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C3" w:rsidRPr="002C39C3" w:rsidRDefault="006A011B" w:rsidP="002C39C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11B">
        <w:rPr>
          <w:rFonts w:ascii="Times New Roman" w:eastAsia="Calibri" w:hAnsi="Times New Roman" w:cs="Times New Roman"/>
          <w:b/>
          <w:bCs/>
          <w:sz w:val="28"/>
          <w:szCs w:val="28"/>
        </w:rPr>
        <w:t>Аннота</w:t>
      </w:r>
      <w:r w:rsidR="009E42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ция к рабочей программе </w:t>
      </w:r>
      <w:r w:rsidR="00674EF4" w:rsidRPr="00674E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курса </w:t>
      </w:r>
      <w:r w:rsidR="002C39C3" w:rsidRPr="002C3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религиозных культур и светской этики. Модуль «Основы православной культуры»</w:t>
      </w:r>
    </w:p>
    <w:p w:rsidR="006A011B" w:rsidRDefault="006A011B" w:rsidP="002C39C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6A011B" w:rsidRPr="00674EF4" w:rsidRDefault="006A011B" w:rsidP="006A01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EF4">
        <w:rPr>
          <w:rFonts w:ascii="Times New Roman" w:eastAsia="Calibri" w:hAnsi="Times New Roman" w:cs="Times New Roman"/>
          <w:sz w:val="24"/>
          <w:szCs w:val="24"/>
        </w:rPr>
        <w:t xml:space="preserve">Уровень образования </w:t>
      </w:r>
      <w:r w:rsidR="002C39C3">
        <w:rPr>
          <w:rFonts w:ascii="Times New Roman" w:eastAsia="Calibri" w:hAnsi="Times New Roman" w:cs="Times New Roman"/>
          <w:sz w:val="24"/>
          <w:szCs w:val="24"/>
        </w:rPr>
        <w:t>(класс): начальное</w:t>
      </w:r>
      <w:r w:rsidR="009E42DF" w:rsidRPr="00674EF4">
        <w:rPr>
          <w:rFonts w:ascii="Times New Roman" w:eastAsia="Calibri" w:hAnsi="Times New Roman" w:cs="Times New Roman"/>
          <w:sz w:val="24"/>
          <w:szCs w:val="24"/>
        </w:rPr>
        <w:t xml:space="preserve"> общее</w:t>
      </w:r>
      <w:r w:rsidR="002C39C3">
        <w:rPr>
          <w:rFonts w:ascii="Times New Roman" w:eastAsia="Calibri" w:hAnsi="Times New Roman" w:cs="Times New Roman"/>
          <w:sz w:val="24"/>
          <w:szCs w:val="24"/>
        </w:rPr>
        <w:t xml:space="preserve"> (4</w:t>
      </w:r>
      <w:r w:rsidR="00674EF4" w:rsidRPr="00674EF4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674EF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30A7B" w:rsidRPr="00674EF4" w:rsidRDefault="006A011B" w:rsidP="006A011B">
      <w:pPr>
        <w:rPr>
          <w:rFonts w:ascii="Times New Roman" w:eastAsia="Calibri" w:hAnsi="Times New Roman" w:cs="Times New Roman"/>
          <w:sz w:val="24"/>
          <w:szCs w:val="24"/>
        </w:rPr>
      </w:pPr>
      <w:r w:rsidRPr="00674EF4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</w:t>
      </w:r>
      <w:r w:rsidR="002C39C3">
        <w:rPr>
          <w:rFonts w:ascii="Times New Roman" w:eastAsia="Calibri" w:hAnsi="Times New Roman" w:cs="Times New Roman"/>
          <w:sz w:val="24"/>
          <w:szCs w:val="24"/>
        </w:rPr>
        <w:t>34</w:t>
      </w:r>
    </w:p>
    <w:p w:rsidR="006A011B" w:rsidRPr="006A011B" w:rsidRDefault="00A92972" w:rsidP="006A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674EF4" w:rsidRPr="006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2C39C3" w:rsidRPr="002C39C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этики. Модуль «Основы православной культуры»</w:t>
      </w:r>
      <w:r w:rsidR="002C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класса</w:t>
      </w:r>
      <w:r w:rsidR="00674EF4" w:rsidRPr="006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:rsidR="002C39C3" w:rsidRPr="002C39C3" w:rsidRDefault="002C39C3" w:rsidP="002C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9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 w:rsidRPr="002C3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программа начального общего образования (одобрена Федеральным учебно-методическим объединение по общему образованию, протокол №1/15 от 8.04.2015г.);</w:t>
      </w:r>
    </w:p>
    <w:p w:rsidR="002C39C3" w:rsidRPr="002C39C3" w:rsidRDefault="002C39C3" w:rsidP="002C39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C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Авторской программы: А.Я. Данилюк. Основы религиозных культур и светской этики. Программы общеобразовательных учреждений. 4-5 класс. - М.: Просвещение, 2012.</w:t>
      </w:r>
    </w:p>
    <w:p w:rsidR="006A011B" w:rsidRDefault="006A011B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Default="002C39C3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курса</w:t>
      </w:r>
      <w:r w:rsidR="006A011B" w:rsidRPr="006A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674EF4" w:rsidRPr="00674EF4" w:rsidRDefault="00674EF4" w:rsidP="00674EF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2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418"/>
      </w:tblGrid>
      <w:tr w:rsidR="00674EF4" w:rsidRPr="006A011B" w:rsidTr="00674EF4">
        <w:trPr>
          <w:trHeight w:val="135"/>
        </w:trPr>
        <w:tc>
          <w:tcPr>
            <w:tcW w:w="4106" w:type="dxa"/>
          </w:tcPr>
          <w:p w:rsidR="00674EF4" w:rsidRPr="006A011B" w:rsidRDefault="00674EF4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vAlign w:val="center"/>
          </w:tcPr>
          <w:p w:rsidR="00674EF4" w:rsidRPr="006A011B" w:rsidRDefault="002C39C3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EF4" w:rsidRPr="006A011B" w:rsidTr="00674EF4">
        <w:trPr>
          <w:trHeight w:val="163"/>
        </w:trPr>
        <w:tc>
          <w:tcPr>
            <w:tcW w:w="4106" w:type="dxa"/>
          </w:tcPr>
          <w:p w:rsidR="00674EF4" w:rsidRPr="006A011B" w:rsidRDefault="00674EF4" w:rsidP="006A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418" w:type="dxa"/>
            <w:vAlign w:val="center"/>
          </w:tcPr>
          <w:p w:rsidR="00674EF4" w:rsidRPr="006A011B" w:rsidRDefault="00674EF4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EF4" w:rsidRPr="006A011B" w:rsidTr="00674EF4">
        <w:trPr>
          <w:trHeight w:val="163"/>
        </w:trPr>
        <w:tc>
          <w:tcPr>
            <w:tcW w:w="4106" w:type="dxa"/>
          </w:tcPr>
          <w:p w:rsidR="00674EF4" w:rsidRPr="006A011B" w:rsidRDefault="00674EF4" w:rsidP="006A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418" w:type="dxa"/>
            <w:vAlign w:val="center"/>
          </w:tcPr>
          <w:p w:rsidR="00674EF4" w:rsidRPr="006A011B" w:rsidRDefault="002C39C3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A011B" w:rsidRPr="006A011B" w:rsidRDefault="006A011B" w:rsidP="006A0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EF4" w:rsidRDefault="00674EF4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bCs/>
          <w:sz w:val="24"/>
          <w:szCs w:val="24"/>
        </w:rPr>
      </w:pPr>
    </w:p>
    <w:p w:rsidR="006A011B" w:rsidRPr="00674EF4" w:rsidRDefault="006A011B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sz w:val="24"/>
          <w:szCs w:val="24"/>
        </w:rPr>
      </w:pPr>
      <w:r w:rsidRPr="00674EF4">
        <w:rPr>
          <w:b/>
          <w:bCs/>
          <w:sz w:val="24"/>
          <w:szCs w:val="24"/>
        </w:rPr>
        <w:t>Тематическое планирование</w:t>
      </w:r>
      <w:r w:rsidRPr="00674EF4">
        <w:rPr>
          <w:sz w:val="24"/>
          <w:szCs w:val="24"/>
        </w:rPr>
        <w:t xml:space="preserve"> </w:t>
      </w:r>
      <w:r w:rsidRPr="00674EF4">
        <w:rPr>
          <w:b/>
          <w:sz w:val="24"/>
          <w:szCs w:val="24"/>
        </w:rPr>
        <w:t>с определением основных видов учебной деятельности обучающихся</w:t>
      </w:r>
    </w:p>
    <w:p w:rsidR="0054271E" w:rsidRPr="00674EF4" w:rsidRDefault="0054271E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sz w:val="24"/>
          <w:szCs w:val="24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527"/>
        <w:gridCol w:w="1560"/>
        <w:gridCol w:w="1590"/>
      </w:tblGrid>
      <w:tr w:rsidR="002C39C3" w:rsidRPr="002C39C3" w:rsidTr="002C39C3">
        <w:trPr>
          <w:trHeight w:val="315"/>
        </w:trPr>
        <w:tc>
          <w:tcPr>
            <w:tcW w:w="322" w:type="pct"/>
            <w:vMerge w:val="restar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0" w:type="pct"/>
            <w:vMerge w:val="restar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1698" w:type="pct"/>
            <w:gridSpan w:val="2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C39C3" w:rsidRPr="002C39C3" w:rsidTr="002C39C3">
        <w:trPr>
          <w:trHeight w:val="360"/>
        </w:trPr>
        <w:tc>
          <w:tcPr>
            <w:tcW w:w="322" w:type="pct"/>
            <w:vMerge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0" w:type="pct"/>
            <w:vMerge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 w:val="restar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857" w:type="pct"/>
            <w:vMerge w:val="restar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C39C3" w:rsidRPr="002C39C3" w:rsidTr="002C39C3">
        <w:trPr>
          <w:trHeight w:val="322"/>
        </w:trPr>
        <w:tc>
          <w:tcPr>
            <w:tcW w:w="322" w:type="pct"/>
            <w:vMerge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pct"/>
            <w:vMerge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Введение в православную духовную традицию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Россия – наша Родина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Культура и религия</w:t>
            </w:r>
            <w:bookmarkStart w:id="0" w:name="_GoBack"/>
            <w:bookmarkEnd w:id="0"/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Человек и Бог в православии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Православная молитва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Библия и Евангелие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Проповедь Христа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Христос и Его крест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Пасха  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Православное учение о человеке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Совесть и раскаяние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Заповеди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Милосердие и сострадание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Золотое правило этики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 Храм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14. Икона 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15. Творческая мастерская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II. Православие в России 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16. Как христианство пришло на Русь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17. Подвиг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18. Заповеди блаженств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19. Зачем творить добро?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20. Чудо в жизни христианина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21. Православие о Божием суде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22. Таинство Причастия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23. Монастырь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24. Отношение христианина к природе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25. Христианская семья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26. Защита Отечества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27. Христианин в труде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28. Любовь и уважение к Отечеству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 - обобщающий урок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презентация творческих проектов учащихся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презентация творческих проектов учащихся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C3" w:rsidRPr="002C39C3" w:rsidTr="002C39C3">
        <w:trPr>
          <w:trHeight w:val="226"/>
        </w:trPr>
        <w:tc>
          <w:tcPr>
            <w:tcW w:w="322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80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презентация творческих проектов учащихся</w:t>
            </w:r>
          </w:p>
        </w:tc>
        <w:tc>
          <w:tcPr>
            <w:tcW w:w="841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</w:tcPr>
          <w:p w:rsidR="002C39C3" w:rsidRPr="002C39C3" w:rsidRDefault="002C39C3" w:rsidP="002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57422" w:rsidRDefault="00D57422" w:rsidP="006A0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011B" w:rsidRPr="00674EF4" w:rsidRDefault="006A011B" w:rsidP="006A0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EF4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6A011B" w:rsidRPr="00674EF4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F4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54271E" w:rsidRPr="00674EF4">
        <w:rPr>
          <w:rFonts w:ascii="Times New Roman" w:eastAsia="Times New Roman" w:hAnsi="Times New Roman" w:cs="Times New Roman"/>
          <w:sz w:val="24"/>
          <w:szCs w:val="24"/>
        </w:rPr>
        <w:t xml:space="preserve">уемые виды контроля: текущий и </w:t>
      </w:r>
      <w:r w:rsidRPr="00674EF4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промежуточный. </w:t>
      </w:r>
    </w:p>
    <w:p w:rsidR="006A011B" w:rsidRPr="00674EF4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F4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6A011B" w:rsidRPr="00674EF4" w:rsidRDefault="006A011B" w:rsidP="006A0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11B" w:rsidRDefault="006A011B" w:rsidP="006A011B">
      <w:pPr>
        <w:tabs>
          <w:tab w:val="left" w:pos="2700"/>
        </w:tabs>
      </w:pPr>
    </w:p>
    <w:sectPr w:rsidR="006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B"/>
    <w:rsid w:val="002C39C3"/>
    <w:rsid w:val="002D21FB"/>
    <w:rsid w:val="0054271E"/>
    <w:rsid w:val="00674EF4"/>
    <w:rsid w:val="006A011B"/>
    <w:rsid w:val="009E42DF"/>
    <w:rsid w:val="00A92972"/>
    <w:rsid w:val="00B30A7B"/>
    <w:rsid w:val="00D57422"/>
    <w:rsid w:val="00D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5233-B278-4B48-8781-FBD58D48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6A01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6A011B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</cp:revision>
  <dcterms:created xsi:type="dcterms:W3CDTF">2021-01-09T18:38:00Z</dcterms:created>
  <dcterms:modified xsi:type="dcterms:W3CDTF">2021-01-11T18:46:00Z</dcterms:modified>
</cp:coreProperties>
</file>