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7331C" w:rsidRPr="00857E5E" w:rsidRDefault="00E7331C" w:rsidP="00E73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«Русский язык» для курса 5 класса</w:t>
      </w:r>
      <w:r w:rsidRPr="00857E5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857E5E">
        <w:rPr>
          <w:rFonts w:ascii="Times New Roman" w:eastAsia="HiddenHorzOCR" w:hAnsi="Times New Roman" w:cs="Times New Roman"/>
          <w:sz w:val="24"/>
          <w:szCs w:val="24"/>
        </w:rPr>
        <w:t>в соответствии с требованиями:</w:t>
      </w:r>
    </w:p>
    <w:p w:rsidR="00E7331C" w:rsidRPr="007B5601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B5601">
        <w:rPr>
          <w:rFonts w:ascii="Times New Roman" w:hAnsi="Times New Roman"/>
          <w:sz w:val="24"/>
          <w:szCs w:val="24"/>
        </w:rPr>
        <w:t xml:space="preserve">даптированной основной </w:t>
      </w:r>
      <w:proofErr w:type="gramStart"/>
      <w:r w:rsidRPr="007B5601">
        <w:rPr>
          <w:rFonts w:ascii="Times New Roman" w:hAnsi="Times New Roman"/>
          <w:bCs/>
          <w:sz w:val="24"/>
          <w:szCs w:val="24"/>
        </w:rPr>
        <w:t>образ</w:t>
      </w:r>
      <w:r>
        <w:rPr>
          <w:rFonts w:ascii="Times New Roman" w:hAnsi="Times New Roman"/>
          <w:bCs/>
          <w:sz w:val="24"/>
          <w:szCs w:val="24"/>
        </w:rPr>
        <w:t>овательной  программы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r w:rsidRPr="007B5601">
        <w:rPr>
          <w:rFonts w:ascii="Times New Roman" w:hAnsi="Times New Roman"/>
          <w:bCs/>
          <w:sz w:val="24"/>
          <w:szCs w:val="24"/>
        </w:rPr>
        <w:t xml:space="preserve"> общего образования обучающихся  с умственной  отсталостью       (интеллектуальными нарушениями) </w:t>
      </w:r>
      <w:r>
        <w:rPr>
          <w:rFonts w:ascii="Times New Roman" w:hAnsi="Times New Roman"/>
          <w:bCs/>
          <w:sz w:val="24"/>
          <w:szCs w:val="24"/>
        </w:rPr>
        <w:t xml:space="preserve">( вариант 1) </w:t>
      </w:r>
      <w:r w:rsidRPr="007B5601">
        <w:rPr>
          <w:rFonts w:ascii="Times New Roman" w:hAnsi="Times New Roman"/>
          <w:bCs/>
          <w:sz w:val="24"/>
          <w:szCs w:val="24"/>
        </w:rPr>
        <w:t>МБОУ СОШ № 28</w:t>
      </w:r>
      <w:r>
        <w:rPr>
          <w:rFonts w:ascii="Times New Roman" w:hAnsi="Times New Roman"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Cs/>
          <w:sz w:val="24"/>
          <w:szCs w:val="24"/>
        </w:rPr>
        <w:t>С.А.Тунникова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  посёлка Мостовского</w:t>
      </w:r>
      <w:r>
        <w:rPr>
          <w:rFonts w:ascii="Times New Roman" w:hAnsi="Times New Roman" w:cs="Times New Roman"/>
          <w:sz w:val="24"/>
          <w:szCs w:val="24"/>
        </w:rPr>
        <w:t>, утвержденной решение  педагогического совета  от 31 августа 202</w:t>
      </w:r>
      <w:r w:rsidR="002700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протокол №1</w:t>
      </w:r>
    </w:p>
    <w:p w:rsidR="00E7331C" w:rsidRPr="007B5601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МО и РФ к использованию в образовательном процессе в общеобр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на 202</w:t>
      </w:r>
      <w:r w:rsidR="002700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700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утвержденного приказом Министерства просвещения РФ от 28 декабря 2018 года № 345</w:t>
      </w:r>
    </w:p>
    <w:p w:rsidR="00E7331C" w:rsidRPr="00B61BD0" w:rsidRDefault="00E7331C" w:rsidP="00E733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Pr="007B5601">
        <w:rPr>
          <w:rFonts w:ascii="Times New Roman" w:hAnsi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Pr="007B5601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Pr="007B5601">
        <w:rPr>
          <w:rFonts w:ascii="Times New Roman" w:hAnsi="Times New Roman"/>
          <w:bCs/>
          <w:sz w:val="24"/>
          <w:szCs w:val="24"/>
        </w:rPr>
        <w:t xml:space="preserve"> поселка Мостовского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2700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27000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B56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331C" w:rsidRPr="00B61BD0" w:rsidRDefault="00E7331C" w:rsidP="00E7331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изучение предмета "Русский язык" в 5-9 классах в Федеральном учебном плане отведено 4 часа в неделю, 136 часов в год. Данная рабочая программа представлена с учетом добавленного часа за счет компонента образовательного учреждения и составляет 5 часов в неделю, 170 часов в год с 5 по 9 класс.</w:t>
      </w:r>
    </w:p>
    <w:p w:rsidR="000E0214" w:rsidRDefault="00E7331C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41A">
        <w:rPr>
          <w:rFonts w:ascii="Times New Roman" w:hAnsi="Times New Roman" w:cs="Times New Roman"/>
          <w:b/>
        </w:rPr>
        <w:t>Учебно-методическое обеспечение</w:t>
      </w:r>
      <w:r w:rsidR="000E0214">
        <w:rPr>
          <w:rFonts w:ascii="Times New Roman" w:hAnsi="Times New Roman" w:cs="Times New Roman"/>
          <w:b/>
        </w:rPr>
        <w:t>.</w:t>
      </w:r>
    </w:p>
    <w:p w:rsidR="00E7331C" w:rsidRPr="000E0214" w:rsidRDefault="00E7331C" w:rsidP="000E02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331C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Pr="00E7331C"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  <w:r w:rsidRPr="00E7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331C">
        <w:rPr>
          <w:rFonts w:ascii="Times New Roman" w:eastAsia="Times New Roman" w:hAnsi="Times New Roman" w:cs="Times New Roman"/>
          <w:color w:val="000000"/>
          <w:sz w:val="24"/>
          <w:szCs w:val="24"/>
        </w:rPr>
        <w:t>Н.Г.Галунчикова</w:t>
      </w:r>
      <w:proofErr w:type="spellEnd"/>
      <w:r w:rsidRPr="00E7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«Русский язык»: 5 класс. Учебник для общеобразовательных организаций, реализующих адаптированные основные общеобразовательные программы     М. «Просвещение», 2020г.</w:t>
      </w: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</w:pPr>
      <w:r w:rsidRPr="00CD538A">
        <w:t xml:space="preserve">Программа обеспечивает необходимую систематизацию знаний.  Программный материал расположен </w:t>
      </w:r>
      <w:r w:rsidRPr="00CD538A">
        <w:rPr>
          <w:rStyle w:val="a9"/>
        </w:rPr>
        <w:t xml:space="preserve">концентрически: </w:t>
      </w:r>
      <w:r w:rsidRPr="00CD538A">
        <w:t>основные части речи (имя существительное, имя прилагательное, глагол) включены в содержание 5</w:t>
      </w:r>
      <w:r>
        <w:t>-го</w:t>
      </w:r>
      <w:r w:rsidRPr="00CD538A">
        <w:t xml:space="preserve"> и последующих классов с постепенным наращиванием сведений по каждой из названных тем.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Учебный материал каждого класса делится на следующие разделы:</w:t>
      </w:r>
    </w:p>
    <w:p w:rsidR="000E0214" w:rsidRPr="00774A56" w:rsidRDefault="000E0214" w:rsidP="000E021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56">
        <w:rPr>
          <w:rFonts w:ascii="Times New Roman" w:hAnsi="Times New Roman" w:cs="Times New Roman"/>
          <w:color w:val="000000"/>
          <w:sz w:val="24"/>
          <w:szCs w:val="24"/>
        </w:rPr>
        <w:t>Грамматика и правописание.</w:t>
      </w:r>
    </w:p>
    <w:p w:rsidR="000E0214" w:rsidRPr="00774A56" w:rsidRDefault="000E0214" w:rsidP="000E0214">
      <w:pPr>
        <w:numPr>
          <w:ilvl w:val="0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56">
        <w:rPr>
          <w:rFonts w:ascii="Times New Roman" w:hAnsi="Times New Roman" w:cs="Times New Roman"/>
          <w:color w:val="000000"/>
          <w:sz w:val="24"/>
          <w:szCs w:val="24"/>
        </w:rPr>
        <w:t>Звуки и буквы.</w:t>
      </w:r>
    </w:p>
    <w:p w:rsidR="000E0214" w:rsidRPr="00774A56" w:rsidRDefault="000E0214" w:rsidP="000E0214">
      <w:pPr>
        <w:numPr>
          <w:ilvl w:val="0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56">
        <w:rPr>
          <w:rFonts w:ascii="Times New Roman" w:hAnsi="Times New Roman" w:cs="Times New Roman"/>
          <w:color w:val="000000"/>
          <w:sz w:val="24"/>
          <w:szCs w:val="24"/>
        </w:rPr>
        <w:t>Слово.</w:t>
      </w:r>
    </w:p>
    <w:p w:rsidR="000E0214" w:rsidRPr="00774A56" w:rsidRDefault="000E0214" w:rsidP="000E0214">
      <w:pPr>
        <w:numPr>
          <w:ilvl w:val="0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56">
        <w:rPr>
          <w:rFonts w:ascii="Times New Roman" w:hAnsi="Times New Roman" w:cs="Times New Roman"/>
          <w:color w:val="000000"/>
          <w:sz w:val="24"/>
          <w:szCs w:val="24"/>
        </w:rPr>
        <w:t>Предложение.</w:t>
      </w:r>
    </w:p>
    <w:p w:rsidR="000E0214" w:rsidRPr="00774A56" w:rsidRDefault="000E0214" w:rsidP="000E0214">
      <w:pPr>
        <w:numPr>
          <w:ilvl w:val="0"/>
          <w:numId w:val="8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56">
        <w:rPr>
          <w:rFonts w:ascii="Times New Roman" w:hAnsi="Times New Roman" w:cs="Times New Roman"/>
          <w:color w:val="000000"/>
          <w:sz w:val="24"/>
          <w:szCs w:val="24"/>
        </w:rPr>
        <w:t>Связная речь.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 xml:space="preserve">С 5 класса начинается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</w:t>
      </w:r>
      <w:r w:rsidRPr="00CD538A">
        <w:rPr>
          <w:color w:val="000000"/>
        </w:rPr>
        <w:lastRenderedPageBreak/>
        <w:t>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овладеть такими видами работ, как изложение и сочинение.</w:t>
      </w:r>
    </w:p>
    <w:p w:rsidR="000E0214" w:rsidRDefault="000E0214" w:rsidP="000E02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D538A">
        <w:rPr>
          <w:color w:val="000000"/>
        </w:rPr>
        <w:t>В 5–9 классах</w:t>
      </w:r>
      <w:r w:rsidRPr="00CD538A">
        <w:rPr>
          <w:rStyle w:val="apple-converted-space"/>
          <w:b/>
          <w:color w:val="000000"/>
        </w:rPr>
        <w:t> </w:t>
      </w:r>
      <w:r w:rsidRPr="00CD538A">
        <w:rPr>
          <w:color w:val="000000"/>
        </w:rPr>
        <w:t>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0E0214" w:rsidRDefault="000E0214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</w:pPr>
    </w:p>
    <w:p w:rsidR="00E7331C" w:rsidRPr="00E7331C" w:rsidRDefault="00E7331C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2"/>
          <w:szCs w:val="22"/>
        </w:rPr>
      </w:pPr>
      <w:r w:rsidRPr="00E7331C">
        <w:rPr>
          <w:rStyle w:val="c10"/>
          <w:b/>
          <w:bCs/>
          <w:color w:val="000000"/>
          <w:sz w:val="22"/>
          <w:szCs w:val="22"/>
        </w:rPr>
        <w:t>Цели и задачи обучения предмету</w:t>
      </w:r>
    </w:p>
    <w:p w:rsidR="00E7331C" w:rsidRPr="0077450E" w:rsidRDefault="00E7331C" w:rsidP="00E7331C">
      <w:pPr>
        <w:pStyle w:val="c3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E7331C" w:rsidRPr="00B57DB4" w:rsidRDefault="00E7331C" w:rsidP="00E733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i/>
          <w:sz w:val="24"/>
          <w:szCs w:val="24"/>
        </w:rPr>
        <w:t>Ц</w:t>
      </w:r>
      <w:r w:rsidRPr="00B57DB4">
        <w:rPr>
          <w:rFonts w:ascii="Times New Roman" w:hAnsi="Times New Roman" w:cs="Times New Roman"/>
          <w:b/>
          <w:i/>
          <w:sz w:val="24"/>
          <w:szCs w:val="24"/>
        </w:rPr>
        <w:t>ель рабочей программы: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7DB4">
        <w:rPr>
          <w:rFonts w:ascii="Times New Roman" w:hAnsi="Times New Roman" w:cs="Times New Roman"/>
          <w:sz w:val="24"/>
          <w:szCs w:val="24"/>
        </w:rPr>
        <w:t xml:space="preserve">создание педагогических условий для разностороннего развития личности обучающихся, их умственного развития, достижения того уровня общеобразовательных знаний и умений, который необходим им для социальной адаптации в соответствии с возрастными особенностями, индивидуальными возможностями через усвоение предметно-информационной,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>-коммуникативной и ценностно-ориентационной составляющих качества образования.</w:t>
      </w:r>
    </w:p>
    <w:p w:rsidR="00E7331C" w:rsidRPr="0098048D" w:rsidRDefault="00E7331C" w:rsidP="00E733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b/>
          <w:i/>
          <w:sz w:val="24"/>
          <w:szCs w:val="24"/>
        </w:rPr>
        <w:t xml:space="preserve">Цель образовательной программы школы: </w:t>
      </w:r>
      <w:r w:rsidRPr="00B57DB4">
        <w:rPr>
          <w:rFonts w:ascii="Times New Roman" w:hAnsi="Times New Roman" w:cs="Times New Roman"/>
          <w:sz w:val="24"/>
          <w:szCs w:val="24"/>
        </w:rPr>
        <w:t>формирование компетентной, социально интегрированной и мобильной личности, способной к полноценному и эффективному участию в общественной и профессиональной деятельности.</w:t>
      </w:r>
    </w:p>
    <w:p w:rsidR="00E7331C" w:rsidRPr="00B57DB4" w:rsidRDefault="00E7331C" w:rsidP="00E7331C">
      <w:pPr>
        <w:ind w:firstLine="567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B57DB4">
        <w:rPr>
          <w:rFonts w:ascii="Times New Roman" w:hAnsi="Times New Roman" w:cs="Times New Roman"/>
          <w:b/>
          <w:i/>
          <w:sz w:val="24"/>
          <w:szCs w:val="24"/>
        </w:rPr>
        <w:t>Цель и задачи предмета:</w:t>
      </w:r>
    </w:p>
    <w:p w:rsidR="00E7331C" w:rsidRPr="00B57DB4" w:rsidRDefault="00E7331C" w:rsidP="00E73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7331C" w:rsidRDefault="00E7331C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0E0214" w:rsidRPr="00B57DB4" w:rsidRDefault="000E0214" w:rsidP="000E021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Программа формулирует следующие</w:t>
      </w:r>
      <w:r w:rsidRPr="00B57DB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57DB4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B57DB4">
        <w:rPr>
          <w:rStyle w:val="a6"/>
          <w:rFonts w:ascii="Times New Roman" w:hAnsi="Times New Roman" w:cs="Times New Roman"/>
          <w:bCs/>
          <w:color w:val="000000"/>
          <w:sz w:val="24"/>
          <w:szCs w:val="24"/>
        </w:rPr>
        <w:t>преподавания русского языка</w:t>
      </w:r>
      <w:r w:rsidRPr="00B57DB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3478"/>
        <w:gridCol w:w="3468"/>
      </w:tblGrid>
      <w:tr w:rsidR="000E0214" w:rsidRPr="009E4C23" w:rsidTr="008B7894">
        <w:trPr>
          <w:trHeight w:val="614"/>
        </w:trPr>
        <w:tc>
          <w:tcPr>
            <w:tcW w:w="4253" w:type="dxa"/>
            <w:shd w:val="clear" w:color="auto" w:fill="F2F2F2"/>
          </w:tcPr>
          <w:p w:rsidR="000E0214" w:rsidRPr="008D5ECF" w:rsidRDefault="000E0214" w:rsidP="008B7894">
            <w:pPr>
              <w:pStyle w:val="a7"/>
              <w:spacing w:before="100" w:beforeAutospacing="1" w:after="100" w:afterAutospacing="1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478" w:type="dxa"/>
            <w:shd w:val="clear" w:color="auto" w:fill="F2F2F2"/>
          </w:tcPr>
          <w:p w:rsidR="000E0214" w:rsidRPr="008D5ECF" w:rsidRDefault="000E0214" w:rsidP="008B7894">
            <w:pPr>
              <w:pStyle w:val="a7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3468" w:type="dxa"/>
            <w:shd w:val="clear" w:color="auto" w:fill="F2F2F2"/>
          </w:tcPr>
          <w:p w:rsidR="000E0214" w:rsidRPr="008D5ECF" w:rsidRDefault="000E0214" w:rsidP="008B7894">
            <w:pPr>
              <w:pStyle w:val="a7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F">
              <w:rPr>
                <w:rFonts w:ascii="Times New Roman" w:hAnsi="Times New Roman"/>
                <w:b/>
                <w:sz w:val="24"/>
                <w:szCs w:val="24"/>
              </w:rPr>
              <w:t>КОРРЕКЦИОННО – РАЗВИВАЮЩИЕ ЗАДАЧИ</w:t>
            </w:r>
          </w:p>
        </w:tc>
      </w:tr>
      <w:tr w:rsidR="000E0214" w:rsidRPr="009E4C23" w:rsidTr="008B7894">
        <w:tc>
          <w:tcPr>
            <w:tcW w:w="4253" w:type="dxa"/>
          </w:tcPr>
          <w:p w:rsidR="000E0214" w:rsidRPr="003562C5" w:rsidRDefault="000E0214" w:rsidP="008B7894">
            <w:pPr>
              <w:pStyle w:val="a5"/>
              <w:spacing w:after="0" w:line="24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3562C5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― р</w:t>
            </w:r>
            <w:r w:rsidRPr="003562C5">
              <w:rPr>
                <w:rFonts w:ascii="Times New Roman" w:hAnsi="Times New Roman"/>
                <w:sz w:val="24"/>
                <w:szCs w:val="24"/>
              </w:rPr>
              <w:t>асширение представлений о языке как важнейшем средстве человеческого общения;</w:t>
            </w:r>
          </w:p>
          <w:p w:rsidR="000E0214" w:rsidRPr="003562C5" w:rsidRDefault="000E0214" w:rsidP="008B7894">
            <w:pPr>
              <w:pStyle w:val="a5"/>
              <w:spacing w:after="0" w:line="24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3562C5">
              <w:rPr>
                <w:rStyle w:val="s2"/>
                <w:rFonts w:ascii="Times New Roman" w:hAnsi="Times New Roman"/>
                <w:sz w:val="24"/>
                <w:szCs w:val="24"/>
              </w:rPr>
              <w:t>― о</w:t>
            </w:r>
            <w:r w:rsidRPr="003562C5">
              <w:rPr>
                <w:rFonts w:ascii="Times New Roman" w:hAnsi="Times New Roman"/>
                <w:sz w:val="24"/>
                <w:szCs w:val="24"/>
              </w:rPr>
              <w:t>знакомление с некоторыми грамматическими понятиями и формирование на этой основе грамматических знаний и умений;</w:t>
            </w:r>
          </w:p>
          <w:p w:rsidR="000E0214" w:rsidRPr="003562C5" w:rsidRDefault="000E0214" w:rsidP="008B789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2C5">
              <w:rPr>
                <w:rStyle w:val="s2"/>
                <w:rFonts w:ascii="Times New Roman" w:hAnsi="Times New Roman"/>
                <w:sz w:val="24"/>
                <w:szCs w:val="24"/>
              </w:rPr>
              <w:t>― и</w:t>
            </w:r>
            <w:r w:rsidRPr="003562C5">
              <w:rPr>
                <w:rFonts w:ascii="Times New Roman" w:hAnsi="Times New Roman"/>
                <w:sz w:val="24"/>
                <w:szCs w:val="24"/>
              </w:rPr>
              <w:t>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</w:tc>
        <w:tc>
          <w:tcPr>
            <w:tcW w:w="3478" w:type="dxa"/>
          </w:tcPr>
          <w:p w:rsidR="000E0214" w:rsidRPr="003562C5" w:rsidRDefault="000E0214" w:rsidP="008B7894">
            <w:pPr>
              <w:pStyle w:val="a5"/>
              <w:spacing w:after="0" w:line="240" w:lineRule="auto"/>
              <w:ind w:left="0" w:firstLine="34"/>
              <w:jc w:val="both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― развитие положитель</w:t>
            </w:r>
            <w:r w:rsidRPr="003562C5">
              <w:rPr>
                <w:rStyle w:val="s2"/>
                <w:rFonts w:ascii="Times New Roman" w:hAnsi="Times New Roman"/>
                <w:sz w:val="24"/>
                <w:szCs w:val="24"/>
              </w:rPr>
              <w:t>ных качеств и свойств личности.</w:t>
            </w:r>
          </w:p>
          <w:p w:rsidR="000E0214" w:rsidRPr="003562C5" w:rsidRDefault="000E0214" w:rsidP="008B7894">
            <w:pPr>
              <w:pStyle w:val="a7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0E0214" w:rsidRPr="003562C5" w:rsidRDefault="000E0214" w:rsidP="008B7894">
            <w:pPr>
              <w:pStyle w:val="Default"/>
              <w:jc w:val="both"/>
            </w:pPr>
            <w:r w:rsidRPr="003562C5">
              <w:t xml:space="preserve"> - коррекция недостатков развития познавательной деятельности и эмоционально-личностной сферы; </w:t>
            </w:r>
          </w:p>
          <w:p w:rsidR="000E0214" w:rsidRPr="003562C5" w:rsidRDefault="000E0214" w:rsidP="008B7894">
            <w:pPr>
              <w:pStyle w:val="Default"/>
              <w:ind w:firstLine="140"/>
              <w:jc w:val="both"/>
            </w:pPr>
            <w:r w:rsidRPr="003562C5">
              <w:t>- совершенствование навыков связной устной речи;</w:t>
            </w:r>
          </w:p>
        </w:tc>
      </w:tr>
    </w:tbl>
    <w:p w:rsidR="000E0214" w:rsidRDefault="000E0214" w:rsidP="000E0214">
      <w:pPr>
        <w:pStyle w:val="c1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</w:rPr>
      </w:pPr>
    </w:p>
    <w:p w:rsidR="000E0214" w:rsidRPr="0098048D" w:rsidRDefault="000E0214" w:rsidP="000E0214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</w:rPr>
      </w:pPr>
      <w:r w:rsidRPr="00E80D57">
        <w:rPr>
          <w:rStyle w:val="c10"/>
          <w:b/>
          <w:bCs/>
          <w:color w:val="000000" w:themeColor="text1"/>
        </w:rPr>
        <w:t>Основные</w:t>
      </w:r>
      <w:r>
        <w:rPr>
          <w:rStyle w:val="c10"/>
          <w:b/>
          <w:bCs/>
          <w:color w:val="000000" w:themeColor="text1"/>
        </w:rPr>
        <w:t xml:space="preserve"> </w:t>
      </w:r>
      <w:r w:rsidRPr="0098048D">
        <w:rPr>
          <w:rStyle w:val="c10"/>
          <w:b/>
          <w:bCs/>
        </w:rPr>
        <w:t>направления коррекционной работы</w:t>
      </w:r>
    </w:p>
    <w:p w:rsidR="000E0214" w:rsidRDefault="000E0214" w:rsidP="000E021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E0214" w:rsidRPr="00B57DB4" w:rsidRDefault="000E0214" w:rsidP="000E0214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Исходя из особенностей учащихся каждого класса, на уроках русского языка будут реализовываться принципы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>: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1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.Диалогизация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формирование у учащихся навыка четко и ясно выражать свою мысль, отслеживать свою точку зрения; формирование умения слушать и слышать собеседника, вступать в диалог не только по инициативе учителя, но и с позиции «ученик-ученик».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2.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Индивидуализация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дать возможность каждому воспитаннику проявить свою индивидуальность на занятиях.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3.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Проблематизация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развивать познавательную деятельность воспитанников через решение проблемных ситуаций, уметь видеть противоречия, отслеживать причинно-следственные связи, оценивать свою деятельность и деятельность одноклассников.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4.</w:t>
      </w:r>
      <w:r w:rsidRPr="00B57DB4">
        <w:rPr>
          <w:rFonts w:ascii="Times New Roman" w:hAnsi="Times New Roman" w:cs="Times New Roman"/>
          <w:sz w:val="24"/>
          <w:szCs w:val="24"/>
          <w:u w:val="single"/>
        </w:rPr>
        <w:t>Персонификация</w:t>
      </w:r>
      <w:r w:rsidRPr="00B57DB4">
        <w:rPr>
          <w:rFonts w:ascii="Times New Roman" w:hAnsi="Times New Roman" w:cs="Times New Roman"/>
          <w:sz w:val="24"/>
          <w:szCs w:val="24"/>
        </w:rPr>
        <w:t xml:space="preserve"> – учить признавать детьми каждого человека как личность, искренне и открыто выражать свои чувства.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рабочей программы предусматривает наряду с общеобразовательными </w:t>
      </w:r>
      <w:proofErr w:type="gramStart"/>
      <w:r w:rsidRPr="00B57DB4">
        <w:rPr>
          <w:rFonts w:ascii="Times New Roman" w:hAnsi="Times New Roman" w:cs="Times New Roman"/>
          <w:sz w:val="24"/>
          <w:szCs w:val="24"/>
        </w:rPr>
        <w:t>задачами  коррекцию</w:t>
      </w:r>
      <w:proofErr w:type="gramEnd"/>
      <w:r w:rsidRPr="00B57DB4">
        <w:rPr>
          <w:rFonts w:ascii="Times New Roman" w:hAnsi="Times New Roman" w:cs="Times New Roman"/>
          <w:sz w:val="24"/>
          <w:szCs w:val="24"/>
        </w:rPr>
        <w:t xml:space="preserve"> индивидуальных недостатков развития, путём включения в урок специальных коррекционно - развивающих упражнений для высших психических функций: памяти, внимания, мышления, восприятия, эмоционально- волевой сферы.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То есть методы, включённые в урок, будут выполнять не только учебную, но и развивающую функцию.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Для этого предназначены задания с опорой на несколько анализаторов, чтобы ученики выполняли их с включением в активную работу психологических функций - задания по обогащению знаниями и представлениями об окружающей действительности, по обогащению словарного запаса, развитию монологической речи, задания на сравнение, обобщение, группировку, классификацию.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Коррекцию зрительного восприятия предполагается проводить с помощью упражнений на внимание, узнавание, соответствие и </w:t>
      </w:r>
      <w:proofErr w:type="gramStart"/>
      <w:r w:rsidRPr="00B57DB4">
        <w:rPr>
          <w:rFonts w:ascii="Times New Roman" w:hAnsi="Times New Roman" w:cs="Times New Roman"/>
          <w:sz w:val="24"/>
          <w:szCs w:val="24"/>
        </w:rPr>
        <w:t>различие ,выполнение</w:t>
      </w:r>
      <w:proofErr w:type="gramEnd"/>
      <w:r w:rsidRPr="00B57DB4">
        <w:rPr>
          <w:rFonts w:ascii="Times New Roman" w:hAnsi="Times New Roman" w:cs="Times New Roman"/>
          <w:sz w:val="24"/>
          <w:szCs w:val="24"/>
        </w:rPr>
        <w:t xml:space="preserve"> заданий письменно (ответы на вопросы, списывание и т.д.), что позволит активизировать работу зрительного и </w:t>
      </w:r>
      <w:proofErr w:type="spellStart"/>
      <w:r w:rsidRPr="00B57DB4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B57DB4">
        <w:rPr>
          <w:rFonts w:ascii="Times New Roman" w:hAnsi="Times New Roman" w:cs="Times New Roman"/>
          <w:sz w:val="24"/>
          <w:szCs w:val="24"/>
        </w:rPr>
        <w:t>-двигательного анализаторов плюс навыки письма.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Коррекция слухового восприятия основана на упражнениях на сравнение.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Коррекция логического мышления - на основе упражнений в составлении целого из разрозненного.</w:t>
      </w:r>
    </w:p>
    <w:p w:rsidR="000E0214" w:rsidRPr="00B57DB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>Коррекция вербальной памяти - на основе упражнений на развитие способности запоминания словесного ряда или парных слов.</w:t>
      </w:r>
    </w:p>
    <w:p w:rsidR="000E0214" w:rsidRPr="000E021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DB4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 наглядности на уроке: применяется наглядность схематического плана, что позволит преодолеть дефекты аналитико - синтетических процессов мыслительной деятельности. Использование условно- графических схем позволит сформировать умения сравнивать и обобщать предметы и понятия, развивать </w:t>
      </w:r>
      <w:r w:rsidRPr="00B57DB4">
        <w:rPr>
          <w:rFonts w:ascii="Times New Roman" w:hAnsi="Times New Roman" w:cs="Times New Roman"/>
          <w:sz w:val="24"/>
          <w:szCs w:val="24"/>
        </w:rPr>
        <w:lastRenderedPageBreak/>
        <w:t>навыки планирования собственной деятельности, правильности списывания, выработать алгоритм действия по образцам.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</w:pPr>
      <w:r w:rsidRPr="00CD538A">
        <w:t xml:space="preserve">Основными видами классных и </w:t>
      </w:r>
      <w:proofErr w:type="gramStart"/>
      <w:r w:rsidRPr="00CD538A">
        <w:t>домашних письменных работ</w:t>
      </w:r>
      <w:proofErr w:type="gramEnd"/>
      <w:r w:rsidRPr="00CD538A">
        <w:t xml:space="preserve">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</w:pPr>
      <w:r w:rsidRPr="00CD538A"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0E0214" w:rsidRPr="00CD538A" w:rsidRDefault="000E0214" w:rsidP="000E0214">
      <w:pPr>
        <w:pStyle w:val="a3"/>
        <w:spacing w:before="0" w:beforeAutospacing="0" w:after="0" w:afterAutospacing="0"/>
        <w:ind w:firstLine="567"/>
        <w:jc w:val="both"/>
      </w:pPr>
      <w:r w:rsidRPr="00CD538A"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0E0214" w:rsidRPr="000106AB" w:rsidRDefault="000E0214" w:rsidP="000E0214">
      <w:pPr>
        <w:pStyle w:val="a3"/>
        <w:spacing w:before="0" w:beforeAutospacing="0" w:after="0" w:afterAutospacing="0"/>
        <w:ind w:firstLine="567"/>
        <w:jc w:val="both"/>
      </w:pPr>
      <w:r w:rsidRPr="00CD538A">
        <w:t xml:space="preserve">    Оценка знаний учащихся осуществляется по результатам письменных, устных  повседневных работ учащихся, текущи</w:t>
      </w:r>
      <w:r>
        <w:t>х и итоговых контрольных работ.</w:t>
      </w:r>
    </w:p>
    <w:p w:rsidR="000E0214" w:rsidRPr="00866C44" w:rsidRDefault="000E0214" w:rsidP="000E021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Методы урока</w:t>
      </w:r>
    </w:p>
    <w:p w:rsidR="000E0214" w:rsidRPr="00866C44" w:rsidRDefault="000E0214" w:rsidP="000E02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словесные – рассказ, объяснение, беседа, работа с учебником и книгой</w:t>
      </w:r>
    </w:p>
    <w:p w:rsidR="000E0214" w:rsidRPr="00866C44" w:rsidRDefault="000E0214" w:rsidP="000E02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наглядные – наблюдение, демонстрация, просмотр </w:t>
      </w:r>
    </w:p>
    <w:p w:rsidR="000E0214" w:rsidRPr="00866C44" w:rsidRDefault="000E0214" w:rsidP="000E02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практические – упражнения, карточки, тесты</w:t>
      </w:r>
    </w:p>
    <w:p w:rsidR="000E0214" w:rsidRDefault="000E0214" w:rsidP="000E02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214" w:rsidRDefault="000E0214" w:rsidP="000E0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Для реализации основных целей и задач курса русского языка применяются разнообразные </w:t>
      </w:r>
    </w:p>
    <w:p w:rsidR="000E0214" w:rsidRPr="00866C44" w:rsidRDefault="000E0214" w:rsidP="000E02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44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0E0214" w:rsidRPr="00866C44" w:rsidRDefault="000E0214" w:rsidP="000E02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объяснения нового материала (урок первоначального изучения материала;</w:t>
      </w:r>
    </w:p>
    <w:p w:rsidR="000E0214" w:rsidRPr="00866C44" w:rsidRDefault="000E0214" w:rsidP="000E02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урок закрепления знаний, умений, навыков (практический урок);</w:t>
      </w:r>
    </w:p>
    <w:p w:rsidR="000E0214" w:rsidRPr="00866C44" w:rsidRDefault="000E0214" w:rsidP="000E02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урок); </w:t>
      </w:r>
    </w:p>
    <w:p w:rsidR="000E0214" w:rsidRPr="00866C44" w:rsidRDefault="000E0214" w:rsidP="000E02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E7331C" w:rsidRPr="000E0214" w:rsidRDefault="000E0214" w:rsidP="000E02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44">
        <w:rPr>
          <w:rFonts w:ascii="Times New Roman" w:hAnsi="Times New Roman" w:cs="Times New Roman"/>
          <w:sz w:val="24"/>
          <w:szCs w:val="24"/>
        </w:rPr>
        <w:t>нестандартные уроки.</w:t>
      </w:r>
    </w:p>
    <w:p w:rsidR="000E0214" w:rsidRPr="00AA571F" w:rsidRDefault="000E0214" w:rsidP="000E021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 с определением основных видов учебной деятельности</w:t>
      </w: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909"/>
        <w:gridCol w:w="2678"/>
        <w:gridCol w:w="1499"/>
        <w:gridCol w:w="5511"/>
      </w:tblGrid>
      <w:tr w:rsidR="000E0214" w:rsidRPr="008B57BC" w:rsidTr="008B7894">
        <w:trPr>
          <w:trHeight w:val="590"/>
        </w:trPr>
        <w:tc>
          <w:tcPr>
            <w:tcW w:w="909" w:type="dxa"/>
            <w:hideMark/>
          </w:tcPr>
          <w:p w:rsidR="000E0214" w:rsidRPr="009B4F6B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2678" w:type="dxa"/>
            <w:hideMark/>
          </w:tcPr>
          <w:p w:rsidR="000E0214" w:rsidRPr="009B4F6B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0E0214" w:rsidRPr="009B4F6B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11" w:type="dxa"/>
          </w:tcPr>
          <w:p w:rsidR="000E0214" w:rsidRPr="009B4F6B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0E0214" w:rsidRPr="008B57BC" w:rsidTr="008B7894">
        <w:trPr>
          <w:trHeight w:val="144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hideMark/>
          </w:tcPr>
          <w:p w:rsidR="000E0214" w:rsidRPr="00A829C0" w:rsidRDefault="000E0214" w:rsidP="008B789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499" w:type="dxa"/>
          </w:tcPr>
          <w:p w:rsidR="000E0214" w:rsidRPr="00A829C0" w:rsidRDefault="000E0214" w:rsidP="008B789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1" w:type="dxa"/>
            <w:vMerge w:val="restart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порядок букв в алфавите, закрепить умение пользоваться орфографическим словарем.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Понаблюдать за написанием разделительного мягкого знака в словах. Упражняться в умении </w:t>
            </w:r>
            <w:proofErr w:type="gramStart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слышать ,</w:t>
            </w:r>
            <w:proofErr w:type="gramEnd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произносить и записывать слова с разделительным мягким знаком.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различать текст и несколько отдельных предложений. Уметь объяснить эти различия.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подбирать заголовок к тексту.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Звуки и </w:t>
            </w:r>
            <w:proofErr w:type="spellStart"/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буквы.Текст</w:t>
            </w:r>
            <w:proofErr w:type="spellEnd"/>
            <w:r w:rsidRPr="00A829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1" w:type="dxa"/>
            <w:vMerge/>
          </w:tcPr>
          <w:p w:rsidR="000E0214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Текст.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Связывать слова в предложении, изменяя форму слов.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предложения по интонации. Сравнивать их, выделяя видимые признаки.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Тренироваться в выразительном чтении таких предложений.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составлять диалоги  по образцу и схеме диалога.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Перечислять все адресные данные, которые необходимо указывать в почтовых отправлениях. Уметь располагать адресные данные в нужной последовательности.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11" w:type="dxa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однокоренными словами, учиться выделять общий корень в группе однокоренных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 Сравнивать значения данных слов: находить сходства и различия.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 частями слова: корень, п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единообразным написанием гласных и парных звонких и глухих согласных в корне однокоренных слов. Овладевать способами проверки безударных гласных и парных согласных в корне однокоренных слов.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поздравления.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8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1" w:type="dxa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понятиями « одушевленные и неодушевленные существительные», «собственные и нарицательные существительные». Умет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объяснить,ч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proofErr w:type="gramEnd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употреблять существительные в единственном и множественном числе.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обобщать полученные знания о существительном, приводить  примеры для характеристики изученных грамматических признаков существительного.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выделять в тексте основную мысль.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1" w:type="dxa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окончаниями прилагательных мужского, женского и среднего рода и научиться </w:t>
            </w: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различать и соотносить с вопросами.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умением изменять прилагательные по родам.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свою речь прилагательными, подбирая словосочетания с прилагательными на заданные темы.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запиской. Научиться правильно 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8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</w:tcPr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:rsidR="000E0214" w:rsidRPr="0023562C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тексте примеры, подтверждающие основную мысль. Учиться анализировать текст: чем он интересен, какие примеры </w:t>
            </w:r>
            <w:proofErr w:type="gramStart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факты</w:t>
            </w:r>
            <w:proofErr w:type="gramEnd"/>
            <w:r w:rsidRPr="0023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делают текст интересным.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  <w:hideMark/>
          </w:tcPr>
          <w:p w:rsidR="000E0214" w:rsidRDefault="000E0214" w:rsidP="008B78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Предложение. Текст.</w:t>
            </w:r>
          </w:p>
          <w:p w:rsidR="000E0214" w:rsidRPr="00E13D06" w:rsidRDefault="000E0214" w:rsidP="008B78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Главные и второстепенные члены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1" w:type="dxa"/>
            <w:vMerge w:val="restart"/>
          </w:tcPr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 в постановке вопросов от главных членов предложения к второстепенным.</w:t>
            </w:r>
          </w:p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нераспространенные и распространенные предложения. Находить сходство и различия  в предложениях и их схемах. Тренироваться в распространении предложения с помощью вопроса. Предметной и сюжетной картинки.</w:t>
            </w:r>
          </w:p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однородными членами предложения, понаблюдать за их записью в предложении. Потренироваться в чтении однородных членов предложения с интонацией перечисления.</w:t>
            </w:r>
          </w:p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:rsidR="000E0214" w:rsidRPr="00833D53" w:rsidRDefault="000E0214" w:rsidP="008B789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3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них.</w:t>
            </w:r>
          </w:p>
        </w:tc>
      </w:tr>
      <w:tr w:rsidR="000E0214" w:rsidRPr="008B57BC" w:rsidTr="008B7894">
        <w:trPr>
          <w:trHeight w:val="138"/>
        </w:trPr>
        <w:tc>
          <w:tcPr>
            <w:tcW w:w="909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1" w:type="dxa"/>
            <w:vMerge/>
          </w:tcPr>
          <w:p w:rsidR="000E0214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214" w:rsidRPr="008B57BC" w:rsidTr="008B7894">
        <w:trPr>
          <w:trHeight w:val="138"/>
        </w:trPr>
        <w:tc>
          <w:tcPr>
            <w:tcW w:w="3587" w:type="dxa"/>
            <w:gridSpan w:val="2"/>
            <w:hideMark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D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0E0214" w:rsidRPr="00E13D06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11" w:type="dxa"/>
          </w:tcPr>
          <w:p w:rsidR="000E0214" w:rsidRDefault="000E0214" w:rsidP="008B7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817" w:rsidRDefault="00227817"/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F"/>
    <w:rsid w:val="000E0214"/>
    <w:rsid w:val="00227817"/>
    <w:rsid w:val="00270002"/>
    <w:rsid w:val="00E7331C"/>
    <w:rsid w:val="00E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27A1-25D0-40D6-9CDF-DF9F6A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2020-12-09T06:00:00Z</dcterms:created>
  <dcterms:modified xsi:type="dcterms:W3CDTF">2023-09-24T11:06:00Z</dcterms:modified>
</cp:coreProperties>
</file>