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C3" w:rsidRDefault="00FD2FDA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Химия 11 класс   202</w:t>
      </w:r>
      <w:r w:rsidR="00FC2F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  Учитель Антипова Е. А. </w:t>
      </w:r>
    </w:p>
    <w:p w:rsidR="005A04C3" w:rsidRDefault="005A04C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4C3" w:rsidRDefault="00FD2FD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по</w:t>
      </w:r>
      <w:r w:rsidR="00415EEE">
        <w:rPr>
          <w:rFonts w:ascii="Times New Roman" w:eastAsia="Times New Roman" w:hAnsi="Times New Roman" w:cs="Times New Roman"/>
          <w:sz w:val="24"/>
          <w:szCs w:val="24"/>
        </w:rPr>
        <w:t xml:space="preserve"> химии в 11 классе проводилась 21.03.2024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Работа содержала 15 заданий.</w:t>
      </w:r>
    </w:p>
    <w:p w:rsidR="005A04C3" w:rsidRDefault="005A04C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243" w:type="dxa"/>
        <w:jc w:val="center"/>
        <w:tblLayout w:type="fixed"/>
        <w:tblLook w:val="04A0"/>
      </w:tblPr>
      <w:tblGrid>
        <w:gridCol w:w="846"/>
        <w:gridCol w:w="1119"/>
        <w:gridCol w:w="1160"/>
        <w:gridCol w:w="773"/>
        <w:gridCol w:w="747"/>
        <w:gridCol w:w="720"/>
        <w:gridCol w:w="693"/>
        <w:gridCol w:w="2235"/>
        <w:gridCol w:w="1950"/>
      </w:tblGrid>
      <w:tr w:rsidR="005A04C3">
        <w:trPr>
          <w:jc w:val="center"/>
        </w:trPr>
        <w:tc>
          <w:tcPr>
            <w:tcW w:w="846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9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5A04C3">
        <w:trPr>
          <w:jc w:val="center"/>
        </w:trPr>
        <w:tc>
          <w:tcPr>
            <w:tcW w:w="846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5A04C3" w:rsidRDefault="004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5A04C3" w:rsidRDefault="004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5A04C3" w:rsidRDefault="004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5A04C3" w:rsidRDefault="004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5A04C3" w:rsidRDefault="004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  <w:r w:rsidR="00FD2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5A04C3" w:rsidRDefault="0041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FD2FDA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4945380" cy="3204210"/>
            <wp:effectExtent l="4445" t="4445" r="2222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88"/>
        <w:tblW w:w="3936" w:type="dxa"/>
        <w:tblLook w:val="04A0"/>
      </w:tblPr>
      <w:tblGrid>
        <w:gridCol w:w="1985"/>
        <w:gridCol w:w="801"/>
        <w:gridCol w:w="16"/>
        <w:gridCol w:w="1134"/>
      </w:tblGrid>
      <w:tr w:rsidR="005A04C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  класс</w:t>
            </w:r>
          </w:p>
        </w:tc>
      </w:tr>
      <w:tr w:rsidR="005A04C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5A0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4C3" w:rsidRDefault="00F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5A04C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C3" w:rsidRDefault="00415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4C3" w:rsidRDefault="00055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6,25</w:t>
            </w:r>
          </w:p>
        </w:tc>
      </w:tr>
      <w:tr w:rsidR="005A04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C3" w:rsidRDefault="00415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4C3" w:rsidRDefault="00055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</w:tr>
      <w:tr w:rsidR="005A04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C3" w:rsidRDefault="00415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4C3" w:rsidRDefault="00055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6,25</w:t>
            </w:r>
          </w:p>
        </w:tc>
      </w:tr>
      <w:tr w:rsidR="005A04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C3" w:rsidRDefault="00FD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555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4C3" w:rsidRDefault="00FD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FC2FFE" w:rsidRDefault="00FC2FFE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FC2FFE" w:rsidRDefault="00FC2FFE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FC2FFE" w:rsidRDefault="00FC2FFE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FC2FFE" w:rsidRDefault="00FC2FFE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FC2FFE" w:rsidRDefault="00FC2FFE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5A04C3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5A04C3" w:rsidRDefault="00FD2FDA">
      <w:pPr>
        <w:pStyle w:val="a7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Количество учащихся 11 класса, </w:t>
      </w:r>
      <w:r>
        <w:rPr>
          <w:rFonts w:ascii="Times New Roman" w:hAnsi="Times New Roman" w:cs="Times New Roman"/>
          <w:b/>
        </w:rPr>
        <w:t>подтвердивших полугодовые отметки, понизивших и повысивших свои результаты при выполнении ВПР в 202</w:t>
      </w:r>
      <w:r w:rsidR="000555E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году</w:t>
      </w:r>
    </w:p>
    <w:p w:rsidR="005A04C3" w:rsidRDefault="005A04C3">
      <w:pPr>
        <w:pStyle w:val="a7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5A04C3" w:rsidRDefault="00FD2FDA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04C3" w:rsidRDefault="005A04C3">
      <w:pPr>
        <w:jc w:val="both"/>
        <w:rPr>
          <w:rFonts w:ascii="Times New Roman" w:hAnsi="Times New Roman" w:cs="Times New Roman"/>
          <w:b/>
        </w:rPr>
      </w:pPr>
    </w:p>
    <w:p w:rsidR="00FC2FFE" w:rsidRDefault="00FD2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:rsidR="005A04C3" w:rsidRDefault="00FD2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и содержание всероссийской проверочной работы</w:t>
      </w:r>
    </w:p>
    <w:p w:rsidR="005A04C3" w:rsidRDefault="00FD2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Каждый вариант проверочной работы включал в себя 15 заданий</w:t>
      </w:r>
      <w:r>
        <w:rPr>
          <w:rFonts w:ascii="Times New Roman" w:hAnsi="Times New Roman" w:cs="Times New Roman"/>
        </w:rPr>
        <w:t>, различающихся формами и уровнями сложности. В проверочной работе представлены задания с разными типами ответов: последовательности цифр, символов; слова; формулы вещества; уравнения реакции.</w:t>
      </w:r>
    </w:p>
    <w:p w:rsidR="005A04C3" w:rsidRDefault="00FD2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работе содержится 11 заданий базового уровня сложности </w:t>
      </w:r>
      <w:r>
        <w:rPr>
          <w:rFonts w:ascii="Times New Roman" w:hAnsi="Times New Roman" w:cs="Times New Roman"/>
        </w:rPr>
        <w:t>с кратким ответом и развернутым ответом. Их порядковые номера: 1–8, 11, 12, 15. В работе содержится 4 задания с развёрнутым ответом повышенного уровня сложности. Их порядковые номера: 9, 10, 13, 14. Эти задания более сложные, так как их выполнение предпола</w:t>
      </w:r>
      <w:r>
        <w:rPr>
          <w:rFonts w:ascii="Times New Roman" w:hAnsi="Times New Roman" w:cs="Times New Roman"/>
        </w:rPr>
        <w:t>гает комплексное применение следующих умений: – составлять уравнения реакций, подтверждающих свойства веществ и/или взаимосвязь веществ различных классов, электронный баланс окислительно-восстановительной реакции</w:t>
      </w:r>
      <w:proofErr w:type="gramStart"/>
      <w:r>
        <w:rPr>
          <w:rFonts w:ascii="Times New Roman" w:hAnsi="Times New Roman" w:cs="Times New Roman"/>
        </w:rPr>
        <w:t xml:space="preserve">; –- </w:t>
      </w:r>
      <w:proofErr w:type="gramEnd"/>
      <w:r>
        <w:rPr>
          <w:rFonts w:ascii="Times New Roman" w:hAnsi="Times New Roman" w:cs="Times New Roman"/>
        </w:rPr>
        <w:t>объяснять обусловленность свойств и спо</w:t>
      </w:r>
      <w:r>
        <w:rPr>
          <w:rFonts w:ascii="Times New Roman" w:hAnsi="Times New Roman" w:cs="Times New Roman"/>
        </w:rPr>
        <w:t>собов получения веществ их составом и строением; – моделировать химический эксперимент на основании его описания.</w:t>
      </w:r>
    </w:p>
    <w:p w:rsidR="005A04C3" w:rsidRDefault="00FD2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6"/>
        <w:tblW w:w="10314" w:type="dxa"/>
        <w:tblLook w:val="04A0"/>
      </w:tblPr>
      <w:tblGrid>
        <w:gridCol w:w="1235"/>
        <w:gridCol w:w="9079"/>
      </w:tblGrid>
      <w:tr w:rsidR="005A04C3">
        <w:tc>
          <w:tcPr>
            <w:tcW w:w="964" w:type="dxa"/>
          </w:tcPr>
          <w:p w:rsidR="005A04C3" w:rsidRDefault="00FD2FDA">
            <w:pPr>
              <w:pStyle w:val="3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lastRenderedPageBreak/>
              <w:t>№ заданий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Основные умения и способы действий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0" w:name="_Hlk71744370"/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Использовать приобретённые знания и умения в практической деятельности и повседневной жизни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для объяснения химических явлений, происходящих в природе, быту и на производстве</w:t>
            </w:r>
          </w:p>
        </w:tc>
      </w:tr>
      <w:bookmarkEnd w:id="0"/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" w:name="_Hlk71744463"/>
            <w:r>
              <w:rPr>
                <w:rFonts w:ascii="Times New Roman" w:hAnsi="Times New Roman" w:cs="Times New Roman"/>
                <w:b w:val="0"/>
                <w:color w:val="auto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рганических и органических соединений; строение и химические свойства изученных органических соединений.</w:t>
            </w:r>
            <w:bookmarkEnd w:id="1"/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в, основных классов неорганических и органических соединений;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2" w:name="_Hlk71744591"/>
            <w:r>
              <w:rPr>
                <w:rFonts w:ascii="Times New Roman" w:hAnsi="Times New Roman" w:cs="Times New Roman"/>
                <w:b w:val="0"/>
                <w:color w:val="auto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  <w:bookmarkEnd w:id="2"/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Уметь определять валентность и степень окисления химических э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3" w:name="_Hlk71744737"/>
            <w:r>
              <w:rPr>
                <w:rFonts w:ascii="Times New Roman" w:hAnsi="Times New Roman" w:cs="Times New Roman"/>
                <w:b w:val="0"/>
                <w:color w:val="auto"/>
              </w:rPr>
              <w:t>Уметь объяснять зависимость свойств в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диссоциации, ионного обмена, окислительно-восстановительных (и составлять их уравнения).</w:t>
            </w:r>
            <w:bookmarkEnd w:id="3"/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4" w:name="_Hlk99105563"/>
            <w:r>
              <w:rPr>
                <w:rFonts w:ascii="Times New Roman" w:hAnsi="Times New Roman" w:cs="Times New Roman"/>
                <w:b w:val="0"/>
                <w:color w:val="auto"/>
              </w:rPr>
              <w:t>Уметь определять валентн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      </w:r>
            <w:bookmarkEnd w:id="4"/>
            <w:r>
              <w:rPr>
                <w:rFonts w:ascii="Times New Roman" w:hAnsi="Times New Roman" w:cs="Times New Roman"/>
                <w:b w:val="0"/>
                <w:color w:val="auto"/>
              </w:rPr>
              <w:t>сос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тановительных)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Уметь определять валентность и степень окисления химических элементов, тип химической связи в соединениях,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Уметь объяснять зависимость свойств веществ от их состава и строения; природу хим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осстановительных (и составлять их уравнения).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13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5" w:name="_Hlk71744209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равновесия от различных факторов; сущность изученных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  <w:bookmarkEnd w:id="5"/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14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Использовать приобретённые знания и умения в практической деятельн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ости и повседневной жизни для экологически грамотного поведения в окружающей среде</w:t>
            </w:r>
          </w:p>
        </w:tc>
      </w:tr>
      <w:tr w:rsidR="005A04C3">
        <w:tc>
          <w:tcPr>
            <w:tcW w:w="964" w:type="dxa"/>
          </w:tcPr>
          <w:p w:rsidR="005A04C3" w:rsidRDefault="00FD2FDA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15</w:t>
            </w:r>
          </w:p>
        </w:tc>
        <w:tc>
          <w:tcPr>
            <w:tcW w:w="9350" w:type="dxa"/>
          </w:tcPr>
          <w:p w:rsidR="005A04C3" w:rsidRDefault="00FD2FD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</w:tr>
    </w:tbl>
    <w:p w:rsidR="005A04C3" w:rsidRDefault="005A04C3">
      <w:pPr>
        <w:rPr>
          <w:rFonts w:ascii="Times New Roman" w:hAnsi="Times New Roman" w:cs="Times New Roman"/>
          <w:b/>
        </w:rPr>
      </w:pPr>
    </w:p>
    <w:p w:rsidR="005A04C3" w:rsidRDefault="00FD2F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Достижение планируемых результатов (% справившихся с заданием)</w:t>
      </w:r>
    </w:p>
    <w:p w:rsidR="005A04C3" w:rsidRDefault="00FD2FDA">
      <w:pPr>
        <w:pStyle w:val="a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04C3" w:rsidRDefault="005A04C3">
      <w:pPr>
        <w:pStyle w:val="a7"/>
        <w:rPr>
          <w:rFonts w:ascii="Times New Roman" w:hAnsi="Times New Roman" w:cs="Times New Roman"/>
          <w:color w:val="FF0000"/>
        </w:rPr>
      </w:pPr>
    </w:p>
    <w:p w:rsidR="005A04C3" w:rsidRDefault="00FD2F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FC2FFE">
        <w:rPr>
          <w:rFonts w:ascii="Times New Roman" w:hAnsi="Times New Roman" w:cs="Times New Roman"/>
          <w:b/>
          <w:sz w:val="24"/>
          <w:szCs w:val="24"/>
        </w:rPr>
        <w:t>средне-</w:t>
      </w:r>
      <w:r>
        <w:rPr>
          <w:rFonts w:ascii="Times New Roman" w:hAnsi="Times New Roman" w:cs="Times New Roman"/>
          <w:b/>
          <w:sz w:val="24"/>
          <w:szCs w:val="24"/>
        </w:rPr>
        <w:t>низком уровне от 0-65%</w:t>
      </w:r>
      <w:r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</w:p>
    <w:p w:rsidR="005A04C3" w:rsidRDefault="005A04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A04C3" w:rsidRDefault="00FD2FD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умение</w:t>
      </w:r>
      <w:r>
        <w:rPr>
          <w:rFonts w:ascii="Times New Roman" w:hAnsi="Times New Roman" w:cs="Times New Roman"/>
        </w:rPr>
        <w:t xml:space="preserve"> объяснять зависимость свойств веществ от их состава и строения</w:t>
      </w:r>
      <w:r>
        <w:rPr>
          <w:rFonts w:ascii="Times New Roman" w:hAnsi="Times New Roman" w:cs="Times New Roman"/>
        </w:rPr>
        <w:t xml:space="preserve">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  <w:r>
        <w:rPr>
          <w:rFonts w:ascii="Times New Roman" w:eastAsia="Times New Roman" w:hAnsi="Times New Roman" w:cs="Times New Roman"/>
          <w:sz w:val="24"/>
          <w:szCs w:val="24"/>
        </w:rPr>
        <w:t>(задание 13)</w:t>
      </w:r>
    </w:p>
    <w:p w:rsidR="005A04C3" w:rsidRDefault="00FD2FD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спользовать приобретённые знания и умения в практической деятельности и </w:t>
      </w:r>
      <w:r>
        <w:rPr>
          <w:rFonts w:ascii="Times New Roman" w:hAnsi="Times New Roman" w:cs="Times New Roman"/>
        </w:rPr>
        <w:t>повседневной жизни для экологически грамотного поведения в окружающей среде</w:t>
      </w:r>
      <w:r>
        <w:rPr>
          <w:rFonts w:ascii="Times New Roman" w:hAnsi="Times New Roman" w:cs="Times New Roman"/>
        </w:rPr>
        <w:t xml:space="preserve"> (задание 14)</w:t>
      </w:r>
    </w:p>
    <w:p w:rsidR="00FC2FFE" w:rsidRDefault="00FD2FDA" w:rsidP="00FC2FF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На хорошем и высоком уровне  от 66-100 % выполнены задания:</w:t>
      </w:r>
      <w:r w:rsidR="00FC2FFE" w:rsidRPr="00FC2FFE">
        <w:rPr>
          <w:rFonts w:ascii="Times New Roman" w:hAnsi="Times New Roman" w:cs="Times New Roman"/>
        </w:rPr>
        <w:t xml:space="preserve"> </w:t>
      </w:r>
    </w:p>
    <w:p w:rsidR="00FC2FFE" w:rsidRDefault="00FC2FFE" w:rsidP="00FC2FF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 (задания 8, 9);</w:t>
      </w:r>
    </w:p>
    <w:p w:rsidR="00FC2FFE" w:rsidRPr="00FC2FFE" w:rsidRDefault="00FC2FFE" w:rsidP="00FC2F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2)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 (задание 10);</w:t>
      </w:r>
    </w:p>
    <w:p w:rsidR="005A04C3" w:rsidRDefault="00FC2F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2FDA">
        <w:rPr>
          <w:rFonts w:ascii="Times New Roman" w:hAnsi="Times New Roman" w:cs="Times New Roman"/>
          <w:sz w:val="24"/>
          <w:szCs w:val="24"/>
        </w:rPr>
        <w:t>) на умение использовать приобретённые знания и умения в практической деятельности и повседневной жизни дл</w:t>
      </w:r>
      <w:r w:rsidR="00FD2FDA">
        <w:rPr>
          <w:rFonts w:ascii="Times New Roman" w:hAnsi="Times New Roman" w:cs="Times New Roman"/>
          <w:sz w:val="24"/>
          <w:szCs w:val="24"/>
        </w:rPr>
        <w:t xml:space="preserve">я объяснения химических явлений, происходящих в природе, быту и на производстве (задание 1); </w:t>
      </w:r>
    </w:p>
    <w:p w:rsidR="005A04C3" w:rsidRDefault="00FC2F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2FDA">
        <w:rPr>
          <w:rFonts w:ascii="Times New Roman" w:hAnsi="Times New Roman" w:cs="Times New Roman"/>
          <w:sz w:val="24"/>
          <w:szCs w:val="24"/>
        </w:rPr>
        <w:t>) на умение характеризовать элементы малых периодов по их положению в Периодической системе Д.И. Менделеева; общие химические свойства металлов, неметаллов, осно</w:t>
      </w:r>
      <w:r w:rsidR="00FD2FDA">
        <w:rPr>
          <w:rFonts w:ascii="Times New Roman" w:hAnsi="Times New Roman" w:cs="Times New Roman"/>
          <w:sz w:val="24"/>
          <w:szCs w:val="24"/>
        </w:rPr>
        <w:t>вных классов неорганических и органических соединений (задания 2</w:t>
      </w:r>
      <w:r w:rsidR="00FD2FDA">
        <w:rPr>
          <w:rFonts w:ascii="Times New Roman" w:hAnsi="Times New Roman" w:cs="Times New Roman"/>
          <w:sz w:val="24"/>
          <w:szCs w:val="24"/>
        </w:rPr>
        <w:t>, 3</w:t>
      </w:r>
      <w:r w:rsidR="00FD2FDA">
        <w:rPr>
          <w:rFonts w:ascii="Times New Roman" w:hAnsi="Times New Roman" w:cs="Times New Roman"/>
          <w:sz w:val="24"/>
          <w:szCs w:val="24"/>
        </w:rPr>
        <w:t>);</w:t>
      </w:r>
    </w:p>
    <w:p w:rsidR="005A04C3" w:rsidRDefault="00FC2F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2FDA">
        <w:rPr>
          <w:rFonts w:ascii="Times New Roman" w:hAnsi="Times New Roman" w:cs="Times New Roman"/>
          <w:sz w:val="24"/>
          <w:szCs w:val="24"/>
        </w:rPr>
        <w:t>) на умение объяснять зависимость свойств веществ от их состава и строения; природу химической связи (задание 4);</w:t>
      </w:r>
    </w:p>
    <w:p w:rsidR="005A04C3" w:rsidRDefault="00FC2F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D2FDA">
        <w:rPr>
          <w:rFonts w:ascii="Times New Roman" w:hAnsi="Times New Roman" w:cs="Times New Roman"/>
          <w:sz w:val="24"/>
          <w:szCs w:val="24"/>
        </w:rPr>
        <w:t xml:space="preserve">) </w:t>
      </w:r>
      <w:r w:rsidR="00FD2FDA">
        <w:rPr>
          <w:rFonts w:ascii="Times New Roman" w:hAnsi="Times New Roman" w:cs="Times New Roman"/>
        </w:rPr>
        <w:t xml:space="preserve">на умение определять  тип химической связи в соединениях, заряд иона, характер среды в водных растворах неорганических соединений, окислитель и восстановитель, </w:t>
      </w:r>
      <w:r w:rsidR="00FD2FDA">
        <w:rPr>
          <w:rFonts w:ascii="Times New Roman" w:hAnsi="Times New Roman" w:cs="Times New Roman"/>
          <w:sz w:val="24"/>
          <w:szCs w:val="24"/>
        </w:rPr>
        <w:t>принадлежность веществ к различным классам органических соединений</w:t>
      </w:r>
      <w:proofErr w:type="gramStart"/>
      <w:r w:rsidR="00FD2F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FDA">
        <w:rPr>
          <w:rFonts w:ascii="Times New Roman" w:hAnsi="Times New Roman" w:cs="Times New Roman"/>
        </w:rPr>
        <w:t xml:space="preserve"> (</w:t>
      </w:r>
      <w:proofErr w:type="gramStart"/>
      <w:r w:rsidR="00FD2FDA">
        <w:rPr>
          <w:rFonts w:ascii="Times New Roman" w:hAnsi="Times New Roman" w:cs="Times New Roman"/>
        </w:rPr>
        <w:t>з</w:t>
      </w:r>
      <w:proofErr w:type="gramEnd"/>
      <w:r w:rsidR="00FD2FDA">
        <w:rPr>
          <w:rFonts w:ascii="Times New Roman" w:hAnsi="Times New Roman" w:cs="Times New Roman"/>
        </w:rPr>
        <w:t>адания 5, 6, 11);</w:t>
      </w:r>
    </w:p>
    <w:p w:rsidR="005A04C3" w:rsidRDefault="00FC2FF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2FDA">
        <w:rPr>
          <w:rFonts w:ascii="Times New Roman" w:hAnsi="Times New Roman" w:cs="Times New Roman"/>
          <w:sz w:val="24"/>
          <w:szCs w:val="24"/>
        </w:rPr>
        <w:t xml:space="preserve">) </w:t>
      </w:r>
      <w:r w:rsidR="00FD2FDA">
        <w:rPr>
          <w:rFonts w:ascii="Times New Roman" w:hAnsi="Times New Roman" w:cs="Times New Roman"/>
        </w:rPr>
        <w:t>на ум</w:t>
      </w:r>
      <w:r w:rsidR="00FD2FDA">
        <w:rPr>
          <w:rFonts w:ascii="Times New Roman" w:hAnsi="Times New Roman" w:cs="Times New Roman"/>
        </w:rPr>
        <w:t xml:space="preserve">ение 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</w:t>
      </w:r>
      <w:r w:rsidR="00FD2FDA">
        <w:rPr>
          <w:rFonts w:ascii="Times New Roman" w:hAnsi="Times New Roman" w:cs="Times New Roman"/>
        </w:rPr>
        <w:t>химических реакций: электролитической диссоциации, ионного обмена, окислительно-восстановительных (и составлять их уравнения) (задания 7, 12</w:t>
      </w:r>
      <w:r w:rsidR="00FD2FDA">
        <w:rPr>
          <w:rFonts w:ascii="Times New Roman" w:hAnsi="Times New Roman" w:cs="Times New Roman"/>
        </w:rPr>
        <w:t>, 15</w:t>
      </w:r>
      <w:r w:rsidR="00FD2FDA">
        <w:rPr>
          <w:rFonts w:ascii="Times New Roman" w:hAnsi="Times New Roman" w:cs="Times New Roman"/>
        </w:rPr>
        <w:t>).</w:t>
      </w:r>
    </w:p>
    <w:p w:rsidR="005A04C3" w:rsidRDefault="005A04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A04C3" w:rsidRDefault="00FD2F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4C3" w:rsidRDefault="00FD2FD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1. По результатам анализа спланировать коррекционную работу по устранению выявленных пробело</w:t>
      </w:r>
      <w:r>
        <w:t xml:space="preserve">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учетом тем, слабо освоенных </w:t>
      </w:r>
      <w:proofErr w:type="gramStart"/>
      <w:r>
        <w:t>обучающимися</w:t>
      </w:r>
      <w:proofErr w:type="gramEnd"/>
      <w:r>
        <w:t>;</w:t>
      </w:r>
    </w:p>
    <w:p w:rsidR="005A04C3" w:rsidRDefault="00FD2FDA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2. Провести </w:t>
      </w:r>
      <w:r>
        <w:t xml:space="preserve">работу над ошибками (фронтальную и индивидуальную), используя </w:t>
      </w:r>
      <w:proofErr w:type="spellStart"/>
      <w:r>
        <w:t>разноуровневые</w:t>
      </w:r>
      <w:proofErr w:type="spellEnd"/>
      <w:r>
        <w:t xml:space="preserve"> задания.</w:t>
      </w:r>
    </w:p>
    <w:p w:rsidR="005A04C3" w:rsidRDefault="00FC2FFE">
      <w:pPr>
        <w:pStyle w:val="a5"/>
        <w:shd w:val="clear" w:color="auto" w:fill="FFFFFF"/>
        <w:spacing w:before="0" w:beforeAutospacing="0" w:after="0" w:afterAutospacing="0"/>
        <w:jc w:val="both"/>
      </w:pPr>
      <w:r>
        <w:t>3</w:t>
      </w:r>
      <w:r w:rsidR="00FD2FDA">
        <w:t>. Продолжать формировать навыки с</w:t>
      </w:r>
      <w:r w:rsidR="00FD2FDA">
        <w:t xml:space="preserve">амостоятельной работы </w:t>
      </w:r>
      <w:proofErr w:type="gramStart"/>
      <w:r w:rsidR="00FD2FDA">
        <w:t>обучающихся</w:t>
      </w:r>
      <w:proofErr w:type="gramEnd"/>
      <w:r w:rsidR="00FD2FDA">
        <w:t xml:space="preserve">. </w:t>
      </w:r>
    </w:p>
    <w:p w:rsidR="005A04C3" w:rsidRDefault="005A04C3">
      <w:pPr>
        <w:pStyle w:val="a5"/>
        <w:shd w:val="clear" w:color="auto" w:fill="FFFFFF"/>
        <w:spacing w:before="0" w:beforeAutospacing="0" w:after="0" w:afterAutospacing="0"/>
        <w:jc w:val="both"/>
      </w:pPr>
    </w:p>
    <w:p w:rsidR="005A04C3" w:rsidRDefault="005A04C3">
      <w:pPr>
        <w:pStyle w:val="a5"/>
        <w:shd w:val="clear" w:color="auto" w:fill="FFFFFF"/>
        <w:spacing w:before="0" w:beforeAutospacing="0" w:after="0" w:afterAutospacing="0"/>
        <w:jc w:val="both"/>
      </w:pPr>
    </w:p>
    <w:sectPr w:rsidR="005A04C3" w:rsidSect="005A04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DA" w:rsidRDefault="00FD2FDA">
      <w:pPr>
        <w:spacing w:line="240" w:lineRule="auto"/>
      </w:pPr>
      <w:r>
        <w:separator/>
      </w:r>
    </w:p>
  </w:endnote>
  <w:endnote w:type="continuationSeparator" w:id="0">
    <w:p w:rsidR="00FD2FDA" w:rsidRDefault="00FD2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DA" w:rsidRDefault="00FD2FDA">
      <w:pPr>
        <w:spacing w:after="0"/>
      </w:pPr>
      <w:r>
        <w:separator/>
      </w:r>
    </w:p>
  </w:footnote>
  <w:footnote w:type="continuationSeparator" w:id="0">
    <w:p w:rsidR="00FD2FDA" w:rsidRDefault="00FD2F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F43"/>
    <w:multiLevelType w:val="singleLevel"/>
    <w:tmpl w:val="0EC67F43"/>
    <w:lvl w:ilvl="0">
      <w:start w:val="1"/>
      <w:numFmt w:val="decimal"/>
      <w:suff w:val="space"/>
      <w:lvlText w:val="%1)"/>
      <w:lvlJc w:val="left"/>
    </w:lvl>
  </w:abstractNum>
  <w:abstractNum w:abstractNumId="1">
    <w:nsid w:val="6A5508C5"/>
    <w:multiLevelType w:val="hybridMultilevel"/>
    <w:tmpl w:val="1A3CF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0E5"/>
    <w:rsid w:val="000017DC"/>
    <w:rsid w:val="00007858"/>
    <w:rsid w:val="000250C3"/>
    <w:rsid w:val="00035A50"/>
    <w:rsid w:val="0003630B"/>
    <w:rsid w:val="000555EB"/>
    <w:rsid w:val="00066B3B"/>
    <w:rsid w:val="000D3FC9"/>
    <w:rsid w:val="000E3DE6"/>
    <w:rsid w:val="0011028E"/>
    <w:rsid w:val="00166C23"/>
    <w:rsid w:val="00186BFD"/>
    <w:rsid w:val="001959E2"/>
    <w:rsid w:val="001B2E46"/>
    <w:rsid w:val="001C47EA"/>
    <w:rsid w:val="00203D2F"/>
    <w:rsid w:val="00295757"/>
    <w:rsid w:val="002B2FD0"/>
    <w:rsid w:val="002C0EBD"/>
    <w:rsid w:val="00330D1A"/>
    <w:rsid w:val="00350E70"/>
    <w:rsid w:val="00373853"/>
    <w:rsid w:val="00392BD9"/>
    <w:rsid w:val="003C180E"/>
    <w:rsid w:val="003C2358"/>
    <w:rsid w:val="003D2CBC"/>
    <w:rsid w:val="00415EEE"/>
    <w:rsid w:val="004338D3"/>
    <w:rsid w:val="00435E7C"/>
    <w:rsid w:val="00436817"/>
    <w:rsid w:val="004730E5"/>
    <w:rsid w:val="0048722A"/>
    <w:rsid w:val="004E61D6"/>
    <w:rsid w:val="005A04C3"/>
    <w:rsid w:val="005B5BA2"/>
    <w:rsid w:val="005C0B0F"/>
    <w:rsid w:val="00606316"/>
    <w:rsid w:val="00623C3E"/>
    <w:rsid w:val="00641ABE"/>
    <w:rsid w:val="00647FD0"/>
    <w:rsid w:val="006548F8"/>
    <w:rsid w:val="006B731C"/>
    <w:rsid w:val="00716D86"/>
    <w:rsid w:val="00744B42"/>
    <w:rsid w:val="0079053B"/>
    <w:rsid w:val="00794AD8"/>
    <w:rsid w:val="007E7441"/>
    <w:rsid w:val="007F21E7"/>
    <w:rsid w:val="007F7592"/>
    <w:rsid w:val="00817325"/>
    <w:rsid w:val="00964A07"/>
    <w:rsid w:val="00A046FC"/>
    <w:rsid w:val="00AD3B74"/>
    <w:rsid w:val="00AE4599"/>
    <w:rsid w:val="00B61BC9"/>
    <w:rsid w:val="00B861A0"/>
    <w:rsid w:val="00BC1B88"/>
    <w:rsid w:val="00BD54E5"/>
    <w:rsid w:val="00C05713"/>
    <w:rsid w:val="00CC3D56"/>
    <w:rsid w:val="00CE5C7D"/>
    <w:rsid w:val="00D853E5"/>
    <w:rsid w:val="00DA6883"/>
    <w:rsid w:val="00DB3C49"/>
    <w:rsid w:val="00DC1570"/>
    <w:rsid w:val="00DD1B2F"/>
    <w:rsid w:val="00DF6ACC"/>
    <w:rsid w:val="00E02C75"/>
    <w:rsid w:val="00EC7379"/>
    <w:rsid w:val="00ED68E9"/>
    <w:rsid w:val="00F16681"/>
    <w:rsid w:val="00FC2FFE"/>
    <w:rsid w:val="00FC686D"/>
    <w:rsid w:val="00FD2FDA"/>
    <w:rsid w:val="0CB220E0"/>
    <w:rsid w:val="313866C7"/>
    <w:rsid w:val="480A4F54"/>
    <w:rsid w:val="4DE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C3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0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qFormat/>
    <w:rsid w:val="005A0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qFormat/>
    <w:rsid w:val="005A04C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5A04C3"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C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0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Оценки</a:t>
            </a:r>
            <a:r>
              <a:rPr lang="ru-RU" baseline="0"/>
              <a:t> за выполнение  ВПР по химии в 11 классе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152028762198304"/>
          <c:y val="0.49365834324217212"/>
          <c:w val="0.16307139188495104"/>
          <c:h val="0.2453428458184701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lang="ru-RU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полугодовую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полугодовую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полугодовую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2135168"/>
        <c:axId val="132150400"/>
      </c:barChart>
      <c:catAx>
        <c:axId val="132135168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150400"/>
        <c:crosses val="autoZero"/>
        <c:auto val="1"/>
        <c:lblAlgn val="ctr"/>
        <c:lblOffset val="100"/>
      </c:catAx>
      <c:valAx>
        <c:axId val="132150400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135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6704979585885111"/>
          <c:y val="0.36491469816272976"/>
          <c:w val="0.11906131525226013"/>
          <c:h val="0.17096394200724915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81.25</c:v>
                </c:pt>
                <c:pt idx="3">
                  <c:v>87.5</c:v>
                </c:pt>
                <c:pt idx="4">
                  <c:v>100</c:v>
                </c:pt>
                <c:pt idx="5">
                  <c:v>100</c:v>
                </c:pt>
                <c:pt idx="6">
                  <c:v>81.25</c:v>
                </c:pt>
                <c:pt idx="7">
                  <c:v>68.75</c:v>
                </c:pt>
                <c:pt idx="8">
                  <c:v>87.5</c:v>
                </c:pt>
                <c:pt idx="9">
                  <c:v>68.75</c:v>
                </c:pt>
                <c:pt idx="10">
                  <c:v>87.5</c:v>
                </c:pt>
                <c:pt idx="11">
                  <c:v>75</c:v>
                </c:pt>
                <c:pt idx="12">
                  <c:v>37.5</c:v>
                </c:pt>
                <c:pt idx="13">
                  <c:v>43.75</c:v>
                </c:pt>
                <c:pt idx="14">
                  <c:v>68.75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02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</c:ser>
        <c:marker val="1"/>
        <c:axId val="175541632"/>
        <c:axId val="80462976"/>
      </c:lineChart>
      <c:catAx>
        <c:axId val="175541632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62976"/>
        <c:crosses val="autoZero"/>
        <c:auto val="1"/>
        <c:lblAlgn val="ctr"/>
        <c:lblOffset val="100"/>
      </c:catAx>
      <c:valAx>
        <c:axId val="80462976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4163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Михаил</cp:lastModifiedBy>
  <cp:revision>2</cp:revision>
  <dcterms:created xsi:type="dcterms:W3CDTF">2024-04-22T18:08:00Z</dcterms:created>
  <dcterms:modified xsi:type="dcterms:W3CDTF">2024-04-22T18:08:00Z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5B015B98488946C29CD1001D21AD4283</vt:lpwstr>
  </property>
</Properties>
</file>