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1" w:rsidRPr="001B01B1" w:rsidRDefault="00FC7FC1" w:rsidP="0079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ерочной 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по математике в </w:t>
      </w:r>
      <w:r w:rsidR="00751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-х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FC1" w:rsidRPr="001B01B1" w:rsidRDefault="00E73D5A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="0075101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75E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510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bookmarkStart w:id="0" w:name="_GoBack"/>
      <w:bookmarkEnd w:id="0"/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FC7FC1" w:rsidRPr="001B01B1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C1" w:rsidRPr="001B01B1" w:rsidRDefault="00FC7FC1" w:rsidP="000F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заданий: </w:t>
      </w:r>
      <w:r w:rsidR="007E75E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510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получить за всю работу - </w:t>
      </w:r>
      <w:r w:rsidR="0075101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7" w:type="dxa"/>
        <w:jc w:val="center"/>
        <w:tblInd w:w="-388" w:type="dxa"/>
        <w:tblLayout w:type="fixed"/>
        <w:tblLook w:val="04A0"/>
      </w:tblPr>
      <w:tblGrid>
        <w:gridCol w:w="1295"/>
        <w:gridCol w:w="1775"/>
        <w:gridCol w:w="1160"/>
        <w:gridCol w:w="773"/>
        <w:gridCol w:w="747"/>
        <w:gridCol w:w="720"/>
        <w:gridCol w:w="693"/>
        <w:gridCol w:w="1819"/>
        <w:gridCol w:w="1365"/>
      </w:tblGrid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ловек по списку</w:t>
            </w:r>
          </w:p>
        </w:tc>
        <w:tc>
          <w:tcPr>
            <w:tcW w:w="116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нявших</w:t>
            </w:r>
            <w:proofErr w:type="gramEnd"/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77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9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6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ваемость, %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Pr="001B01B1" w:rsidRDefault="00751013" w:rsidP="000F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5EA" w:rsidRPr="001B01B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775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60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3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65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Pr="001B01B1" w:rsidRDefault="00751013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5EA"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75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0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5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Default="00751013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5EA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775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0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3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</w:tcPr>
          <w:p w:rsidR="007E75EA" w:rsidRPr="001B01B1" w:rsidRDefault="00751013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65" w:type="dxa"/>
          </w:tcPr>
          <w:p w:rsidR="00DD3C0E" w:rsidRPr="001B01B1" w:rsidRDefault="00DD3C0E" w:rsidP="00DD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Pr="001B01B1" w:rsidRDefault="00751013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E75EA" w:rsidRPr="001B01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96EF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775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60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773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7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93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365" w:type="dxa"/>
          </w:tcPr>
          <w:p w:rsidR="007E75EA" w:rsidRPr="001B01B1" w:rsidRDefault="00DD3C0E" w:rsidP="00DD3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:rsidR="00A749C1" w:rsidRPr="001B01B1" w:rsidRDefault="00A749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409" w:type="dxa"/>
        <w:tblLook w:val="04A0"/>
      </w:tblPr>
      <w:tblGrid>
        <w:gridCol w:w="2518"/>
        <w:gridCol w:w="1099"/>
        <w:gridCol w:w="709"/>
        <w:gridCol w:w="1277"/>
        <w:gridCol w:w="707"/>
        <w:gridCol w:w="1134"/>
        <w:gridCol w:w="1062"/>
        <w:gridCol w:w="1087"/>
        <w:gridCol w:w="816"/>
      </w:tblGrid>
      <w:tr w:rsidR="0001563F" w:rsidRPr="001B01B1" w:rsidTr="00122FDE">
        <w:trPr>
          <w:trHeight w:val="15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751013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751013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«Б» класс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751013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563F" w:rsidRPr="0001563F" w:rsidRDefault="00751013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 6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 классах</w:t>
            </w:r>
          </w:p>
        </w:tc>
      </w:tr>
      <w:tr w:rsidR="0001563F" w:rsidRPr="001B01B1" w:rsidTr="00122FDE">
        <w:trPr>
          <w:trHeight w:val="13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6EF0" w:rsidRPr="0001563F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лу) %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01563F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EF0" w:rsidRPr="0001563F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метка = Отметке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01563F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DD3C0E" w:rsidP="00DD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EF0" w:rsidRPr="0001563F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01563F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3C0E" w:rsidRPr="0001563F" w:rsidRDefault="00DD3C0E" w:rsidP="00DD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EF0" w:rsidRPr="00122FDE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DD3C0E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C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DD3C0E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C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22FDE" w:rsidRDefault="00751013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122FDE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122FDE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22FDE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F0" w:rsidRPr="00122FDE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F0" w:rsidRPr="00122FDE" w:rsidRDefault="00DD3C0E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2A521E" w:rsidRPr="001B01B1" w:rsidRDefault="002A521E">
      <w:pPr>
        <w:rPr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45712" cy="3204376"/>
            <wp:effectExtent l="19050" t="0" r="2633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01B1" w:rsidRDefault="00E51FF1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 6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E669DD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1FF1" w:rsidRPr="00E51FF1" w:rsidRDefault="00E51FF1" w:rsidP="00E51FF1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51FF1">
        <w:rPr>
          <w:rFonts w:ascii="Times New Roman" w:hAnsi="Times New Roman"/>
          <w:b/>
          <w:sz w:val="24"/>
          <w:szCs w:val="24"/>
        </w:rPr>
        <w:t>Задания</w:t>
      </w:r>
      <w:proofErr w:type="gramEnd"/>
      <w:r w:rsidRPr="00E51FF1">
        <w:rPr>
          <w:rFonts w:ascii="Times New Roman" w:hAnsi="Times New Roman"/>
          <w:b/>
          <w:sz w:val="24"/>
          <w:szCs w:val="24"/>
        </w:rPr>
        <w:t xml:space="preserve"> вызвавшие затруднения</w:t>
      </w:r>
    </w:p>
    <w:tbl>
      <w:tblPr>
        <w:tblW w:w="5104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496"/>
      </w:tblGrid>
      <w:tr w:rsidR="00E51FF1" w:rsidRPr="009B7496" w:rsidTr="002B5C0F">
        <w:trPr>
          <w:trHeight w:val="502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502" w:type="dxa"/>
            </w:tcMar>
            <w:vAlign w:val="center"/>
            <w:hideMark/>
          </w:tcPr>
          <w:p w:rsidR="00E51FF1" w:rsidRPr="001925D2" w:rsidRDefault="00E51FF1" w:rsidP="002B5C0F">
            <w:pPr>
              <w:spacing w:after="0" w:line="240" w:lineRule="auto"/>
              <w:ind w:left="4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1925D2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тика заданий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1. Натуральное число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>2. Обыкновенная дробь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3. Десятичная дробь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4. Нахождение части числа и числа по его части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Действия с рациональными числами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6. Задачи, связывающие три величины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7. Сюжетные задачи на все арифметические действия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8. Действия с процентами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8F8F8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9. Действия с рациональными числами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10. Задачи на покупки, логические задачи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11.1. Работа с таблицами, диаграммами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11.2. Работа с таблицами, диаграммами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12.1. Вычисление расстояния, измерение длины по рисунку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>12.2. Вычисление расстояния, измерение длины по рисунку 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Pr="007636A4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13. Прямоугольный параллелепипед, куб, шар  </w:t>
            </w:r>
          </w:p>
        </w:tc>
      </w:tr>
      <w:tr w:rsidR="00E51FF1" w:rsidRPr="009B7496" w:rsidTr="002B5C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vAlign w:val="center"/>
            <w:hideMark/>
          </w:tcPr>
          <w:p w:rsidR="00E51FF1" w:rsidRDefault="00E51FF1" w:rsidP="002B5C0F">
            <w:pPr>
              <w:spacing w:before="84"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7636A4">
              <w:rPr>
                <w:rFonts w:ascii="Times New Roman" w:hAnsi="Times New Roman"/>
                <w:sz w:val="28"/>
                <w:szCs w:val="28"/>
              </w:rPr>
              <w:t xml:space="preserve">14. Задачи повышенной трудности  </w:t>
            </w:r>
          </w:p>
          <w:p w:rsidR="00E51FF1" w:rsidRPr="009B7496" w:rsidRDefault="00E51FF1" w:rsidP="002B5C0F">
            <w:pPr>
              <w:pStyle w:val="a6"/>
              <w:ind w:firstLine="82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1FF1" w:rsidRPr="007636A4" w:rsidRDefault="00E51FF1" w:rsidP="00E51FF1">
            <w:pPr>
              <w:pStyle w:val="a6"/>
              <w:ind w:firstLine="8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Распределение заданий проверочной работы по содержанию, проверяемым умениям и видам деятельности.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заданиях 1–3 проверяется владение понятиями «делимость чисел», «обыкнове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ная дробь», «десятичная дробь».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задании 4 проверяется умение находить часть числа и число по его части.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Заданием 5 контролируется умение находить неизвестный компонент арифметич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ского действия.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заданиях 6–8 проверяются умения решать текстовые задачи на движение, работу, проценты и задачи практического содержания.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задании 9 проверяется умение находить значение арифметического выражения с натуральными числами, содержащего скобки.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Заданием 10 контролируется умение применять полученные знания для решения з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дач практического характера. Выполнение данного задания требует построения а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горитма решения и реализации построенного алгоритма.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задании 11 проверяется умение извлекать информацию, представленную в табл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цах, на диаграммах.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Задание 12 направлено на проверку умения применять геометрические представл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ния при решении практических задач, а также на проверку навыков геометрических построений.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  <w:r w:rsidRPr="009B74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Заданием 13 проверяется развитие пространственных представлений.</w:t>
            </w:r>
            <w:r w:rsidRPr="009B749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E51FF1" w:rsidRDefault="00E51FF1" w:rsidP="00E51FF1">
      <w:pPr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7D0F69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ошибки, которые допустили участники ВПР: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1. Вычислительные ошибки;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2. Решение текстовых задач на движение, работу, и задачи практического соде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жания.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3 Геометрические представления при решении практических задач, геометрич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ских построений.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4. Использование свойства чисел и правила действий с натуральными числами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выполнении вычислений / выполнять вычисления, обосновывать алгоритмы выполнения действий;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5. Решение логических задач методом рассуждений;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4. Читать информацию, представленную в виде таблицы, диаграммы / извлекать, интерпретировать информацию, представленную в таблицах и на диаграммах;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5. Выполнение простейшие построений и измерений на местности, необходимые в реальной жизни;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7. Решать задачи на нахождение части числа и числа по его части.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8. Задачи на пространственное воображение.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b/>
          <w:sz w:val="28"/>
          <w:szCs w:val="28"/>
          <w:shd w:val="clear" w:color="auto" w:fill="FFFFFF"/>
        </w:rPr>
        <w:t>Выводы: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ные и письменные приёмы, арифметические действия числами, сравнивать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ла, решать элементарные задачи, интерпретировать диаграммы, таблицы реал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ных зависимостей, уметь использовать приобретенные знания и умения в пра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тической деятельности и повседневной жизни, уметь строить и исследовать пр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стейшие математические модели.</w:t>
      </w:r>
    </w:p>
    <w:p w:rsidR="001B01B1" w:rsidRPr="001B01B1" w:rsidRDefault="00E51FF1" w:rsidP="00E51F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F69">
        <w:rPr>
          <w:rFonts w:ascii="Times New Roman" w:hAnsi="Times New Roman"/>
          <w:b/>
          <w:sz w:val="28"/>
          <w:szCs w:val="28"/>
          <w:shd w:val="clear" w:color="auto" w:fill="FFFFFF"/>
        </w:rPr>
        <w:t>Основной список тем, подлежащих контролю:</w:t>
      </w:r>
      <w:r w:rsidRPr="007D0F69">
        <w:rPr>
          <w:rFonts w:ascii="Times New Roman" w:hAnsi="Times New Roman"/>
          <w:b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1. Свойства чисел и правила действий с натуральными числами.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2. Действия с обыкновенными дробями.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3. Решение задач на покупки.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4. Решение логических задачи методом рассуждений.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ристики реальных процессов и явлений.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6.Решать задачи на нахождение части числа и числа по его части.</w:t>
      </w:r>
      <w:r w:rsidRPr="007D0F69">
        <w:rPr>
          <w:rFonts w:ascii="Times New Roman" w:hAnsi="Times New Roman"/>
          <w:sz w:val="28"/>
          <w:szCs w:val="28"/>
        </w:rPr>
        <w:br/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7. Признаки делимости.</w:t>
      </w:r>
      <w:r w:rsidRPr="007D0F69">
        <w:rPr>
          <w:rFonts w:ascii="Times New Roman" w:hAnsi="Times New Roman"/>
          <w:sz w:val="28"/>
          <w:szCs w:val="28"/>
        </w:rPr>
        <w:br/>
      </w:r>
    </w:p>
    <w:sectPr w:rsidR="001B01B1" w:rsidRPr="001B01B1" w:rsidSect="00015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B98"/>
    <w:multiLevelType w:val="hybridMultilevel"/>
    <w:tmpl w:val="DA30ED02"/>
    <w:lvl w:ilvl="0" w:tplc="9F8686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7BF8"/>
    <w:multiLevelType w:val="hybridMultilevel"/>
    <w:tmpl w:val="116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93E62"/>
    <w:multiLevelType w:val="multilevel"/>
    <w:tmpl w:val="57E0B9A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C686E"/>
    <w:rsid w:val="0001563F"/>
    <w:rsid w:val="000F7CCB"/>
    <w:rsid w:val="001043F6"/>
    <w:rsid w:val="00122FDE"/>
    <w:rsid w:val="001B01B1"/>
    <w:rsid w:val="00273F80"/>
    <w:rsid w:val="002A521E"/>
    <w:rsid w:val="0033540C"/>
    <w:rsid w:val="0033658F"/>
    <w:rsid w:val="004D5ACB"/>
    <w:rsid w:val="00512A6B"/>
    <w:rsid w:val="0058293C"/>
    <w:rsid w:val="00751013"/>
    <w:rsid w:val="00755EA0"/>
    <w:rsid w:val="00796EF0"/>
    <w:rsid w:val="007C686E"/>
    <w:rsid w:val="007E75EA"/>
    <w:rsid w:val="0092701E"/>
    <w:rsid w:val="009E3770"/>
    <w:rsid w:val="00A749C1"/>
    <w:rsid w:val="00B168DD"/>
    <w:rsid w:val="00B84B4F"/>
    <w:rsid w:val="00C24B64"/>
    <w:rsid w:val="00D649EC"/>
    <w:rsid w:val="00DD3C0E"/>
    <w:rsid w:val="00E14AFE"/>
    <w:rsid w:val="00E51FF1"/>
    <w:rsid w:val="00E669DD"/>
    <w:rsid w:val="00E73D5A"/>
    <w:rsid w:val="00EE0B96"/>
    <w:rsid w:val="00F014A1"/>
    <w:rsid w:val="00FC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6-х классах</a:t>
            </a: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33</c:v>
                </c:pt>
                <c:pt idx="2">
                  <c:v>37</c:v>
                </c:pt>
                <c:pt idx="3">
                  <c:v>12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>
        <c:manualLayout>
          <c:layoutTarget val="inner"/>
          <c:xMode val="edge"/>
          <c:yMode val="edge"/>
          <c:x val="4.8416265675123964E-2"/>
          <c:y val="3.6121109861267341E-2"/>
          <c:w val="0.76790427238261938"/>
          <c:h val="0.80833678694385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1</c:v>
                </c:pt>
                <c:pt idx="2">
                  <c:v>28</c:v>
                </c:pt>
              </c:numCache>
            </c:numRef>
          </c:val>
        </c:ser>
        <c:axId val="106717568"/>
        <c:axId val="106719104"/>
      </c:barChart>
      <c:catAx>
        <c:axId val="106717568"/>
        <c:scaling>
          <c:orientation val="minMax"/>
        </c:scaling>
        <c:axPos val="b"/>
        <c:tickLblPos val="nextTo"/>
        <c:crossAx val="106719104"/>
        <c:crosses val="autoZero"/>
        <c:auto val="1"/>
        <c:lblAlgn val="ctr"/>
        <c:lblOffset val="100"/>
      </c:catAx>
      <c:valAx>
        <c:axId val="106719104"/>
        <c:scaling>
          <c:orientation val="minMax"/>
        </c:scaling>
        <c:axPos val="l"/>
        <c:majorGridlines/>
        <c:numFmt formatCode="General" sourceLinked="1"/>
        <c:tickLblPos val="nextTo"/>
        <c:crossAx val="106717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B992-EAFD-4DD0-8B50-83B983D4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ткачева</cp:lastModifiedBy>
  <cp:revision>2</cp:revision>
  <dcterms:created xsi:type="dcterms:W3CDTF">2024-06-12T14:03:00Z</dcterms:created>
  <dcterms:modified xsi:type="dcterms:W3CDTF">2024-06-12T14:03:00Z</dcterms:modified>
</cp:coreProperties>
</file>