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D3" w:rsidRDefault="0068468C">
      <w:pPr>
        <w:spacing w:line="255" w:lineRule="auto"/>
        <w:ind w:right="14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ВСЕРОССИЙСКАЯ ОЛИМПИАДА ШКОЛЬНИКОВ ПО РУССКОМУ ЯЗЫКУ.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8"/>
          <w:szCs w:val="28"/>
        </w:rPr>
        <w:t>уч. г. ШКОЛЬНЫЙ ЭТАП. 11 КЛАСС</w:t>
      </w:r>
    </w:p>
    <w:p w:rsidR="006450D3" w:rsidRDefault="006450D3">
      <w:pPr>
        <w:spacing w:line="29" w:lineRule="exact"/>
        <w:rPr>
          <w:sz w:val="24"/>
          <w:szCs w:val="24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1 (7 баллов)</w:t>
      </w:r>
    </w:p>
    <w:p w:rsidR="006450D3" w:rsidRDefault="006450D3">
      <w:pPr>
        <w:spacing w:line="3" w:lineRule="exact"/>
        <w:rPr>
          <w:sz w:val="24"/>
          <w:szCs w:val="24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Даны примеры из архангельских говоров.</w:t>
      </w:r>
    </w:p>
    <w:p w:rsidR="006450D3" w:rsidRDefault="006450D3">
      <w:pPr>
        <w:spacing w:line="88" w:lineRule="exact"/>
        <w:rPr>
          <w:sz w:val="24"/>
          <w:szCs w:val="24"/>
        </w:rPr>
      </w:pPr>
    </w:p>
    <w:p w:rsidR="006450D3" w:rsidRDefault="0068468C">
      <w:pPr>
        <w:numPr>
          <w:ilvl w:val="0"/>
          <w:numId w:val="1"/>
        </w:numPr>
        <w:tabs>
          <w:tab w:val="left" w:pos="246"/>
        </w:tabs>
        <w:ind w:left="246" w:hanging="24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Ильин день косят, а метать нельзя, с косой тоже нельзя идти, а притягает</w:t>
      </w:r>
    </w:p>
    <w:p w:rsidR="006450D3" w:rsidRDefault="006450D3">
      <w:pPr>
        <w:spacing w:line="5" w:lineRule="exact"/>
        <w:rPr>
          <w:rFonts w:eastAsia="Times New Roman"/>
          <w:i/>
          <w:iCs/>
          <w:sz w:val="28"/>
          <w:szCs w:val="28"/>
        </w:rPr>
      </w:pPr>
    </w:p>
    <w:p w:rsidR="006450D3" w:rsidRDefault="0068468C">
      <w:pPr>
        <w:numPr>
          <w:ilvl w:val="1"/>
          <w:numId w:val="1"/>
        </w:numPr>
        <w:tabs>
          <w:tab w:val="left" w:pos="286"/>
        </w:tabs>
        <w:ind w:left="286" w:hanging="286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косе.</w:t>
      </w: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 сердцу ближе – широкая доска, а </w:t>
      </w:r>
      <w:r>
        <w:rPr>
          <w:rFonts w:eastAsia="Times New Roman"/>
          <w:b/>
          <w:bCs/>
          <w:i/>
          <w:iCs/>
          <w:sz w:val="28"/>
          <w:szCs w:val="28"/>
        </w:rPr>
        <w:t>т</w:t>
      </w:r>
      <w:r>
        <w:rPr>
          <w:rFonts w:eastAsia="Times New Roman"/>
          <w:i/>
          <w:iCs/>
          <w:sz w:val="28"/>
          <w:szCs w:val="28"/>
        </w:rPr>
        <w:t xml:space="preserve"> краю ýже.</w:t>
      </w: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Не, ни </w:t>
      </w:r>
      <w:r>
        <w:rPr>
          <w:rFonts w:eastAsia="Times New Roman"/>
          <w:b/>
          <w:bCs/>
          <w:i/>
          <w:iCs/>
          <w:sz w:val="28"/>
          <w:szCs w:val="28"/>
        </w:rPr>
        <w:t>т</w:t>
      </w:r>
      <w:r>
        <w:rPr>
          <w:rFonts w:eastAsia="Times New Roman"/>
          <w:i/>
          <w:iCs/>
          <w:sz w:val="28"/>
          <w:szCs w:val="28"/>
        </w:rPr>
        <w:t xml:space="preserve"> которой не вешала, с Богом отправляли дак.</w:t>
      </w:r>
    </w:p>
    <w:p w:rsidR="006450D3" w:rsidRDefault="006450D3">
      <w:pPr>
        <w:spacing w:line="90" w:lineRule="exact"/>
        <w:rPr>
          <w:sz w:val="24"/>
          <w:szCs w:val="24"/>
        </w:rPr>
      </w:pPr>
    </w:p>
    <w:p w:rsidR="006450D3" w:rsidRDefault="0068468C">
      <w:pPr>
        <w:spacing w:line="271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 значение выделенного жирным шрифтом слова. Предложите гипотезу, объясняющую вашу позицию с точки зрения фонетики.</w:t>
      </w:r>
    </w:p>
    <w:p w:rsidR="006450D3" w:rsidRDefault="006450D3">
      <w:pPr>
        <w:spacing w:line="236" w:lineRule="exact"/>
        <w:rPr>
          <w:sz w:val="24"/>
          <w:szCs w:val="24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2 (2 балла)</w:t>
      </w:r>
    </w:p>
    <w:p w:rsidR="006450D3" w:rsidRDefault="006450D3">
      <w:pPr>
        <w:spacing w:line="3" w:lineRule="exact"/>
        <w:rPr>
          <w:sz w:val="24"/>
          <w:szCs w:val="24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color w:val="1E1F20"/>
          <w:sz w:val="28"/>
          <w:szCs w:val="28"/>
        </w:rPr>
        <w:t>Прочитай</w:t>
      </w:r>
      <w:r>
        <w:rPr>
          <w:rFonts w:eastAsia="Times New Roman"/>
          <w:color w:val="1E1F20"/>
          <w:sz w:val="28"/>
          <w:szCs w:val="28"/>
        </w:rPr>
        <w:t>те текст. Определите значение выделенного слова.</w:t>
      </w:r>
    </w:p>
    <w:p w:rsidR="006450D3" w:rsidRDefault="006450D3">
      <w:pPr>
        <w:spacing w:line="92" w:lineRule="exact"/>
        <w:rPr>
          <w:sz w:val="24"/>
          <w:szCs w:val="24"/>
        </w:rPr>
      </w:pPr>
    </w:p>
    <w:p w:rsidR="006450D3" w:rsidRDefault="0068468C">
      <w:pPr>
        <w:spacing w:line="239" w:lineRule="auto"/>
        <w:ind w:left="6"/>
        <w:jc w:val="both"/>
        <w:rPr>
          <w:sz w:val="20"/>
          <w:szCs w:val="20"/>
        </w:rPr>
      </w:pPr>
      <w:r>
        <w:rPr>
          <w:rFonts w:eastAsia="Times New Roman"/>
          <w:color w:val="1E1F20"/>
          <w:sz w:val="28"/>
          <w:szCs w:val="28"/>
        </w:rPr>
        <w:t xml:space="preserve">Он прикидывался то страстным охотником до лошадей, то отчаянным игроком, то самым тонким </w:t>
      </w:r>
      <w:r>
        <w:rPr>
          <w:rFonts w:eastAsia="Times New Roman"/>
          <w:b/>
          <w:bCs/>
          <w:color w:val="1E1F20"/>
          <w:sz w:val="28"/>
          <w:szCs w:val="28"/>
        </w:rPr>
        <w:t>гастрономом;</w:t>
      </w:r>
      <w:r>
        <w:rPr>
          <w:rFonts w:eastAsia="Times New Roman"/>
          <w:color w:val="1E1F20"/>
          <w:sz w:val="28"/>
          <w:szCs w:val="28"/>
        </w:rPr>
        <w:t xml:space="preserve"> хотя никак не мог различить горской породы от арабской, никогда не помнил козырей и втайне предпочитал печёный картофель всевозможным изобретениям французской кухни.</w:t>
      </w:r>
    </w:p>
    <w:p w:rsidR="006450D3" w:rsidRDefault="006450D3">
      <w:pPr>
        <w:spacing w:line="5" w:lineRule="exact"/>
        <w:rPr>
          <w:sz w:val="24"/>
          <w:szCs w:val="24"/>
        </w:rPr>
      </w:pPr>
    </w:p>
    <w:p w:rsidR="006450D3" w:rsidRDefault="0068468C">
      <w:pPr>
        <w:jc w:val="right"/>
        <w:rPr>
          <w:sz w:val="20"/>
          <w:szCs w:val="20"/>
        </w:rPr>
      </w:pPr>
      <w:r>
        <w:rPr>
          <w:rFonts w:eastAsia="Times New Roman"/>
          <w:color w:val="1E1F20"/>
          <w:sz w:val="28"/>
          <w:szCs w:val="28"/>
        </w:rPr>
        <w:t>(</w:t>
      </w:r>
      <w:r>
        <w:rPr>
          <w:rFonts w:eastAsia="Times New Roman"/>
          <w:i/>
          <w:iCs/>
          <w:color w:val="1E1F20"/>
          <w:sz w:val="28"/>
          <w:szCs w:val="28"/>
        </w:rPr>
        <w:t>А.С.</w:t>
      </w:r>
      <w:r>
        <w:rPr>
          <w:rFonts w:eastAsia="Times New Roman"/>
          <w:color w:val="1E1F20"/>
          <w:sz w:val="28"/>
          <w:szCs w:val="28"/>
        </w:rPr>
        <w:t xml:space="preserve"> </w:t>
      </w:r>
      <w:r>
        <w:rPr>
          <w:rFonts w:eastAsia="Times New Roman"/>
          <w:i/>
          <w:iCs/>
          <w:color w:val="1E1F20"/>
          <w:sz w:val="28"/>
          <w:szCs w:val="28"/>
        </w:rPr>
        <w:t>Пушкин</w:t>
      </w:r>
      <w:r>
        <w:rPr>
          <w:rFonts w:eastAsia="Times New Roman"/>
          <w:color w:val="1E1F20"/>
          <w:sz w:val="28"/>
          <w:szCs w:val="28"/>
        </w:rPr>
        <w:t>)</w:t>
      </w:r>
    </w:p>
    <w:p w:rsidR="006450D3" w:rsidRDefault="006450D3">
      <w:pPr>
        <w:spacing w:line="320" w:lineRule="exact"/>
        <w:rPr>
          <w:sz w:val="24"/>
          <w:szCs w:val="24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3 (16 баллов)</w:t>
      </w:r>
    </w:p>
    <w:p w:rsidR="006450D3" w:rsidRDefault="006450D3">
      <w:pPr>
        <w:spacing w:line="2" w:lineRule="exact"/>
        <w:rPr>
          <w:sz w:val="24"/>
          <w:szCs w:val="24"/>
        </w:rPr>
      </w:pPr>
    </w:p>
    <w:p w:rsidR="006450D3" w:rsidRDefault="0068468C">
      <w:pPr>
        <w:spacing w:line="239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Многие имена у разных народов включаются в одно </w:t>
      </w:r>
      <w:r>
        <w:rPr>
          <w:rFonts w:eastAsia="Times New Roman"/>
          <w:sz w:val="28"/>
          <w:szCs w:val="28"/>
        </w:rPr>
        <w:t>этимологическое гнездо, восходя к общему имени-предку. Обычно это древнегреческое или древне-еврейское имя. Так , итальянское имя «Теодоро», румынское «Тудор» и русское «Фёдор» восходят к древнегреческому имени «Теодорос», что значит «дар Божий».</w:t>
      </w:r>
    </w:p>
    <w:p w:rsidR="006450D3" w:rsidRDefault="006450D3">
      <w:pPr>
        <w:spacing w:line="6" w:lineRule="exact"/>
        <w:rPr>
          <w:sz w:val="24"/>
          <w:szCs w:val="24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Укажите </w:t>
      </w:r>
      <w:r>
        <w:rPr>
          <w:rFonts w:eastAsia="Times New Roman"/>
          <w:sz w:val="28"/>
          <w:szCs w:val="28"/>
        </w:rPr>
        <w:t>русское имя, которое этимологически родственно имени иностран-</w:t>
      </w: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ному.  Укажите имя –  общий предок и раскройте его внутреннюю форму</w:t>
      </w: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языке-источнике.</w:t>
      </w: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По-португальски Жоао, а по-русски …</w:t>
      </w: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По-испански Яго, а по-русски …</w:t>
      </w: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По-венгерски Дьёрдь, а по-русски …</w:t>
      </w: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По-д</w:t>
      </w:r>
      <w:r>
        <w:rPr>
          <w:rFonts w:eastAsia="Times New Roman"/>
          <w:sz w:val="28"/>
          <w:szCs w:val="28"/>
        </w:rPr>
        <w:t>атски Нильс, а по-русски …</w:t>
      </w:r>
    </w:p>
    <w:p w:rsidR="006450D3" w:rsidRDefault="006450D3">
      <w:pPr>
        <w:spacing w:line="320" w:lineRule="exact"/>
        <w:rPr>
          <w:sz w:val="24"/>
          <w:szCs w:val="24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4 (14 баллов)</w:t>
      </w:r>
    </w:p>
    <w:p w:rsidR="006450D3" w:rsidRDefault="006450D3">
      <w:pPr>
        <w:spacing w:line="2" w:lineRule="exact"/>
        <w:rPr>
          <w:sz w:val="24"/>
          <w:szCs w:val="24"/>
        </w:rPr>
      </w:pPr>
    </w:p>
    <w:p w:rsidR="006450D3" w:rsidRDefault="0068468C">
      <w:pPr>
        <w:spacing w:line="247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Предположим, что слова </w:t>
      </w:r>
      <w:r>
        <w:rPr>
          <w:rFonts w:eastAsia="Times New Roman"/>
          <w:b/>
          <w:bCs/>
          <w:i/>
          <w:iCs/>
          <w:sz w:val="28"/>
          <w:szCs w:val="28"/>
        </w:rPr>
        <w:t>скрежет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кречет</w:t>
      </w:r>
      <w:r>
        <w:rPr>
          <w:rFonts w:eastAsia="Times New Roman"/>
          <w:sz w:val="28"/>
          <w:szCs w:val="28"/>
        </w:rPr>
        <w:t xml:space="preserve"> – это глаголы, стоящие в третьем лице единственного числа настоящего времени. Как бы выглядели возможные формы инфинитива и формы прошедшего времени единственного ч</w:t>
      </w:r>
      <w:r>
        <w:rPr>
          <w:rFonts w:eastAsia="Times New Roman"/>
          <w:sz w:val="28"/>
          <w:szCs w:val="28"/>
        </w:rPr>
        <w:t>исла женского рода от этих глаголов? Приведите аналогичные примеры из русского языка.</w:t>
      </w:r>
    </w:p>
    <w:p w:rsidR="006450D3" w:rsidRDefault="006450D3">
      <w:pPr>
        <w:sectPr w:rsidR="006450D3">
          <w:pgSz w:w="11900" w:h="16840"/>
          <w:pgMar w:top="1396" w:right="1124" w:bottom="164" w:left="1134" w:header="0" w:footer="0" w:gutter="0"/>
          <w:cols w:space="720" w:equalWidth="0">
            <w:col w:w="9646"/>
          </w:cols>
        </w:sectPr>
      </w:pPr>
    </w:p>
    <w:p w:rsidR="006450D3" w:rsidRDefault="006450D3">
      <w:pPr>
        <w:spacing w:line="200" w:lineRule="exact"/>
        <w:rPr>
          <w:sz w:val="24"/>
          <w:szCs w:val="24"/>
        </w:rPr>
      </w:pPr>
    </w:p>
    <w:p w:rsidR="006450D3" w:rsidRDefault="006450D3">
      <w:pPr>
        <w:spacing w:line="200" w:lineRule="exact"/>
        <w:rPr>
          <w:sz w:val="24"/>
          <w:szCs w:val="24"/>
        </w:rPr>
      </w:pPr>
    </w:p>
    <w:p w:rsidR="006450D3" w:rsidRDefault="006450D3">
      <w:pPr>
        <w:spacing w:line="200" w:lineRule="exact"/>
        <w:rPr>
          <w:sz w:val="24"/>
          <w:szCs w:val="24"/>
        </w:rPr>
      </w:pPr>
    </w:p>
    <w:p w:rsidR="006450D3" w:rsidRDefault="006450D3">
      <w:pPr>
        <w:spacing w:line="200" w:lineRule="exact"/>
        <w:rPr>
          <w:sz w:val="24"/>
          <w:szCs w:val="24"/>
        </w:rPr>
      </w:pPr>
    </w:p>
    <w:p w:rsidR="006450D3" w:rsidRDefault="006450D3">
      <w:pPr>
        <w:spacing w:line="345" w:lineRule="exact"/>
        <w:rPr>
          <w:sz w:val="24"/>
          <w:szCs w:val="24"/>
        </w:rPr>
      </w:pPr>
    </w:p>
    <w:p w:rsidR="006450D3" w:rsidRDefault="0068468C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6450D3" w:rsidRDefault="006450D3">
      <w:pPr>
        <w:sectPr w:rsidR="006450D3">
          <w:type w:val="continuous"/>
          <w:pgSz w:w="11900" w:h="16840"/>
          <w:pgMar w:top="1396" w:right="1124" w:bottom="164" w:left="1134" w:header="0" w:footer="0" w:gutter="0"/>
          <w:cols w:space="720" w:equalWidth="0">
            <w:col w:w="9646"/>
          </w:cols>
        </w:sectPr>
      </w:pPr>
    </w:p>
    <w:p w:rsidR="006450D3" w:rsidRDefault="0068468C">
      <w:pPr>
        <w:spacing w:line="271" w:lineRule="auto"/>
        <w:ind w:right="35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русскому языку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4"/>
          <w:szCs w:val="24"/>
        </w:rPr>
        <w:t>уч. г. Школьный этап. 11 класс</w:t>
      </w:r>
    </w:p>
    <w:p w:rsidR="006450D3" w:rsidRDefault="006450D3">
      <w:pPr>
        <w:spacing w:line="81" w:lineRule="exact"/>
        <w:rPr>
          <w:sz w:val="20"/>
          <w:szCs w:val="20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 № 5 (12 </w:t>
      </w:r>
      <w:r>
        <w:rPr>
          <w:rFonts w:eastAsia="Times New Roman"/>
          <w:b/>
          <w:bCs/>
          <w:sz w:val="28"/>
          <w:szCs w:val="28"/>
        </w:rPr>
        <w:t>баллов)</w:t>
      </w:r>
    </w:p>
    <w:p w:rsidR="006450D3" w:rsidRDefault="006450D3">
      <w:pPr>
        <w:spacing w:line="2" w:lineRule="exact"/>
        <w:rPr>
          <w:sz w:val="20"/>
          <w:szCs w:val="20"/>
        </w:rPr>
      </w:pPr>
    </w:p>
    <w:p w:rsidR="006450D3" w:rsidRDefault="0068468C">
      <w:pPr>
        <w:spacing w:line="25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Используя Ваши знания в области этимологии, а также в области иностранных языков, объясните правописание выделенных букв в перечисленных ниже словах (например: Очки – очи; фАльцет – фальшь (итал. </w:t>
      </w:r>
      <w:r>
        <w:rPr>
          <w:rFonts w:eastAsia="Times New Roman"/>
          <w:i/>
          <w:iCs/>
          <w:sz w:val="28"/>
          <w:szCs w:val="28"/>
        </w:rPr>
        <w:t>falsetto</w:t>
      </w:r>
      <w:r>
        <w:rPr>
          <w:rFonts w:eastAsia="Times New Roman"/>
          <w:sz w:val="28"/>
          <w:szCs w:val="28"/>
        </w:rPr>
        <w:t xml:space="preserve">, от </w:t>
      </w:r>
      <w:r>
        <w:rPr>
          <w:rFonts w:eastAsia="Times New Roman"/>
          <w:i/>
          <w:iCs/>
          <w:sz w:val="28"/>
          <w:szCs w:val="28"/>
        </w:rPr>
        <w:t>falso</w:t>
      </w:r>
      <w:r>
        <w:rPr>
          <w:rFonts w:eastAsia="Times New Roman"/>
          <w:sz w:val="28"/>
          <w:szCs w:val="28"/>
        </w:rPr>
        <w:t xml:space="preserve"> – ложный)). Объясните выбор пров</w:t>
      </w:r>
      <w:r>
        <w:rPr>
          <w:rFonts w:eastAsia="Times New Roman"/>
          <w:sz w:val="28"/>
          <w:szCs w:val="28"/>
        </w:rPr>
        <w:t>ерочного слова.</w:t>
      </w:r>
    </w:p>
    <w:p w:rsidR="006450D3" w:rsidRDefault="006450D3">
      <w:pPr>
        <w:spacing w:line="38" w:lineRule="exact"/>
        <w:rPr>
          <w:sz w:val="20"/>
          <w:szCs w:val="20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измОждённый</w:t>
      </w: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демОнстрация</w:t>
      </w: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кастАньеты</w:t>
      </w:r>
    </w:p>
    <w:p w:rsidR="006450D3" w:rsidRDefault="006450D3">
      <w:pPr>
        <w:spacing w:line="1" w:lineRule="exact"/>
        <w:rPr>
          <w:sz w:val="20"/>
          <w:szCs w:val="20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лИврея</w:t>
      </w:r>
    </w:p>
    <w:p w:rsidR="006450D3" w:rsidRDefault="006450D3">
      <w:pPr>
        <w:spacing w:line="181" w:lineRule="exact"/>
        <w:rPr>
          <w:sz w:val="20"/>
          <w:szCs w:val="20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6 (6 баллов)</w:t>
      </w:r>
    </w:p>
    <w:p w:rsidR="006450D3" w:rsidRDefault="006450D3">
      <w:pPr>
        <w:spacing w:line="3" w:lineRule="exact"/>
        <w:rPr>
          <w:sz w:val="20"/>
          <w:szCs w:val="20"/>
        </w:rPr>
      </w:pPr>
    </w:p>
    <w:p w:rsidR="006450D3" w:rsidRDefault="0068468C">
      <w:pPr>
        <w:spacing w:line="239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Приведите по одному примеру на следующие случаи функционирования в предложении словоформы </w:t>
      </w:r>
      <w:r>
        <w:rPr>
          <w:rFonts w:eastAsia="Times New Roman"/>
          <w:b/>
          <w:bCs/>
          <w:sz w:val="28"/>
          <w:szCs w:val="28"/>
        </w:rPr>
        <w:t>понятно</w:t>
      </w:r>
      <w:r>
        <w:rPr>
          <w:rFonts w:eastAsia="Times New Roman"/>
          <w:sz w:val="28"/>
          <w:szCs w:val="28"/>
        </w:rPr>
        <w:t>:</w:t>
      </w:r>
    </w:p>
    <w:p w:rsidR="006450D3" w:rsidRDefault="006450D3">
      <w:pPr>
        <w:spacing w:line="2" w:lineRule="exact"/>
        <w:rPr>
          <w:sz w:val="20"/>
          <w:szCs w:val="20"/>
        </w:rPr>
      </w:pPr>
    </w:p>
    <w:p w:rsidR="006450D3" w:rsidRDefault="0068468C">
      <w:pPr>
        <w:numPr>
          <w:ilvl w:val="0"/>
          <w:numId w:val="2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она является обстоятельством образа действия;</w:t>
      </w:r>
    </w:p>
    <w:p w:rsidR="006450D3" w:rsidRDefault="0068468C">
      <w:pPr>
        <w:numPr>
          <w:ilvl w:val="0"/>
          <w:numId w:val="2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онf является именной </w:t>
      </w:r>
      <w:r>
        <w:rPr>
          <w:rFonts w:eastAsia="Times New Roman"/>
          <w:sz w:val="28"/>
          <w:szCs w:val="28"/>
        </w:rPr>
        <w:t>частью сказуемого двусоставного предложения;</w:t>
      </w:r>
    </w:p>
    <w:p w:rsidR="006450D3" w:rsidRDefault="0068468C">
      <w:pPr>
        <w:numPr>
          <w:ilvl w:val="0"/>
          <w:numId w:val="2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она является именной частью сказуемого односоставного предложения;</w:t>
      </w:r>
    </w:p>
    <w:p w:rsidR="006450D3" w:rsidRDefault="0068468C">
      <w:pPr>
        <w:numPr>
          <w:ilvl w:val="0"/>
          <w:numId w:val="2"/>
        </w:numPr>
        <w:tabs>
          <w:tab w:val="left" w:pos="366"/>
        </w:tabs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она, не являясь членом предложения, функционирует в нём как субъек-тивная оценка говорящим сообщаемой ситуации;</w:t>
      </w:r>
    </w:p>
    <w:p w:rsidR="006450D3" w:rsidRDefault="0068468C">
      <w:pPr>
        <w:numPr>
          <w:ilvl w:val="0"/>
          <w:numId w:val="2"/>
        </w:numPr>
        <w:tabs>
          <w:tab w:val="left" w:pos="366"/>
        </w:tabs>
        <w:spacing w:line="270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она, будучи употреблённой в спец</w:t>
      </w:r>
      <w:r>
        <w:rPr>
          <w:rFonts w:eastAsia="Times New Roman"/>
          <w:sz w:val="28"/>
          <w:szCs w:val="28"/>
        </w:rPr>
        <w:t>ифическом режиме, т. е. отсылая к самой себе как к знаку, является подлежащим.</w:t>
      </w:r>
    </w:p>
    <w:p w:rsidR="006450D3" w:rsidRDefault="006450D3">
      <w:pPr>
        <w:spacing w:line="101" w:lineRule="exact"/>
        <w:rPr>
          <w:sz w:val="20"/>
          <w:szCs w:val="20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7 (4 балла)</w:t>
      </w:r>
    </w:p>
    <w:p w:rsidR="006450D3" w:rsidRDefault="006450D3">
      <w:pPr>
        <w:spacing w:line="2" w:lineRule="exact"/>
        <w:rPr>
          <w:sz w:val="20"/>
          <w:szCs w:val="20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Даны предложения на сербском языке и их переводы на русский.</w:t>
      </w:r>
    </w:p>
    <w:p w:rsidR="006450D3" w:rsidRDefault="0068468C">
      <w:pPr>
        <w:numPr>
          <w:ilvl w:val="0"/>
          <w:numId w:val="3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Наредио ми је да пошаљем телеграм. – </w:t>
      </w:r>
      <w:r>
        <w:rPr>
          <w:rFonts w:eastAsia="Times New Roman"/>
          <w:i/>
          <w:iCs/>
          <w:sz w:val="28"/>
          <w:szCs w:val="28"/>
        </w:rPr>
        <w:t>Он велел мне послать телеграмму.</w:t>
      </w:r>
    </w:p>
    <w:p w:rsidR="006450D3" w:rsidRDefault="0068468C">
      <w:pPr>
        <w:numPr>
          <w:ilvl w:val="0"/>
          <w:numId w:val="3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Наредио ти је да пошаљ</w:t>
      </w:r>
      <w:r>
        <w:rPr>
          <w:rFonts w:eastAsia="Times New Roman"/>
          <w:sz w:val="28"/>
          <w:szCs w:val="28"/>
        </w:rPr>
        <w:t xml:space="preserve">еш телеграм. – </w:t>
      </w:r>
      <w:r>
        <w:rPr>
          <w:rFonts w:eastAsia="Times New Roman"/>
          <w:i/>
          <w:iCs/>
          <w:sz w:val="28"/>
          <w:szCs w:val="28"/>
        </w:rPr>
        <w:t>Он велел тебе послать телеграмму.</w:t>
      </w:r>
    </w:p>
    <w:p w:rsidR="006450D3" w:rsidRDefault="0068468C">
      <w:pPr>
        <w:numPr>
          <w:ilvl w:val="0"/>
          <w:numId w:val="3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Наредио му је да пошаље телеграм. – </w:t>
      </w:r>
      <w:r>
        <w:rPr>
          <w:rFonts w:eastAsia="Times New Roman"/>
          <w:i/>
          <w:iCs/>
          <w:sz w:val="28"/>
          <w:szCs w:val="28"/>
        </w:rPr>
        <w:t>Он велел ему послать телеграмму.</w:t>
      </w:r>
    </w:p>
    <w:p w:rsidR="006450D3" w:rsidRDefault="0068468C">
      <w:pPr>
        <w:numPr>
          <w:ilvl w:val="0"/>
          <w:numId w:val="3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Дошли смо да напишемо писмо. – </w:t>
      </w:r>
      <w:r>
        <w:rPr>
          <w:rFonts w:eastAsia="Times New Roman"/>
          <w:i/>
          <w:iCs/>
          <w:sz w:val="28"/>
          <w:szCs w:val="28"/>
        </w:rPr>
        <w:t>Мы пришли написать письмо.</w:t>
      </w:r>
    </w:p>
    <w:p w:rsidR="006450D3" w:rsidRDefault="0068468C">
      <w:pPr>
        <w:numPr>
          <w:ilvl w:val="0"/>
          <w:numId w:val="3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Дошли сте да напишете писмо. – </w:t>
      </w:r>
      <w:r>
        <w:rPr>
          <w:rFonts w:eastAsia="Times New Roman"/>
          <w:i/>
          <w:iCs/>
          <w:sz w:val="28"/>
          <w:szCs w:val="28"/>
        </w:rPr>
        <w:t>Вы пришли написать письмо.</w:t>
      </w:r>
    </w:p>
    <w:p w:rsidR="006450D3" w:rsidRDefault="0068468C">
      <w:pPr>
        <w:numPr>
          <w:ilvl w:val="0"/>
          <w:numId w:val="3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Дошли су да напишу пис</w:t>
      </w:r>
      <w:r>
        <w:rPr>
          <w:rFonts w:eastAsia="Times New Roman"/>
          <w:sz w:val="28"/>
          <w:szCs w:val="28"/>
        </w:rPr>
        <w:t xml:space="preserve">мо. – </w:t>
      </w:r>
      <w:r>
        <w:rPr>
          <w:rFonts w:eastAsia="Times New Roman"/>
          <w:i/>
          <w:iCs/>
          <w:sz w:val="28"/>
          <w:szCs w:val="28"/>
        </w:rPr>
        <w:t>Они пришли написать письмо.</w:t>
      </w:r>
    </w:p>
    <w:p w:rsidR="006450D3" w:rsidRDefault="006450D3">
      <w:pPr>
        <w:spacing w:line="316" w:lineRule="exact"/>
        <w:rPr>
          <w:sz w:val="20"/>
          <w:szCs w:val="20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Задание 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Переведите на сербский язык следующие предложения.</w:t>
      </w:r>
    </w:p>
    <w:p w:rsidR="006450D3" w:rsidRDefault="006450D3">
      <w:pPr>
        <w:spacing w:line="5" w:lineRule="exact"/>
        <w:rPr>
          <w:sz w:val="20"/>
          <w:szCs w:val="20"/>
        </w:rPr>
      </w:pPr>
    </w:p>
    <w:p w:rsidR="006450D3" w:rsidRDefault="0068468C">
      <w:pPr>
        <w:numPr>
          <w:ilvl w:val="0"/>
          <w:numId w:val="4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Они пришли послать телеграмму.</w:t>
      </w:r>
    </w:p>
    <w:p w:rsidR="006450D3" w:rsidRDefault="0068468C">
      <w:pPr>
        <w:numPr>
          <w:ilvl w:val="0"/>
          <w:numId w:val="4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 велел тебе написать письмо.</w:t>
      </w:r>
    </w:p>
    <w:p w:rsidR="006450D3" w:rsidRDefault="006450D3">
      <w:pPr>
        <w:spacing w:line="86" w:lineRule="exact"/>
        <w:rPr>
          <w:sz w:val="20"/>
          <w:szCs w:val="20"/>
        </w:rPr>
      </w:pPr>
    </w:p>
    <w:p w:rsidR="006450D3" w:rsidRDefault="0068468C">
      <w:pPr>
        <w:spacing w:line="242" w:lineRule="auto"/>
        <w:ind w:left="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Задание 2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бы выглядели следующие русские предложения,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бы они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были устроены, как </w:t>
      </w:r>
      <w:r>
        <w:rPr>
          <w:rFonts w:eastAsia="Times New Roman"/>
          <w:sz w:val="28"/>
          <w:szCs w:val="28"/>
        </w:rPr>
        <w:t>сербские?</w:t>
      </w:r>
    </w:p>
    <w:p w:rsidR="006450D3" w:rsidRDefault="006450D3">
      <w:pPr>
        <w:spacing w:line="1" w:lineRule="exact"/>
        <w:rPr>
          <w:sz w:val="20"/>
          <w:szCs w:val="20"/>
        </w:rPr>
      </w:pPr>
    </w:p>
    <w:p w:rsidR="006450D3" w:rsidRDefault="0068468C">
      <w:pPr>
        <w:numPr>
          <w:ilvl w:val="0"/>
          <w:numId w:val="5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велел детям сдать работы.</w:t>
      </w:r>
    </w:p>
    <w:p w:rsidR="006450D3" w:rsidRDefault="0068468C">
      <w:pPr>
        <w:numPr>
          <w:ilvl w:val="0"/>
          <w:numId w:val="5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приехали сюда учиться.</w:t>
      </w:r>
    </w:p>
    <w:p w:rsidR="006450D3" w:rsidRDefault="006450D3">
      <w:pPr>
        <w:spacing w:line="320" w:lineRule="exact"/>
        <w:rPr>
          <w:sz w:val="20"/>
          <w:szCs w:val="20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8 (5 баллов)</w:t>
      </w:r>
    </w:p>
    <w:p w:rsidR="006450D3" w:rsidRDefault="006450D3">
      <w:pPr>
        <w:spacing w:line="2" w:lineRule="exact"/>
        <w:rPr>
          <w:sz w:val="20"/>
          <w:szCs w:val="20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 из записей на сайте snob.ru заканчивается так:</w:t>
      </w:r>
    </w:p>
    <w:p w:rsidR="006450D3" w:rsidRDefault="006450D3">
      <w:pPr>
        <w:spacing w:line="92" w:lineRule="exact"/>
        <w:rPr>
          <w:sz w:val="20"/>
          <w:szCs w:val="20"/>
        </w:rPr>
      </w:pPr>
    </w:p>
    <w:p w:rsidR="006450D3" w:rsidRDefault="0068468C">
      <w:pPr>
        <w:spacing w:line="270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Ведь можно получить пятёрку и потерять дочь. Сдать ЕГЭ, поступить сына в институт, но уже не восстановить о</w:t>
      </w:r>
      <w:r>
        <w:rPr>
          <w:rFonts w:eastAsia="Times New Roman"/>
          <w:sz w:val="28"/>
          <w:szCs w:val="28"/>
        </w:rPr>
        <w:t>тношений.</w:t>
      </w:r>
    </w:p>
    <w:p w:rsidR="006450D3" w:rsidRDefault="006450D3">
      <w:pPr>
        <w:spacing w:line="11" w:lineRule="exact"/>
        <w:rPr>
          <w:sz w:val="20"/>
          <w:szCs w:val="20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Прокомментируйте языковую особенность, встретившуюся в этом отрывке.</w:t>
      </w:r>
    </w:p>
    <w:p w:rsidR="006450D3" w:rsidRDefault="006450D3">
      <w:pPr>
        <w:sectPr w:rsidR="006450D3"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302" w:lineRule="exact"/>
        <w:rPr>
          <w:sz w:val="20"/>
          <w:szCs w:val="20"/>
        </w:rPr>
      </w:pPr>
    </w:p>
    <w:p w:rsidR="006450D3" w:rsidRDefault="0068468C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6450D3" w:rsidRDefault="006450D3">
      <w:pPr>
        <w:sectPr w:rsidR="006450D3">
          <w:type w:val="continuous"/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6450D3" w:rsidRDefault="0068468C">
      <w:pPr>
        <w:spacing w:line="271" w:lineRule="auto"/>
        <w:ind w:right="35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русскому языку </w:t>
      </w:r>
      <w:r>
        <w:rPr>
          <w:rFonts w:eastAsia="Times New Roman"/>
          <w:sz w:val="24"/>
          <w:szCs w:val="24"/>
        </w:rPr>
        <w:t xml:space="preserve">2018–2019 </w:t>
      </w:r>
      <w:bookmarkStart w:id="0" w:name="_GoBack"/>
      <w:bookmarkEnd w:id="0"/>
      <w:r>
        <w:rPr>
          <w:rFonts w:eastAsia="Times New Roman"/>
          <w:sz w:val="24"/>
          <w:szCs w:val="24"/>
        </w:rPr>
        <w:t>уч. г. Школьный этап. 11 класс</w:t>
      </w: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3" w:lineRule="exact"/>
        <w:rPr>
          <w:sz w:val="20"/>
          <w:szCs w:val="20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9 (4 балла)</w:t>
      </w:r>
    </w:p>
    <w:p w:rsidR="006450D3" w:rsidRDefault="006450D3">
      <w:pPr>
        <w:spacing w:line="2" w:lineRule="exact"/>
        <w:rPr>
          <w:sz w:val="20"/>
          <w:szCs w:val="20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 значение подчёркнутых слов.</w:t>
      </w:r>
    </w:p>
    <w:p w:rsidR="006450D3" w:rsidRDefault="006450D3">
      <w:pPr>
        <w:spacing w:line="92" w:lineRule="exact"/>
        <w:rPr>
          <w:sz w:val="20"/>
          <w:szCs w:val="20"/>
        </w:rPr>
      </w:pPr>
    </w:p>
    <w:p w:rsidR="006450D3" w:rsidRDefault="0068468C">
      <w:pPr>
        <w:numPr>
          <w:ilvl w:val="0"/>
          <w:numId w:val="6"/>
        </w:numPr>
        <w:tabs>
          <w:tab w:val="left" w:pos="366"/>
        </w:tabs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Аще ли къто покусится ѿ Руси взѧти что ѿ людии царства вашего, иже то створить, покажненъ будеть вельми, аще ли взѧлъ будеть, да заплатить </w:t>
      </w:r>
      <w:r>
        <w:rPr>
          <w:rFonts w:eastAsia="Times New Roman"/>
          <w:sz w:val="28"/>
          <w:szCs w:val="28"/>
          <w:u w:val="single"/>
        </w:rPr>
        <w:t>сугубо.</w:t>
      </w:r>
    </w:p>
    <w:p w:rsidR="006450D3" w:rsidRDefault="0068468C">
      <w:pPr>
        <w:numPr>
          <w:ilvl w:val="0"/>
          <w:numId w:val="6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Соугоубо</w:t>
      </w:r>
      <w:r>
        <w:rPr>
          <w:rFonts w:eastAsia="Times New Roman"/>
          <w:sz w:val="28"/>
          <w:szCs w:val="28"/>
        </w:rPr>
        <w:t xml:space="preserve"> есть житiе наше: словесно и безсловесно, и бесплотно и тѣлес</w:t>
      </w:r>
      <w:r>
        <w:rPr>
          <w:rFonts w:eastAsia="Times New Roman"/>
          <w:sz w:val="28"/>
          <w:szCs w:val="28"/>
        </w:rPr>
        <w:t>но.</w:t>
      </w:r>
    </w:p>
    <w:p w:rsidR="006450D3" w:rsidRDefault="0068468C">
      <w:pPr>
        <w:numPr>
          <w:ilvl w:val="0"/>
          <w:numId w:val="6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Сударь</w:t>
      </w:r>
      <w:r>
        <w:rPr>
          <w:rFonts w:eastAsia="Times New Roman"/>
          <w:sz w:val="28"/>
          <w:szCs w:val="28"/>
        </w:rPr>
        <w:t xml:space="preserve"> иже бѣ на главѣ его.</w:t>
      </w:r>
    </w:p>
    <w:p w:rsidR="006450D3" w:rsidRDefault="0068468C">
      <w:pPr>
        <w:numPr>
          <w:ilvl w:val="0"/>
          <w:numId w:val="6"/>
        </w:numPr>
        <w:tabs>
          <w:tab w:val="left" w:pos="366"/>
        </w:tabs>
        <w:spacing w:line="255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измолвить дьяконъ Съ страхомъ Божьим и съ вѣрою приступите, тогды бы приходили къ царским дверемъ да причащалися предъ царьскими дверми, а руки положа къ перьсемъ крестообразно, а к </w:t>
      </w:r>
      <w:r>
        <w:rPr>
          <w:rFonts w:eastAsia="Times New Roman"/>
          <w:sz w:val="28"/>
          <w:szCs w:val="28"/>
          <w:u w:val="single"/>
        </w:rPr>
        <w:t>сударю</w:t>
      </w:r>
      <w:r>
        <w:rPr>
          <w:rFonts w:eastAsia="Times New Roman"/>
          <w:sz w:val="28"/>
          <w:szCs w:val="28"/>
        </w:rPr>
        <w:t xml:space="preserve"> бы не прикасались.</w:t>
      </w:r>
    </w:p>
    <w:p w:rsidR="006450D3" w:rsidRDefault="006450D3">
      <w:pPr>
        <w:spacing w:line="260" w:lineRule="exact"/>
        <w:rPr>
          <w:sz w:val="20"/>
          <w:szCs w:val="20"/>
        </w:rPr>
      </w:pPr>
    </w:p>
    <w:p w:rsidR="006450D3" w:rsidRDefault="0068468C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 № </w:t>
      </w:r>
      <w:r>
        <w:rPr>
          <w:rFonts w:eastAsia="Times New Roman"/>
          <w:b/>
          <w:bCs/>
          <w:sz w:val="28"/>
          <w:szCs w:val="28"/>
        </w:rPr>
        <w:t>10 (4 балла)</w:t>
      </w:r>
    </w:p>
    <w:p w:rsidR="006450D3" w:rsidRDefault="006450D3">
      <w:pPr>
        <w:spacing w:line="2" w:lineRule="exact"/>
        <w:rPr>
          <w:sz w:val="20"/>
          <w:szCs w:val="20"/>
        </w:rPr>
      </w:pPr>
    </w:p>
    <w:p w:rsidR="006450D3" w:rsidRDefault="0068468C">
      <w:pPr>
        <w:spacing w:line="27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Прочитайте отрывок из «Суздальской летописи по Лаврентьевскому списку» (XII–XIV вв.) (в упрощённой орфографии).</w:t>
      </w:r>
    </w:p>
    <w:p w:rsidR="006450D3" w:rsidRDefault="006450D3">
      <w:pPr>
        <w:spacing w:line="11" w:lineRule="exact"/>
        <w:rPr>
          <w:sz w:val="20"/>
          <w:szCs w:val="20"/>
        </w:rPr>
      </w:pPr>
    </w:p>
    <w:p w:rsidR="006450D3" w:rsidRDefault="0068468C">
      <w:pPr>
        <w:spacing w:line="255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Радуєт сѧ купець прикупъ сътворивъ, и кормьчии въ ωтишьє приставъ, и странник въ ω҃чьство своє пришедъ, тако ж радуєт сѧ и </w:t>
      </w:r>
      <w:r>
        <w:rPr>
          <w:rFonts w:eastAsia="Times New Roman"/>
          <w:sz w:val="28"/>
          <w:szCs w:val="28"/>
        </w:rPr>
        <w:t>книжныи списатель, дошедъ конца книгам.</w:t>
      </w:r>
    </w:p>
    <w:p w:rsidR="006450D3" w:rsidRDefault="006450D3">
      <w:pPr>
        <w:spacing w:line="26" w:lineRule="exact"/>
        <w:rPr>
          <w:sz w:val="20"/>
          <w:szCs w:val="20"/>
        </w:rPr>
      </w:pPr>
    </w:p>
    <w:p w:rsidR="006450D3" w:rsidRDefault="0068468C">
      <w:pPr>
        <w:spacing w:line="242" w:lineRule="auto"/>
        <w:ind w:left="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Задание 1. </w:t>
      </w:r>
      <w:r>
        <w:rPr>
          <w:rFonts w:eastAsia="Times New Roman"/>
          <w:sz w:val="28"/>
          <w:szCs w:val="28"/>
        </w:rPr>
        <w:t>Что означают слова</w:t>
      </w:r>
      <w:r>
        <w:rPr>
          <w:rFonts w:eastAsia="Times New Roman"/>
          <w:i/>
          <w:iCs/>
          <w:sz w:val="28"/>
          <w:szCs w:val="28"/>
        </w:rPr>
        <w:t xml:space="preserve"> кормьчии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i/>
          <w:iCs/>
          <w:sz w:val="28"/>
          <w:szCs w:val="28"/>
        </w:rPr>
        <w:t xml:space="preserve"> отишье</w:t>
      </w:r>
      <w:r>
        <w:rPr>
          <w:rFonts w:eastAsia="Times New Roman"/>
          <w:sz w:val="28"/>
          <w:szCs w:val="28"/>
        </w:rPr>
        <w:t>?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Используйте в толковании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одному однокоренному им современному русскому слову.</w:t>
      </w:r>
    </w:p>
    <w:p w:rsidR="006450D3" w:rsidRDefault="006450D3">
      <w:pPr>
        <w:spacing w:line="1" w:lineRule="exact"/>
        <w:rPr>
          <w:sz w:val="20"/>
          <w:szCs w:val="20"/>
        </w:rPr>
      </w:pPr>
    </w:p>
    <w:p w:rsidR="006450D3" w:rsidRDefault="0068468C">
      <w:pPr>
        <w:spacing w:line="541" w:lineRule="auto"/>
        <w:ind w:left="6" w:right="260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Задание 2. </w:t>
      </w:r>
      <w:r>
        <w:rPr>
          <w:rFonts w:eastAsia="Times New Roman"/>
          <w:sz w:val="27"/>
          <w:szCs w:val="27"/>
        </w:rPr>
        <w:t>Какой частью речи является слово</w:t>
      </w:r>
      <w:r>
        <w:rPr>
          <w:rFonts w:eastAsia="Times New Roman"/>
          <w:i/>
          <w:iCs/>
          <w:sz w:val="27"/>
          <w:szCs w:val="27"/>
        </w:rPr>
        <w:t xml:space="preserve"> кормьчии</w:t>
      </w:r>
      <w:r>
        <w:rPr>
          <w:rFonts w:eastAsia="Times New Roman"/>
          <w:sz w:val="27"/>
          <w:szCs w:val="27"/>
        </w:rPr>
        <w:t>?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Максимальный балл за все выпол</w:t>
      </w:r>
      <w:r>
        <w:rPr>
          <w:rFonts w:eastAsia="Times New Roman"/>
          <w:b/>
          <w:bCs/>
          <w:sz w:val="27"/>
          <w:szCs w:val="27"/>
        </w:rPr>
        <w:t>ненные задания – 74.</w:t>
      </w:r>
    </w:p>
    <w:p w:rsidR="006450D3" w:rsidRDefault="006450D3">
      <w:pPr>
        <w:sectPr w:rsidR="006450D3"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00" w:lineRule="exact"/>
        <w:rPr>
          <w:sz w:val="20"/>
          <w:szCs w:val="20"/>
        </w:rPr>
      </w:pPr>
    </w:p>
    <w:p w:rsidR="006450D3" w:rsidRDefault="006450D3">
      <w:pPr>
        <w:spacing w:line="245" w:lineRule="exact"/>
        <w:rPr>
          <w:sz w:val="20"/>
          <w:szCs w:val="20"/>
        </w:rPr>
      </w:pPr>
    </w:p>
    <w:p w:rsidR="006450D3" w:rsidRDefault="0068468C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6450D3">
      <w:type w:val="continuous"/>
      <w:pgSz w:w="11900" w:h="16840"/>
      <w:pgMar w:top="689" w:right="1124" w:bottom="164" w:left="1134" w:header="0" w:footer="0" w:gutter="0"/>
      <w:cols w:space="720" w:equalWidth="0">
        <w:col w:w="9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2FD8DA64"/>
    <w:lvl w:ilvl="0" w:tplc="DD721DE8">
      <w:start w:val="1"/>
      <w:numFmt w:val="decimal"/>
      <w:lvlText w:val="%1."/>
      <w:lvlJc w:val="left"/>
    </w:lvl>
    <w:lvl w:ilvl="1" w:tplc="CE94B226">
      <w:numFmt w:val="decimal"/>
      <w:lvlText w:val=""/>
      <w:lvlJc w:val="left"/>
    </w:lvl>
    <w:lvl w:ilvl="2" w:tplc="C7C434DE">
      <w:numFmt w:val="decimal"/>
      <w:lvlText w:val=""/>
      <w:lvlJc w:val="left"/>
    </w:lvl>
    <w:lvl w:ilvl="3" w:tplc="A78AC32C">
      <w:numFmt w:val="decimal"/>
      <w:lvlText w:val=""/>
      <w:lvlJc w:val="left"/>
    </w:lvl>
    <w:lvl w:ilvl="4" w:tplc="0C5A3500">
      <w:numFmt w:val="decimal"/>
      <w:lvlText w:val=""/>
      <w:lvlJc w:val="left"/>
    </w:lvl>
    <w:lvl w:ilvl="5" w:tplc="8DE89B88">
      <w:numFmt w:val="decimal"/>
      <w:lvlText w:val=""/>
      <w:lvlJc w:val="left"/>
    </w:lvl>
    <w:lvl w:ilvl="6" w:tplc="6074B1DA">
      <w:numFmt w:val="decimal"/>
      <w:lvlText w:val=""/>
      <w:lvlJc w:val="left"/>
    </w:lvl>
    <w:lvl w:ilvl="7" w:tplc="A1D296C2">
      <w:numFmt w:val="decimal"/>
      <w:lvlText w:val=""/>
      <w:lvlJc w:val="left"/>
    </w:lvl>
    <w:lvl w:ilvl="8" w:tplc="0BFE5E20">
      <w:numFmt w:val="decimal"/>
      <w:lvlText w:val=""/>
      <w:lvlJc w:val="left"/>
    </w:lvl>
  </w:abstractNum>
  <w:abstractNum w:abstractNumId="1">
    <w:nsid w:val="00002CD6"/>
    <w:multiLevelType w:val="hybridMultilevel"/>
    <w:tmpl w:val="7062E470"/>
    <w:lvl w:ilvl="0" w:tplc="25E2B80C">
      <w:start w:val="1"/>
      <w:numFmt w:val="bullet"/>
      <w:lvlText w:val="В"/>
      <w:lvlJc w:val="left"/>
    </w:lvl>
    <w:lvl w:ilvl="1" w:tplc="2028E926">
      <w:start w:val="1"/>
      <w:numFmt w:val="bullet"/>
      <w:lvlText w:val="т"/>
      <w:lvlJc w:val="left"/>
    </w:lvl>
    <w:lvl w:ilvl="2" w:tplc="E6D07FA0">
      <w:numFmt w:val="decimal"/>
      <w:lvlText w:val=""/>
      <w:lvlJc w:val="left"/>
    </w:lvl>
    <w:lvl w:ilvl="3" w:tplc="9F924BAE">
      <w:numFmt w:val="decimal"/>
      <w:lvlText w:val=""/>
      <w:lvlJc w:val="left"/>
    </w:lvl>
    <w:lvl w:ilvl="4" w:tplc="B8D43382">
      <w:numFmt w:val="decimal"/>
      <w:lvlText w:val=""/>
      <w:lvlJc w:val="left"/>
    </w:lvl>
    <w:lvl w:ilvl="5" w:tplc="72E67E74">
      <w:numFmt w:val="decimal"/>
      <w:lvlText w:val=""/>
      <w:lvlJc w:val="left"/>
    </w:lvl>
    <w:lvl w:ilvl="6" w:tplc="ABFC7FA4">
      <w:numFmt w:val="decimal"/>
      <w:lvlText w:val=""/>
      <w:lvlJc w:val="left"/>
    </w:lvl>
    <w:lvl w:ilvl="7" w:tplc="462C7020">
      <w:numFmt w:val="decimal"/>
      <w:lvlText w:val=""/>
      <w:lvlJc w:val="left"/>
    </w:lvl>
    <w:lvl w:ilvl="8" w:tplc="0B2A9CD2">
      <w:numFmt w:val="decimal"/>
      <w:lvlText w:val=""/>
      <w:lvlJc w:val="left"/>
    </w:lvl>
  </w:abstractNum>
  <w:abstractNum w:abstractNumId="2">
    <w:nsid w:val="00005F90"/>
    <w:multiLevelType w:val="hybridMultilevel"/>
    <w:tmpl w:val="143233D4"/>
    <w:lvl w:ilvl="0" w:tplc="CFA4702E">
      <w:start w:val="1"/>
      <w:numFmt w:val="decimal"/>
      <w:lvlText w:val="%1."/>
      <w:lvlJc w:val="left"/>
    </w:lvl>
    <w:lvl w:ilvl="1" w:tplc="01848C58">
      <w:numFmt w:val="decimal"/>
      <w:lvlText w:val=""/>
      <w:lvlJc w:val="left"/>
    </w:lvl>
    <w:lvl w:ilvl="2" w:tplc="6EEE43D2">
      <w:numFmt w:val="decimal"/>
      <w:lvlText w:val=""/>
      <w:lvlJc w:val="left"/>
    </w:lvl>
    <w:lvl w:ilvl="3" w:tplc="4196978E">
      <w:numFmt w:val="decimal"/>
      <w:lvlText w:val=""/>
      <w:lvlJc w:val="left"/>
    </w:lvl>
    <w:lvl w:ilvl="4" w:tplc="CE10E30A">
      <w:numFmt w:val="decimal"/>
      <w:lvlText w:val=""/>
      <w:lvlJc w:val="left"/>
    </w:lvl>
    <w:lvl w:ilvl="5" w:tplc="B9D6DEC4">
      <w:numFmt w:val="decimal"/>
      <w:lvlText w:val=""/>
      <w:lvlJc w:val="left"/>
    </w:lvl>
    <w:lvl w:ilvl="6" w:tplc="8E6E9DCC">
      <w:numFmt w:val="decimal"/>
      <w:lvlText w:val=""/>
      <w:lvlJc w:val="left"/>
    </w:lvl>
    <w:lvl w:ilvl="7" w:tplc="086A3DDC">
      <w:numFmt w:val="decimal"/>
      <w:lvlText w:val=""/>
      <w:lvlJc w:val="left"/>
    </w:lvl>
    <w:lvl w:ilvl="8" w:tplc="7B9EF156">
      <w:numFmt w:val="decimal"/>
      <w:lvlText w:val=""/>
      <w:lvlJc w:val="left"/>
    </w:lvl>
  </w:abstractNum>
  <w:abstractNum w:abstractNumId="3">
    <w:nsid w:val="00006952"/>
    <w:multiLevelType w:val="hybridMultilevel"/>
    <w:tmpl w:val="C610DCD4"/>
    <w:lvl w:ilvl="0" w:tplc="47363C3A">
      <w:start w:val="1"/>
      <w:numFmt w:val="decimal"/>
      <w:lvlText w:val="%1."/>
      <w:lvlJc w:val="left"/>
    </w:lvl>
    <w:lvl w:ilvl="1" w:tplc="E8A80BDE">
      <w:numFmt w:val="decimal"/>
      <w:lvlText w:val=""/>
      <w:lvlJc w:val="left"/>
    </w:lvl>
    <w:lvl w:ilvl="2" w:tplc="9844E40C">
      <w:numFmt w:val="decimal"/>
      <w:lvlText w:val=""/>
      <w:lvlJc w:val="left"/>
    </w:lvl>
    <w:lvl w:ilvl="3" w:tplc="285A6C98">
      <w:numFmt w:val="decimal"/>
      <w:lvlText w:val=""/>
      <w:lvlJc w:val="left"/>
    </w:lvl>
    <w:lvl w:ilvl="4" w:tplc="8E782400">
      <w:numFmt w:val="decimal"/>
      <w:lvlText w:val=""/>
      <w:lvlJc w:val="left"/>
    </w:lvl>
    <w:lvl w:ilvl="5" w:tplc="7368D02C">
      <w:numFmt w:val="decimal"/>
      <w:lvlText w:val=""/>
      <w:lvlJc w:val="left"/>
    </w:lvl>
    <w:lvl w:ilvl="6" w:tplc="BFA6EB50">
      <w:numFmt w:val="decimal"/>
      <w:lvlText w:val=""/>
      <w:lvlJc w:val="left"/>
    </w:lvl>
    <w:lvl w:ilvl="7" w:tplc="DABAA52A">
      <w:numFmt w:val="decimal"/>
      <w:lvlText w:val=""/>
      <w:lvlJc w:val="left"/>
    </w:lvl>
    <w:lvl w:ilvl="8" w:tplc="D92ABB32">
      <w:numFmt w:val="decimal"/>
      <w:lvlText w:val=""/>
      <w:lvlJc w:val="left"/>
    </w:lvl>
  </w:abstractNum>
  <w:abstractNum w:abstractNumId="4">
    <w:nsid w:val="00006DF1"/>
    <w:multiLevelType w:val="hybridMultilevel"/>
    <w:tmpl w:val="8E5833C8"/>
    <w:lvl w:ilvl="0" w:tplc="FBA69940">
      <w:start w:val="1"/>
      <w:numFmt w:val="decimal"/>
      <w:lvlText w:val="%1)"/>
      <w:lvlJc w:val="left"/>
    </w:lvl>
    <w:lvl w:ilvl="1" w:tplc="C024A79A">
      <w:numFmt w:val="decimal"/>
      <w:lvlText w:val=""/>
      <w:lvlJc w:val="left"/>
    </w:lvl>
    <w:lvl w:ilvl="2" w:tplc="5A4CAD70">
      <w:numFmt w:val="decimal"/>
      <w:lvlText w:val=""/>
      <w:lvlJc w:val="left"/>
    </w:lvl>
    <w:lvl w:ilvl="3" w:tplc="38D805D2">
      <w:numFmt w:val="decimal"/>
      <w:lvlText w:val=""/>
      <w:lvlJc w:val="left"/>
    </w:lvl>
    <w:lvl w:ilvl="4" w:tplc="A620BEEE">
      <w:numFmt w:val="decimal"/>
      <w:lvlText w:val=""/>
      <w:lvlJc w:val="left"/>
    </w:lvl>
    <w:lvl w:ilvl="5" w:tplc="29CE0CF2">
      <w:numFmt w:val="decimal"/>
      <w:lvlText w:val=""/>
      <w:lvlJc w:val="left"/>
    </w:lvl>
    <w:lvl w:ilvl="6" w:tplc="E2F0CBA8">
      <w:numFmt w:val="decimal"/>
      <w:lvlText w:val=""/>
      <w:lvlJc w:val="left"/>
    </w:lvl>
    <w:lvl w:ilvl="7" w:tplc="7F4061DE">
      <w:numFmt w:val="decimal"/>
      <w:lvlText w:val=""/>
      <w:lvlJc w:val="left"/>
    </w:lvl>
    <w:lvl w:ilvl="8" w:tplc="FE6659B8">
      <w:numFmt w:val="decimal"/>
      <w:lvlText w:val=""/>
      <w:lvlJc w:val="left"/>
    </w:lvl>
  </w:abstractNum>
  <w:abstractNum w:abstractNumId="5">
    <w:nsid w:val="000072AE"/>
    <w:multiLevelType w:val="hybridMultilevel"/>
    <w:tmpl w:val="CF9E8D64"/>
    <w:lvl w:ilvl="0" w:tplc="AED47FBE">
      <w:start w:val="1"/>
      <w:numFmt w:val="decimal"/>
      <w:lvlText w:val="%1)"/>
      <w:lvlJc w:val="left"/>
    </w:lvl>
    <w:lvl w:ilvl="1" w:tplc="19AAE844">
      <w:numFmt w:val="decimal"/>
      <w:lvlText w:val=""/>
      <w:lvlJc w:val="left"/>
    </w:lvl>
    <w:lvl w:ilvl="2" w:tplc="3ED02414">
      <w:numFmt w:val="decimal"/>
      <w:lvlText w:val=""/>
      <w:lvlJc w:val="left"/>
    </w:lvl>
    <w:lvl w:ilvl="3" w:tplc="818C7F48">
      <w:numFmt w:val="decimal"/>
      <w:lvlText w:val=""/>
      <w:lvlJc w:val="left"/>
    </w:lvl>
    <w:lvl w:ilvl="4" w:tplc="877879CC">
      <w:numFmt w:val="decimal"/>
      <w:lvlText w:val=""/>
      <w:lvlJc w:val="left"/>
    </w:lvl>
    <w:lvl w:ilvl="5" w:tplc="E534A184">
      <w:numFmt w:val="decimal"/>
      <w:lvlText w:val=""/>
      <w:lvlJc w:val="left"/>
    </w:lvl>
    <w:lvl w:ilvl="6" w:tplc="D0200DB8">
      <w:numFmt w:val="decimal"/>
      <w:lvlText w:val=""/>
      <w:lvlJc w:val="left"/>
    </w:lvl>
    <w:lvl w:ilvl="7" w:tplc="A546FE64">
      <w:numFmt w:val="decimal"/>
      <w:lvlText w:val=""/>
      <w:lvlJc w:val="left"/>
    </w:lvl>
    <w:lvl w:ilvl="8" w:tplc="E31AEDD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D3"/>
    <w:rsid w:val="006450D3"/>
    <w:rsid w:val="006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2018-09-30T12:52:00Z</dcterms:created>
  <dcterms:modified xsi:type="dcterms:W3CDTF">2018-09-30T21:19:00Z</dcterms:modified>
</cp:coreProperties>
</file>