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18" w:rsidRPr="00997C18" w:rsidRDefault="00997C18" w:rsidP="00E8737C">
      <w:pPr>
        <w:shd w:val="clear" w:color="auto" w:fill="FFFFFF"/>
        <w:spacing w:after="0" w:line="240" w:lineRule="auto"/>
        <w:textAlignment w:val="baseline"/>
        <w:rPr>
          <w:rFonts w:ascii="Times New Roman" w:eastAsia="Times New Roman" w:hAnsi="Times New Roman" w:cs="Times New Roman"/>
          <w:color w:val="373737"/>
          <w:sz w:val="28"/>
          <w:szCs w:val="24"/>
          <w:bdr w:val="none" w:sz="0" w:space="0" w:color="auto" w:frame="1"/>
          <w:lang w:eastAsia="ru-RU"/>
        </w:rPr>
      </w:pPr>
    </w:p>
    <w:p w:rsidR="00997C18" w:rsidRPr="00997C18" w:rsidRDefault="006B70D2" w:rsidP="00997C18">
      <w:pPr>
        <w:shd w:val="clear" w:color="auto" w:fill="FFFFFF"/>
        <w:spacing w:after="0" w:line="240" w:lineRule="auto"/>
        <w:jc w:val="right"/>
        <w:textAlignment w:val="baseline"/>
        <w:rPr>
          <w:rFonts w:ascii="Times New Roman" w:eastAsia="Times New Roman" w:hAnsi="Times New Roman" w:cs="Times New Roman"/>
          <w:color w:val="373737"/>
          <w:sz w:val="28"/>
          <w:szCs w:val="24"/>
          <w:bdr w:val="none" w:sz="0" w:space="0" w:color="auto" w:frame="1"/>
          <w:lang w:eastAsia="ru-RU"/>
        </w:rPr>
      </w:pPr>
      <w:r w:rsidRPr="0027336C">
        <w:rPr>
          <w:rFonts w:ascii="Times New Roman" w:eastAsia="Times New Roman" w:hAnsi="Times New Roman" w:cs="Times New Roman"/>
          <w:b/>
          <w:bCs/>
          <w:noProof/>
          <w:color w:val="365F91"/>
          <w:sz w:val="32"/>
          <w:szCs w:val="28"/>
          <w:lang w:eastAsia="ru-RU"/>
        </w:rPr>
        <mc:AlternateContent>
          <mc:Choice Requires="wps">
            <w:drawing>
              <wp:anchor distT="0" distB="0" distL="114300" distR="114300" simplePos="0" relativeHeight="251660288" behindDoc="0" locked="0" layoutInCell="1" allowOverlap="1" wp14:anchorId="593374D5" wp14:editId="26160638">
                <wp:simplePos x="0" y="0"/>
                <wp:positionH relativeFrom="column">
                  <wp:posOffset>-280035</wp:posOffset>
                </wp:positionH>
                <wp:positionV relativeFrom="paragraph">
                  <wp:posOffset>-635</wp:posOffset>
                </wp:positionV>
                <wp:extent cx="3429000" cy="1143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36C" w:rsidRPr="006B70D2" w:rsidRDefault="0027336C" w:rsidP="00E8737C">
                            <w:pPr>
                              <w:spacing w:after="0"/>
                              <w:rPr>
                                <w:rFonts w:ascii="Times New Roman" w:hAnsi="Times New Roman" w:cs="Times New Roman"/>
                                <w:b/>
                                <w:sz w:val="24"/>
                                <w:szCs w:val="28"/>
                              </w:rPr>
                            </w:pPr>
                            <w:r w:rsidRPr="006B70D2">
                              <w:rPr>
                                <w:rFonts w:ascii="Times New Roman" w:hAnsi="Times New Roman" w:cs="Times New Roman"/>
                                <w:b/>
                                <w:sz w:val="24"/>
                                <w:szCs w:val="28"/>
                              </w:rPr>
                              <w:t>ПРИНЯТО</w:t>
                            </w:r>
                          </w:p>
                          <w:p w:rsidR="006B70D2" w:rsidRPr="006B70D2" w:rsidRDefault="0027336C" w:rsidP="00E8737C">
                            <w:pPr>
                              <w:spacing w:after="0" w:line="240" w:lineRule="auto"/>
                              <w:rPr>
                                <w:rFonts w:ascii="Times New Roman" w:hAnsi="Times New Roman" w:cs="Times New Roman"/>
                                <w:sz w:val="24"/>
                                <w:szCs w:val="28"/>
                              </w:rPr>
                            </w:pPr>
                            <w:r w:rsidRPr="006B70D2">
                              <w:rPr>
                                <w:rFonts w:ascii="Times New Roman" w:hAnsi="Times New Roman" w:cs="Times New Roman"/>
                                <w:sz w:val="24"/>
                                <w:szCs w:val="28"/>
                              </w:rPr>
                              <w:t xml:space="preserve">Педагогическим советом </w:t>
                            </w:r>
                          </w:p>
                          <w:p w:rsidR="006B70D2" w:rsidRPr="006B70D2" w:rsidRDefault="0027336C" w:rsidP="00E8737C">
                            <w:pPr>
                              <w:spacing w:after="0" w:line="240" w:lineRule="auto"/>
                              <w:rPr>
                                <w:rFonts w:ascii="Times New Roman" w:hAnsi="Times New Roman" w:cs="Times New Roman"/>
                                <w:sz w:val="24"/>
                                <w:szCs w:val="28"/>
                              </w:rPr>
                            </w:pPr>
                            <w:r w:rsidRPr="006B70D2">
                              <w:rPr>
                                <w:rFonts w:ascii="Times New Roman" w:hAnsi="Times New Roman" w:cs="Times New Roman"/>
                                <w:sz w:val="24"/>
                                <w:szCs w:val="28"/>
                              </w:rPr>
                              <w:t xml:space="preserve">МБОУ СОШ №28 </w:t>
                            </w:r>
                            <w:r w:rsidR="00F95F16" w:rsidRPr="006B70D2">
                              <w:rPr>
                                <w:rFonts w:ascii="Times New Roman" w:hAnsi="Times New Roman" w:cs="Times New Roman"/>
                                <w:sz w:val="24"/>
                                <w:szCs w:val="28"/>
                              </w:rPr>
                              <w:t>имени</w:t>
                            </w:r>
                          </w:p>
                          <w:p w:rsidR="006B70D2" w:rsidRPr="006B70D2" w:rsidRDefault="0027336C" w:rsidP="00E8737C">
                            <w:pPr>
                              <w:spacing w:after="0" w:line="240" w:lineRule="auto"/>
                              <w:rPr>
                                <w:rFonts w:ascii="Times New Roman" w:hAnsi="Times New Roman" w:cs="Times New Roman"/>
                                <w:sz w:val="24"/>
                                <w:szCs w:val="28"/>
                              </w:rPr>
                            </w:pPr>
                            <w:proofErr w:type="spellStart"/>
                            <w:r w:rsidRPr="006B70D2">
                              <w:rPr>
                                <w:rFonts w:ascii="Times New Roman" w:hAnsi="Times New Roman" w:cs="Times New Roman"/>
                                <w:sz w:val="24"/>
                                <w:szCs w:val="28"/>
                              </w:rPr>
                              <w:t>С.А.Тунникова</w:t>
                            </w:r>
                            <w:proofErr w:type="spellEnd"/>
                            <w:r w:rsidRPr="006B70D2">
                              <w:rPr>
                                <w:rFonts w:ascii="Times New Roman" w:hAnsi="Times New Roman" w:cs="Times New Roman"/>
                                <w:sz w:val="24"/>
                                <w:szCs w:val="28"/>
                              </w:rPr>
                              <w:t xml:space="preserve"> поселка</w:t>
                            </w:r>
                            <w:r w:rsidR="006B70D2" w:rsidRPr="006B70D2">
                              <w:rPr>
                                <w:rFonts w:ascii="Times New Roman" w:hAnsi="Times New Roman" w:cs="Times New Roman"/>
                                <w:sz w:val="24"/>
                                <w:szCs w:val="28"/>
                              </w:rPr>
                              <w:t xml:space="preserve"> </w:t>
                            </w:r>
                            <w:r w:rsidRPr="006B70D2">
                              <w:rPr>
                                <w:rFonts w:ascii="Times New Roman" w:hAnsi="Times New Roman" w:cs="Times New Roman"/>
                                <w:sz w:val="24"/>
                                <w:szCs w:val="28"/>
                              </w:rPr>
                              <w:t>Мостовского</w:t>
                            </w:r>
                          </w:p>
                          <w:p w:rsidR="0027336C" w:rsidRPr="00C37BC8" w:rsidRDefault="00C37BC8" w:rsidP="0027336C">
                            <w:pPr>
                              <w:rPr>
                                <w:rFonts w:ascii="Times New Roman" w:hAnsi="Times New Roman" w:cs="Times New Roman"/>
                                <w:sz w:val="24"/>
                                <w:szCs w:val="24"/>
                              </w:rPr>
                            </w:pPr>
                            <w:r w:rsidRPr="00C37BC8">
                              <w:rPr>
                                <w:rFonts w:ascii="Times New Roman" w:eastAsia="Calibri" w:hAnsi="Times New Roman" w:cs="Times New Roman"/>
                                <w:sz w:val="24"/>
                                <w:szCs w:val="24"/>
                              </w:rPr>
                              <w:t>Протокол от 30 августа 2024 г.</w:t>
                            </w:r>
                            <w:r w:rsidRPr="00C37BC8">
                              <w:rPr>
                                <w:rFonts w:ascii="Times New Roman" w:hAnsi="Times New Roman" w:cs="Times New Roman"/>
                                <w:sz w:val="24"/>
                                <w:szCs w:val="24"/>
                              </w:rPr>
                              <w:t xml:space="preserve"> </w:t>
                            </w:r>
                            <w:r w:rsidRPr="00C37BC8">
                              <w:rPr>
                                <w:rFonts w:ascii="Times New Roman" w:eastAsia="Calibri" w:hAnsi="Times New Roman" w:cs="Times New Roman"/>
                                <w:sz w:val="24"/>
                                <w:szCs w:val="24"/>
                              </w:rPr>
                              <w:t>№ 1</w:t>
                            </w:r>
                            <w:r w:rsidRPr="00C37BC8">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05pt;margin-top:-.05pt;width:27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" stroked="f">
                <v:textbox>
                  <w:txbxContent>
                    <w:p w:rsidR="0027336C" w:rsidRPr="006B70D2" w:rsidRDefault="0027336C" w:rsidP="00E8737C">
                      <w:pPr>
                        <w:spacing w:after="0"/>
                        <w:rPr>
                          <w:rFonts w:ascii="Times New Roman" w:hAnsi="Times New Roman" w:cs="Times New Roman"/>
                          <w:b/>
                          <w:sz w:val="24"/>
                          <w:szCs w:val="28"/>
                        </w:rPr>
                      </w:pPr>
                      <w:r w:rsidRPr="006B70D2">
                        <w:rPr>
                          <w:rFonts w:ascii="Times New Roman" w:hAnsi="Times New Roman" w:cs="Times New Roman"/>
                          <w:b/>
                          <w:sz w:val="24"/>
                          <w:szCs w:val="28"/>
                        </w:rPr>
                        <w:t>ПРИНЯТО</w:t>
                      </w:r>
                    </w:p>
                    <w:p w:rsidR="006B70D2" w:rsidRPr="006B70D2" w:rsidRDefault="0027336C" w:rsidP="00E8737C">
                      <w:pPr>
                        <w:spacing w:after="0" w:line="240" w:lineRule="auto"/>
                        <w:rPr>
                          <w:rFonts w:ascii="Times New Roman" w:hAnsi="Times New Roman" w:cs="Times New Roman"/>
                          <w:sz w:val="24"/>
                          <w:szCs w:val="28"/>
                        </w:rPr>
                      </w:pPr>
                      <w:r w:rsidRPr="006B70D2">
                        <w:rPr>
                          <w:rFonts w:ascii="Times New Roman" w:hAnsi="Times New Roman" w:cs="Times New Roman"/>
                          <w:sz w:val="24"/>
                          <w:szCs w:val="28"/>
                        </w:rPr>
                        <w:t xml:space="preserve">Педагогическим советом </w:t>
                      </w:r>
                    </w:p>
                    <w:p w:rsidR="006B70D2" w:rsidRPr="006B70D2" w:rsidRDefault="0027336C" w:rsidP="00E8737C">
                      <w:pPr>
                        <w:spacing w:after="0" w:line="240" w:lineRule="auto"/>
                        <w:rPr>
                          <w:rFonts w:ascii="Times New Roman" w:hAnsi="Times New Roman" w:cs="Times New Roman"/>
                          <w:sz w:val="24"/>
                          <w:szCs w:val="28"/>
                        </w:rPr>
                      </w:pPr>
                      <w:r w:rsidRPr="006B70D2">
                        <w:rPr>
                          <w:rFonts w:ascii="Times New Roman" w:hAnsi="Times New Roman" w:cs="Times New Roman"/>
                          <w:sz w:val="24"/>
                          <w:szCs w:val="28"/>
                        </w:rPr>
                        <w:t xml:space="preserve">МБОУ СОШ №28 </w:t>
                      </w:r>
                      <w:r w:rsidR="00F95F16" w:rsidRPr="006B70D2">
                        <w:rPr>
                          <w:rFonts w:ascii="Times New Roman" w:hAnsi="Times New Roman" w:cs="Times New Roman"/>
                          <w:sz w:val="24"/>
                          <w:szCs w:val="28"/>
                        </w:rPr>
                        <w:t>имени</w:t>
                      </w:r>
                    </w:p>
                    <w:p w:rsidR="006B70D2" w:rsidRPr="006B70D2" w:rsidRDefault="0027336C" w:rsidP="00E8737C">
                      <w:pPr>
                        <w:spacing w:after="0" w:line="240" w:lineRule="auto"/>
                        <w:rPr>
                          <w:rFonts w:ascii="Times New Roman" w:hAnsi="Times New Roman" w:cs="Times New Roman"/>
                          <w:sz w:val="24"/>
                          <w:szCs w:val="28"/>
                        </w:rPr>
                      </w:pPr>
                      <w:proofErr w:type="spellStart"/>
                      <w:r w:rsidRPr="006B70D2">
                        <w:rPr>
                          <w:rFonts w:ascii="Times New Roman" w:hAnsi="Times New Roman" w:cs="Times New Roman"/>
                          <w:sz w:val="24"/>
                          <w:szCs w:val="28"/>
                        </w:rPr>
                        <w:t>С.А.Тунникова</w:t>
                      </w:r>
                      <w:proofErr w:type="spellEnd"/>
                      <w:r w:rsidRPr="006B70D2">
                        <w:rPr>
                          <w:rFonts w:ascii="Times New Roman" w:hAnsi="Times New Roman" w:cs="Times New Roman"/>
                          <w:sz w:val="24"/>
                          <w:szCs w:val="28"/>
                        </w:rPr>
                        <w:t xml:space="preserve"> поселка</w:t>
                      </w:r>
                      <w:r w:rsidR="006B70D2" w:rsidRPr="006B70D2">
                        <w:rPr>
                          <w:rFonts w:ascii="Times New Roman" w:hAnsi="Times New Roman" w:cs="Times New Roman"/>
                          <w:sz w:val="24"/>
                          <w:szCs w:val="28"/>
                        </w:rPr>
                        <w:t xml:space="preserve"> </w:t>
                      </w:r>
                      <w:r w:rsidRPr="006B70D2">
                        <w:rPr>
                          <w:rFonts w:ascii="Times New Roman" w:hAnsi="Times New Roman" w:cs="Times New Roman"/>
                          <w:sz w:val="24"/>
                          <w:szCs w:val="28"/>
                        </w:rPr>
                        <w:t>Мостовского</w:t>
                      </w:r>
                    </w:p>
                    <w:p w:rsidR="0027336C" w:rsidRPr="00C37BC8" w:rsidRDefault="00C37BC8" w:rsidP="0027336C">
                      <w:pPr>
                        <w:rPr>
                          <w:rFonts w:ascii="Times New Roman" w:hAnsi="Times New Roman" w:cs="Times New Roman"/>
                          <w:sz w:val="24"/>
                          <w:szCs w:val="24"/>
                        </w:rPr>
                      </w:pPr>
                      <w:r w:rsidRPr="00C37BC8">
                        <w:rPr>
                          <w:rFonts w:ascii="Times New Roman" w:eastAsia="Calibri" w:hAnsi="Times New Roman" w:cs="Times New Roman"/>
                          <w:sz w:val="24"/>
                          <w:szCs w:val="24"/>
                        </w:rPr>
                        <w:t>Протокол от 30 августа 2024 г.</w:t>
                      </w:r>
                      <w:r w:rsidRPr="00C37BC8">
                        <w:rPr>
                          <w:rFonts w:ascii="Times New Roman" w:hAnsi="Times New Roman" w:cs="Times New Roman"/>
                          <w:sz w:val="24"/>
                          <w:szCs w:val="24"/>
                        </w:rPr>
                        <w:t xml:space="preserve"> </w:t>
                      </w:r>
                      <w:r w:rsidRPr="00C37BC8">
                        <w:rPr>
                          <w:rFonts w:ascii="Times New Roman" w:eastAsia="Calibri" w:hAnsi="Times New Roman" w:cs="Times New Roman"/>
                          <w:sz w:val="24"/>
                          <w:szCs w:val="24"/>
                        </w:rPr>
                        <w:t>№ 1</w:t>
                      </w:r>
                      <w:r w:rsidRPr="00C37BC8">
                        <w:rPr>
                          <w:rFonts w:ascii="Times New Roman" w:hAnsi="Times New Roman" w:cs="Times New Roman"/>
                          <w:sz w:val="24"/>
                          <w:szCs w:val="24"/>
                        </w:rPr>
                        <w:t xml:space="preserve">                   </w:t>
                      </w:r>
                    </w:p>
                  </w:txbxContent>
                </v:textbox>
              </v:shape>
            </w:pict>
          </mc:Fallback>
        </mc:AlternateContent>
      </w:r>
      <w:r w:rsidRPr="0027336C">
        <w:rPr>
          <w:rFonts w:ascii="Times New Roman" w:eastAsia="Times New Roman" w:hAnsi="Times New Roman" w:cs="Times New Roman"/>
          <w:b/>
          <w:bCs/>
          <w:noProof/>
          <w:color w:val="365F91"/>
          <w:sz w:val="32"/>
          <w:szCs w:val="28"/>
          <w:lang w:eastAsia="ru-RU"/>
        </w:rPr>
        <mc:AlternateContent>
          <mc:Choice Requires="wps">
            <w:drawing>
              <wp:anchor distT="0" distB="0" distL="114300" distR="114300" simplePos="0" relativeHeight="251659264" behindDoc="0" locked="0" layoutInCell="1" allowOverlap="1" wp14:anchorId="6FF41E6F" wp14:editId="03406A1C">
                <wp:simplePos x="0" y="0"/>
                <wp:positionH relativeFrom="column">
                  <wp:posOffset>3148965</wp:posOffset>
                </wp:positionH>
                <wp:positionV relativeFrom="paragraph">
                  <wp:posOffset>-635</wp:posOffset>
                </wp:positionV>
                <wp:extent cx="3128010" cy="12382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36C" w:rsidRPr="006B70D2" w:rsidRDefault="0027336C" w:rsidP="00E8737C">
                            <w:pPr>
                              <w:spacing w:after="0"/>
                              <w:rPr>
                                <w:rFonts w:ascii="Times New Roman" w:hAnsi="Times New Roman" w:cs="Times New Roman"/>
                                <w:b/>
                                <w:sz w:val="24"/>
                              </w:rPr>
                            </w:pPr>
                            <w:r w:rsidRPr="006B70D2">
                              <w:rPr>
                                <w:rFonts w:ascii="Times New Roman" w:hAnsi="Times New Roman" w:cs="Times New Roman"/>
                                <w:b/>
                                <w:sz w:val="24"/>
                              </w:rPr>
                              <w:t>УТВЕРЖДЕНО</w:t>
                            </w:r>
                          </w:p>
                          <w:p w:rsidR="00AC44C1" w:rsidRDefault="0027336C" w:rsidP="00E8737C">
                            <w:pPr>
                              <w:spacing w:after="0" w:line="240" w:lineRule="auto"/>
                              <w:rPr>
                                <w:rFonts w:ascii="Times New Roman" w:hAnsi="Times New Roman" w:cs="Times New Roman"/>
                                <w:sz w:val="24"/>
                              </w:rPr>
                            </w:pPr>
                            <w:r w:rsidRPr="006B70D2">
                              <w:rPr>
                                <w:rFonts w:ascii="Times New Roman" w:hAnsi="Times New Roman" w:cs="Times New Roman"/>
                                <w:sz w:val="24"/>
                              </w:rPr>
                              <w:t>Приложение</w:t>
                            </w:r>
                            <w:r w:rsidR="00AC44C1">
                              <w:rPr>
                                <w:rFonts w:ascii="Times New Roman" w:hAnsi="Times New Roman" w:cs="Times New Roman"/>
                                <w:sz w:val="24"/>
                              </w:rPr>
                              <w:t xml:space="preserve"> 12</w:t>
                            </w:r>
                          </w:p>
                          <w:p w:rsidR="0027336C" w:rsidRPr="006B70D2" w:rsidRDefault="0027336C" w:rsidP="00E8737C">
                            <w:pPr>
                              <w:spacing w:after="0" w:line="240" w:lineRule="auto"/>
                              <w:rPr>
                                <w:rFonts w:ascii="Times New Roman" w:hAnsi="Times New Roman" w:cs="Times New Roman"/>
                                <w:sz w:val="24"/>
                              </w:rPr>
                            </w:pPr>
                            <w:r w:rsidRPr="006B70D2">
                              <w:rPr>
                                <w:rFonts w:ascii="Times New Roman" w:hAnsi="Times New Roman" w:cs="Times New Roman"/>
                                <w:sz w:val="24"/>
                              </w:rPr>
                              <w:t xml:space="preserve">к приказу МБОУ СОШ №28 имени </w:t>
                            </w:r>
                            <w:proofErr w:type="spellStart"/>
                            <w:r w:rsidRPr="006B70D2">
                              <w:rPr>
                                <w:rFonts w:ascii="Times New Roman" w:hAnsi="Times New Roman" w:cs="Times New Roman"/>
                                <w:sz w:val="24"/>
                              </w:rPr>
                              <w:t>С.А.Тунникова</w:t>
                            </w:r>
                            <w:proofErr w:type="spellEnd"/>
                            <w:r w:rsidRPr="006B70D2">
                              <w:rPr>
                                <w:rFonts w:ascii="Times New Roman" w:hAnsi="Times New Roman" w:cs="Times New Roman"/>
                                <w:sz w:val="24"/>
                              </w:rPr>
                              <w:t xml:space="preserve"> поселка Мостовского</w:t>
                            </w:r>
                          </w:p>
                          <w:p w:rsidR="0027336C" w:rsidRPr="006B70D2" w:rsidRDefault="0027336C" w:rsidP="00E8737C">
                            <w:pPr>
                              <w:spacing w:after="0"/>
                              <w:rPr>
                                <w:rFonts w:ascii="Times New Roman" w:hAnsi="Times New Roman" w:cs="Times New Roman"/>
                                <w:sz w:val="24"/>
                                <w:szCs w:val="28"/>
                              </w:rPr>
                            </w:pPr>
                            <w:r w:rsidRPr="006B70D2">
                              <w:rPr>
                                <w:rFonts w:ascii="Times New Roman" w:hAnsi="Times New Roman" w:cs="Times New Roman"/>
                                <w:sz w:val="24"/>
                                <w:szCs w:val="28"/>
                              </w:rPr>
                              <w:t xml:space="preserve">от ___________________ </w:t>
                            </w:r>
                            <w:r w:rsidR="003312C0" w:rsidRPr="006B70D2">
                              <w:rPr>
                                <w:rFonts w:ascii="Times New Roman" w:hAnsi="Times New Roman" w:cs="Times New Roman"/>
                                <w:sz w:val="24"/>
                                <w:szCs w:val="28"/>
                              </w:rPr>
                              <w:t>2024</w:t>
                            </w:r>
                            <w:r w:rsidR="003312C0">
                              <w:rPr>
                                <w:rFonts w:ascii="Times New Roman" w:hAnsi="Times New Roman" w:cs="Times New Roman"/>
                                <w:sz w:val="24"/>
                                <w:szCs w:val="28"/>
                              </w:rPr>
                              <w:t xml:space="preserve"> </w:t>
                            </w:r>
                            <w:r w:rsidR="003312C0" w:rsidRPr="006B70D2">
                              <w:rPr>
                                <w:rFonts w:ascii="Times New Roman" w:hAnsi="Times New Roman" w:cs="Times New Roman"/>
                                <w:sz w:val="24"/>
                                <w:szCs w:val="28"/>
                              </w:rPr>
                              <w:t>г.</w:t>
                            </w:r>
                            <w:r w:rsidR="003312C0" w:rsidRPr="003312C0">
                              <w:rPr>
                                <w:rFonts w:ascii="Times New Roman" w:hAnsi="Times New Roman" w:cs="Times New Roman"/>
                                <w:sz w:val="24"/>
                                <w:szCs w:val="28"/>
                              </w:rPr>
                              <w:t xml:space="preserve"> </w:t>
                            </w:r>
                            <w:r w:rsidR="003312C0" w:rsidRPr="006B70D2">
                              <w:rPr>
                                <w:rFonts w:ascii="Times New Roman" w:hAnsi="Times New Roman" w:cs="Times New Roman"/>
                                <w:sz w:val="24"/>
                                <w:szCs w:val="28"/>
                              </w:rPr>
                              <w:t>№</w:t>
                            </w:r>
                            <w:r w:rsidRPr="006B70D2">
                              <w:rPr>
                                <w:rFonts w:ascii="Times New Roman" w:hAnsi="Times New Roman" w:cs="Times New Roman"/>
                                <w:sz w:val="24"/>
                                <w:szCs w:val="28"/>
                              </w:rPr>
                              <w:t>____</w:t>
                            </w:r>
                          </w:p>
                          <w:p w:rsidR="0027336C" w:rsidRPr="006B70D2" w:rsidRDefault="0027336C" w:rsidP="0027336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47.95pt;margin-top:-.05pt;width:246.3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" stroked="f">
                <v:textbox>
                  <w:txbxContent>
                    <w:p w:rsidR="0027336C" w:rsidRPr="006B70D2" w:rsidRDefault="0027336C" w:rsidP="00E8737C">
                      <w:pPr>
                        <w:spacing w:after="0"/>
                        <w:rPr>
                          <w:rFonts w:ascii="Times New Roman" w:hAnsi="Times New Roman" w:cs="Times New Roman"/>
                          <w:b/>
                          <w:sz w:val="24"/>
                        </w:rPr>
                      </w:pPr>
                      <w:r w:rsidRPr="006B70D2">
                        <w:rPr>
                          <w:rFonts w:ascii="Times New Roman" w:hAnsi="Times New Roman" w:cs="Times New Roman"/>
                          <w:b/>
                          <w:sz w:val="24"/>
                        </w:rPr>
                        <w:t>УТВЕРЖДЕНО</w:t>
                      </w:r>
                    </w:p>
                    <w:p w:rsidR="00AC44C1" w:rsidRDefault="0027336C" w:rsidP="00E8737C">
                      <w:pPr>
                        <w:spacing w:after="0" w:line="240" w:lineRule="auto"/>
                        <w:rPr>
                          <w:rFonts w:ascii="Times New Roman" w:hAnsi="Times New Roman" w:cs="Times New Roman"/>
                          <w:sz w:val="24"/>
                        </w:rPr>
                      </w:pPr>
                      <w:r w:rsidRPr="006B70D2">
                        <w:rPr>
                          <w:rFonts w:ascii="Times New Roman" w:hAnsi="Times New Roman" w:cs="Times New Roman"/>
                          <w:sz w:val="24"/>
                        </w:rPr>
                        <w:t>Приложение</w:t>
                      </w:r>
                      <w:r w:rsidR="00AC44C1">
                        <w:rPr>
                          <w:rFonts w:ascii="Times New Roman" w:hAnsi="Times New Roman" w:cs="Times New Roman"/>
                          <w:sz w:val="24"/>
                        </w:rPr>
                        <w:t xml:space="preserve"> 12</w:t>
                      </w:r>
                    </w:p>
                    <w:p w:rsidR="0027336C" w:rsidRPr="006B70D2" w:rsidRDefault="0027336C" w:rsidP="00E8737C">
                      <w:pPr>
                        <w:spacing w:after="0" w:line="240" w:lineRule="auto"/>
                        <w:rPr>
                          <w:rFonts w:ascii="Times New Roman" w:hAnsi="Times New Roman" w:cs="Times New Roman"/>
                          <w:sz w:val="24"/>
                        </w:rPr>
                      </w:pPr>
                      <w:r w:rsidRPr="006B70D2">
                        <w:rPr>
                          <w:rFonts w:ascii="Times New Roman" w:hAnsi="Times New Roman" w:cs="Times New Roman"/>
                          <w:sz w:val="24"/>
                        </w:rPr>
                        <w:t>к приказу МБОУ СОШ №28 имени С.А.Тунникова поселка Мостовского</w:t>
                      </w:r>
                    </w:p>
                    <w:p w:rsidR="0027336C" w:rsidRPr="006B70D2" w:rsidRDefault="0027336C" w:rsidP="00E8737C">
                      <w:pPr>
                        <w:spacing w:after="0"/>
                        <w:rPr>
                          <w:rFonts w:ascii="Times New Roman" w:hAnsi="Times New Roman" w:cs="Times New Roman"/>
                          <w:sz w:val="24"/>
                          <w:szCs w:val="28"/>
                        </w:rPr>
                      </w:pPr>
                      <w:r w:rsidRPr="006B70D2">
                        <w:rPr>
                          <w:rFonts w:ascii="Times New Roman" w:hAnsi="Times New Roman" w:cs="Times New Roman"/>
                          <w:sz w:val="24"/>
                          <w:szCs w:val="28"/>
                        </w:rPr>
                        <w:t xml:space="preserve">от ___________________ </w:t>
                      </w:r>
                      <w:r w:rsidR="003312C0" w:rsidRPr="006B70D2">
                        <w:rPr>
                          <w:rFonts w:ascii="Times New Roman" w:hAnsi="Times New Roman" w:cs="Times New Roman"/>
                          <w:sz w:val="24"/>
                          <w:szCs w:val="28"/>
                        </w:rPr>
                        <w:t>2024</w:t>
                      </w:r>
                      <w:r w:rsidR="003312C0">
                        <w:rPr>
                          <w:rFonts w:ascii="Times New Roman" w:hAnsi="Times New Roman" w:cs="Times New Roman"/>
                          <w:sz w:val="24"/>
                          <w:szCs w:val="28"/>
                        </w:rPr>
                        <w:t xml:space="preserve"> </w:t>
                      </w:r>
                      <w:r w:rsidR="003312C0" w:rsidRPr="006B70D2">
                        <w:rPr>
                          <w:rFonts w:ascii="Times New Roman" w:hAnsi="Times New Roman" w:cs="Times New Roman"/>
                          <w:sz w:val="24"/>
                          <w:szCs w:val="28"/>
                        </w:rPr>
                        <w:t>г.</w:t>
                      </w:r>
                      <w:r w:rsidR="003312C0" w:rsidRPr="003312C0">
                        <w:rPr>
                          <w:rFonts w:ascii="Times New Roman" w:hAnsi="Times New Roman" w:cs="Times New Roman"/>
                          <w:sz w:val="24"/>
                          <w:szCs w:val="28"/>
                        </w:rPr>
                        <w:t xml:space="preserve"> </w:t>
                      </w:r>
                      <w:r w:rsidR="003312C0" w:rsidRPr="006B70D2">
                        <w:rPr>
                          <w:rFonts w:ascii="Times New Roman" w:hAnsi="Times New Roman" w:cs="Times New Roman"/>
                          <w:sz w:val="24"/>
                          <w:szCs w:val="28"/>
                        </w:rPr>
                        <w:t>№</w:t>
                      </w:r>
                      <w:r w:rsidRPr="006B70D2">
                        <w:rPr>
                          <w:rFonts w:ascii="Times New Roman" w:hAnsi="Times New Roman" w:cs="Times New Roman"/>
                          <w:sz w:val="24"/>
                          <w:szCs w:val="28"/>
                        </w:rPr>
                        <w:t>____</w:t>
                      </w:r>
                    </w:p>
                    <w:p w:rsidR="0027336C" w:rsidRPr="006B70D2" w:rsidRDefault="0027336C" w:rsidP="0027336C">
                      <w:pPr>
                        <w:rPr>
                          <w:sz w:val="20"/>
                        </w:rPr>
                      </w:pPr>
                    </w:p>
                  </w:txbxContent>
                </v:textbox>
              </v:shape>
            </w:pict>
          </mc:Fallback>
        </mc:AlternateContent>
      </w:r>
    </w:p>
    <w:p w:rsidR="0027336C" w:rsidRPr="0027336C" w:rsidRDefault="0027336C" w:rsidP="0027336C">
      <w:pPr>
        <w:keepNext/>
        <w:keepLines/>
        <w:spacing w:after="0" w:line="240" w:lineRule="auto"/>
        <w:ind w:left="-284"/>
        <w:jc w:val="center"/>
        <w:outlineLvl w:val="0"/>
        <w:rPr>
          <w:rFonts w:ascii="Times New Roman" w:eastAsia="Times New Roman" w:hAnsi="Times New Roman" w:cs="Times New Roman"/>
          <w:b/>
          <w:bCs/>
          <w:color w:val="365F91"/>
          <w:sz w:val="32"/>
          <w:szCs w:val="28"/>
          <w:shd w:val="clear" w:color="auto" w:fill="FFFFFF"/>
          <w:lang w:val="x-none" w:eastAsia="ru-RU"/>
        </w:rPr>
      </w:pPr>
    </w:p>
    <w:p w:rsidR="0027336C" w:rsidRPr="0027336C" w:rsidRDefault="0027336C" w:rsidP="0027336C">
      <w:pPr>
        <w:keepNext/>
        <w:keepLines/>
        <w:spacing w:after="0" w:line="240" w:lineRule="auto"/>
        <w:ind w:left="-284"/>
        <w:jc w:val="center"/>
        <w:outlineLvl w:val="0"/>
        <w:rPr>
          <w:rFonts w:ascii="Times New Roman" w:eastAsia="Times New Roman" w:hAnsi="Times New Roman" w:cs="Times New Roman"/>
          <w:b/>
          <w:bCs/>
          <w:color w:val="365F91"/>
          <w:sz w:val="32"/>
          <w:szCs w:val="28"/>
          <w:shd w:val="clear" w:color="auto" w:fill="FFFFFF"/>
          <w:lang w:val="x-none" w:eastAsia="ru-RU"/>
        </w:rPr>
      </w:pPr>
    </w:p>
    <w:p w:rsidR="0027336C" w:rsidRPr="0027336C" w:rsidRDefault="0027336C" w:rsidP="0027336C">
      <w:pPr>
        <w:spacing w:after="0" w:line="240" w:lineRule="auto"/>
        <w:rPr>
          <w:rFonts w:ascii="Times New Roman" w:eastAsia="Times New Roman" w:hAnsi="Times New Roman" w:cs="Times New Roman"/>
          <w:sz w:val="28"/>
          <w:szCs w:val="24"/>
          <w:lang w:eastAsia="ru-RU"/>
        </w:rPr>
      </w:pPr>
    </w:p>
    <w:p w:rsidR="0027336C" w:rsidRPr="0027336C" w:rsidRDefault="0027336C" w:rsidP="0027336C">
      <w:pPr>
        <w:spacing w:after="0" w:line="240" w:lineRule="auto"/>
        <w:rPr>
          <w:rFonts w:ascii="Times New Roman" w:eastAsia="Times New Roman" w:hAnsi="Times New Roman" w:cs="Times New Roman"/>
          <w:sz w:val="28"/>
          <w:szCs w:val="24"/>
          <w:lang w:eastAsia="ru-RU"/>
        </w:rPr>
      </w:pPr>
    </w:p>
    <w:p w:rsidR="0027336C" w:rsidRPr="0027336C" w:rsidRDefault="0027336C" w:rsidP="0027336C">
      <w:pPr>
        <w:spacing w:after="0" w:line="240" w:lineRule="auto"/>
        <w:rPr>
          <w:rFonts w:ascii="Times New Roman" w:eastAsia="Times New Roman" w:hAnsi="Times New Roman" w:cs="Times New Roman"/>
          <w:sz w:val="28"/>
          <w:szCs w:val="24"/>
          <w:lang w:eastAsia="ru-RU"/>
        </w:rPr>
      </w:pPr>
    </w:p>
    <w:p w:rsidR="00A76865" w:rsidRPr="00A76865" w:rsidRDefault="00A76865" w:rsidP="00A76865">
      <w:pPr>
        <w:spacing w:after="0" w:line="240" w:lineRule="auto"/>
        <w:ind w:left="-284"/>
        <w:jc w:val="both"/>
        <w:rPr>
          <w:rFonts w:ascii="Times New Roman" w:eastAsia="Times New Roman" w:hAnsi="Times New Roman" w:cs="Times New Roman"/>
          <w:b/>
          <w:sz w:val="24"/>
          <w:szCs w:val="24"/>
          <w:lang w:eastAsia="ru-RU"/>
        </w:rPr>
      </w:pPr>
      <w:r w:rsidRPr="00A76865">
        <w:rPr>
          <w:rFonts w:ascii="Times New Roman" w:eastAsia="Times New Roman" w:hAnsi="Times New Roman" w:cs="Times New Roman"/>
          <w:b/>
          <w:sz w:val="24"/>
          <w:szCs w:val="24"/>
          <w:lang w:eastAsia="ru-RU"/>
        </w:rPr>
        <w:t>СОГЛАСОВАНО</w:t>
      </w:r>
    </w:p>
    <w:p w:rsidR="00A76865" w:rsidRPr="00A76865" w:rsidRDefault="00A76865" w:rsidP="00A76865">
      <w:pPr>
        <w:spacing w:after="0" w:line="240" w:lineRule="auto"/>
        <w:ind w:left="-284"/>
        <w:jc w:val="both"/>
        <w:rPr>
          <w:rFonts w:ascii="Times New Roman" w:eastAsia="Times New Roman" w:hAnsi="Times New Roman" w:cs="Times New Roman"/>
          <w:sz w:val="24"/>
          <w:szCs w:val="24"/>
          <w:lang w:eastAsia="ru-RU"/>
        </w:rPr>
      </w:pPr>
      <w:r w:rsidRPr="00A76865">
        <w:rPr>
          <w:rFonts w:ascii="Times New Roman" w:eastAsia="Times New Roman" w:hAnsi="Times New Roman" w:cs="Times New Roman"/>
          <w:sz w:val="24"/>
          <w:szCs w:val="24"/>
          <w:lang w:eastAsia="ru-RU"/>
        </w:rPr>
        <w:t>на совете родителей</w:t>
      </w:r>
    </w:p>
    <w:p w:rsidR="00F95F16" w:rsidRDefault="00A76865" w:rsidP="00A76865">
      <w:pPr>
        <w:spacing w:after="0" w:line="240" w:lineRule="auto"/>
        <w:ind w:hanging="284"/>
        <w:rPr>
          <w:rFonts w:ascii="Times New Roman" w:eastAsia="Calibri" w:hAnsi="Times New Roman" w:cs="Times New Roman"/>
          <w:sz w:val="24"/>
          <w:szCs w:val="28"/>
        </w:rPr>
      </w:pPr>
      <w:r w:rsidRPr="00A76865">
        <w:rPr>
          <w:rFonts w:ascii="Times New Roman" w:eastAsia="Calibri" w:hAnsi="Times New Roman" w:cs="Times New Roman"/>
          <w:sz w:val="24"/>
          <w:szCs w:val="28"/>
        </w:rPr>
        <w:t xml:space="preserve">МБОУ СОШ №28 имени </w:t>
      </w:r>
    </w:p>
    <w:p w:rsidR="00A76865" w:rsidRPr="00A76865" w:rsidRDefault="00A76865" w:rsidP="00F95F16">
      <w:pPr>
        <w:spacing w:after="0" w:line="240" w:lineRule="auto"/>
        <w:ind w:hanging="284"/>
        <w:rPr>
          <w:rFonts w:ascii="Times New Roman" w:eastAsia="Calibri" w:hAnsi="Times New Roman" w:cs="Times New Roman"/>
          <w:sz w:val="24"/>
          <w:szCs w:val="28"/>
        </w:rPr>
      </w:pPr>
      <w:proofErr w:type="spellStart"/>
      <w:r w:rsidRPr="00A76865">
        <w:rPr>
          <w:rFonts w:ascii="Times New Roman" w:eastAsia="Calibri" w:hAnsi="Times New Roman" w:cs="Times New Roman"/>
          <w:sz w:val="24"/>
          <w:szCs w:val="28"/>
        </w:rPr>
        <w:t>С.А.Тунникова</w:t>
      </w:r>
      <w:proofErr w:type="spellEnd"/>
      <w:r w:rsidRPr="00A76865">
        <w:rPr>
          <w:rFonts w:ascii="Times New Roman" w:eastAsia="Calibri" w:hAnsi="Times New Roman" w:cs="Times New Roman"/>
          <w:sz w:val="24"/>
          <w:szCs w:val="28"/>
        </w:rPr>
        <w:t xml:space="preserve"> </w:t>
      </w:r>
      <w:r w:rsidR="00F95F16" w:rsidRPr="00A76865">
        <w:rPr>
          <w:rFonts w:ascii="Times New Roman" w:eastAsia="Calibri" w:hAnsi="Times New Roman" w:cs="Times New Roman"/>
          <w:sz w:val="24"/>
          <w:szCs w:val="28"/>
        </w:rPr>
        <w:t>поселка Мостовского</w:t>
      </w:r>
    </w:p>
    <w:p w:rsidR="00A76865" w:rsidRPr="00A76865" w:rsidRDefault="00A76865" w:rsidP="00A76865">
      <w:pPr>
        <w:ind w:hanging="284"/>
        <w:rPr>
          <w:rFonts w:ascii="Times New Roman" w:eastAsia="Calibri" w:hAnsi="Times New Roman" w:cs="Times New Roman"/>
          <w:sz w:val="32"/>
          <w:szCs w:val="28"/>
        </w:rPr>
      </w:pPr>
      <w:r w:rsidRPr="00A76865">
        <w:rPr>
          <w:rFonts w:ascii="Times New Roman" w:eastAsia="Calibri" w:hAnsi="Times New Roman" w:cs="Times New Roman"/>
          <w:sz w:val="24"/>
          <w:szCs w:val="28"/>
        </w:rPr>
        <w:t>Протокол от</w:t>
      </w:r>
      <w:r w:rsidR="00C71C3A">
        <w:rPr>
          <w:rFonts w:ascii="Times New Roman" w:eastAsia="Calibri" w:hAnsi="Times New Roman" w:cs="Times New Roman"/>
          <w:sz w:val="24"/>
          <w:szCs w:val="28"/>
        </w:rPr>
        <w:t xml:space="preserve"> 28 августа </w:t>
      </w:r>
      <w:r w:rsidRPr="00A76865">
        <w:rPr>
          <w:rFonts w:ascii="Times New Roman" w:eastAsia="Calibri" w:hAnsi="Times New Roman" w:cs="Times New Roman"/>
          <w:sz w:val="24"/>
        </w:rPr>
        <w:t>2024</w:t>
      </w:r>
      <w:r w:rsidR="003312C0">
        <w:rPr>
          <w:rFonts w:ascii="Times New Roman" w:eastAsia="Calibri" w:hAnsi="Times New Roman" w:cs="Times New Roman"/>
          <w:sz w:val="24"/>
        </w:rPr>
        <w:t xml:space="preserve"> </w:t>
      </w:r>
      <w:r w:rsidRPr="00A76865">
        <w:rPr>
          <w:rFonts w:ascii="Times New Roman" w:eastAsia="Calibri" w:hAnsi="Times New Roman" w:cs="Times New Roman"/>
          <w:sz w:val="24"/>
        </w:rPr>
        <w:t>г.</w:t>
      </w:r>
      <w:r w:rsidR="003312C0" w:rsidRPr="003312C0">
        <w:rPr>
          <w:rFonts w:ascii="Times New Roman" w:eastAsia="Calibri" w:hAnsi="Times New Roman" w:cs="Times New Roman"/>
          <w:sz w:val="24"/>
          <w:szCs w:val="28"/>
        </w:rPr>
        <w:t xml:space="preserve"> </w:t>
      </w:r>
      <w:r w:rsidR="003312C0" w:rsidRPr="00A76865">
        <w:rPr>
          <w:rFonts w:ascii="Times New Roman" w:eastAsia="Calibri" w:hAnsi="Times New Roman" w:cs="Times New Roman"/>
          <w:sz w:val="24"/>
          <w:szCs w:val="28"/>
        </w:rPr>
        <w:t>№</w:t>
      </w:r>
      <w:r w:rsidR="00C71C3A">
        <w:rPr>
          <w:rFonts w:ascii="Times New Roman" w:eastAsia="Calibri" w:hAnsi="Times New Roman" w:cs="Times New Roman"/>
          <w:sz w:val="24"/>
          <w:szCs w:val="28"/>
        </w:rPr>
        <w:t xml:space="preserve"> 1</w:t>
      </w:r>
    </w:p>
    <w:p w:rsidR="00A76865" w:rsidRPr="00A76865" w:rsidRDefault="00A76865" w:rsidP="00A76865">
      <w:pPr>
        <w:spacing w:after="0" w:line="240" w:lineRule="auto"/>
        <w:jc w:val="both"/>
        <w:rPr>
          <w:rFonts w:ascii="Times New Roman" w:eastAsia="Times New Roman" w:hAnsi="Times New Roman" w:cs="Times New Roman"/>
          <w:sz w:val="24"/>
          <w:szCs w:val="24"/>
          <w:lang w:eastAsia="ru-RU"/>
        </w:rPr>
      </w:pPr>
    </w:p>
    <w:p w:rsidR="00A76865" w:rsidRPr="00A76865" w:rsidRDefault="00A76865" w:rsidP="00A76865">
      <w:pPr>
        <w:spacing w:after="0" w:line="240" w:lineRule="auto"/>
        <w:ind w:hanging="284"/>
        <w:jc w:val="both"/>
        <w:rPr>
          <w:rFonts w:ascii="Times New Roman" w:eastAsia="Times New Roman" w:hAnsi="Times New Roman" w:cs="Times New Roman"/>
          <w:b/>
          <w:sz w:val="24"/>
          <w:szCs w:val="24"/>
          <w:lang w:eastAsia="ru-RU"/>
        </w:rPr>
      </w:pPr>
      <w:r w:rsidRPr="00A76865">
        <w:rPr>
          <w:rFonts w:ascii="Times New Roman" w:eastAsia="Times New Roman" w:hAnsi="Times New Roman" w:cs="Times New Roman"/>
          <w:b/>
          <w:sz w:val="24"/>
          <w:szCs w:val="24"/>
          <w:lang w:eastAsia="ru-RU"/>
        </w:rPr>
        <w:t>СОГЛАСОВАНО</w:t>
      </w:r>
    </w:p>
    <w:p w:rsidR="00A76865" w:rsidRPr="00A76865" w:rsidRDefault="00A76865" w:rsidP="00A76865">
      <w:pPr>
        <w:spacing w:after="0" w:line="240" w:lineRule="auto"/>
        <w:ind w:hanging="284"/>
        <w:jc w:val="both"/>
        <w:rPr>
          <w:rFonts w:ascii="Times New Roman" w:eastAsia="Times New Roman" w:hAnsi="Times New Roman" w:cs="Times New Roman"/>
          <w:sz w:val="24"/>
          <w:szCs w:val="24"/>
          <w:lang w:eastAsia="ru-RU"/>
        </w:rPr>
      </w:pPr>
      <w:r w:rsidRPr="00A76865">
        <w:rPr>
          <w:rFonts w:ascii="Times New Roman" w:eastAsia="Times New Roman" w:hAnsi="Times New Roman" w:cs="Times New Roman"/>
          <w:sz w:val="24"/>
          <w:szCs w:val="24"/>
          <w:lang w:eastAsia="ru-RU"/>
        </w:rPr>
        <w:t xml:space="preserve">на совете </w:t>
      </w:r>
      <w:proofErr w:type="gramStart"/>
      <w:r w:rsidRPr="00A76865">
        <w:rPr>
          <w:rFonts w:ascii="Times New Roman" w:eastAsia="Times New Roman" w:hAnsi="Times New Roman" w:cs="Times New Roman"/>
          <w:sz w:val="24"/>
          <w:szCs w:val="24"/>
          <w:lang w:eastAsia="ru-RU"/>
        </w:rPr>
        <w:t>обучающихся</w:t>
      </w:r>
      <w:proofErr w:type="gramEnd"/>
    </w:p>
    <w:p w:rsidR="00A76865" w:rsidRPr="00A76865" w:rsidRDefault="00A76865" w:rsidP="00A76865">
      <w:pPr>
        <w:spacing w:after="0" w:line="240" w:lineRule="auto"/>
        <w:ind w:hanging="284"/>
        <w:rPr>
          <w:rFonts w:ascii="Times New Roman" w:eastAsia="Calibri" w:hAnsi="Times New Roman" w:cs="Times New Roman"/>
          <w:sz w:val="24"/>
          <w:szCs w:val="28"/>
        </w:rPr>
      </w:pPr>
      <w:r w:rsidRPr="00A76865">
        <w:rPr>
          <w:rFonts w:ascii="Times New Roman" w:eastAsia="Calibri" w:hAnsi="Times New Roman" w:cs="Times New Roman"/>
          <w:sz w:val="24"/>
          <w:szCs w:val="28"/>
        </w:rPr>
        <w:t xml:space="preserve">МБОУ СОШ №28 имени </w:t>
      </w:r>
    </w:p>
    <w:p w:rsidR="00A76865" w:rsidRPr="00A76865" w:rsidRDefault="00F95F16" w:rsidP="00A76865">
      <w:pPr>
        <w:spacing w:after="0" w:line="240" w:lineRule="auto"/>
        <w:ind w:hanging="284"/>
        <w:rPr>
          <w:rFonts w:ascii="Times New Roman" w:eastAsia="Calibri" w:hAnsi="Times New Roman" w:cs="Times New Roman"/>
          <w:sz w:val="24"/>
          <w:szCs w:val="28"/>
        </w:rPr>
      </w:pPr>
      <w:proofErr w:type="spellStart"/>
      <w:r w:rsidRPr="00A76865">
        <w:rPr>
          <w:rFonts w:ascii="Times New Roman" w:eastAsia="Calibri" w:hAnsi="Times New Roman" w:cs="Times New Roman"/>
          <w:sz w:val="24"/>
          <w:szCs w:val="28"/>
        </w:rPr>
        <w:t>С.А.Тунникова</w:t>
      </w:r>
      <w:proofErr w:type="spellEnd"/>
      <w:r w:rsidRPr="00A76865">
        <w:rPr>
          <w:rFonts w:ascii="Times New Roman" w:eastAsia="Calibri" w:hAnsi="Times New Roman" w:cs="Times New Roman"/>
          <w:sz w:val="24"/>
          <w:szCs w:val="28"/>
        </w:rPr>
        <w:t xml:space="preserve"> </w:t>
      </w:r>
      <w:r w:rsidR="00A76865" w:rsidRPr="00A76865">
        <w:rPr>
          <w:rFonts w:ascii="Times New Roman" w:eastAsia="Calibri" w:hAnsi="Times New Roman" w:cs="Times New Roman"/>
          <w:sz w:val="24"/>
          <w:szCs w:val="28"/>
        </w:rPr>
        <w:t>поселка Мостовского</w:t>
      </w:r>
    </w:p>
    <w:p w:rsidR="00A76865" w:rsidRPr="00A76865" w:rsidRDefault="00A76865" w:rsidP="00A76865">
      <w:pPr>
        <w:ind w:hanging="284"/>
        <w:rPr>
          <w:rFonts w:ascii="Times New Roman" w:eastAsia="Calibri" w:hAnsi="Times New Roman" w:cs="Times New Roman"/>
          <w:sz w:val="32"/>
          <w:szCs w:val="28"/>
        </w:rPr>
      </w:pPr>
      <w:r w:rsidRPr="00A76865">
        <w:rPr>
          <w:rFonts w:ascii="Times New Roman" w:eastAsia="Calibri" w:hAnsi="Times New Roman" w:cs="Times New Roman"/>
          <w:sz w:val="24"/>
          <w:szCs w:val="28"/>
        </w:rPr>
        <w:t>Протокол от</w:t>
      </w:r>
      <w:r w:rsidR="00C71C3A">
        <w:rPr>
          <w:rFonts w:ascii="Times New Roman" w:eastAsia="Calibri" w:hAnsi="Times New Roman" w:cs="Times New Roman"/>
          <w:sz w:val="24"/>
          <w:szCs w:val="28"/>
        </w:rPr>
        <w:t xml:space="preserve"> 29 августа </w:t>
      </w:r>
      <w:r w:rsidRPr="00A76865">
        <w:rPr>
          <w:rFonts w:ascii="Times New Roman" w:eastAsia="Calibri" w:hAnsi="Times New Roman" w:cs="Times New Roman"/>
          <w:sz w:val="24"/>
        </w:rPr>
        <w:t>2024</w:t>
      </w:r>
      <w:r w:rsidR="003312C0">
        <w:rPr>
          <w:rFonts w:ascii="Times New Roman" w:eastAsia="Calibri" w:hAnsi="Times New Roman" w:cs="Times New Roman"/>
          <w:sz w:val="24"/>
        </w:rPr>
        <w:t xml:space="preserve"> </w:t>
      </w:r>
      <w:r w:rsidRPr="00A76865">
        <w:rPr>
          <w:rFonts w:ascii="Times New Roman" w:eastAsia="Calibri" w:hAnsi="Times New Roman" w:cs="Times New Roman"/>
          <w:sz w:val="24"/>
        </w:rPr>
        <w:t>г.</w:t>
      </w:r>
      <w:r w:rsidR="003312C0" w:rsidRPr="003312C0">
        <w:rPr>
          <w:rFonts w:ascii="Times New Roman" w:eastAsia="Calibri" w:hAnsi="Times New Roman" w:cs="Times New Roman"/>
          <w:sz w:val="24"/>
          <w:szCs w:val="28"/>
        </w:rPr>
        <w:t xml:space="preserve"> </w:t>
      </w:r>
      <w:r w:rsidR="003312C0" w:rsidRPr="00A76865">
        <w:rPr>
          <w:rFonts w:ascii="Times New Roman" w:eastAsia="Calibri" w:hAnsi="Times New Roman" w:cs="Times New Roman"/>
          <w:sz w:val="24"/>
          <w:szCs w:val="28"/>
        </w:rPr>
        <w:t>№</w:t>
      </w:r>
      <w:r w:rsidR="00C71C3A">
        <w:rPr>
          <w:rFonts w:ascii="Times New Roman" w:eastAsia="Calibri" w:hAnsi="Times New Roman" w:cs="Times New Roman"/>
          <w:sz w:val="24"/>
          <w:szCs w:val="28"/>
        </w:rPr>
        <w:t xml:space="preserve"> 1</w:t>
      </w:r>
      <w:bookmarkStart w:id="0" w:name="_GoBack"/>
      <w:bookmarkEnd w:id="0"/>
    </w:p>
    <w:p w:rsidR="00A76865" w:rsidRDefault="00A76865" w:rsidP="006B70D2">
      <w:pPr>
        <w:spacing w:after="0" w:line="240" w:lineRule="auto"/>
        <w:jc w:val="center"/>
        <w:rPr>
          <w:rFonts w:ascii="Times New Roman" w:eastAsia="Times New Roman" w:hAnsi="Times New Roman" w:cs="Times New Roman"/>
          <w:b/>
          <w:sz w:val="28"/>
          <w:szCs w:val="28"/>
          <w:lang w:eastAsia="ru-RU"/>
        </w:rPr>
      </w:pPr>
    </w:p>
    <w:p w:rsidR="0027336C" w:rsidRPr="00E8737C" w:rsidRDefault="0027336C" w:rsidP="006B70D2">
      <w:pPr>
        <w:spacing w:after="0" w:line="240" w:lineRule="auto"/>
        <w:jc w:val="center"/>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Положение</w:t>
      </w:r>
    </w:p>
    <w:p w:rsidR="0027336C" w:rsidRPr="00E8737C" w:rsidRDefault="0027336C" w:rsidP="00E8737C">
      <w:pPr>
        <w:spacing w:after="0" w:line="240" w:lineRule="auto"/>
        <w:ind w:left="-284"/>
        <w:jc w:val="center"/>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 xml:space="preserve">о комиссии по урегулированию споров между участниками образовательных отношений </w:t>
      </w:r>
      <w:r w:rsidR="00EF0CD9" w:rsidRPr="00E8737C">
        <w:rPr>
          <w:rFonts w:ascii="Times New Roman" w:eastAsia="Times New Roman" w:hAnsi="Times New Roman" w:cs="Times New Roman"/>
          <w:b/>
          <w:sz w:val="24"/>
          <w:szCs w:val="24"/>
          <w:lang w:eastAsia="ru-RU"/>
        </w:rPr>
        <w:t xml:space="preserve">МБОУ СОШ №25 имени С.А. </w:t>
      </w:r>
      <w:proofErr w:type="spellStart"/>
      <w:r w:rsidR="00EF0CD9" w:rsidRPr="00E8737C">
        <w:rPr>
          <w:rFonts w:ascii="Times New Roman" w:eastAsia="Times New Roman" w:hAnsi="Times New Roman" w:cs="Times New Roman"/>
          <w:b/>
          <w:sz w:val="24"/>
          <w:szCs w:val="24"/>
          <w:lang w:eastAsia="ru-RU"/>
        </w:rPr>
        <w:t>Тунникова</w:t>
      </w:r>
      <w:proofErr w:type="spellEnd"/>
      <w:r w:rsidR="00EF0CD9" w:rsidRPr="00E8737C">
        <w:rPr>
          <w:rFonts w:ascii="Times New Roman" w:eastAsia="Times New Roman" w:hAnsi="Times New Roman" w:cs="Times New Roman"/>
          <w:b/>
          <w:sz w:val="24"/>
          <w:szCs w:val="24"/>
          <w:lang w:eastAsia="ru-RU"/>
        </w:rPr>
        <w:t xml:space="preserve"> поселка Мостовского</w:t>
      </w:r>
    </w:p>
    <w:p w:rsidR="00EF0CD9" w:rsidRPr="00E8737C" w:rsidRDefault="00EF0CD9" w:rsidP="00EF0CD9">
      <w:pPr>
        <w:spacing w:after="0" w:line="240" w:lineRule="auto"/>
        <w:jc w:val="center"/>
        <w:rPr>
          <w:rFonts w:ascii="Times New Roman" w:eastAsia="Times New Roman" w:hAnsi="Times New Roman" w:cs="Times New Roman"/>
          <w:sz w:val="24"/>
          <w:szCs w:val="24"/>
          <w:lang w:eastAsia="ru-RU"/>
        </w:rPr>
      </w:pPr>
    </w:p>
    <w:p w:rsidR="0027336C" w:rsidRPr="00E8737C" w:rsidRDefault="0027336C" w:rsidP="0027336C">
      <w:pPr>
        <w:spacing w:after="0" w:line="240" w:lineRule="auto"/>
        <w:contextualSpacing/>
        <w:jc w:val="both"/>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1.Общие положения</w:t>
      </w:r>
    </w:p>
    <w:p w:rsidR="0027336C" w:rsidRPr="00E8737C" w:rsidRDefault="0057009E" w:rsidP="00E8737C">
      <w:pPr>
        <w:spacing w:after="0" w:line="240" w:lineRule="auto"/>
        <w:jc w:val="both"/>
        <w:rPr>
          <w:rFonts w:ascii="Times New Roman" w:eastAsia="Times New Roman" w:hAnsi="Times New Roman" w:cs="Times New Roman"/>
          <w:sz w:val="24"/>
          <w:szCs w:val="24"/>
          <w:lang w:eastAsia="ru-RU"/>
        </w:rPr>
      </w:pPr>
      <w:proofErr w:type="gramStart"/>
      <w:r w:rsidRPr="00E8737C">
        <w:rPr>
          <w:rFonts w:ascii="Times New Roman" w:eastAsia="Times New Roman" w:hAnsi="Times New Roman" w:cs="Times New Roman"/>
          <w:sz w:val="24"/>
          <w:szCs w:val="24"/>
          <w:lang w:eastAsia="ru-RU"/>
        </w:rPr>
        <w:t>1.1.</w:t>
      </w:r>
      <w:r w:rsidR="0027336C" w:rsidRPr="00E8737C">
        <w:rPr>
          <w:rFonts w:ascii="Times New Roman" w:eastAsia="Times New Roman" w:hAnsi="Times New Roman" w:cs="Times New Roman"/>
          <w:sz w:val="24"/>
          <w:szCs w:val="24"/>
          <w:lang w:eastAsia="ru-RU"/>
        </w:rPr>
        <w:t>Настоящее Положение</w:t>
      </w:r>
      <w:r w:rsidR="0027336C" w:rsidRPr="00E8737C">
        <w:rPr>
          <w:rFonts w:ascii="Times New Roman" w:eastAsia="Times New Roman" w:hAnsi="Times New Roman" w:cs="Times New Roman"/>
          <w:b/>
          <w:sz w:val="24"/>
          <w:szCs w:val="24"/>
          <w:lang w:eastAsia="ru-RU"/>
        </w:rPr>
        <w:t xml:space="preserve"> </w:t>
      </w:r>
      <w:r w:rsidR="0027336C" w:rsidRPr="00E8737C">
        <w:rPr>
          <w:rFonts w:ascii="Times New Roman" w:eastAsia="Times New Roman" w:hAnsi="Times New Roman" w:cs="Times New Roman"/>
          <w:sz w:val="24"/>
          <w:szCs w:val="24"/>
          <w:lang w:eastAsia="ru-RU"/>
        </w:rPr>
        <w:t xml:space="preserve">разработано в соответствии Федеральным законом № 273-ФЗ от 29.12.2012 года «Об образовании в Российской Федерации» (с изменениями и дополнениями) (ст. 45), Конституцией Российской Федерации, а также Уставом МБОУ СОШ №25 имени С.А. </w:t>
      </w:r>
      <w:proofErr w:type="spellStart"/>
      <w:r w:rsidR="0027336C" w:rsidRPr="00E8737C">
        <w:rPr>
          <w:rFonts w:ascii="Times New Roman" w:eastAsia="Times New Roman" w:hAnsi="Times New Roman" w:cs="Times New Roman"/>
          <w:sz w:val="24"/>
          <w:szCs w:val="24"/>
          <w:lang w:eastAsia="ru-RU"/>
        </w:rPr>
        <w:t>Тунникова</w:t>
      </w:r>
      <w:proofErr w:type="spellEnd"/>
      <w:r w:rsidR="0027336C" w:rsidRPr="00E8737C">
        <w:rPr>
          <w:rFonts w:ascii="Times New Roman" w:eastAsia="Times New Roman" w:hAnsi="Times New Roman" w:cs="Times New Roman"/>
          <w:sz w:val="24"/>
          <w:szCs w:val="24"/>
          <w:lang w:eastAsia="ru-RU"/>
        </w:rPr>
        <w:t xml:space="preserve"> поселка Мостовского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roofErr w:type="gramEnd"/>
    </w:p>
    <w:p w:rsidR="0027336C" w:rsidRPr="00E8737C" w:rsidRDefault="0027336C" w:rsidP="0027336C">
      <w:pPr>
        <w:spacing w:after="0" w:line="240" w:lineRule="auto"/>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sz w:val="24"/>
          <w:szCs w:val="24"/>
          <w:lang w:eastAsia="ru-RU"/>
        </w:rPr>
        <w:t xml:space="preserve">1.2.Данное </w:t>
      </w:r>
      <w:hyperlink r:id="rId6" w:history="1">
        <w:r w:rsidRPr="00E8737C">
          <w:rPr>
            <w:rFonts w:ascii="Times New Roman" w:eastAsia="Times New Roman" w:hAnsi="Times New Roman" w:cs="Times New Roman"/>
            <w:sz w:val="24"/>
            <w:szCs w:val="24"/>
            <w:lang w:eastAsia="ru-RU"/>
          </w:rPr>
          <w:t>Положение о комиссии по урегулированию споров между участниками образовательных отношений</w:t>
        </w:r>
      </w:hyperlink>
      <w:r w:rsidRPr="00E8737C">
        <w:rPr>
          <w:rFonts w:ascii="Times New Roman" w:eastAsia="Times New Roman" w:hAnsi="Times New Roman" w:cs="Times New Roman"/>
          <w:i/>
          <w:sz w:val="24"/>
          <w:szCs w:val="24"/>
          <w:lang w:eastAsia="ru-RU"/>
        </w:rPr>
        <w:t xml:space="preserve"> </w:t>
      </w:r>
      <w:r w:rsidRPr="00E8737C">
        <w:rPr>
          <w:rFonts w:ascii="Times New Roman" w:eastAsia="Times New Roman" w:hAnsi="Times New Roman" w:cs="Times New Roman"/>
          <w:sz w:val="24"/>
          <w:szCs w:val="24"/>
          <w:lang w:eastAsia="ru-RU"/>
        </w:rPr>
        <w:t>(далее - Комиссия) определяет функции, полномочия и принципы деятельности Комиссии, представляет состав и порядок работы Комиссии, а также регулирует порядок рассмотрения обращений участников образовательных отношений.</w:t>
      </w:r>
    </w:p>
    <w:p w:rsidR="0027336C" w:rsidRPr="00E8737C" w:rsidRDefault="00FD1412"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1.3.</w:t>
      </w:r>
      <w:r w:rsidR="0027336C" w:rsidRPr="00E8737C">
        <w:rPr>
          <w:rFonts w:ascii="Times New Roman" w:eastAsia="Times New Roman" w:hAnsi="Times New Roman" w:cs="Times New Roman"/>
          <w:sz w:val="24"/>
          <w:szCs w:val="24"/>
          <w:lang w:eastAsia="ru-RU"/>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27336C" w:rsidRPr="00E8737C">
        <w:rPr>
          <w:rFonts w:ascii="Times New Roman" w:eastAsia="Times New Roman" w:hAnsi="Times New Roman" w:cs="Times New Roman"/>
          <w:sz w:val="24"/>
          <w:szCs w:val="24"/>
          <w:lang w:eastAsia="ru-RU"/>
        </w:rPr>
        <w:t>к</w:t>
      </w:r>
      <w:proofErr w:type="gramEnd"/>
      <w:r w:rsidR="0027336C" w:rsidRPr="00E8737C">
        <w:rPr>
          <w:rFonts w:ascii="Times New Roman" w:eastAsia="Times New Roman" w:hAnsi="Times New Roman" w:cs="Times New Roman"/>
          <w:sz w:val="24"/>
          <w:szCs w:val="24"/>
          <w:lang w:eastAsia="ru-RU"/>
        </w:rPr>
        <w:t xml:space="preserve"> обучающимся дисциплинарного взыскания.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p>
    <w:p w:rsidR="0027336C" w:rsidRPr="00E8737C" w:rsidRDefault="0027336C" w:rsidP="0027336C">
      <w:pPr>
        <w:spacing w:after="0" w:line="240" w:lineRule="auto"/>
        <w:jc w:val="both"/>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2.Функции, полномочия и принципы деятельности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color w:val="000000"/>
          <w:sz w:val="24"/>
          <w:szCs w:val="24"/>
          <w:lang w:eastAsia="ru-RU"/>
        </w:rPr>
        <w:t>2.1.П</w:t>
      </w:r>
      <w:r w:rsidRPr="00E8737C">
        <w:rPr>
          <w:rFonts w:ascii="Times New Roman" w:eastAsia="Times New Roman" w:hAnsi="Times New Roman" w:cs="Times New Roman"/>
          <w:sz w:val="24"/>
          <w:szCs w:val="24"/>
          <w:lang w:eastAsia="ru-RU"/>
        </w:rPr>
        <w:t>рием и рассмотрение обращений участников образовательных отношений по вопросам реализации права на образование.</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color w:val="000000"/>
          <w:sz w:val="24"/>
          <w:szCs w:val="24"/>
          <w:lang w:eastAsia="ru-RU"/>
        </w:rPr>
        <w:t>2.2.О</w:t>
      </w:r>
      <w:r w:rsidRPr="00E8737C">
        <w:rPr>
          <w:rFonts w:ascii="Times New Roman" w:eastAsia="Times New Roman" w:hAnsi="Times New Roman" w:cs="Times New Roman"/>
          <w:sz w:val="24"/>
          <w:szCs w:val="24"/>
          <w:lang w:eastAsia="ru-RU"/>
        </w:rPr>
        <w:t xml:space="preserve">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E8737C">
        <w:rPr>
          <w:rFonts w:ascii="Times New Roman" w:eastAsia="Times New Roman" w:hAnsi="Times New Roman" w:cs="Times New Roman"/>
          <w:sz w:val="24"/>
          <w:szCs w:val="24"/>
          <w:lang w:eastAsia="ru-RU"/>
        </w:rPr>
        <w:t>к</w:t>
      </w:r>
      <w:proofErr w:type="gramEnd"/>
      <w:r w:rsidRPr="00E8737C">
        <w:rPr>
          <w:rFonts w:ascii="Times New Roman" w:eastAsia="Times New Roman" w:hAnsi="Times New Roman" w:cs="Times New Roman"/>
          <w:sz w:val="24"/>
          <w:szCs w:val="24"/>
          <w:lang w:eastAsia="ru-RU"/>
        </w:rPr>
        <w:t xml:space="preserve"> обучающимся дисциплинарного взыскания.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color w:val="000000"/>
          <w:sz w:val="24"/>
          <w:szCs w:val="24"/>
          <w:lang w:eastAsia="ru-RU"/>
        </w:rPr>
        <w:t>2.3.У</w:t>
      </w:r>
      <w:r w:rsidRPr="00E8737C">
        <w:rPr>
          <w:rFonts w:ascii="Times New Roman" w:eastAsia="Times New Roman" w:hAnsi="Times New Roman" w:cs="Times New Roman"/>
          <w:sz w:val="24"/>
          <w:szCs w:val="24"/>
          <w:lang w:eastAsia="ru-RU"/>
        </w:rPr>
        <w:t>регулирование разногласий между участниками образовательных отношений.</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color w:val="000000"/>
          <w:sz w:val="24"/>
          <w:szCs w:val="24"/>
          <w:lang w:eastAsia="ru-RU"/>
        </w:rPr>
        <w:lastRenderedPageBreak/>
        <w:t>2.4.П</w:t>
      </w:r>
      <w:r w:rsidRPr="00E8737C">
        <w:rPr>
          <w:rFonts w:ascii="Times New Roman" w:eastAsia="Times New Roman" w:hAnsi="Times New Roman" w:cs="Times New Roman"/>
          <w:sz w:val="24"/>
          <w:szCs w:val="24"/>
          <w:lang w:eastAsia="ru-RU"/>
        </w:rPr>
        <w:t>ринятие решений по результатам рассмотрения обращений.</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2.5.</w:t>
      </w:r>
      <w:r w:rsidRPr="00E8737C">
        <w:rPr>
          <w:rFonts w:ascii="Times New Roman" w:eastAsia="Times New Roman" w:hAnsi="Times New Roman" w:cs="Times New Roman"/>
          <w:sz w:val="24"/>
          <w:szCs w:val="24"/>
          <w:u w:val="single"/>
          <w:lang w:eastAsia="ru-RU"/>
        </w:rPr>
        <w:t>Комиссия имеет право:</w:t>
      </w:r>
    </w:p>
    <w:p w:rsidR="0027336C" w:rsidRPr="00E8737C" w:rsidRDefault="0027336C" w:rsidP="0027336C">
      <w:pPr>
        <w:numPr>
          <w:ilvl w:val="0"/>
          <w:numId w:val="2"/>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запрашивать у участников образовательных отношений необходимые для ее деятельности документы, материалы и информацию;</w:t>
      </w:r>
    </w:p>
    <w:p w:rsidR="0027336C" w:rsidRPr="00E8737C" w:rsidRDefault="0027336C" w:rsidP="0027336C">
      <w:pPr>
        <w:numPr>
          <w:ilvl w:val="0"/>
          <w:numId w:val="2"/>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устанавливать сроки представления запрашиваемых документов, материалов и информации;</w:t>
      </w:r>
    </w:p>
    <w:p w:rsidR="0027336C" w:rsidRPr="00E8737C" w:rsidRDefault="0027336C" w:rsidP="0027336C">
      <w:pPr>
        <w:numPr>
          <w:ilvl w:val="0"/>
          <w:numId w:val="2"/>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проводить необходимые консультации по рассматриваемым спорам с участниками образовательных отношений;</w:t>
      </w:r>
    </w:p>
    <w:p w:rsidR="0027336C" w:rsidRPr="00E8737C" w:rsidRDefault="0027336C" w:rsidP="0027336C">
      <w:pPr>
        <w:numPr>
          <w:ilvl w:val="0"/>
          <w:numId w:val="2"/>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приглашать участников образовательных отношений для дачи разъяснений.</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2.6.</w:t>
      </w:r>
      <w:r w:rsidRPr="00E8737C">
        <w:rPr>
          <w:rFonts w:ascii="Times New Roman" w:eastAsia="Times New Roman" w:hAnsi="Times New Roman" w:cs="Times New Roman"/>
          <w:sz w:val="24"/>
          <w:szCs w:val="24"/>
          <w:u w:val="single"/>
          <w:lang w:eastAsia="ru-RU"/>
        </w:rPr>
        <w:t>Комиссия обязана:</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объективно, полно и всесторонне рассматривать обращение участника образовательных отношений;</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обеспечивать соблюдение прав и свобод участников образовательных отношений;</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стремиться к урегулированию разногласий между участниками образовательных отношений;</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 случае наличия уважительной причины пропуска заседания заявителем или тем лицом, действия которого подлежат обжалованию, по их просьбе переносить заседание на другой срок;</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рассматривать обращение в течение десяти календарных дней с момента поступления обращения в письменной форме;</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способствовать развитию бесконфликтного взаимодействия в школе;</w:t>
      </w:r>
    </w:p>
    <w:p w:rsidR="0027336C" w:rsidRPr="00E8737C" w:rsidRDefault="0027336C" w:rsidP="0027336C">
      <w:pPr>
        <w:numPr>
          <w:ilvl w:val="0"/>
          <w:numId w:val="3"/>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27336C" w:rsidRPr="00E8737C" w:rsidRDefault="0027336C" w:rsidP="0027336C">
      <w:pPr>
        <w:shd w:val="clear" w:color="auto" w:fill="FFFFFF"/>
        <w:spacing w:after="0" w:line="294" w:lineRule="atLeast"/>
        <w:rPr>
          <w:rFonts w:ascii="Times New Roman" w:eastAsia="Times New Roman" w:hAnsi="Times New Roman" w:cs="Times New Roman"/>
          <w:color w:val="000000"/>
          <w:sz w:val="24"/>
          <w:szCs w:val="24"/>
          <w:u w:val="single"/>
          <w:lang w:eastAsia="ru-RU"/>
        </w:rPr>
      </w:pPr>
      <w:r w:rsidRPr="00E8737C">
        <w:rPr>
          <w:rFonts w:ascii="Times New Roman" w:eastAsia="Times New Roman" w:hAnsi="Times New Roman" w:cs="Times New Roman"/>
          <w:sz w:val="24"/>
          <w:szCs w:val="24"/>
          <w:lang w:eastAsia="ru-RU"/>
        </w:rPr>
        <w:t>2.7.</w:t>
      </w:r>
      <w:r w:rsidRPr="00E8737C">
        <w:rPr>
          <w:rFonts w:ascii="Times New Roman" w:eastAsia="Times New Roman" w:hAnsi="Times New Roman" w:cs="Times New Roman"/>
          <w:color w:val="000000"/>
          <w:sz w:val="24"/>
          <w:szCs w:val="24"/>
          <w:u w:val="single"/>
          <w:lang w:eastAsia="ru-RU"/>
        </w:rPr>
        <w:t>Принципы деятельности Комиссии:</w:t>
      </w:r>
    </w:p>
    <w:p w:rsidR="0027336C" w:rsidRPr="00E8737C" w:rsidRDefault="0027336C" w:rsidP="0027336C">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i/>
          <w:color w:val="000000"/>
          <w:sz w:val="24"/>
          <w:szCs w:val="24"/>
          <w:lang w:eastAsia="ru-RU"/>
        </w:rPr>
        <w:t>Принцип гуманизма</w:t>
      </w:r>
      <w:r w:rsidRPr="00E8737C">
        <w:rPr>
          <w:rFonts w:ascii="Times New Roman" w:eastAsia="Times New Roman" w:hAnsi="Times New Roman" w:cs="Times New Roman"/>
          <w:color w:val="000000"/>
          <w:sz w:val="24"/>
          <w:szCs w:val="24"/>
          <w:lang w:eastAsia="ru-RU"/>
        </w:rPr>
        <w:t xml:space="preserve"> — человек является наивысшей ценностью, подразумевает уважение интересов всех участников спорной ситуации.</w:t>
      </w:r>
    </w:p>
    <w:p w:rsidR="0027336C" w:rsidRPr="00E8737C" w:rsidRDefault="0027336C" w:rsidP="0027336C">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i/>
          <w:color w:val="000000"/>
          <w:sz w:val="24"/>
          <w:szCs w:val="24"/>
          <w:lang w:eastAsia="ru-RU"/>
        </w:rPr>
        <w:t xml:space="preserve">Принцип объективности </w:t>
      </w:r>
      <w:r w:rsidRPr="00E8737C">
        <w:rPr>
          <w:rFonts w:ascii="Times New Roman" w:eastAsia="Times New Roman" w:hAnsi="Times New Roman" w:cs="Times New Roman"/>
          <w:color w:val="000000"/>
          <w:sz w:val="24"/>
          <w:szCs w:val="24"/>
          <w:lang w:eastAsia="ru-RU"/>
        </w:rPr>
        <w:t>—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7336C" w:rsidRPr="00E8737C" w:rsidRDefault="0027336C" w:rsidP="0027336C">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i/>
          <w:color w:val="000000"/>
          <w:sz w:val="24"/>
          <w:szCs w:val="24"/>
          <w:lang w:eastAsia="ru-RU"/>
        </w:rPr>
        <w:t>Принцип компетентности</w:t>
      </w:r>
      <w:r w:rsidRPr="00E8737C">
        <w:rPr>
          <w:rFonts w:ascii="Times New Roman" w:eastAsia="Times New Roman" w:hAnsi="Times New Roman" w:cs="Times New Roman"/>
          <w:color w:val="000000"/>
          <w:sz w:val="24"/>
          <w:szCs w:val="24"/>
          <w:lang w:eastAsia="ru-RU"/>
        </w:rPr>
        <w:t xml:space="preserve"> — предполагает наличие определенных умений и навыков </w:t>
      </w:r>
      <w:proofErr w:type="gramStart"/>
      <w:r w:rsidRPr="00E8737C">
        <w:rPr>
          <w:rFonts w:ascii="Times New Roman" w:eastAsia="Times New Roman" w:hAnsi="Times New Roman" w:cs="Times New Roman"/>
          <w:color w:val="000000"/>
          <w:sz w:val="24"/>
          <w:szCs w:val="24"/>
          <w:lang w:eastAsia="ru-RU"/>
        </w:rPr>
        <w:t>решения</w:t>
      </w:r>
      <w:proofErr w:type="gramEnd"/>
      <w:r w:rsidRPr="00E8737C">
        <w:rPr>
          <w:rFonts w:ascii="Times New Roman" w:eastAsia="Times New Roman" w:hAnsi="Times New Roman" w:cs="Times New Roman"/>
          <w:color w:val="000000"/>
          <w:sz w:val="24"/>
          <w:szCs w:val="24"/>
          <w:lang w:eastAsia="ru-RU"/>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7336C" w:rsidRPr="00E8737C" w:rsidRDefault="0027336C" w:rsidP="0027336C">
      <w:pPr>
        <w:numPr>
          <w:ilvl w:val="0"/>
          <w:numId w:val="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i/>
          <w:color w:val="000000"/>
          <w:sz w:val="24"/>
          <w:szCs w:val="24"/>
          <w:lang w:eastAsia="ru-RU"/>
        </w:rPr>
        <w:t>Принцип справедливости</w:t>
      </w:r>
      <w:r w:rsidRPr="00E8737C">
        <w:rPr>
          <w:rFonts w:ascii="Times New Roman" w:eastAsia="Times New Roman" w:hAnsi="Times New Roman" w:cs="Times New Roman"/>
          <w:color w:val="000000"/>
          <w:sz w:val="24"/>
          <w:szCs w:val="24"/>
          <w:lang w:eastAsia="ru-RU"/>
        </w:rPr>
        <w:t xml:space="preserve"> — предлагаемые Комиссией меры при разрешении спорных и конфликтных ситуаций должны быть справедливыми, то есть </w:t>
      </w:r>
      <w:r w:rsidRPr="00E8737C">
        <w:rPr>
          <w:rFonts w:ascii="Times New Roman" w:eastAsia="Times New Roman" w:hAnsi="Times New Roman" w:cs="Times New Roman"/>
          <w:color w:val="000000"/>
          <w:sz w:val="24"/>
          <w:szCs w:val="24"/>
          <w:lang w:eastAsia="ru-RU"/>
        </w:rPr>
        <w:lastRenderedPageBreak/>
        <w:t>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p>
    <w:p w:rsidR="0027336C" w:rsidRPr="00E8737C" w:rsidRDefault="0027336C" w:rsidP="0027336C">
      <w:pPr>
        <w:spacing w:after="0" w:line="240" w:lineRule="auto"/>
        <w:jc w:val="both"/>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3.Состав и порядок работы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3.2.Состав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3.3.Делегирование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 простым большинством голосов присутствующих на заседании членов общего собрания трудового коллектива образовательной организации.</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3.4.Делегирование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 простым большинством голосов.</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3.5.Состав комиссии переизбирается по необходимости.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3.6.Состав Комиссии утверждается приказом директора организации, осуществляющей образовательную деятельность. </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3.7.В состав комиссии входит председатель комиссии, заместитель председателя комиссии, ответственный секретарь и другие члены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3.8.Руководство комиссией осуществляет председатель, избираемый простым большинством голосов членов комиссии из числа лиц, входящих в ее состав.</w:t>
      </w:r>
    </w:p>
    <w:p w:rsidR="0027336C" w:rsidRPr="00E8737C" w:rsidRDefault="0027336C" w:rsidP="0027336C">
      <w:pPr>
        <w:spacing w:after="0" w:line="240" w:lineRule="auto"/>
        <w:jc w:val="both"/>
        <w:rPr>
          <w:rFonts w:ascii="Times New Roman" w:eastAsia="Times New Roman" w:hAnsi="Times New Roman" w:cs="Times New Roman"/>
          <w:sz w:val="24"/>
          <w:szCs w:val="24"/>
          <w:u w:val="single"/>
          <w:lang w:eastAsia="ru-RU"/>
        </w:rPr>
      </w:pPr>
      <w:r w:rsidRPr="00E8737C">
        <w:rPr>
          <w:rFonts w:ascii="Times New Roman" w:eastAsia="Times New Roman" w:hAnsi="Times New Roman" w:cs="Times New Roman"/>
          <w:sz w:val="24"/>
          <w:szCs w:val="24"/>
          <w:u w:val="single"/>
          <w:lang w:eastAsia="ru-RU"/>
        </w:rPr>
        <w:t>Председатель комиссии:</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осуществляет общее руководство деятельностью комиссии;</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председательствует на заседаниях комиссии;</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организует работу комиссии;</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определяет план работы комиссии;</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осуществляет общий </w:t>
      </w:r>
      <w:proofErr w:type="gramStart"/>
      <w:r w:rsidRPr="00E8737C">
        <w:rPr>
          <w:rFonts w:ascii="Times New Roman" w:eastAsia="Times New Roman" w:hAnsi="Times New Roman" w:cs="Times New Roman"/>
          <w:sz w:val="24"/>
          <w:szCs w:val="24"/>
          <w:lang w:eastAsia="ru-RU"/>
        </w:rPr>
        <w:t>контроль за</w:t>
      </w:r>
      <w:proofErr w:type="gramEnd"/>
      <w:r w:rsidRPr="00E8737C">
        <w:rPr>
          <w:rFonts w:ascii="Times New Roman" w:eastAsia="Times New Roman" w:hAnsi="Times New Roman" w:cs="Times New Roman"/>
          <w:sz w:val="24"/>
          <w:szCs w:val="24"/>
          <w:lang w:eastAsia="ru-RU"/>
        </w:rPr>
        <w:t xml:space="preserve"> реализацией принятых комиссией решений;</w:t>
      </w:r>
    </w:p>
    <w:p w:rsidR="0027336C" w:rsidRPr="00E8737C" w:rsidRDefault="0027336C" w:rsidP="0027336C">
      <w:pPr>
        <w:numPr>
          <w:ilvl w:val="0"/>
          <w:numId w:val="4"/>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распределяет обязанности между членами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3.9.Заместитель председателя комиссии назначается решением председателя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u w:val="single"/>
          <w:lang w:eastAsia="ru-RU"/>
        </w:rPr>
      </w:pPr>
      <w:r w:rsidRPr="00E8737C">
        <w:rPr>
          <w:rFonts w:ascii="Times New Roman" w:eastAsia="Times New Roman" w:hAnsi="Times New Roman" w:cs="Times New Roman"/>
          <w:sz w:val="24"/>
          <w:szCs w:val="24"/>
          <w:u w:val="single"/>
          <w:lang w:eastAsia="ru-RU"/>
        </w:rPr>
        <w:t>Заместитель председателя комиссии:</w:t>
      </w:r>
    </w:p>
    <w:p w:rsidR="0027336C" w:rsidRPr="00E8737C" w:rsidRDefault="0027336C" w:rsidP="0027336C">
      <w:pPr>
        <w:numPr>
          <w:ilvl w:val="0"/>
          <w:numId w:val="5"/>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координирует работу членов комиссии;</w:t>
      </w:r>
    </w:p>
    <w:p w:rsidR="0027336C" w:rsidRPr="00E8737C" w:rsidRDefault="0027336C" w:rsidP="0027336C">
      <w:pPr>
        <w:numPr>
          <w:ilvl w:val="0"/>
          <w:numId w:val="5"/>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готовит документы, выносимые на рассмотрение комиссии;</w:t>
      </w:r>
    </w:p>
    <w:p w:rsidR="0027336C" w:rsidRPr="00E8737C" w:rsidRDefault="0027336C" w:rsidP="0027336C">
      <w:pPr>
        <w:numPr>
          <w:ilvl w:val="0"/>
          <w:numId w:val="5"/>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осуществляет </w:t>
      </w:r>
      <w:proofErr w:type="gramStart"/>
      <w:r w:rsidRPr="00E8737C">
        <w:rPr>
          <w:rFonts w:ascii="Times New Roman" w:eastAsia="Times New Roman" w:hAnsi="Times New Roman" w:cs="Times New Roman"/>
          <w:sz w:val="24"/>
          <w:szCs w:val="24"/>
          <w:lang w:eastAsia="ru-RU"/>
        </w:rPr>
        <w:t>контроль за</w:t>
      </w:r>
      <w:proofErr w:type="gramEnd"/>
      <w:r w:rsidRPr="00E8737C">
        <w:rPr>
          <w:rFonts w:ascii="Times New Roman" w:eastAsia="Times New Roman" w:hAnsi="Times New Roman" w:cs="Times New Roman"/>
          <w:sz w:val="24"/>
          <w:szCs w:val="24"/>
          <w:lang w:eastAsia="ru-RU"/>
        </w:rPr>
        <w:t xml:space="preserve"> выполнением плана работы комиссии;</w:t>
      </w:r>
    </w:p>
    <w:p w:rsidR="0027336C" w:rsidRPr="00E8737C" w:rsidRDefault="0027336C" w:rsidP="0027336C">
      <w:pPr>
        <w:numPr>
          <w:ilvl w:val="0"/>
          <w:numId w:val="5"/>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 случае отсутствия председателя комиссии выполняет его обязанности.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3.10.Ответственным секретарем комиссии является представитель организации, осуществляющей образовательную деятельность.</w:t>
      </w:r>
    </w:p>
    <w:p w:rsidR="0027336C" w:rsidRPr="00E8737C" w:rsidRDefault="0027336C" w:rsidP="0027336C">
      <w:pPr>
        <w:spacing w:after="0" w:line="240" w:lineRule="auto"/>
        <w:jc w:val="both"/>
        <w:rPr>
          <w:rFonts w:ascii="Times New Roman" w:eastAsia="Times New Roman" w:hAnsi="Times New Roman" w:cs="Times New Roman"/>
          <w:sz w:val="24"/>
          <w:szCs w:val="24"/>
          <w:u w:val="single"/>
          <w:lang w:eastAsia="ru-RU"/>
        </w:rPr>
      </w:pPr>
      <w:r w:rsidRPr="00E8737C">
        <w:rPr>
          <w:rFonts w:ascii="Times New Roman" w:eastAsia="Times New Roman" w:hAnsi="Times New Roman" w:cs="Times New Roman"/>
          <w:sz w:val="24"/>
          <w:szCs w:val="24"/>
          <w:u w:val="single"/>
          <w:lang w:eastAsia="ru-RU"/>
        </w:rPr>
        <w:t>Ответственный секретарь комиссии: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организует делопроизводство комиссии;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ведет протоколы заседаний комиссии;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lastRenderedPageBreak/>
        <w:t xml:space="preserve">обеспечивает </w:t>
      </w:r>
      <w:proofErr w:type="gramStart"/>
      <w:r w:rsidRPr="00E8737C">
        <w:rPr>
          <w:rFonts w:ascii="Times New Roman" w:eastAsia="Times New Roman" w:hAnsi="Times New Roman" w:cs="Times New Roman"/>
          <w:sz w:val="24"/>
          <w:szCs w:val="24"/>
          <w:lang w:eastAsia="ru-RU"/>
        </w:rPr>
        <w:t>контроль за</w:t>
      </w:r>
      <w:proofErr w:type="gramEnd"/>
      <w:r w:rsidRPr="00E8737C">
        <w:rPr>
          <w:rFonts w:ascii="Times New Roman" w:eastAsia="Times New Roman" w:hAnsi="Times New Roman" w:cs="Times New Roman"/>
          <w:sz w:val="24"/>
          <w:szCs w:val="24"/>
          <w:lang w:eastAsia="ru-RU"/>
        </w:rPr>
        <w:t xml:space="preserve"> выполнением решений комиссии;</w:t>
      </w:r>
    </w:p>
    <w:p w:rsidR="0027336C" w:rsidRPr="00E8737C" w:rsidRDefault="0027336C" w:rsidP="0027336C">
      <w:pPr>
        <w:numPr>
          <w:ilvl w:val="0"/>
          <w:numId w:val="6"/>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несет ответственность за сохранность документов и иных материалов, рассматриваемых на заседаниях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3.11.</w:t>
      </w:r>
      <w:r w:rsidRPr="00E8737C">
        <w:rPr>
          <w:rFonts w:ascii="Times New Roman" w:eastAsia="Times New Roman" w:hAnsi="Times New Roman" w:cs="Times New Roman"/>
          <w:sz w:val="24"/>
          <w:szCs w:val="24"/>
          <w:u w:val="single"/>
          <w:lang w:eastAsia="ru-RU"/>
        </w:rPr>
        <w:t>Член комиссии имеет право:</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принимать участие в подготовке заседаний комиссии;</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обращаться к председателю комиссии по вопросам, входящим в компетенцию комиссии;</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обращаться по вопросам, входящим в компетенцию комиссии, за необходимой информацией к лицам, органам и организациям;</w:t>
      </w:r>
    </w:p>
    <w:p w:rsidR="0027336C" w:rsidRPr="00E8737C" w:rsidRDefault="0027336C" w:rsidP="0027336C">
      <w:pPr>
        <w:numPr>
          <w:ilvl w:val="0"/>
          <w:numId w:val="7"/>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вносить предложения руководству комиссии о совершенствовании организации работы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u w:val="single"/>
          <w:lang w:eastAsia="ru-RU"/>
        </w:rPr>
      </w:pPr>
      <w:r w:rsidRPr="00E8737C">
        <w:rPr>
          <w:rFonts w:ascii="Times New Roman" w:eastAsia="Times New Roman" w:hAnsi="Times New Roman" w:cs="Times New Roman"/>
          <w:sz w:val="24"/>
          <w:szCs w:val="24"/>
          <w:lang w:eastAsia="ru-RU"/>
        </w:rPr>
        <w:t>3.12.</w:t>
      </w:r>
      <w:r w:rsidRPr="00E8737C">
        <w:rPr>
          <w:rFonts w:ascii="Times New Roman" w:eastAsia="Times New Roman" w:hAnsi="Times New Roman" w:cs="Times New Roman"/>
          <w:sz w:val="24"/>
          <w:szCs w:val="24"/>
          <w:u w:val="single"/>
          <w:lang w:eastAsia="ru-RU"/>
        </w:rPr>
        <w:t>Член комиссии обязан:</w:t>
      </w:r>
    </w:p>
    <w:p w:rsidR="0027336C" w:rsidRPr="00E8737C" w:rsidRDefault="0027336C" w:rsidP="0027336C">
      <w:pPr>
        <w:numPr>
          <w:ilvl w:val="0"/>
          <w:numId w:val="8"/>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участвовать в заседаниях комиссии;</w:t>
      </w:r>
    </w:p>
    <w:p w:rsidR="0027336C" w:rsidRPr="00E8737C" w:rsidRDefault="0027336C" w:rsidP="0027336C">
      <w:pPr>
        <w:numPr>
          <w:ilvl w:val="0"/>
          <w:numId w:val="8"/>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выполнять возложенные на него функции в соответствии с положением и решениями комиссии;</w:t>
      </w:r>
    </w:p>
    <w:p w:rsidR="0027336C" w:rsidRPr="00E8737C" w:rsidRDefault="0027336C" w:rsidP="0027336C">
      <w:pPr>
        <w:numPr>
          <w:ilvl w:val="0"/>
          <w:numId w:val="8"/>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соблюдать требования законодательных и иных нормативных правовых актов при реализации своих функций;</w:t>
      </w:r>
    </w:p>
    <w:p w:rsidR="0027336C" w:rsidRPr="00E8737C" w:rsidRDefault="0027336C" w:rsidP="0027336C">
      <w:pPr>
        <w:numPr>
          <w:ilvl w:val="0"/>
          <w:numId w:val="8"/>
        </w:num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3.13.Комиссия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27336C" w:rsidRPr="00E8737C" w:rsidRDefault="0027336C" w:rsidP="0027336C">
      <w:pPr>
        <w:spacing w:after="0" w:line="240" w:lineRule="auto"/>
        <w:ind w:firstLine="708"/>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3.14.По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color w:val="000000"/>
          <w:sz w:val="24"/>
          <w:szCs w:val="24"/>
          <w:lang w:eastAsia="ru-RU"/>
        </w:rPr>
        <w:t>3.15.В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3.16.В случае необоснованности обращения участника образовательных отношений, отсутствии нарушения права на образование, </w:t>
      </w:r>
      <w:r w:rsidRPr="00E8737C">
        <w:rPr>
          <w:rFonts w:ascii="Times New Roman" w:eastAsia="Times New Roman" w:hAnsi="Times New Roman" w:cs="Times New Roman"/>
          <w:color w:val="000000"/>
          <w:sz w:val="24"/>
          <w:szCs w:val="24"/>
          <w:lang w:eastAsia="ru-RU"/>
        </w:rPr>
        <w:t>комиссия отказывает в удовлетворении просьбы обратившегося лица.</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3.17.Решение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E8737C">
        <w:rPr>
          <w:rFonts w:ascii="Times New Roman" w:eastAsia="Times New Roman" w:hAnsi="Times New Roman" w:cs="Times New Roman"/>
          <w:sz w:val="24"/>
          <w:szCs w:val="24"/>
          <w:lang w:eastAsia="ru-RU"/>
        </w:rPr>
        <w:t>председательствовавший</w:t>
      </w:r>
      <w:proofErr w:type="gramEnd"/>
      <w:r w:rsidRPr="00E8737C">
        <w:rPr>
          <w:rFonts w:ascii="Times New Roman" w:eastAsia="Times New Roman" w:hAnsi="Times New Roman" w:cs="Times New Roman"/>
          <w:sz w:val="24"/>
          <w:szCs w:val="24"/>
          <w:lang w:eastAsia="ru-RU"/>
        </w:rPr>
        <w:t xml:space="preserve"> на заседании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Решения комиссии оформляются протоколами, которые подписываются всеми присутствующими членами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3.18.Решения комиссии в виде выписки из протокола в течение трех дней со дня заседания направляются заявителю, в администрацию организации, осуществляющей </w:t>
      </w:r>
      <w:r w:rsidRPr="00E8737C">
        <w:rPr>
          <w:rFonts w:ascii="Times New Roman" w:eastAsia="Times New Roman" w:hAnsi="Times New Roman" w:cs="Times New Roman"/>
          <w:sz w:val="24"/>
          <w:szCs w:val="24"/>
          <w:lang w:eastAsia="ru-RU"/>
        </w:rPr>
        <w:lastRenderedPageBreak/>
        <w:t>образовательную деятельность, Совет обучающихся, Совет школы, а также в представительный орган работников этой организации для исполнения.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3.19.Решение комиссии может быть обжаловано в установленном законодательством РФ порядке.</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3.20.Решение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3.21.При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3.22.Срок хранения документов комиссии в образовательной организации составляет один год.</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3.23.Срок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3.24.</w:t>
      </w:r>
      <w:r w:rsidRPr="00E8737C">
        <w:rPr>
          <w:rFonts w:ascii="Times New Roman" w:eastAsia="Times New Roman" w:hAnsi="Times New Roman" w:cs="Times New Roman"/>
          <w:color w:val="000000"/>
          <w:sz w:val="24"/>
          <w:szCs w:val="24"/>
          <w:u w:val="single"/>
          <w:lang w:eastAsia="ru-RU"/>
        </w:rPr>
        <w:t>Досрочное прекращение полномочий члена Комиссии осуществляется в следующих случаях:</w:t>
      </w:r>
    </w:p>
    <w:p w:rsidR="0027336C" w:rsidRPr="00E8737C" w:rsidRDefault="0027336C" w:rsidP="0027336C">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на основании личного заявления члена Комиссии об исключении из его состава;</w:t>
      </w:r>
    </w:p>
    <w:p w:rsidR="0027336C" w:rsidRPr="00E8737C" w:rsidRDefault="0027336C" w:rsidP="0027336C">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в случае отчисления из образовательной организации обучающегося, родителем (законным представителем) которого является член Комиссии;</w:t>
      </w:r>
    </w:p>
    <w:p w:rsidR="0027336C" w:rsidRPr="00E8737C" w:rsidRDefault="0027336C" w:rsidP="0027336C">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 xml:space="preserve">в случае завершения обучения в образовательной </w:t>
      </w:r>
      <w:proofErr w:type="gramStart"/>
      <w:r w:rsidRPr="00E8737C">
        <w:rPr>
          <w:rFonts w:ascii="Times New Roman" w:eastAsia="Times New Roman" w:hAnsi="Times New Roman" w:cs="Times New Roman"/>
          <w:color w:val="000000"/>
          <w:sz w:val="24"/>
          <w:szCs w:val="24"/>
          <w:lang w:eastAsia="ru-RU"/>
        </w:rPr>
        <w:t>организации</w:t>
      </w:r>
      <w:proofErr w:type="gramEnd"/>
      <w:r w:rsidRPr="00E8737C">
        <w:rPr>
          <w:rFonts w:ascii="Times New Roman" w:eastAsia="Times New Roman" w:hAnsi="Times New Roman" w:cs="Times New Roman"/>
          <w:color w:val="000000"/>
          <w:sz w:val="24"/>
          <w:szCs w:val="24"/>
          <w:lang w:eastAsia="ru-RU"/>
        </w:rPr>
        <w:t xml:space="preserve"> обучающегося, родителем (законным представителем) которого является член Комиссии;</w:t>
      </w:r>
    </w:p>
    <w:p w:rsidR="0027336C" w:rsidRPr="00E8737C" w:rsidRDefault="0027336C" w:rsidP="0027336C">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в случае увольнения работника образовательной организации - члена Комиссии,</w:t>
      </w:r>
    </w:p>
    <w:p w:rsidR="0027336C" w:rsidRPr="00E8737C" w:rsidRDefault="0027336C" w:rsidP="0027336C">
      <w:pPr>
        <w:numPr>
          <w:ilvl w:val="0"/>
          <w:numId w:val="1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в случае отсутствия члена Комиссии на заседаниях Комиссии более трех раз – на основании решения большинства членов комиссии.</w:t>
      </w:r>
    </w:p>
    <w:p w:rsidR="0027336C" w:rsidRPr="00E8737C" w:rsidRDefault="0027336C" w:rsidP="0027336C">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 xml:space="preserve">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 </w:t>
      </w:r>
      <w:r w:rsidRPr="00E8737C">
        <w:rPr>
          <w:rFonts w:ascii="Times New Roman" w:eastAsia="Times New Roman" w:hAnsi="Times New Roman" w:cs="Times New Roman"/>
          <w:color w:val="FFFFFF"/>
          <w:sz w:val="24"/>
          <w:szCs w:val="24"/>
          <w:lang w:eastAsia="ru-RU"/>
        </w:rPr>
        <w:t>Источник: https://ohrana-tryda.com/node/1894</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3.25.Члены Комиссии осуществляют свою деятельность на безвозмездной основе.</w:t>
      </w:r>
    </w:p>
    <w:p w:rsidR="0027336C" w:rsidRPr="00E8737C" w:rsidRDefault="0027336C" w:rsidP="0027336C">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E8737C">
        <w:rPr>
          <w:rFonts w:ascii="Times New Roman" w:eastAsia="Times New Roman" w:hAnsi="Times New Roman" w:cs="Times New Roman"/>
          <w:color w:val="000000"/>
          <w:sz w:val="24"/>
          <w:szCs w:val="24"/>
          <w:lang w:eastAsia="ru-RU"/>
        </w:rPr>
        <w:t xml:space="preserve">3.26.Заседание Комиссии считается правомочным, если на нем присутствует не менее одного представителя от </w:t>
      </w:r>
      <w:proofErr w:type="gramStart"/>
      <w:r w:rsidRPr="00E8737C">
        <w:rPr>
          <w:rFonts w:ascii="Times New Roman" w:eastAsia="Times New Roman" w:hAnsi="Times New Roman" w:cs="Times New Roman"/>
          <w:color w:val="000000"/>
          <w:sz w:val="24"/>
          <w:szCs w:val="24"/>
          <w:lang w:eastAsia="ru-RU"/>
        </w:rPr>
        <w:t>указанных</w:t>
      </w:r>
      <w:proofErr w:type="gramEnd"/>
      <w:r w:rsidRPr="00E8737C">
        <w:rPr>
          <w:rFonts w:ascii="Times New Roman" w:eastAsia="Times New Roman" w:hAnsi="Times New Roman" w:cs="Times New Roman"/>
          <w:color w:val="000000"/>
          <w:sz w:val="24"/>
          <w:szCs w:val="24"/>
          <w:lang w:eastAsia="ru-RU"/>
        </w:rPr>
        <w:t xml:space="preserve"> в п.3.1. настоящего Положения.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p>
    <w:p w:rsidR="0027336C" w:rsidRPr="00E8737C" w:rsidRDefault="0027336C" w:rsidP="0027336C">
      <w:pPr>
        <w:spacing w:after="0" w:line="240" w:lineRule="auto"/>
        <w:jc w:val="both"/>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4.Порядок рассмотрения обращений участников образовательных отношений</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4.1.Комиссия рассматривает обращения, поступившие от участников образовательных отношений по вопросам реализации права на образование.</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4.2.Обращение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4.3.Заседание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подлежат обжалованию, и представительные органы участников образовательных отношений организации, осуществляющей образовательную деятельность.</w:t>
      </w:r>
    </w:p>
    <w:p w:rsidR="0027336C" w:rsidRPr="00E8737C" w:rsidRDefault="0027336C" w:rsidP="0027336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8737C">
        <w:rPr>
          <w:rFonts w:ascii="Times New Roman" w:eastAsia="Times New Roman" w:hAnsi="Times New Roman" w:cs="Times New Roman"/>
          <w:color w:val="000000"/>
          <w:sz w:val="24"/>
          <w:szCs w:val="24"/>
          <w:shd w:val="clear" w:color="auto" w:fill="FFFFFF"/>
          <w:lang w:eastAsia="ru-RU"/>
        </w:rPr>
        <w:t>4.4.Лицо,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27336C" w:rsidRPr="00E8737C" w:rsidRDefault="0027336C" w:rsidP="0027336C">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7336C" w:rsidRPr="00E8737C" w:rsidRDefault="0027336C" w:rsidP="0027336C">
      <w:pPr>
        <w:spacing w:after="0" w:line="240" w:lineRule="auto"/>
        <w:jc w:val="both"/>
        <w:rPr>
          <w:rFonts w:ascii="Times New Roman" w:eastAsia="Times New Roman" w:hAnsi="Times New Roman" w:cs="Times New Roman"/>
          <w:b/>
          <w:sz w:val="24"/>
          <w:szCs w:val="24"/>
          <w:lang w:eastAsia="ru-RU"/>
        </w:rPr>
      </w:pPr>
      <w:r w:rsidRPr="00E8737C">
        <w:rPr>
          <w:rFonts w:ascii="Times New Roman" w:eastAsia="Times New Roman" w:hAnsi="Times New Roman" w:cs="Times New Roman"/>
          <w:b/>
          <w:sz w:val="24"/>
          <w:szCs w:val="24"/>
          <w:lang w:eastAsia="ru-RU"/>
        </w:rPr>
        <w:t>5.Заключительные положения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 xml:space="preserve">5.1.Настоящее </w:t>
      </w:r>
      <w:hyperlink r:id="rId7" w:history="1">
        <w:r w:rsidRPr="00E8737C">
          <w:rPr>
            <w:rFonts w:ascii="Times New Roman" w:eastAsia="Times New Roman" w:hAnsi="Times New Roman" w:cs="Times New Roman"/>
            <w:sz w:val="24"/>
            <w:szCs w:val="24"/>
            <w:lang w:eastAsia="ru-RU"/>
          </w:rPr>
          <w:t>Положение о комиссии по урегулированию споров между участниками образовательных отношений</w:t>
        </w:r>
      </w:hyperlink>
      <w:r w:rsidRPr="00E8737C">
        <w:rPr>
          <w:rFonts w:ascii="Times New Roman" w:eastAsia="Times New Roman" w:hAnsi="Times New Roman" w:cs="Times New Roman"/>
          <w:sz w:val="24"/>
          <w:szCs w:val="24"/>
          <w:lang w:eastAsia="ru-RU"/>
        </w:rPr>
        <w:t xml:space="preserve"> является локальным нормативным актом, принимается </w:t>
      </w:r>
      <w:r w:rsidR="00FD1412" w:rsidRPr="00E8737C">
        <w:rPr>
          <w:rFonts w:ascii="Times New Roman" w:eastAsia="Times New Roman" w:hAnsi="Times New Roman" w:cs="Times New Roman"/>
          <w:sz w:val="24"/>
          <w:szCs w:val="24"/>
          <w:lang w:eastAsia="ru-RU"/>
        </w:rPr>
        <w:t>педагогическим советом, с</w:t>
      </w:r>
      <w:r w:rsidRPr="00E8737C">
        <w:rPr>
          <w:rFonts w:ascii="Times New Roman" w:eastAsia="Times New Roman" w:hAnsi="Times New Roman" w:cs="Times New Roman"/>
          <w:sz w:val="24"/>
          <w:szCs w:val="24"/>
          <w:lang w:eastAsia="ru-RU"/>
        </w:rPr>
        <w:t>овет</w:t>
      </w:r>
      <w:r w:rsidR="00FD1412" w:rsidRPr="00E8737C">
        <w:rPr>
          <w:rFonts w:ascii="Times New Roman" w:eastAsia="Times New Roman" w:hAnsi="Times New Roman" w:cs="Times New Roman"/>
          <w:sz w:val="24"/>
          <w:szCs w:val="24"/>
          <w:lang w:eastAsia="ru-RU"/>
        </w:rPr>
        <w:t>ом родителей,</w:t>
      </w:r>
      <w:r w:rsidRPr="00E8737C">
        <w:rPr>
          <w:rFonts w:ascii="Times New Roman" w:eastAsia="Times New Roman" w:hAnsi="Times New Roman" w:cs="Times New Roman"/>
          <w:sz w:val="24"/>
          <w:szCs w:val="24"/>
          <w:lang w:eastAsia="ru-RU"/>
        </w:rPr>
        <w:t xml:space="preserve"> с учетом</w:t>
      </w:r>
      <w:r w:rsidR="00E8737C">
        <w:rPr>
          <w:rFonts w:ascii="Times New Roman" w:eastAsia="Times New Roman" w:hAnsi="Times New Roman" w:cs="Times New Roman"/>
          <w:sz w:val="24"/>
          <w:szCs w:val="24"/>
          <w:lang w:eastAsia="ru-RU"/>
        </w:rPr>
        <w:t xml:space="preserve"> мнения Совета обучающихся </w:t>
      </w:r>
      <w:r w:rsidRPr="00E8737C">
        <w:rPr>
          <w:rFonts w:ascii="Times New Roman" w:eastAsia="Times New Roman" w:hAnsi="Times New Roman" w:cs="Times New Roman"/>
          <w:sz w:val="24"/>
          <w:szCs w:val="24"/>
          <w:lang w:eastAsia="ru-RU"/>
        </w:rPr>
        <w:t xml:space="preserve">и </w:t>
      </w:r>
      <w:r w:rsidRPr="00E8737C">
        <w:rPr>
          <w:rFonts w:ascii="Times New Roman" w:eastAsia="Times New Roman" w:hAnsi="Times New Roman" w:cs="Times New Roman"/>
          <w:sz w:val="24"/>
          <w:szCs w:val="24"/>
          <w:lang w:eastAsia="ru-RU"/>
        </w:rPr>
        <w:lastRenderedPageBreak/>
        <w:t>утверждается (либо вводится в действие) приказом директора организации, осуществляющей образовательную деятельность.</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5.2.Все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5.3.Положение о комиссии по урегулированию споров между участниками образовательных отношений</w:t>
      </w:r>
      <w:r w:rsidRPr="00E8737C">
        <w:rPr>
          <w:rFonts w:ascii="Times New Roman" w:eastAsia="Times New Roman" w:hAnsi="Times New Roman" w:cs="Times New Roman"/>
          <w:color w:val="FF0000"/>
          <w:sz w:val="24"/>
          <w:szCs w:val="24"/>
          <w:lang w:eastAsia="ru-RU"/>
        </w:rPr>
        <w:t xml:space="preserve"> </w:t>
      </w:r>
      <w:r w:rsidRPr="00E8737C">
        <w:rPr>
          <w:rFonts w:ascii="Times New Roman" w:eastAsia="Times New Roman" w:hAnsi="Times New Roman" w:cs="Times New Roman"/>
          <w:sz w:val="24"/>
          <w:szCs w:val="24"/>
          <w:lang w:eastAsia="ru-RU"/>
        </w:rPr>
        <w:t>общеобразовательной организации принимается на неопределенный срок. Изменения и дополнения к Положению принимаются в порядке, предусмотренном п.5.1. настоящего Положения.</w:t>
      </w:r>
    </w:p>
    <w:p w:rsidR="0027336C" w:rsidRPr="00E8737C" w:rsidRDefault="0027336C" w:rsidP="0027336C">
      <w:pPr>
        <w:spacing w:after="0" w:line="240" w:lineRule="auto"/>
        <w:jc w:val="both"/>
        <w:rPr>
          <w:rFonts w:ascii="Times New Roman" w:eastAsia="Times New Roman" w:hAnsi="Times New Roman" w:cs="Times New Roman"/>
          <w:sz w:val="24"/>
          <w:szCs w:val="24"/>
          <w:lang w:eastAsia="ru-RU"/>
        </w:rPr>
      </w:pPr>
      <w:r w:rsidRPr="00E8737C">
        <w:rPr>
          <w:rFonts w:ascii="Times New Roman" w:eastAsia="Times New Roman" w:hAnsi="Times New Roman" w:cs="Times New Roman"/>
          <w:sz w:val="24"/>
          <w:szCs w:val="24"/>
          <w:lang w:eastAsia="ru-RU"/>
        </w:rPr>
        <w:t>5.4.После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7336C" w:rsidRPr="00E8737C" w:rsidRDefault="0027336C" w:rsidP="0027336C">
      <w:pPr>
        <w:spacing w:after="0" w:line="240" w:lineRule="auto"/>
        <w:jc w:val="both"/>
        <w:rPr>
          <w:rFonts w:ascii="Times New Roman" w:eastAsia="Times New Roman" w:hAnsi="Times New Roman" w:cs="Times New Roman"/>
          <w:color w:val="000000"/>
          <w:sz w:val="24"/>
          <w:szCs w:val="24"/>
          <w:lang w:eastAsia="ru-RU"/>
        </w:rPr>
      </w:pPr>
    </w:p>
    <w:p w:rsidR="00997C18" w:rsidRPr="00E8737C" w:rsidRDefault="00997C18" w:rsidP="00997C18">
      <w:pPr>
        <w:shd w:val="clear" w:color="auto" w:fill="FFFFFF"/>
        <w:spacing w:after="0" w:line="240" w:lineRule="auto"/>
        <w:jc w:val="right"/>
        <w:textAlignment w:val="baseline"/>
        <w:rPr>
          <w:rFonts w:ascii="Times New Roman" w:eastAsia="Times New Roman" w:hAnsi="Times New Roman" w:cs="Times New Roman"/>
          <w:sz w:val="24"/>
          <w:szCs w:val="24"/>
          <w:bdr w:val="none" w:sz="0" w:space="0" w:color="auto" w:frame="1"/>
          <w:lang w:eastAsia="ru-RU"/>
        </w:rPr>
      </w:pPr>
    </w:p>
    <w:p w:rsidR="00997C18" w:rsidRPr="00E8737C" w:rsidRDefault="00997C18" w:rsidP="00997C18">
      <w:pPr>
        <w:shd w:val="clear" w:color="auto" w:fill="FFFFFF"/>
        <w:spacing w:after="0" w:line="240" w:lineRule="auto"/>
        <w:jc w:val="right"/>
        <w:textAlignment w:val="baseline"/>
        <w:rPr>
          <w:rFonts w:ascii="Times New Roman" w:eastAsia="Times New Roman" w:hAnsi="Times New Roman" w:cs="Times New Roman"/>
          <w:sz w:val="24"/>
          <w:szCs w:val="24"/>
          <w:bdr w:val="none" w:sz="0" w:space="0" w:color="auto" w:frame="1"/>
          <w:lang w:eastAsia="ru-RU"/>
        </w:rPr>
      </w:pPr>
    </w:p>
    <w:p w:rsidR="008B6ACC" w:rsidRPr="00E8737C" w:rsidRDefault="008B6ACC">
      <w:pPr>
        <w:rPr>
          <w:rFonts w:ascii="Times New Roman" w:hAnsi="Times New Roman" w:cs="Times New Roman"/>
          <w:sz w:val="24"/>
          <w:szCs w:val="24"/>
        </w:rPr>
      </w:pPr>
    </w:p>
    <w:p w:rsidR="00E8737C" w:rsidRPr="00E8737C" w:rsidRDefault="00E8737C">
      <w:pPr>
        <w:rPr>
          <w:rFonts w:ascii="Times New Roman" w:hAnsi="Times New Roman" w:cs="Times New Roman"/>
          <w:sz w:val="24"/>
          <w:szCs w:val="24"/>
        </w:rPr>
      </w:pPr>
    </w:p>
    <w:sectPr w:rsidR="00E8737C" w:rsidRPr="00E87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5B576A4"/>
    <w:multiLevelType w:val="multilevel"/>
    <w:tmpl w:val="75B576A4"/>
    <w:lvl w:ilvl="0">
      <w:start w:val="1"/>
      <w:numFmt w:val="decimal"/>
      <w:lvlText w:val="%1."/>
      <w:lvlJc w:val="left"/>
      <w:pPr>
        <w:tabs>
          <w:tab w:val="left" w:pos="1211"/>
        </w:tabs>
        <w:ind w:left="1211" w:hanging="360"/>
      </w:pPr>
      <w:rPr>
        <w:rFonts w:cs="Times New Roman"/>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9"/>
  </w:num>
  <w:num w:numId="2">
    <w:abstractNumId w:val="3"/>
  </w:num>
  <w:num w:numId="3">
    <w:abstractNumId w:val="2"/>
  </w:num>
  <w:num w:numId="4">
    <w:abstractNumId w:val="6"/>
  </w:num>
  <w:num w:numId="5">
    <w:abstractNumId w:val="4"/>
  </w:num>
  <w:num w:numId="6">
    <w:abstractNumId w:val="7"/>
  </w:num>
  <w:num w:numId="7">
    <w:abstractNumId w:val="8"/>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F8"/>
    <w:rsid w:val="0027336C"/>
    <w:rsid w:val="003312C0"/>
    <w:rsid w:val="0057009E"/>
    <w:rsid w:val="006B70D2"/>
    <w:rsid w:val="00831CF8"/>
    <w:rsid w:val="00891E8A"/>
    <w:rsid w:val="008B6ACC"/>
    <w:rsid w:val="00997C18"/>
    <w:rsid w:val="00A76865"/>
    <w:rsid w:val="00AC44C1"/>
    <w:rsid w:val="00B34215"/>
    <w:rsid w:val="00C37BC8"/>
    <w:rsid w:val="00C71C3A"/>
    <w:rsid w:val="00DF4102"/>
    <w:rsid w:val="00E8737C"/>
    <w:rsid w:val="00EF0CD9"/>
    <w:rsid w:val="00F95F16"/>
    <w:rsid w:val="00FD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1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89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vfq/iYsFMbNXa5b2FEqLXu5WM6zljIUuJ/dQmLoW6+s=</DigestValue>
    </Reference>
    <Reference URI="#idOfficeObject" Type="http://www.w3.org/2000/09/xmldsig#Object">
      <DigestMethod Algorithm="urn:ietf:params:xml:ns:cpxmlsec:algorithms:gostr34112012-256"/>
      <DigestValue>J3iypvFfeAIWsX90faxpM683fewLXhCbg25uV3l2EcQ=</DigestValue>
    </Reference>
  </SignedInfo>
  <SignatureValue>pAzh7PX7g78oZeCWM6Vb2jS9RWInKnLKrMfNyFO3U6QrdxPWtu2qPS8I66ufFYaS
604JDdDAnsuIl+EIclO8HA==</SignatureValue>
  <KeyInfo>
    <X509Data>
      <X509Certificate>MIILXzCCCwygAwIBAgIRALvfLxH5+PzGQ472BanMR38wCgYIKoUDBwEBAwIwggFX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gdGB0LjQuDAeFw0yMzEwMDUxMjAwMDBaFw0yNDEyMjgxMjAwMDBaMIIEYTELMAkG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ZmsubG9jYWwvY3JsL3VjZmtfMjAyMy5jcnQwHQYDVR0OBBYEFAyOlHF3d2yZKAc+
XYS49A+0HbUbMIIBdwYDVR0jBIIBbjCCAWqAFKcLlShvn+RLilGAsoUfiUr85/Cc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AAAHnjAKBggqhQMHAQEDAgNBADg2CoCYgundyh3VDTka+sKz3skPtU4TirgnilHM
UJU7oUIs8GDEDs9e/2dussGqk3X+KW/IFvgQ2Mi/UDNuwoU=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
            <mdssi:RelationshipReference SourceId="rId1"/>
            <mdssi:RelationshipReference SourceId="rId5"/>
            <mdssi:RelationshipReference SourceId="rId4"/>
            <mdssi:RelationshipReference SourceId="rId9"/>
          </Transform>
          <Transform Algorithm="http://www.w3.org/TR/2001/REC-xml-c14n-20010315"/>
        </Transforms>
        <DigestMethod Algorithm="http://www.w3.org/2000/09/xmldsig#sha1"/>
        <DigestValue>mtNLIzAv3uYCffVWhbN+RTW9Wn8=</DigestValue>
      </Reference>
      <Reference URI="/word/document.xml?ContentType=application/vnd.openxmlformats-officedocument.wordprocessingml.document.main+xml">
        <DigestMethod Algorithm="http://www.w3.org/2000/09/xmldsig#sha1"/>
        <DigestValue>0SLdimG3qrWSsJgEwkeCLjPD+9U=</DigestValue>
      </Reference>
      <Reference URI="/word/fontTable.xml?ContentType=application/vnd.openxmlformats-officedocument.wordprocessingml.fontTable+xml">
        <DigestMethod Algorithm="http://www.w3.org/2000/09/xmldsig#sha1"/>
        <DigestValue>mLIzBqpR1cPTQwJwBus+x2HulPE=</DigestValue>
      </Reference>
      <Reference URI="/word/numbering.xml?ContentType=application/vnd.openxmlformats-officedocument.wordprocessingml.numbering+xml">
        <DigestMethod Algorithm="http://www.w3.org/2000/09/xmldsig#sha1"/>
        <DigestValue>aRI+3Z4xqwn1cfFX3fUGlKPCJ5Q=</DigestValue>
      </Reference>
      <Reference URI="/word/settings.xml?ContentType=application/vnd.openxmlformats-officedocument.wordprocessingml.settings+xml">
        <DigestMethod Algorithm="http://www.w3.org/2000/09/xmldsig#sha1"/>
        <DigestValue>FoVDMbK8W+q4MUUZSezHPngtM+U=</DigestValue>
      </Reference>
      <Reference URI="/word/styles.xml?ContentType=application/vnd.openxmlformats-officedocument.wordprocessingml.styles+xml">
        <DigestMethod Algorithm="http://www.w3.org/2000/09/xmldsig#sha1"/>
        <DigestValue>IioE3/Vm5//B1iNsrwjVUgql6dk=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DDolt0rgUR45ysuJT7Rk7G38ZXM=</DigestValue>
      </Reference>
    </Manifest>
    <SignatureProperties>
      <SignatureProperty Id="idSignatureTime" Target="#idPackageSignature">
        <mdssi:SignatureTime>
          <mdssi:Format>YYYY-MM-DDThh:mm:ssTZD</mdssi:Format>
          <mdssi:Value>2024-09-13T10:13:37Z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55</TotalTime>
  <Pages>1</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Director</cp:lastModifiedBy>
  <cp:revision>19</cp:revision>
  <dcterms:created xsi:type="dcterms:W3CDTF">2023-10-13T11:49:00Z</dcterms:created>
  <dcterms:modified xsi:type="dcterms:W3CDTF">2024-07-17T09:56:00Z</dcterms:modified>
</cp:coreProperties>
</file>