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0" w:rsidRDefault="00DF46E0" w:rsidP="00DF46E0">
      <w:pPr>
        <w:pStyle w:val="a5"/>
        <w:spacing w:before="120"/>
        <w:ind w:firstLine="720"/>
        <w:jc w:val="center"/>
        <w:rPr>
          <w:b/>
          <w:caps w:val="0"/>
          <w:color w:val="auto"/>
        </w:rPr>
      </w:pPr>
      <w:r>
        <w:rPr>
          <w:b/>
        </w:rPr>
        <w:t>2.5. </w:t>
      </w:r>
      <w:r>
        <w:rPr>
          <w:b/>
          <w:i/>
          <w:caps w:val="0"/>
        </w:rPr>
        <w:t>Программа коррекционной работы</w:t>
      </w:r>
    </w:p>
    <w:p w:rsidR="00DF46E0" w:rsidRDefault="00DF46E0" w:rsidP="00DF46E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DF46E0" w:rsidRDefault="00DF46E0" w:rsidP="00DF46E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 рамках образовательного процесса через содержание и ор</w:t>
      </w:r>
      <w:r>
        <w:rPr>
          <w:rFonts w:ascii="Times New Roman" w:hAnsi="Times New Roman" w:cs="Times New Roman"/>
          <w:sz w:val="28"/>
          <w:szCs w:val="28"/>
        </w:rPr>
        <w:softHyphen/>
        <w:t>га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DF46E0" w:rsidRDefault="00DF46E0" w:rsidP="00DF46E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DF46E0" w:rsidRDefault="00DF46E0" w:rsidP="00DF46E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в рамках психологического и социально-педагогического со</w:t>
      </w:r>
      <w:r>
        <w:rPr>
          <w:rFonts w:ascii="Times New Roman" w:hAnsi="Times New Roman" w:cs="Times New Roman"/>
          <w:sz w:val="28"/>
          <w:szCs w:val="28"/>
        </w:rPr>
        <w:softHyphen/>
        <w:t>про</w:t>
      </w:r>
      <w:r>
        <w:rPr>
          <w:rFonts w:ascii="Times New Roman" w:hAnsi="Times New Roman" w:cs="Times New Roman"/>
          <w:sz w:val="28"/>
          <w:szCs w:val="28"/>
        </w:rPr>
        <w:softHyphen/>
        <w:t>вож</w:t>
      </w:r>
      <w:r>
        <w:rPr>
          <w:rFonts w:ascii="Times New Roman" w:hAnsi="Times New Roman" w:cs="Times New Roman"/>
          <w:sz w:val="28"/>
          <w:szCs w:val="28"/>
        </w:rPr>
        <w:softHyphen/>
        <w:t>дения обучающихся.</w:t>
      </w:r>
    </w:p>
    <w:p w:rsidR="00DF46E0" w:rsidRDefault="00DF46E0" w:rsidP="00DF46E0">
      <w:pPr>
        <w:tabs>
          <w:tab w:val="left" w:pos="-180"/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основных направлений коррекционной работы</w:t>
      </w:r>
    </w:p>
    <w:p w:rsidR="00DF46E0" w:rsidRDefault="00DF46E0" w:rsidP="00DF46E0">
      <w:pPr>
        <w:pStyle w:val="a3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Основными направлениями коррекционной работы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1</w:t>
      </w:r>
      <w:r w:rsidRPr="00DF46E0">
        <w:rPr>
          <w:i/>
          <w:caps w:val="0"/>
          <w:color w:val="auto"/>
          <w:sz w:val="32"/>
          <w:szCs w:val="32"/>
        </w:rPr>
        <w:t>.</w:t>
      </w:r>
      <w:r w:rsidRPr="00DF46E0">
        <w:rPr>
          <w:i/>
          <w:caps w:val="0"/>
          <w:color w:val="auto"/>
          <w:sz w:val="32"/>
          <w:szCs w:val="32"/>
          <w:lang w:val="en-US"/>
        </w:rPr>
        <w:t> </w:t>
      </w:r>
      <w:r w:rsidRPr="00DF46E0">
        <w:rPr>
          <w:rStyle w:val="1"/>
          <w:i w:val="0"/>
          <w:iCs/>
          <w:color w:val="auto"/>
          <w:sz w:val="32"/>
          <w:szCs w:val="32"/>
        </w:rPr>
        <w:t>Диагностическая работа, которая</w:t>
      </w:r>
      <w:r>
        <w:rPr>
          <w:caps w:val="0"/>
          <w:color w:val="auto"/>
        </w:rPr>
        <w:t xml:space="preserve"> обеспечивает выявление особенностей развития и </w:t>
      </w:r>
      <w:proofErr w:type="gramStart"/>
      <w:r>
        <w:rPr>
          <w:caps w:val="0"/>
          <w:color w:val="auto"/>
        </w:rPr>
        <w:t>здоровья</w:t>
      </w:r>
      <w:proofErr w:type="gramEnd"/>
      <w:r>
        <w:rPr>
          <w:caps w:val="0"/>
          <w:color w:val="auto"/>
        </w:rPr>
        <w:t xml:space="preserve"> обучающихся с умственной отсталостью (интеллектуальными нарушениями)</w:t>
      </w:r>
      <w:r>
        <w:rPr>
          <w:color w:val="auto"/>
        </w:rPr>
        <w:t xml:space="preserve"> </w:t>
      </w:r>
      <w:r>
        <w:rPr>
          <w:caps w:val="0"/>
          <w:color w:val="auto"/>
        </w:rPr>
        <w:t xml:space="preserve">с целью создания благоприятных условий для овладения ими содержанием основной общеобразовательной программы. 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Проведение диагностической работы предполагает осуществление: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― определение социальной ситуации развития и условий семейного воспитания ученика;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2) мониторинга динамики развития обучающихся, их успешности в освоении АООП;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3) анализа результатов обследования с целью проектирования и корректировки коррекционных мероприятий.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В процессе диагностической работы используются следующие формы и методы: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сбор сведений о ребенке у педагогов, родителей (беседы, анкетирование, интервьюирование),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 xml:space="preserve">психолого-педагогический эксперимент, 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наблюдение за учениками во время учебной и внеурочной деятельности,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беседы с учащимися, учителями и родителями,</w:t>
      </w:r>
    </w:p>
    <w:p w:rsidR="00DF46E0" w:rsidRDefault="00DF46E0" w:rsidP="00DF46E0">
      <w:pPr>
        <w:pStyle w:val="a5"/>
        <w:spacing w:line="240" w:lineRule="auto"/>
        <w:ind w:firstLine="709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изучение работ ребенка (тетради, рисунки, поделки и т. п.) и др.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оформление документации (психолого-педагогические дневники наблюдения за учащимися и др.).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 w:rsidRPr="00DF46E0">
        <w:rPr>
          <w:caps w:val="0"/>
          <w:color w:val="auto"/>
        </w:rPr>
        <w:lastRenderedPageBreak/>
        <w:t>2.</w:t>
      </w:r>
      <w:r w:rsidRPr="00DF46E0">
        <w:rPr>
          <w:caps w:val="0"/>
          <w:color w:val="auto"/>
          <w:lang w:val="en-US"/>
        </w:rPr>
        <w:t> </w:t>
      </w:r>
      <w:r w:rsidRPr="00DF46E0">
        <w:rPr>
          <w:i/>
          <w:caps w:val="0"/>
          <w:color w:val="auto"/>
        </w:rPr>
        <w:t>К</w:t>
      </w:r>
      <w:r w:rsidRPr="00DF46E0">
        <w:rPr>
          <w:rStyle w:val="1"/>
          <w:iCs/>
          <w:color w:val="auto"/>
          <w:sz w:val="28"/>
        </w:rPr>
        <w:t>оррекционно-развивающая работа</w:t>
      </w:r>
      <w:r>
        <w:rPr>
          <w:caps w:val="0"/>
          <w:color w:val="auto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DF46E0" w:rsidRP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 w:rsidRPr="00DF46E0">
        <w:rPr>
          <w:caps w:val="0"/>
          <w:color w:val="auto"/>
        </w:rPr>
        <w:t>К</w:t>
      </w:r>
      <w:r w:rsidRPr="00DF46E0">
        <w:rPr>
          <w:rStyle w:val="1"/>
          <w:iCs/>
          <w:color w:val="auto"/>
          <w:sz w:val="28"/>
        </w:rPr>
        <w:t>оррекционно-развивающая работа включает: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формирование в классе психологического климата комфортного для всех обучающихся,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 xml:space="preserve">― 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>
        <w:rPr>
          <w:caps w:val="0"/>
          <w:color w:val="auto"/>
        </w:rPr>
        <w:t>психокоррекционных</w:t>
      </w:r>
      <w:proofErr w:type="spellEnd"/>
      <w:r>
        <w:rPr>
          <w:caps w:val="0"/>
          <w:color w:val="auto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</w:t>
      </w:r>
      <w:proofErr w:type="spellStart"/>
      <w:r>
        <w:rPr>
          <w:caps w:val="0"/>
          <w:color w:val="auto"/>
        </w:rPr>
        <w:t>психокоррекции</w:t>
      </w:r>
      <w:proofErr w:type="spellEnd"/>
      <w:r>
        <w:rPr>
          <w:caps w:val="0"/>
          <w:color w:val="auto"/>
        </w:rPr>
        <w:t>, необходимых для преодоления нарушений развития учащихся,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развитие эмоционально-волевой и личностной сферы ученика и коррекцию его поведения,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В процессе коррекционно-развивающей работы используются следующие формы и методы работы: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занятия индивидуальные и групповые,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игры, упражнения, этюды,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proofErr w:type="spellStart"/>
      <w:r>
        <w:rPr>
          <w:bCs/>
          <w:caps w:val="0"/>
          <w:color w:val="auto"/>
        </w:rPr>
        <w:t>психокоррекционные</w:t>
      </w:r>
      <w:proofErr w:type="spellEnd"/>
      <w:r>
        <w:rPr>
          <w:bCs/>
          <w:caps w:val="0"/>
          <w:color w:val="auto"/>
        </w:rPr>
        <w:t xml:space="preserve"> методики </w:t>
      </w:r>
      <w:r w:rsidRPr="0085480C">
        <w:rPr>
          <w:bCs/>
          <w:caps w:val="0"/>
          <w:color w:val="auto"/>
        </w:rPr>
        <w:t>и технологии</w:t>
      </w:r>
      <w:r>
        <w:rPr>
          <w:bCs/>
          <w:caps w:val="0"/>
          <w:color w:val="auto"/>
        </w:rPr>
        <w:t xml:space="preserve">, 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беседы с учащимися,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― </w:t>
      </w:r>
      <w:r>
        <w:rPr>
          <w:bCs/>
          <w:caps w:val="0"/>
          <w:color w:val="auto"/>
        </w:rPr>
        <w:t>организация деятельности (игра, труд, изобразительная, конструирование и др.).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 w:rsidRPr="00DF46E0">
        <w:rPr>
          <w:caps w:val="0"/>
          <w:color w:val="auto"/>
        </w:rPr>
        <w:t>3.</w:t>
      </w:r>
      <w:r w:rsidRPr="00DF46E0">
        <w:rPr>
          <w:caps w:val="0"/>
          <w:color w:val="auto"/>
          <w:lang w:val="en-US"/>
        </w:rPr>
        <w:t> </w:t>
      </w:r>
      <w:r w:rsidRPr="00DF46E0">
        <w:rPr>
          <w:rStyle w:val="1"/>
          <w:iCs/>
          <w:color w:val="auto"/>
          <w:sz w:val="28"/>
        </w:rPr>
        <w:t>Консультативная работа</w:t>
      </w:r>
      <w:r>
        <w:rPr>
          <w:caps w:val="0"/>
          <w:color w:val="auto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DF46E0" w:rsidRPr="00DF46E0" w:rsidRDefault="00DF46E0" w:rsidP="00DF46E0">
      <w:pPr>
        <w:pStyle w:val="a5"/>
        <w:spacing w:line="240" w:lineRule="auto"/>
        <w:ind w:firstLine="720"/>
        <w:rPr>
          <w:color w:val="auto"/>
        </w:rPr>
      </w:pPr>
      <w:r w:rsidRPr="00DF46E0">
        <w:rPr>
          <w:caps w:val="0"/>
          <w:color w:val="auto"/>
        </w:rPr>
        <w:t>К</w:t>
      </w:r>
      <w:r w:rsidRPr="00DF46E0">
        <w:rPr>
          <w:rStyle w:val="1"/>
          <w:iCs/>
          <w:color w:val="auto"/>
          <w:sz w:val="28"/>
        </w:rPr>
        <w:t>онсультативная работа включает:</w:t>
      </w:r>
    </w:p>
    <w:p w:rsidR="00DF46E0" w:rsidRDefault="00DF46E0" w:rsidP="00DF46E0">
      <w:pPr>
        <w:pStyle w:val="Default"/>
        <w:ind w:firstLine="720"/>
        <w:jc w:val="both"/>
        <w:rPr>
          <w:color w:val="auto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lastRenderedPageBreak/>
        <w:t>В процессе консультативной работы используются следующие формы и методы работы: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беседа, семинар, лекция, консультация, </w:t>
      </w:r>
      <w:r w:rsidRPr="0085480C">
        <w:rPr>
          <w:caps w:val="0"/>
          <w:color w:val="auto"/>
        </w:rPr>
        <w:t>тренинг</w:t>
      </w:r>
      <w:r>
        <w:rPr>
          <w:caps w:val="0"/>
          <w:color w:val="auto"/>
        </w:rPr>
        <w:t>,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анкетирование педагогов, родителей,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>разработка методических материалов и рекомендаций учителю, родителям.</w:t>
      </w:r>
    </w:p>
    <w:p w:rsidR="00DF46E0" w:rsidRDefault="00DF46E0" w:rsidP="00DF46E0">
      <w:pPr>
        <w:pStyle w:val="a5"/>
        <w:spacing w:line="240" w:lineRule="auto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>
        <w:rPr>
          <w:caps w:val="0"/>
          <w:color w:val="auto"/>
        </w:rPr>
        <w:t>безоценочного</w:t>
      </w:r>
      <w:proofErr w:type="spellEnd"/>
      <w:r>
        <w:rPr>
          <w:caps w:val="0"/>
          <w:color w:val="auto"/>
        </w:rPr>
        <w:t xml:space="preserve"> отношения к </w:t>
      </w:r>
      <w:proofErr w:type="gramStart"/>
      <w:r>
        <w:rPr>
          <w:caps w:val="0"/>
          <w:color w:val="auto"/>
        </w:rPr>
        <w:t>консультируемому</w:t>
      </w:r>
      <w:proofErr w:type="gramEnd"/>
      <w:r>
        <w:rPr>
          <w:caps w:val="0"/>
          <w:color w:val="auto"/>
        </w:rPr>
        <w:t>, ориентации на его нормы и ценности, включенности консультируемого в процесс консультирования.</w:t>
      </w:r>
    </w:p>
    <w:p w:rsidR="00DF46E0" w:rsidRDefault="00DF46E0" w:rsidP="00DF46E0">
      <w:pPr>
        <w:pStyle w:val="a5"/>
        <w:spacing w:line="240" w:lineRule="auto"/>
        <w:ind w:firstLine="720"/>
        <w:rPr>
          <w:rStyle w:val="1"/>
          <w:i w:val="0"/>
          <w:iCs/>
          <w:color w:val="auto"/>
        </w:rPr>
      </w:pPr>
      <w:r w:rsidRPr="00DF46E0">
        <w:rPr>
          <w:caps w:val="0"/>
          <w:color w:val="auto"/>
        </w:rPr>
        <w:t>4.</w:t>
      </w:r>
      <w:r w:rsidRPr="00DF46E0">
        <w:rPr>
          <w:caps w:val="0"/>
          <w:color w:val="auto"/>
          <w:lang w:val="en-US"/>
        </w:rPr>
        <w:t> </w:t>
      </w:r>
      <w:r w:rsidRPr="00DF46E0">
        <w:rPr>
          <w:rStyle w:val="1"/>
          <w:iCs/>
          <w:color w:val="auto"/>
          <w:sz w:val="28"/>
        </w:rPr>
        <w:t>Информационно-просветительская работа</w:t>
      </w:r>
      <w:r>
        <w:rPr>
          <w:caps w:val="0"/>
          <w:color w:val="auto"/>
        </w:rPr>
        <w:t xml:space="preserve"> предполагает осу</w:t>
      </w:r>
      <w:r>
        <w:rPr>
          <w:caps w:val="0"/>
          <w:color w:val="auto"/>
        </w:rPr>
        <w:softHyphen/>
        <w:t>щес</w:t>
      </w:r>
      <w:r>
        <w:rPr>
          <w:caps w:val="0"/>
          <w:color w:val="auto"/>
        </w:rPr>
        <w:softHyphen/>
        <w:t>т</w:t>
      </w:r>
      <w:r>
        <w:rPr>
          <w:caps w:val="0"/>
          <w:color w:val="auto"/>
        </w:rPr>
        <w:softHyphen/>
        <w:t>в</w:t>
      </w:r>
      <w:r>
        <w:rPr>
          <w:caps w:val="0"/>
          <w:color w:val="auto"/>
        </w:rPr>
        <w:softHyphen/>
        <w:t>ле</w:t>
      </w:r>
      <w:r>
        <w:rPr>
          <w:caps w:val="0"/>
          <w:color w:val="auto"/>
        </w:rPr>
        <w:softHyphen/>
        <w:t xml:space="preserve">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>
        <w:rPr>
          <w:caps w:val="0"/>
          <w:color w:val="auto"/>
        </w:rPr>
        <w:t>воспитания</w:t>
      </w:r>
      <w:proofErr w:type="gramEnd"/>
      <w:r>
        <w:rPr>
          <w:caps w:val="0"/>
          <w:color w:val="auto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DF46E0" w:rsidRP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 w:rsidRPr="00DF46E0">
        <w:rPr>
          <w:rStyle w:val="1"/>
          <w:iCs/>
          <w:color w:val="auto"/>
          <w:sz w:val="28"/>
        </w:rPr>
        <w:t xml:space="preserve">Информационно-просветительская работа включает: 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оформление информационных стендов, печатных и других материалов,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психологическое просвещение педагогов с целью повышения их психологической компетентности,</w:t>
      </w:r>
    </w:p>
    <w:p w:rsidR="00DF46E0" w:rsidRDefault="00DF46E0" w:rsidP="00DF46E0">
      <w:pPr>
        <w:pStyle w:val="a5"/>
        <w:spacing w:line="240" w:lineRule="auto"/>
        <w:ind w:firstLine="720"/>
        <w:rPr>
          <w:color w:val="auto"/>
        </w:rPr>
      </w:pPr>
      <w:r>
        <w:rPr>
          <w:caps w:val="0"/>
          <w:color w:val="auto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DF46E0" w:rsidRDefault="00DF46E0" w:rsidP="00DF46E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DF46E0" w:rsidRDefault="00DF46E0" w:rsidP="00DF46E0">
      <w:pPr>
        <w:pStyle w:val="Default"/>
        <w:ind w:firstLine="720"/>
        <w:jc w:val="both"/>
        <w:rPr>
          <w:cap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Социально-педагогическое сопровождение включает:</w:t>
      </w:r>
    </w:p>
    <w:p w:rsidR="00DF46E0" w:rsidRDefault="00DF46E0" w:rsidP="00DF46E0">
      <w:pPr>
        <w:pStyle w:val="Default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DF46E0" w:rsidRDefault="00DF46E0" w:rsidP="00DF46E0">
      <w:pPr>
        <w:pStyle w:val="Default"/>
        <w:ind w:firstLine="720"/>
        <w:jc w:val="both"/>
        <w:rPr>
          <w:color w:val="auto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 xml:space="preserve">В процессе </w:t>
      </w:r>
      <w:r w:rsidRPr="0085480C">
        <w:rPr>
          <w:rStyle w:val="1"/>
          <w:iCs/>
          <w:color w:val="auto"/>
        </w:rPr>
        <w:t>информационно-просветительской и</w:t>
      </w:r>
      <w:r>
        <w:rPr>
          <w:rStyle w:val="1"/>
          <w:iCs/>
          <w:color w:val="auto"/>
        </w:rPr>
        <w:t xml:space="preserve"> </w:t>
      </w:r>
      <w:r>
        <w:rPr>
          <w:caps w:val="0"/>
          <w:color w:val="auto"/>
        </w:rPr>
        <w:t>социально-педагогической</w:t>
      </w:r>
      <w:r>
        <w:rPr>
          <w:rStyle w:val="1"/>
          <w:iCs/>
          <w:color w:val="auto"/>
        </w:rPr>
        <w:t xml:space="preserve"> </w:t>
      </w:r>
      <w:r>
        <w:rPr>
          <w:caps w:val="0"/>
          <w:color w:val="auto"/>
        </w:rPr>
        <w:t>работы используются следующие формы и методы работы: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 xml:space="preserve">― индивидуальные и групповые беседы, семинары, тренинги, 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лекции для родителей,</w:t>
      </w:r>
    </w:p>
    <w:p w:rsidR="00DF46E0" w:rsidRDefault="00DF46E0" w:rsidP="00DF46E0">
      <w:pPr>
        <w:pStyle w:val="a5"/>
        <w:spacing w:line="240" w:lineRule="auto"/>
        <w:ind w:firstLine="720"/>
        <w:rPr>
          <w:rFonts w:eastAsia="Times New Roman"/>
          <w:caps w:val="0"/>
          <w:color w:val="auto"/>
        </w:rPr>
      </w:pPr>
      <w:r>
        <w:rPr>
          <w:caps w:val="0"/>
          <w:color w:val="auto"/>
        </w:rPr>
        <w:t>― анкетирование педагогов, родителей,</w:t>
      </w:r>
    </w:p>
    <w:p w:rsidR="00DF46E0" w:rsidRDefault="00DF46E0" w:rsidP="00DF46E0">
      <w:pPr>
        <w:pStyle w:val="a5"/>
        <w:spacing w:line="240" w:lineRule="auto"/>
        <w:ind w:firstLine="720"/>
        <w:rPr>
          <w:b/>
          <w:bCs/>
          <w:i/>
          <w:color w:val="auto"/>
        </w:rPr>
      </w:pPr>
      <w:r>
        <w:rPr>
          <w:caps w:val="0"/>
          <w:color w:val="auto"/>
        </w:rPr>
        <w:t>― разработка методических материалов и рекомендаций учителю, родителям.</w:t>
      </w:r>
    </w:p>
    <w:p w:rsidR="00DF46E0" w:rsidRDefault="00DF46E0" w:rsidP="00DF46E0">
      <w:pPr>
        <w:tabs>
          <w:tab w:val="left" w:pos="-180"/>
          <w:tab w:val="left" w:pos="0"/>
        </w:tabs>
        <w:spacing w:after="0" w:line="240" w:lineRule="auto"/>
        <w:ind w:firstLine="720"/>
        <w:jc w:val="center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Механизмы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коррекционной работы</w:t>
      </w:r>
    </w:p>
    <w:p w:rsidR="00DF46E0" w:rsidRDefault="00DF46E0" w:rsidP="00DF46E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Взаимодействие специалистов общеобразовательной организации </w:t>
      </w:r>
      <w:r>
        <w:rPr>
          <w:iCs/>
          <w:color w:val="auto"/>
          <w:sz w:val="28"/>
          <w:szCs w:val="28"/>
        </w:rPr>
        <w:t>в про</w:t>
      </w:r>
      <w:r>
        <w:rPr>
          <w:iCs/>
          <w:color w:val="auto"/>
          <w:sz w:val="28"/>
          <w:szCs w:val="28"/>
        </w:rPr>
        <w:softHyphen/>
        <w:t>це</w:t>
      </w:r>
      <w:r>
        <w:rPr>
          <w:iCs/>
          <w:color w:val="auto"/>
          <w:sz w:val="28"/>
          <w:szCs w:val="28"/>
        </w:rPr>
        <w:softHyphen/>
        <w:t>с</w:t>
      </w:r>
      <w:r>
        <w:rPr>
          <w:iCs/>
          <w:color w:val="auto"/>
          <w:sz w:val="28"/>
          <w:szCs w:val="28"/>
        </w:rPr>
        <w:softHyphen/>
        <w:t>се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реализации адаптированной основной общеобразовательной программы</w:t>
      </w:r>
      <w:r>
        <w:rPr>
          <w:i/>
          <w:iCs/>
          <w:color w:val="auto"/>
          <w:sz w:val="28"/>
          <w:szCs w:val="28"/>
        </w:rPr>
        <w:t xml:space="preserve">  – </w:t>
      </w:r>
      <w:r>
        <w:rPr>
          <w:color w:val="auto"/>
          <w:sz w:val="28"/>
          <w:szCs w:val="28"/>
        </w:rPr>
        <w:t xml:space="preserve">один из основных механизмов реализации программы коррекционной работы. </w:t>
      </w:r>
    </w:p>
    <w:p w:rsidR="00DF46E0" w:rsidRDefault="00DF46E0" w:rsidP="00DF46E0">
      <w:pPr>
        <w:pStyle w:val="Default"/>
        <w:ind w:firstLine="720"/>
        <w:jc w:val="both"/>
        <w:rPr>
          <w:cap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Взаимодействие </w:t>
      </w:r>
      <w:r>
        <w:rPr>
          <w:iCs/>
          <w:color w:val="auto"/>
          <w:sz w:val="28"/>
          <w:szCs w:val="28"/>
        </w:rPr>
        <w:t xml:space="preserve">специалистов </w:t>
      </w:r>
      <w:r>
        <w:rPr>
          <w:color w:val="auto"/>
          <w:sz w:val="28"/>
          <w:szCs w:val="28"/>
        </w:rPr>
        <w:t xml:space="preserve">требует: </w:t>
      </w:r>
    </w:p>
    <w:p w:rsidR="00DF46E0" w:rsidRDefault="00DF46E0" w:rsidP="00DF46E0">
      <w:pPr>
        <w:pStyle w:val="Default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DF46E0" w:rsidRDefault="00DF46E0" w:rsidP="00DF46E0">
      <w:pPr>
        <w:pStyle w:val="Default"/>
        <w:ind w:firstLine="720"/>
        <w:jc w:val="both"/>
        <w:rPr>
          <w:caps/>
          <w:color w:val="auto"/>
          <w:sz w:val="28"/>
          <w:szCs w:val="28"/>
        </w:rPr>
      </w:pPr>
      <w:proofErr w:type="gramStart"/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 xml:space="preserve">осуществления совместного </w:t>
      </w:r>
      <w:proofErr w:type="spellStart"/>
      <w:r>
        <w:rPr>
          <w:color w:val="auto"/>
          <w:sz w:val="28"/>
          <w:szCs w:val="28"/>
        </w:rPr>
        <w:t>многоаспектного</w:t>
      </w:r>
      <w:proofErr w:type="spellEnd"/>
      <w:r>
        <w:rPr>
          <w:color w:val="auto"/>
          <w:sz w:val="28"/>
          <w:szCs w:val="28"/>
        </w:rPr>
        <w:t xml:space="preserve">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  <w:proofErr w:type="gramEnd"/>
    </w:p>
    <w:p w:rsidR="00DF46E0" w:rsidRDefault="00DF46E0" w:rsidP="00DF46E0">
      <w:pPr>
        <w:pStyle w:val="Default"/>
        <w:ind w:firstLine="720"/>
        <w:jc w:val="both"/>
        <w:rPr>
          <w:i/>
          <w:iC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DF46E0" w:rsidRDefault="00DF46E0" w:rsidP="00DF46E0">
      <w:pPr>
        <w:pStyle w:val="Default"/>
        <w:ind w:firstLine="72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Взаимодействие специалистов общеобразовательной организации </w:t>
      </w:r>
      <w:r>
        <w:rPr>
          <w:iCs/>
          <w:color w:val="auto"/>
          <w:sz w:val="28"/>
          <w:szCs w:val="28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</w:t>
      </w:r>
      <w:r>
        <w:rPr>
          <w:color w:val="auto"/>
          <w:sz w:val="28"/>
          <w:szCs w:val="28"/>
        </w:rPr>
        <w:t>(интеллектуальными нарушениями)</w:t>
      </w:r>
      <w:r>
        <w:rPr>
          <w:iCs/>
          <w:color w:val="auto"/>
          <w:sz w:val="28"/>
          <w:szCs w:val="28"/>
        </w:rPr>
        <w:t xml:space="preserve">. </w:t>
      </w:r>
    </w:p>
    <w:p w:rsidR="00DF46E0" w:rsidRDefault="00DF46E0" w:rsidP="00DF46E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Социальное </w:t>
      </w:r>
      <w:r>
        <w:rPr>
          <w:i/>
          <w:color w:val="auto"/>
          <w:sz w:val="28"/>
          <w:szCs w:val="28"/>
        </w:rPr>
        <w:t>партнерство</w:t>
      </w:r>
      <w:r>
        <w:rPr>
          <w:color w:val="auto"/>
          <w:sz w:val="28"/>
          <w:szCs w:val="28"/>
        </w:rPr>
        <w:t xml:space="preserve">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DF46E0" w:rsidRDefault="00DF46E0" w:rsidP="00DF46E0">
      <w:pPr>
        <w:pStyle w:val="Default"/>
        <w:ind w:firstLine="720"/>
        <w:jc w:val="both"/>
        <w:rPr>
          <w:cap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Социальное партнерство включает сотрудничество (на основе заключенных договоров): </w:t>
      </w:r>
    </w:p>
    <w:p w:rsidR="00DF46E0" w:rsidRDefault="00DF46E0" w:rsidP="00DF46E0">
      <w:pPr>
        <w:pStyle w:val="Default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с организациями дополнительного образования культуры, физической культуры и спорта в решении вопросов развития, социализации, здо</w:t>
      </w:r>
      <w:r>
        <w:rPr>
          <w:color w:val="auto"/>
          <w:sz w:val="28"/>
          <w:szCs w:val="28"/>
        </w:rPr>
        <w:softHyphen/>
        <w:t>ро</w:t>
      </w:r>
      <w:r>
        <w:rPr>
          <w:color w:val="auto"/>
          <w:sz w:val="28"/>
          <w:szCs w:val="28"/>
        </w:rPr>
        <w:softHyphen/>
        <w:t>вье</w:t>
      </w:r>
      <w:r>
        <w:rPr>
          <w:color w:val="auto"/>
          <w:sz w:val="28"/>
          <w:szCs w:val="28"/>
        </w:rPr>
        <w:softHyphen/>
        <w:t>сбережения, социальной адаптации и интеграции в общество обучающихся с умственной отсталостью (интеллектуальными нарушениями),</w:t>
      </w:r>
    </w:p>
    <w:p w:rsidR="00DF46E0" w:rsidRDefault="00DF46E0" w:rsidP="00DF46E0">
      <w:pPr>
        <w:pStyle w:val="Default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</w:t>
      </w:r>
    </w:p>
    <w:p w:rsidR="00DF46E0" w:rsidRDefault="00DF46E0" w:rsidP="00DF46E0">
      <w:pPr>
        <w:pStyle w:val="Default"/>
        <w:ind w:firstLine="720"/>
        <w:jc w:val="both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DF46E0" w:rsidRDefault="00DF46E0" w:rsidP="00DF46E0">
      <w:pPr>
        <w:pStyle w:val="Default"/>
        <w:ind w:firstLine="720"/>
        <w:jc w:val="both"/>
      </w:pPr>
      <w:r>
        <w:rPr>
          <w:caps/>
          <w:color w:val="auto"/>
          <w:sz w:val="28"/>
          <w:szCs w:val="28"/>
        </w:rPr>
        <w:t>― </w:t>
      </w:r>
      <w:r>
        <w:rPr>
          <w:color w:val="auto"/>
          <w:sz w:val="28"/>
          <w:szCs w:val="28"/>
        </w:rPr>
        <w:t xml:space="preserve">с родителями учащихся с умственной отсталостью (интеллектуальными нарушениями) в решении вопросов их развития, социализации, здоровьесбережения, социальной адаптации и интеграции в общество. </w:t>
      </w:r>
    </w:p>
    <w:p w:rsidR="00AC1454" w:rsidRDefault="00AC1454"/>
    <w:p w:rsidR="00DF46E0" w:rsidRDefault="00DF46E0"/>
    <w:sectPr w:rsidR="00DF46E0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46E0"/>
    <w:rsid w:val="00550B9A"/>
    <w:rsid w:val="00676867"/>
    <w:rsid w:val="00961176"/>
    <w:rsid w:val="00AC1454"/>
    <w:rsid w:val="00DC5EE5"/>
    <w:rsid w:val="00D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E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Курсив1"/>
    <w:rsid w:val="00DF46E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styleId="a3">
    <w:name w:val="Body Text"/>
    <w:basedOn w:val="a"/>
    <w:link w:val="a4"/>
    <w:uiPriority w:val="99"/>
    <w:rsid w:val="00DF46E0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F46E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Default">
    <w:name w:val="Default"/>
    <w:rsid w:val="00DF46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5">
    <w:name w:val="А ОСН ТЕКСТ"/>
    <w:basedOn w:val="a"/>
    <w:rsid w:val="00DF46E0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2020-10-20T15:23:00Z</dcterms:created>
  <dcterms:modified xsi:type="dcterms:W3CDTF">2020-10-20T16:48:00Z</dcterms:modified>
</cp:coreProperties>
</file>