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09" w:rsidRDefault="00E74760" w:rsidP="00CE0B4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</w:t>
      </w:r>
      <w:r w:rsidR="00CE0B47" w:rsidRPr="00CE0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питания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4809" w:rsidRDefault="00E74760" w:rsidP="006048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№28</w:t>
      </w:r>
      <w:r w:rsidR="00346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2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С.А.Тунникова поселка Мостовского</w:t>
      </w:r>
    </w:p>
    <w:p w:rsidR="00D4201A" w:rsidRPr="00CE0B47" w:rsidRDefault="00604809" w:rsidP="006048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0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80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учащихся с ОВЗ)</w:t>
      </w:r>
    </w:p>
    <w:p w:rsidR="00CE0B47" w:rsidRPr="00CE0B47" w:rsidRDefault="00CE0B47" w:rsidP="00CE0B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Ежедневно в обеденном зале вывешивается утверждённое директором школы меню, в котором указываются  названия блюд, их объём (выход в граммах), пищевая ценность и стоимость. </w:t>
      </w:r>
    </w:p>
    <w:p w:rsidR="00CE0B47" w:rsidRPr="00CE0B47" w:rsidRDefault="00CE0B47" w:rsidP="00CE0B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Столовая школы осуществляет производственную деятельность в полном объеме</w:t>
      </w: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дней - с понедельника по субботу включительно в режиме работы школы. 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 специальному графику, согласованному с директором школы.</w:t>
      </w:r>
    </w:p>
    <w:p w:rsidR="00CE0B47" w:rsidRPr="00CE0B47" w:rsidRDefault="00CE0B47" w:rsidP="00CE0B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Часы    приема   пищи  устанавливаются  в  соответствии с графиком      приема      пищи,      утвержденным  директором школы. В режиме учебного дня для приёма пищи  и отдыха предусматривается  </w:t>
      </w:r>
      <w:r w:rsidR="00D4201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 по 20 минут. Отпуск учащимся  питания (завтраки) в столовой осуществляется  по  классам  (группам).</w:t>
      </w:r>
    </w:p>
    <w:p w:rsidR="00CE0B47" w:rsidRPr="00CE0B47" w:rsidRDefault="00CE0B47" w:rsidP="00CE0B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>4.Для поддержания порядка в столовой организовано дежу</w:t>
      </w:r>
      <w:r w:rsidR="00D4201A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рство педагогических работников.</w:t>
      </w:r>
    </w:p>
    <w:p w:rsidR="00CE0B47" w:rsidRPr="00CE0B47" w:rsidRDefault="00CE0B47" w:rsidP="00CE0B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Проверку качества пищи, соблюдение рецептур и технологических режимов осуществляет </w:t>
      </w:r>
      <w:proofErr w:type="spellStart"/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комиссия, созданная приказом директора школы. Результаты проверки заносятся в </w:t>
      </w:r>
      <w:proofErr w:type="spellStart"/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:rsidR="00CE0B47" w:rsidRPr="00CE0B47" w:rsidRDefault="00CE0B47" w:rsidP="00CE0B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качеством, сбалансированностью и организацией питания, соблюдением санитарно-гигиенических правил осуществляет комиссия, в состав которой входят на основании приказа директора  ответственный за организацию пита</w:t>
      </w:r>
      <w:r w:rsidR="00D4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медицинская сестра, </w:t>
      </w: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родительской общественности.</w:t>
      </w:r>
    </w:p>
    <w:p w:rsidR="00CE0B47" w:rsidRPr="00CE0B47" w:rsidRDefault="00CE0B47" w:rsidP="00CE0B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Классные руководители</w:t>
      </w:r>
      <w:r w:rsidR="00D4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D42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="00D4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горячего питания</w:t>
      </w: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 разъяснительную  и просветительскую работу с обучающими и родителями (законными представителями) о правильном питании. Несут ответственность за организацию питания учащихся класса, готовят пакет документов для предоставления питания, ежедневно своевременно предоставляют в письменном виде в столовую информацию о количестве  питающихся детей, в том числе на бюджетной основе. Сбор родительской платы для организации питания, осуществляют уполномоченные родители и оплачивают ежемесячно 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Кубанькредит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 числа каждого месяца. </w:t>
      </w:r>
    </w:p>
    <w:p w:rsidR="00CE0B47" w:rsidRPr="00CE0B47" w:rsidRDefault="00CE0B47" w:rsidP="00CE0B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Учителя-предметники сопровождают обучающихся в столовую для принятия пищи в соответствии с графиком питания, утверждённым директором школы, контролируют мытьё рук учащимися  перед приёмом пищи и их поведение во время завтрака. </w:t>
      </w:r>
    </w:p>
    <w:p w:rsidR="00CE0B47" w:rsidRDefault="00CE0B47" w:rsidP="00D4201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4201A">
        <w:rPr>
          <w:rFonts w:ascii="Times New Roman" w:hAnsi="Times New Roman" w:cs="Times New Roman"/>
          <w:sz w:val="24"/>
          <w:szCs w:val="24"/>
          <w:lang w:eastAsia="ru-RU"/>
        </w:rPr>
        <w:t>9. Ответственный за организацию питания в школе, назначенный приказом директора:</w:t>
      </w:r>
    </w:p>
    <w:p w:rsidR="00604809" w:rsidRPr="00D4201A" w:rsidRDefault="00604809" w:rsidP="00D4201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0B47" w:rsidRPr="00CE0B47" w:rsidRDefault="00CE0B47" w:rsidP="00CE0B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пакет документов по школе для организации бесплатного питания обучающихся; </w:t>
      </w:r>
    </w:p>
    <w:p w:rsidR="00604809" w:rsidRDefault="00CE0B47" w:rsidP="006048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48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своевременно предоставляет информацию по вопросам организации питания в комитет по образованию; </w:t>
      </w:r>
    </w:p>
    <w:p w:rsidR="00604809" w:rsidRPr="00604809" w:rsidRDefault="00CE0B47" w:rsidP="006048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посещает все совещания по вопросам организации питания, проводимые комитетом по образованию;</w:t>
      </w:r>
      <w:r w:rsidR="00604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0B47" w:rsidRPr="00CE0B47" w:rsidRDefault="00CE0B47" w:rsidP="00CE0B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контролирует количество фактически присутствующих в школе учащихся, питающихся бесплатно, сверяя с классным журналом;</w:t>
      </w:r>
    </w:p>
    <w:p w:rsidR="00CE0B47" w:rsidRPr="00CE0B47" w:rsidRDefault="00CE0B47" w:rsidP="00CE0B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ассортимент поступающих продуктов питания, меню, стоимость питания, не допускает перерасхода стоимости питания учащихся; </w:t>
      </w:r>
    </w:p>
    <w:p w:rsidR="00CE0B47" w:rsidRPr="00CE0B47" w:rsidRDefault="00CE0B47" w:rsidP="00CE0B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принимает участие в бракеражной комиссии для контроля качества приготовления пищи, </w:t>
      </w:r>
    </w:p>
    <w:p w:rsidR="00CE0B47" w:rsidRPr="00CE0B47" w:rsidRDefault="00CE0B47" w:rsidP="00CE0B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с медицинским работником  школы осуществляет </w:t>
      </w:r>
      <w:proofErr w:type="gramStart"/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графика питания учащихся, предварительным накрытием столов (личная гигиена сотрудников пищеблока,  спецодежда, достаточное количество столовых приборов);</w:t>
      </w:r>
    </w:p>
    <w:p w:rsidR="00CE0B47" w:rsidRPr="00CE0B47" w:rsidRDefault="00CE0B47" w:rsidP="00CE0B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 привлечении к дисциплинарной ответственности работников по вопросам организации питания обучающихся.    </w:t>
      </w:r>
    </w:p>
    <w:p w:rsidR="00AA7275" w:rsidRDefault="00CE0B47" w:rsidP="00CE0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питания</w:t>
      </w:r>
    </w:p>
    <w:tbl>
      <w:tblPr>
        <w:tblStyle w:val="a3"/>
        <w:tblW w:w="7852" w:type="dxa"/>
        <w:tblLook w:val="04A0" w:firstRow="1" w:lastRow="0" w:firstColumn="1" w:lastColumn="0" w:noHBand="0" w:noVBand="1"/>
      </w:tblPr>
      <w:tblGrid>
        <w:gridCol w:w="1649"/>
        <w:gridCol w:w="2712"/>
        <w:gridCol w:w="3491"/>
      </w:tblGrid>
      <w:tr w:rsidR="00E74760" w:rsidTr="00E74760">
        <w:tc>
          <w:tcPr>
            <w:tcW w:w="1649" w:type="dxa"/>
          </w:tcPr>
          <w:p w:rsidR="00E74760" w:rsidRPr="00CE0B47" w:rsidRDefault="00E74760" w:rsidP="00CE0B47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712" w:type="dxa"/>
          </w:tcPr>
          <w:p w:rsidR="00E74760" w:rsidRDefault="00E74760" w:rsidP="00CE0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491" w:type="dxa"/>
          </w:tcPr>
          <w:p w:rsidR="00E74760" w:rsidRDefault="00E74760" w:rsidP="00CE0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</w:tr>
      <w:tr w:rsidR="00E74760" w:rsidTr="00E74760">
        <w:tc>
          <w:tcPr>
            <w:tcW w:w="1649" w:type="dxa"/>
          </w:tcPr>
          <w:p w:rsidR="00E74760" w:rsidRPr="00CE0B47" w:rsidRDefault="00E74760" w:rsidP="00CE0B47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E74760" w:rsidRDefault="00E74760" w:rsidP="00CE0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8.35-8.55</w:t>
            </w:r>
          </w:p>
        </w:tc>
        <w:tc>
          <w:tcPr>
            <w:tcW w:w="3491" w:type="dxa"/>
          </w:tcPr>
          <w:p w:rsidR="00E74760" w:rsidRDefault="00E74760" w:rsidP="00CE0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1А,1Б,1В</w:t>
            </w:r>
          </w:p>
        </w:tc>
      </w:tr>
      <w:tr w:rsidR="00E74760" w:rsidTr="00E74760">
        <w:tc>
          <w:tcPr>
            <w:tcW w:w="1649" w:type="dxa"/>
          </w:tcPr>
          <w:p w:rsidR="00E74760" w:rsidRPr="00CE0B47" w:rsidRDefault="00E74760" w:rsidP="00CE0B47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E74760" w:rsidRDefault="00E74760" w:rsidP="00CE0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9.10-9.30</w:t>
            </w:r>
          </w:p>
        </w:tc>
        <w:tc>
          <w:tcPr>
            <w:tcW w:w="3491" w:type="dxa"/>
          </w:tcPr>
          <w:p w:rsidR="00E74760" w:rsidRDefault="00E74760" w:rsidP="00CE0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6А,6Б,6В</w:t>
            </w:r>
            <w:proofErr w:type="gramStart"/>
            <w:r>
              <w:rPr>
                <w:b/>
                <w:sz w:val="28"/>
                <w:szCs w:val="28"/>
              </w:rPr>
              <w:t>,Г</w:t>
            </w:r>
            <w:proofErr w:type="gramEnd"/>
            <w:r>
              <w:rPr>
                <w:b/>
                <w:sz w:val="28"/>
                <w:szCs w:val="28"/>
              </w:rPr>
              <w:t>А,7Б,7В</w:t>
            </w:r>
          </w:p>
        </w:tc>
      </w:tr>
      <w:tr w:rsidR="00E74760" w:rsidTr="00E74760">
        <w:tc>
          <w:tcPr>
            <w:tcW w:w="1649" w:type="dxa"/>
          </w:tcPr>
          <w:p w:rsidR="00E74760" w:rsidRPr="00CE0B47" w:rsidRDefault="00E74760" w:rsidP="00CE0B47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E74760" w:rsidRDefault="00E74760" w:rsidP="00CE0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9.45-10.05</w:t>
            </w:r>
          </w:p>
        </w:tc>
        <w:tc>
          <w:tcPr>
            <w:tcW w:w="3491" w:type="dxa"/>
          </w:tcPr>
          <w:p w:rsidR="00E74760" w:rsidRDefault="00E74760" w:rsidP="00CE0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2А,2Б,2В,3А,3Б,3В</w:t>
            </w:r>
          </w:p>
        </w:tc>
      </w:tr>
      <w:tr w:rsidR="00E74760" w:rsidTr="00E74760">
        <w:tc>
          <w:tcPr>
            <w:tcW w:w="1649" w:type="dxa"/>
          </w:tcPr>
          <w:p w:rsidR="00E74760" w:rsidRPr="00CE0B47" w:rsidRDefault="00E74760" w:rsidP="00CE0B47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E74760" w:rsidRDefault="00E74760" w:rsidP="00703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10.35-10.55</w:t>
            </w:r>
          </w:p>
        </w:tc>
        <w:tc>
          <w:tcPr>
            <w:tcW w:w="3491" w:type="dxa"/>
          </w:tcPr>
          <w:p w:rsidR="00E74760" w:rsidRDefault="00E74760" w:rsidP="00CE0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4А,4Б,4В,8А</w:t>
            </w:r>
          </w:p>
        </w:tc>
      </w:tr>
      <w:tr w:rsidR="00E74760" w:rsidTr="00E74760">
        <w:tc>
          <w:tcPr>
            <w:tcW w:w="1649" w:type="dxa"/>
          </w:tcPr>
          <w:p w:rsidR="00E74760" w:rsidRPr="00CE0B47" w:rsidRDefault="00E74760" w:rsidP="00CE0B47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E74760" w:rsidRDefault="00E74760" w:rsidP="00CE0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10.50-11.10</w:t>
            </w:r>
          </w:p>
        </w:tc>
        <w:tc>
          <w:tcPr>
            <w:tcW w:w="3491" w:type="dxa"/>
          </w:tcPr>
          <w:p w:rsidR="00E74760" w:rsidRDefault="00E74760" w:rsidP="00CE0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5А,5Б,5В,5Г</w:t>
            </w:r>
          </w:p>
        </w:tc>
      </w:tr>
      <w:tr w:rsidR="00E74760" w:rsidTr="00E74760">
        <w:tc>
          <w:tcPr>
            <w:tcW w:w="1649" w:type="dxa"/>
          </w:tcPr>
          <w:p w:rsidR="00E74760" w:rsidRPr="00CE0B47" w:rsidRDefault="00E74760" w:rsidP="00CE0B47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E74760" w:rsidRDefault="00E74760" w:rsidP="00CE0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11.40-12.00</w:t>
            </w:r>
          </w:p>
        </w:tc>
        <w:tc>
          <w:tcPr>
            <w:tcW w:w="3491" w:type="dxa"/>
          </w:tcPr>
          <w:p w:rsidR="00E74760" w:rsidRDefault="00E74760" w:rsidP="00CE0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8Б,9А,9Б,9В,10,11</w:t>
            </w:r>
          </w:p>
        </w:tc>
      </w:tr>
      <w:bookmarkEnd w:id="0"/>
    </w:tbl>
    <w:p w:rsidR="00CE0B47" w:rsidRPr="00CE0B47" w:rsidRDefault="00CE0B47" w:rsidP="00CE0B47">
      <w:pPr>
        <w:jc w:val="center"/>
        <w:rPr>
          <w:b/>
          <w:sz w:val="28"/>
          <w:szCs w:val="28"/>
        </w:rPr>
      </w:pPr>
    </w:p>
    <w:sectPr w:rsidR="00CE0B47" w:rsidRPr="00CE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40593"/>
    <w:multiLevelType w:val="hybridMultilevel"/>
    <w:tmpl w:val="ECB43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0C"/>
    <w:rsid w:val="00346E06"/>
    <w:rsid w:val="003900D6"/>
    <w:rsid w:val="004E063A"/>
    <w:rsid w:val="0055230C"/>
    <w:rsid w:val="00604809"/>
    <w:rsid w:val="007037C6"/>
    <w:rsid w:val="008465D6"/>
    <w:rsid w:val="00CE0B47"/>
    <w:rsid w:val="00D4201A"/>
    <w:rsid w:val="00E7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B47"/>
    <w:pPr>
      <w:ind w:left="720"/>
      <w:contextualSpacing/>
    </w:pPr>
  </w:style>
  <w:style w:type="paragraph" w:styleId="a5">
    <w:name w:val="No Spacing"/>
    <w:uiPriority w:val="1"/>
    <w:qFormat/>
    <w:rsid w:val="00D420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B47"/>
    <w:pPr>
      <w:ind w:left="720"/>
      <w:contextualSpacing/>
    </w:pPr>
  </w:style>
  <w:style w:type="paragraph" w:styleId="a5">
    <w:name w:val="No Spacing"/>
    <w:uiPriority w:val="1"/>
    <w:qFormat/>
    <w:rsid w:val="00D420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№28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</dc:creator>
  <cp:keywords/>
  <dc:description/>
  <cp:lastModifiedBy>ОГЕ</cp:lastModifiedBy>
  <cp:revision>2</cp:revision>
  <cp:lastPrinted>2020-12-08T07:34:00Z</cp:lastPrinted>
  <dcterms:created xsi:type="dcterms:W3CDTF">2020-12-10T05:55:00Z</dcterms:created>
  <dcterms:modified xsi:type="dcterms:W3CDTF">2020-12-10T05:55:00Z</dcterms:modified>
</cp:coreProperties>
</file>