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57" w:rsidRDefault="00C323FE" w:rsidP="00C323FE">
      <w:pPr>
        <w:ind w:firstLine="708"/>
        <w:jc w:val="both"/>
      </w:pPr>
      <w:r w:rsidRPr="00C323FE">
        <w:rPr>
          <w:rFonts w:ascii="Times New Roman" w:hAnsi="Times New Roman" w:cs="Times New Roman"/>
          <w:sz w:val="28"/>
          <w:szCs w:val="28"/>
        </w:rPr>
        <w:t xml:space="preserve">Проведена плановая выборочная проверка соблюдения требований законодательства Российской Федерации в сфере контрактной системы закупок в муниципальном казённом </w:t>
      </w:r>
      <w:r w:rsidR="000F32F3">
        <w:rPr>
          <w:rFonts w:ascii="Times New Roman" w:hAnsi="Times New Roman" w:cs="Times New Roman"/>
          <w:sz w:val="28"/>
          <w:szCs w:val="28"/>
        </w:rPr>
        <w:t>учреждении «Централизованная бухгалтерия управления культуры» станицы Павловской</w:t>
      </w:r>
      <w:r w:rsidRPr="00C323FE">
        <w:rPr>
          <w:rFonts w:ascii="Times New Roman" w:hAnsi="Times New Roman" w:cs="Times New Roman"/>
          <w:sz w:val="28"/>
          <w:szCs w:val="28"/>
        </w:rPr>
        <w:t xml:space="preserve"> с 1</w:t>
      </w:r>
      <w:r w:rsidR="000F32F3">
        <w:rPr>
          <w:rFonts w:ascii="Times New Roman" w:hAnsi="Times New Roman" w:cs="Times New Roman"/>
          <w:sz w:val="28"/>
          <w:szCs w:val="28"/>
        </w:rPr>
        <w:t>2</w:t>
      </w:r>
      <w:r w:rsidRPr="00C323FE">
        <w:rPr>
          <w:rFonts w:ascii="Times New Roman" w:hAnsi="Times New Roman" w:cs="Times New Roman"/>
          <w:sz w:val="28"/>
          <w:szCs w:val="28"/>
        </w:rPr>
        <w:t xml:space="preserve"> ию</w:t>
      </w:r>
      <w:r w:rsidR="000F32F3">
        <w:rPr>
          <w:rFonts w:ascii="Times New Roman" w:hAnsi="Times New Roman" w:cs="Times New Roman"/>
          <w:sz w:val="28"/>
          <w:szCs w:val="28"/>
        </w:rPr>
        <w:t>л</w:t>
      </w:r>
      <w:r w:rsidRPr="00C323FE">
        <w:rPr>
          <w:rFonts w:ascii="Times New Roman" w:hAnsi="Times New Roman" w:cs="Times New Roman"/>
          <w:sz w:val="28"/>
          <w:szCs w:val="28"/>
        </w:rPr>
        <w:t xml:space="preserve">я по </w:t>
      </w:r>
      <w:r w:rsidR="000F32F3">
        <w:rPr>
          <w:rFonts w:ascii="Times New Roman" w:hAnsi="Times New Roman" w:cs="Times New Roman"/>
          <w:sz w:val="28"/>
          <w:szCs w:val="28"/>
        </w:rPr>
        <w:t>31</w:t>
      </w:r>
      <w:r w:rsidRPr="00C323FE">
        <w:rPr>
          <w:rFonts w:ascii="Times New Roman" w:hAnsi="Times New Roman" w:cs="Times New Roman"/>
          <w:sz w:val="28"/>
          <w:szCs w:val="28"/>
        </w:rPr>
        <w:t xml:space="preserve"> июля 2019 года</w:t>
      </w:r>
      <w:r>
        <w:t>.</w:t>
      </w:r>
    </w:p>
    <w:p w:rsidR="00C323FE" w:rsidRDefault="00AD5364" w:rsidP="00B56515">
      <w:pPr>
        <w:ind w:firstLine="708"/>
        <w:jc w:val="both"/>
      </w:pPr>
      <w:r w:rsidRPr="00AD5364">
        <w:rPr>
          <w:rFonts w:ascii="Times New Roman" w:hAnsi="Times New Roman" w:cs="Times New Roman"/>
          <w:sz w:val="28"/>
          <w:szCs w:val="28"/>
        </w:rPr>
        <w:t>По итогам проведения про</w:t>
      </w:r>
      <w:r w:rsidR="000F32F3">
        <w:rPr>
          <w:rFonts w:ascii="Times New Roman" w:hAnsi="Times New Roman" w:cs="Times New Roman"/>
          <w:sz w:val="28"/>
          <w:szCs w:val="28"/>
        </w:rPr>
        <w:t>верки составлен акт от 31 июля 2019 года № 7</w:t>
      </w:r>
      <w:r w:rsidR="00B5651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323FE" w:rsidRDefault="00C323FE"/>
    <w:sectPr w:rsidR="00C32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F6"/>
    <w:rsid w:val="00077A57"/>
    <w:rsid w:val="000F32F3"/>
    <w:rsid w:val="00836B6D"/>
    <w:rsid w:val="00AD5364"/>
    <w:rsid w:val="00B56515"/>
    <w:rsid w:val="00C323FE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16E8A-C196-4658-94DE-F45A2AC2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2019-07-10T07:57:00Z</dcterms:created>
  <dcterms:modified xsi:type="dcterms:W3CDTF">2019-08-01T12:33:00Z</dcterms:modified>
</cp:coreProperties>
</file>