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F21" w:rsidRPr="00174CF8" w:rsidRDefault="00FD219C" w:rsidP="00F91999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77995">
        <w:rPr>
          <w:rFonts w:ascii="Times New Roman" w:hAnsi="Times New Roman" w:cs="Times New Roman"/>
          <w:sz w:val="28"/>
          <w:szCs w:val="28"/>
        </w:rPr>
        <w:t xml:space="preserve"> </w:t>
      </w:r>
      <w:r w:rsidR="00A57952">
        <w:rPr>
          <w:rFonts w:ascii="Times New Roman" w:hAnsi="Times New Roman" w:cs="Times New Roman"/>
          <w:sz w:val="28"/>
          <w:szCs w:val="28"/>
        </w:rPr>
        <w:t>5</w:t>
      </w:r>
    </w:p>
    <w:p w:rsidR="004D6F21" w:rsidRPr="00174CF8" w:rsidRDefault="004D6F21" w:rsidP="00F9199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D6F21" w:rsidRPr="00174CF8" w:rsidRDefault="004D6F21" w:rsidP="00F9199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УТВЕРЖДЕНО</w:t>
      </w:r>
    </w:p>
    <w:p w:rsidR="004D6F21" w:rsidRPr="00174CF8" w:rsidRDefault="004D6F21" w:rsidP="00F9199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4D6F21" w:rsidRPr="00174CF8" w:rsidRDefault="004D6F21" w:rsidP="00F9199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D6F21" w:rsidRPr="00174CF8" w:rsidRDefault="004D6F21" w:rsidP="00F9199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Павловский район</w:t>
      </w:r>
    </w:p>
    <w:p w:rsidR="00FB6250" w:rsidRDefault="00FB6250" w:rsidP="00FB6250">
      <w:pPr>
        <w:ind w:left="595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15.12.2022 № 37/251</w:t>
      </w:r>
    </w:p>
    <w:p w:rsidR="004D6F21" w:rsidRDefault="004D6F21" w:rsidP="00274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6F21" w:rsidRPr="00174CF8" w:rsidRDefault="004D6F21" w:rsidP="00274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21" w:rsidRPr="00174CF8" w:rsidRDefault="004D6F21" w:rsidP="00C3438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Нормативы распределения доходов между бюджетом муниципального    образования Павловский район и бюджетами сельских поселений                Павловского района на 202</w:t>
      </w:r>
      <w:r w:rsidR="00F91999">
        <w:rPr>
          <w:rFonts w:ascii="Times New Roman" w:hAnsi="Times New Roman" w:cs="Times New Roman"/>
          <w:sz w:val="28"/>
          <w:szCs w:val="28"/>
        </w:rPr>
        <w:t>3</w:t>
      </w:r>
      <w:r w:rsidRPr="00174CF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91999">
        <w:rPr>
          <w:rFonts w:ascii="Times New Roman" w:hAnsi="Times New Roman" w:cs="Times New Roman"/>
          <w:sz w:val="28"/>
          <w:szCs w:val="28"/>
        </w:rPr>
        <w:t>4</w:t>
      </w:r>
      <w:r w:rsidRPr="00174CF8">
        <w:rPr>
          <w:rFonts w:ascii="Times New Roman" w:hAnsi="Times New Roman" w:cs="Times New Roman"/>
          <w:sz w:val="28"/>
          <w:szCs w:val="28"/>
        </w:rPr>
        <w:t xml:space="preserve"> и 202</w:t>
      </w:r>
      <w:r w:rsidR="00F91999">
        <w:rPr>
          <w:rFonts w:ascii="Times New Roman" w:hAnsi="Times New Roman" w:cs="Times New Roman"/>
          <w:sz w:val="28"/>
          <w:szCs w:val="28"/>
        </w:rPr>
        <w:t>5</w:t>
      </w:r>
      <w:r w:rsidRPr="00174CF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D6F21" w:rsidRPr="00174CF8" w:rsidRDefault="004D6F21" w:rsidP="0027459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6F21" w:rsidRPr="00174CF8" w:rsidRDefault="004D6F21" w:rsidP="00274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(проценты)</w:t>
      </w:r>
    </w:p>
    <w:p w:rsidR="004D6F21" w:rsidRPr="00174CF8" w:rsidRDefault="004D6F21" w:rsidP="00274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2"/>
        <w:gridCol w:w="1985"/>
        <w:gridCol w:w="18"/>
        <w:gridCol w:w="1966"/>
      </w:tblGrid>
      <w:tr w:rsidR="00F50847" w:rsidRPr="00F50847" w:rsidTr="004E3996">
        <w:trPr>
          <w:tblHeader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Павловский район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Бюджеты сельских поселений Павловского района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Налог на рекламу, мобилизуемый на территориях муниципальных районов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  <w:p w:rsidR="003146FA" w:rsidRPr="00F50847" w:rsidRDefault="003146FA" w:rsidP="00F50847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Лицензионный сбор за право торговли спиртными напитками, мобилизуемый на территориях муниципальных районов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поселений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поселений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Административные платежи и сборы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Штрафы, санкции, возмещение ущерба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3146FA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государственных и муниципальных нужд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3146FA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поселений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потерь сельскохозяйственного 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995" w:rsidRDefault="00077995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95" w:rsidRDefault="00077995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95" w:rsidRDefault="00077995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Прочие неналоговые доходы бюджетов муниципальных районов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Прочие неналоговые доходы бюджетов сельских поселений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муниципальных районов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муниципальных районов</w:t>
            </w:r>
          </w:p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FA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46FA" w:rsidRPr="00F50847" w:rsidRDefault="003146FA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FA" w:rsidRPr="00F50847" w:rsidRDefault="003146FA" w:rsidP="00A165AF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D6F21" w:rsidRPr="005830EE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21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21" w:rsidRPr="005830EE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21" w:rsidRPr="005830EE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EE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4D6F21" w:rsidRPr="005830EE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E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4D6F21" w:rsidRPr="005830EE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EE">
        <w:rPr>
          <w:rFonts w:ascii="Times New Roman" w:hAnsi="Times New Roman" w:cs="Times New Roman"/>
          <w:sz w:val="28"/>
          <w:szCs w:val="28"/>
        </w:rPr>
        <w:t>Павловский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О.В. Ковач</w:t>
      </w:r>
    </w:p>
    <w:sectPr w:rsidR="004D6F21" w:rsidRPr="005830EE" w:rsidSect="00174CF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F21" w:rsidRDefault="004D6F21" w:rsidP="00174CF8">
      <w:pPr>
        <w:spacing w:after="0" w:line="240" w:lineRule="auto"/>
      </w:pPr>
      <w:r>
        <w:separator/>
      </w:r>
    </w:p>
  </w:endnote>
  <w:endnote w:type="continuationSeparator" w:id="0">
    <w:p w:rsidR="004D6F21" w:rsidRDefault="004D6F21" w:rsidP="0017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F21" w:rsidRDefault="004D6F21" w:rsidP="00174CF8">
      <w:pPr>
        <w:spacing w:after="0" w:line="240" w:lineRule="auto"/>
      </w:pPr>
      <w:r>
        <w:separator/>
      </w:r>
    </w:p>
  </w:footnote>
  <w:footnote w:type="continuationSeparator" w:id="0">
    <w:p w:rsidR="004D6F21" w:rsidRDefault="004D6F21" w:rsidP="0017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21" w:rsidRPr="00174CF8" w:rsidRDefault="00D54694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74CF8">
      <w:rPr>
        <w:rFonts w:ascii="Times New Roman" w:hAnsi="Times New Roman" w:cs="Times New Roman"/>
        <w:sz w:val="28"/>
        <w:szCs w:val="28"/>
      </w:rPr>
      <w:fldChar w:fldCharType="begin"/>
    </w:r>
    <w:r w:rsidR="004D6F21" w:rsidRPr="00174CF8">
      <w:rPr>
        <w:rFonts w:ascii="Times New Roman" w:hAnsi="Times New Roman" w:cs="Times New Roman"/>
        <w:sz w:val="28"/>
        <w:szCs w:val="28"/>
      </w:rPr>
      <w:instrText>PAGE   \* MERGEFORMAT</w:instrText>
    </w:r>
    <w:r w:rsidRPr="00174CF8">
      <w:rPr>
        <w:rFonts w:ascii="Times New Roman" w:hAnsi="Times New Roman" w:cs="Times New Roman"/>
        <w:sz w:val="28"/>
        <w:szCs w:val="28"/>
      </w:rPr>
      <w:fldChar w:fldCharType="separate"/>
    </w:r>
    <w:r w:rsidR="00FB6250">
      <w:rPr>
        <w:rFonts w:ascii="Times New Roman" w:hAnsi="Times New Roman" w:cs="Times New Roman"/>
        <w:noProof/>
        <w:sz w:val="28"/>
        <w:szCs w:val="28"/>
      </w:rPr>
      <w:t>3</w:t>
    </w:r>
    <w:r w:rsidRPr="00174CF8">
      <w:rPr>
        <w:rFonts w:ascii="Times New Roman" w:hAnsi="Times New Roman" w:cs="Times New Roman"/>
        <w:sz w:val="28"/>
        <w:szCs w:val="28"/>
      </w:rPr>
      <w:fldChar w:fldCharType="end"/>
    </w:r>
  </w:p>
  <w:p w:rsidR="004D6F21" w:rsidRDefault="004D6F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459C"/>
    <w:rsid w:val="0007448E"/>
    <w:rsid w:val="00077995"/>
    <w:rsid w:val="000D1150"/>
    <w:rsid w:val="001225FA"/>
    <w:rsid w:val="00134186"/>
    <w:rsid w:val="0014091D"/>
    <w:rsid w:val="00174CF8"/>
    <w:rsid w:val="001A0F40"/>
    <w:rsid w:val="002333CC"/>
    <w:rsid w:val="0027459C"/>
    <w:rsid w:val="002A3FEE"/>
    <w:rsid w:val="003146FA"/>
    <w:rsid w:val="00330669"/>
    <w:rsid w:val="00373915"/>
    <w:rsid w:val="004A37E2"/>
    <w:rsid w:val="004B52CF"/>
    <w:rsid w:val="004B7FDB"/>
    <w:rsid w:val="004D6F21"/>
    <w:rsid w:val="004F2699"/>
    <w:rsid w:val="00550EDD"/>
    <w:rsid w:val="005830EE"/>
    <w:rsid w:val="005B2435"/>
    <w:rsid w:val="005F1F80"/>
    <w:rsid w:val="00615B79"/>
    <w:rsid w:val="00795F7F"/>
    <w:rsid w:val="007C7786"/>
    <w:rsid w:val="007D3B43"/>
    <w:rsid w:val="009B07C1"/>
    <w:rsid w:val="00A57952"/>
    <w:rsid w:val="00A60BF3"/>
    <w:rsid w:val="00AF51B2"/>
    <w:rsid w:val="00B86679"/>
    <w:rsid w:val="00C3438B"/>
    <w:rsid w:val="00C51E54"/>
    <w:rsid w:val="00D54694"/>
    <w:rsid w:val="00D57030"/>
    <w:rsid w:val="00E33CED"/>
    <w:rsid w:val="00F50847"/>
    <w:rsid w:val="00F52CE6"/>
    <w:rsid w:val="00F91999"/>
    <w:rsid w:val="00FB6250"/>
    <w:rsid w:val="00FD2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481D98-57C4-43D9-AA72-87C658D3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5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459C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header"/>
    <w:basedOn w:val="a"/>
    <w:link w:val="a4"/>
    <w:uiPriority w:val="99"/>
    <w:rsid w:val="0017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74CF8"/>
  </w:style>
  <w:style w:type="paragraph" w:styleId="a5">
    <w:name w:val="footer"/>
    <w:basedOn w:val="a"/>
    <w:link w:val="a6"/>
    <w:uiPriority w:val="99"/>
    <w:rsid w:val="0017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74CF8"/>
  </w:style>
  <w:style w:type="paragraph" w:customStyle="1" w:styleId="a7">
    <w:name w:val="Знак"/>
    <w:basedOn w:val="a"/>
    <w:rsid w:val="00F50847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Ковач</dc:creator>
  <cp:keywords/>
  <dc:description/>
  <cp:lastModifiedBy>Бокий Т.Г.</cp:lastModifiedBy>
  <cp:revision>23</cp:revision>
  <dcterms:created xsi:type="dcterms:W3CDTF">2020-10-26T14:18:00Z</dcterms:created>
  <dcterms:modified xsi:type="dcterms:W3CDTF">2022-12-15T09:39:00Z</dcterms:modified>
</cp:coreProperties>
</file>