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от </w:t>
      </w:r>
      <w:r w:rsidR="0009564C">
        <w:rPr>
          <w:sz w:val="28"/>
          <w:szCs w:val="28"/>
        </w:rPr>
        <w:t>22</w:t>
      </w:r>
      <w:r w:rsidR="00660A00">
        <w:rPr>
          <w:sz w:val="28"/>
          <w:szCs w:val="28"/>
        </w:rPr>
        <w:t xml:space="preserve"> </w:t>
      </w:r>
      <w:r w:rsidR="0009564C">
        <w:rPr>
          <w:sz w:val="28"/>
          <w:szCs w:val="28"/>
        </w:rPr>
        <w:t>июля</w:t>
      </w:r>
      <w:r w:rsidR="00660A00">
        <w:rPr>
          <w:sz w:val="28"/>
          <w:szCs w:val="28"/>
        </w:rPr>
        <w:t xml:space="preserve"> </w:t>
      </w:r>
      <w:r w:rsidR="00CB0376" w:rsidRPr="004A6E00">
        <w:rPr>
          <w:sz w:val="28"/>
          <w:szCs w:val="28"/>
        </w:rPr>
        <w:t>20</w:t>
      </w:r>
      <w:r w:rsidR="002D1D94" w:rsidRPr="004A6E00">
        <w:rPr>
          <w:sz w:val="28"/>
          <w:szCs w:val="28"/>
        </w:rPr>
        <w:t>2</w:t>
      </w:r>
      <w:r w:rsidR="00B67D46">
        <w:rPr>
          <w:sz w:val="28"/>
          <w:szCs w:val="28"/>
        </w:rPr>
        <w:t>2</w:t>
      </w:r>
      <w:r w:rsidR="002D1D94" w:rsidRPr="004A6E00">
        <w:rPr>
          <w:sz w:val="28"/>
          <w:szCs w:val="28"/>
        </w:rPr>
        <w:t xml:space="preserve"> </w:t>
      </w:r>
      <w:r w:rsidR="00CB0376" w:rsidRPr="004A6E00">
        <w:rPr>
          <w:sz w:val="28"/>
          <w:szCs w:val="28"/>
        </w:rPr>
        <w:t>г</w:t>
      </w:r>
      <w:r w:rsidR="00211889" w:rsidRPr="004A6E00">
        <w:rPr>
          <w:sz w:val="28"/>
          <w:szCs w:val="28"/>
        </w:rPr>
        <w:t>.</w:t>
      </w:r>
    </w:p>
    <w:p w:rsidR="00C13988" w:rsidRPr="00954FE5" w:rsidRDefault="009158FA" w:rsidP="00B86BB1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C13988" w:rsidRPr="00954FE5">
        <w:rPr>
          <w:sz w:val="28"/>
          <w:szCs w:val="28"/>
        </w:rPr>
        <w:t xml:space="preserve">постановления </w:t>
      </w:r>
    </w:p>
    <w:p w:rsidR="00C13988" w:rsidRPr="00954FE5" w:rsidRDefault="00C13988" w:rsidP="0009564C">
      <w:pPr>
        <w:jc w:val="center"/>
        <w:rPr>
          <w:sz w:val="28"/>
          <w:szCs w:val="28"/>
        </w:rPr>
      </w:pPr>
      <w:r w:rsidRPr="00954FE5">
        <w:rPr>
          <w:sz w:val="28"/>
          <w:szCs w:val="28"/>
        </w:rPr>
        <w:t xml:space="preserve">администрации муниципального образования </w:t>
      </w:r>
      <w:r w:rsidR="007F6E55">
        <w:rPr>
          <w:sz w:val="28"/>
          <w:szCs w:val="28"/>
        </w:rPr>
        <w:t>Павловск</w:t>
      </w:r>
      <w:r w:rsidRPr="00954FE5">
        <w:rPr>
          <w:sz w:val="28"/>
          <w:szCs w:val="28"/>
        </w:rPr>
        <w:t>ий район</w:t>
      </w:r>
    </w:p>
    <w:p w:rsidR="0009564C" w:rsidRPr="0009564C" w:rsidRDefault="0009564C" w:rsidP="0009564C">
      <w:pPr>
        <w:jc w:val="center"/>
        <w:outlineLvl w:val="0"/>
        <w:rPr>
          <w:sz w:val="28"/>
          <w:szCs w:val="28"/>
        </w:rPr>
      </w:pPr>
      <w:r w:rsidRPr="0009564C">
        <w:rPr>
          <w:sz w:val="28"/>
          <w:szCs w:val="28"/>
        </w:rPr>
        <w:t>Об утверждении административного регламента</w:t>
      </w:r>
    </w:p>
    <w:p w:rsidR="0009564C" w:rsidRPr="0009564C" w:rsidRDefault="0009564C" w:rsidP="0009564C">
      <w:pPr>
        <w:jc w:val="center"/>
        <w:outlineLvl w:val="0"/>
        <w:rPr>
          <w:sz w:val="28"/>
          <w:szCs w:val="28"/>
        </w:rPr>
      </w:pPr>
      <w:r w:rsidRPr="0009564C">
        <w:rPr>
          <w:sz w:val="28"/>
          <w:szCs w:val="28"/>
        </w:rPr>
        <w:t>по предоставлению муниципальной услуги «Предоставление земельных участков, находящихся в собственности муниципального образования Павловский район или земельных участков, государственная</w:t>
      </w:r>
    </w:p>
    <w:p w:rsidR="007D3F0D" w:rsidRPr="00CD2586" w:rsidRDefault="0009564C" w:rsidP="0009564C">
      <w:pPr>
        <w:jc w:val="center"/>
        <w:outlineLvl w:val="0"/>
        <w:rPr>
          <w:b/>
          <w:sz w:val="28"/>
          <w:szCs w:val="28"/>
          <w:highlight w:val="yellow"/>
        </w:rPr>
      </w:pPr>
      <w:r w:rsidRPr="0009564C">
        <w:rPr>
          <w:sz w:val="28"/>
          <w:szCs w:val="28"/>
        </w:rPr>
        <w:t>собственность на которые не разграничена, на торгах»</w:t>
      </w:r>
    </w:p>
    <w:p w:rsidR="0009564C" w:rsidRDefault="0009564C" w:rsidP="0063079C">
      <w:pPr>
        <w:jc w:val="both"/>
        <w:rPr>
          <w:sz w:val="28"/>
          <w:szCs w:val="28"/>
        </w:rPr>
      </w:pPr>
    </w:p>
    <w:p w:rsidR="0009564C" w:rsidRDefault="00D670C3" w:rsidP="002F684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954FE5">
        <w:rPr>
          <w:sz w:val="28"/>
          <w:szCs w:val="28"/>
        </w:rPr>
        <w:t xml:space="preserve">поступивший </w:t>
      </w:r>
      <w:r w:rsidR="0009564C">
        <w:rPr>
          <w:sz w:val="28"/>
          <w:szCs w:val="28"/>
        </w:rPr>
        <w:t>1 июля</w:t>
      </w:r>
      <w:r w:rsidR="00DA3753" w:rsidRPr="00954FE5">
        <w:rPr>
          <w:sz w:val="28"/>
          <w:szCs w:val="28"/>
        </w:rPr>
        <w:t xml:space="preserve"> </w:t>
      </w:r>
      <w:r w:rsidR="004377A7" w:rsidRPr="00954FE5">
        <w:rPr>
          <w:sz w:val="28"/>
          <w:szCs w:val="28"/>
        </w:rPr>
        <w:t>2</w:t>
      </w:r>
      <w:r w:rsidR="00516B94" w:rsidRPr="00954FE5">
        <w:rPr>
          <w:sz w:val="28"/>
          <w:szCs w:val="28"/>
        </w:rPr>
        <w:t>0</w:t>
      </w:r>
      <w:r w:rsidR="002D1D94" w:rsidRPr="00954FE5">
        <w:rPr>
          <w:sz w:val="28"/>
          <w:szCs w:val="28"/>
        </w:rPr>
        <w:t>2</w:t>
      </w:r>
      <w:r w:rsidR="0009564C">
        <w:rPr>
          <w:sz w:val="28"/>
          <w:szCs w:val="28"/>
        </w:rPr>
        <w:t>2</w:t>
      </w:r>
      <w:r w:rsidR="00516B94" w:rsidRPr="00954FE5">
        <w:rPr>
          <w:sz w:val="28"/>
          <w:szCs w:val="28"/>
        </w:rPr>
        <w:t xml:space="preserve"> г</w:t>
      </w:r>
      <w:r w:rsidR="007B2D20" w:rsidRPr="00954FE5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035FA">
        <w:rPr>
          <w:sz w:val="28"/>
          <w:szCs w:val="28"/>
        </w:rPr>
        <w:t>Павлов</w:t>
      </w:r>
      <w:r w:rsidR="00954FE5" w:rsidRPr="00954FE5">
        <w:rPr>
          <w:sz w:val="28"/>
          <w:szCs w:val="28"/>
        </w:rPr>
        <w:t xml:space="preserve">ский район </w:t>
      </w:r>
      <w:r w:rsidR="0009564C" w:rsidRPr="0009564C">
        <w:rPr>
          <w:bCs/>
          <w:sz w:val="28"/>
          <w:szCs w:val="28"/>
        </w:rPr>
        <w:t>Об утверждении административного регламента</w:t>
      </w:r>
      <w:r w:rsidR="0009564C">
        <w:rPr>
          <w:bCs/>
          <w:sz w:val="28"/>
          <w:szCs w:val="28"/>
        </w:rPr>
        <w:t xml:space="preserve"> </w:t>
      </w:r>
      <w:r w:rsidR="0009564C" w:rsidRPr="0009564C">
        <w:rPr>
          <w:bCs/>
          <w:sz w:val="28"/>
          <w:szCs w:val="28"/>
        </w:rPr>
        <w:t>по предоставлению муниципальной услуги «Предоставление земельных участков, находящихся в собственности муниципального образования Павловский район или земельных участков, государственная собственность на которые не разграничена, на торгах»</w:t>
      </w:r>
      <w:r w:rsidR="00954FE5" w:rsidRPr="00954FE5">
        <w:rPr>
          <w:bCs/>
          <w:color w:val="000000"/>
          <w:spacing w:val="-1"/>
          <w:sz w:val="28"/>
          <w:szCs w:val="28"/>
        </w:rPr>
        <w:t xml:space="preserve"> по </w:t>
      </w:r>
      <w:r w:rsidR="00674860">
        <w:rPr>
          <w:bCs/>
          <w:color w:val="000000"/>
          <w:spacing w:val="-1"/>
          <w:sz w:val="28"/>
          <w:szCs w:val="28"/>
        </w:rPr>
        <w:t xml:space="preserve">расположению </w:t>
      </w:r>
      <w:r w:rsidR="00847D7D">
        <w:rPr>
          <w:bCs/>
          <w:color w:val="000000"/>
          <w:spacing w:val="-2"/>
          <w:sz w:val="28"/>
          <w:szCs w:val="28"/>
        </w:rPr>
        <w:t>нестационарных торговых объектов</w:t>
      </w:r>
      <w:r w:rsidR="00954FE5" w:rsidRPr="00954FE5">
        <w:rPr>
          <w:bCs/>
          <w:color w:val="000000"/>
          <w:spacing w:val="-2"/>
          <w:sz w:val="28"/>
          <w:szCs w:val="28"/>
        </w:rPr>
        <w:t xml:space="preserve">, </w:t>
      </w:r>
      <w:r w:rsidR="00847D7D" w:rsidRPr="00954FE5">
        <w:rPr>
          <w:bCs/>
          <w:color w:val="000000"/>
          <w:spacing w:val="-2"/>
          <w:sz w:val="28"/>
          <w:szCs w:val="28"/>
        </w:rPr>
        <w:t>находящихся в</w:t>
      </w:r>
      <w:r w:rsidR="00954FE5" w:rsidRPr="00954FE5">
        <w:rPr>
          <w:bCs/>
          <w:color w:val="000000"/>
          <w:spacing w:val="-2"/>
          <w:sz w:val="28"/>
          <w:szCs w:val="28"/>
        </w:rPr>
        <w:t xml:space="preserve"> муниципальной собственности муниципального образования </w:t>
      </w:r>
      <w:r w:rsidR="00674860">
        <w:rPr>
          <w:bCs/>
          <w:color w:val="000000"/>
          <w:spacing w:val="-2"/>
          <w:sz w:val="28"/>
          <w:szCs w:val="28"/>
        </w:rPr>
        <w:t>Павло</w:t>
      </w:r>
      <w:r w:rsidR="00954FE5" w:rsidRPr="00954FE5">
        <w:rPr>
          <w:bCs/>
          <w:color w:val="000000"/>
          <w:spacing w:val="-2"/>
          <w:sz w:val="28"/>
          <w:szCs w:val="28"/>
        </w:rPr>
        <w:t xml:space="preserve">вский район, и земельных участков, находящихся в государственной собственности, распоряжение которыми относится к компетенции органов местного самоуправления муниципального образования </w:t>
      </w:r>
      <w:r w:rsidR="00847D7D">
        <w:rPr>
          <w:bCs/>
          <w:color w:val="000000"/>
          <w:spacing w:val="-2"/>
          <w:sz w:val="28"/>
          <w:szCs w:val="28"/>
        </w:rPr>
        <w:t>Павло</w:t>
      </w:r>
      <w:r w:rsidR="00954FE5" w:rsidRPr="00954FE5">
        <w:rPr>
          <w:bCs/>
          <w:color w:val="000000"/>
          <w:spacing w:val="-2"/>
          <w:sz w:val="28"/>
          <w:szCs w:val="28"/>
        </w:rPr>
        <w:t xml:space="preserve">вский </w:t>
      </w:r>
      <w:r w:rsidR="00847D7D" w:rsidRPr="00954FE5">
        <w:rPr>
          <w:bCs/>
          <w:color w:val="000000"/>
          <w:spacing w:val="-2"/>
          <w:sz w:val="28"/>
          <w:szCs w:val="28"/>
        </w:rPr>
        <w:t>район.</w:t>
      </w:r>
      <w:r w:rsidR="0009564C">
        <w:rPr>
          <w:bCs/>
          <w:sz w:val="28"/>
          <w:szCs w:val="28"/>
        </w:rPr>
        <w:t xml:space="preserve"> </w:t>
      </w:r>
      <w:r w:rsidR="0009564C">
        <w:rPr>
          <w:bCs/>
          <w:sz w:val="28"/>
          <w:szCs w:val="28"/>
        </w:rPr>
        <w:tab/>
      </w:r>
    </w:p>
    <w:p w:rsidR="00FD6045" w:rsidRPr="00FD6045" w:rsidRDefault="00653AEF" w:rsidP="00FD6045">
      <w:pPr>
        <w:jc w:val="center"/>
        <w:outlineLvl w:val="0"/>
        <w:rPr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 пр</w:t>
      </w:r>
      <w:bookmarkStart w:id="0" w:name="_GoBack"/>
      <w:bookmarkEnd w:id="0"/>
      <w:r w:rsidR="00FD6045" w:rsidRPr="0009564C">
        <w:rPr>
          <w:sz w:val="28"/>
          <w:szCs w:val="28"/>
        </w:rPr>
        <w:t>едоставление земельных участков, находящихся в собственности муници</w:t>
      </w:r>
      <w:r w:rsidR="00FD6045">
        <w:rPr>
          <w:sz w:val="28"/>
          <w:szCs w:val="28"/>
        </w:rPr>
        <w:t xml:space="preserve">пального образования Павловский </w:t>
      </w:r>
      <w:r w:rsidR="00FD6045" w:rsidRPr="0009564C">
        <w:rPr>
          <w:sz w:val="28"/>
          <w:szCs w:val="28"/>
        </w:rPr>
        <w:t xml:space="preserve">район или земельных </w:t>
      </w:r>
      <w:r w:rsidR="00FD6045" w:rsidRPr="0009564C">
        <w:rPr>
          <w:sz w:val="28"/>
          <w:szCs w:val="28"/>
        </w:rPr>
        <w:lastRenderedPageBreak/>
        <w:t>участков, государственная</w:t>
      </w:r>
      <w:r w:rsidR="00FD6045">
        <w:rPr>
          <w:sz w:val="28"/>
          <w:szCs w:val="28"/>
        </w:rPr>
        <w:t xml:space="preserve"> собственность на который </w:t>
      </w:r>
      <w:r w:rsidR="00FD6045" w:rsidRPr="0009564C">
        <w:rPr>
          <w:sz w:val="28"/>
          <w:szCs w:val="28"/>
        </w:rPr>
        <w:t>разграничена, на торгах»</w:t>
      </w:r>
    </w:p>
    <w:p w:rsidR="0059550A" w:rsidRPr="002F684A" w:rsidRDefault="00242F28" w:rsidP="0009564C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проект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Pr="00954FE5" w:rsidRDefault="00EF5238" w:rsidP="0063079C">
      <w:pPr>
        <w:ind w:firstLine="540"/>
        <w:jc w:val="both"/>
        <w:rPr>
          <w:rFonts w:eastAsiaTheme="minorEastAsia"/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09564C">
        <w:rPr>
          <w:sz w:val="28"/>
          <w:szCs w:val="28"/>
        </w:rPr>
        <w:t>высокую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61DBF">
        <w:rPr>
          <w:sz w:val="28"/>
          <w:szCs w:val="28"/>
        </w:rPr>
        <w:t>Павло</w:t>
      </w:r>
      <w:r w:rsidR="00954FE5" w:rsidRPr="00954FE5">
        <w:rPr>
          <w:sz w:val="28"/>
          <w:szCs w:val="28"/>
        </w:rPr>
        <w:t xml:space="preserve">вский район </w:t>
      </w:r>
      <w:r w:rsidR="007F2250">
        <w:rPr>
          <w:sz w:val="28"/>
        </w:rPr>
        <w:t>«</w:t>
      </w:r>
      <w:r w:rsidR="007F2250" w:rsidRPr="007F2250">
        <w:rPr>
          <w:sz w:val="28"/>
        </w:rPr>
        <w:t>Об утверждении административного регламента</w:t>
      </w:r>
      <w:r w:rsidR="007F2250">
        <w:rPr>
          <w:sz w:val="28"/>
        </w:rPr>
        <w:t xml:space="preserve"> </w:t>
      </w:r>
      <w:r w:rsidR="007F2250" w:rsidRPr="007F2250">
        <w:rPr>
          <w:sz w:val="28"/>
        </w:rPr>
        <w:t>по предоставлению муниципальной услуги «Предоставление земельных участков, находящихся в собственности муниципального образования Павловский район или земельных участков, государственная собственность на которые не разграничена, на торгах»</w:t>
      </w:r>
      <w:r w:rsidR="007F225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54FE5">
        <w:rPr>
          <w:rFonts w:ascii="Times New Roman" w:hAnsi="Times New Roman" w:cs="Times New Roman"/>
          <w:sz w:val="28"/>
          <w:szCs w:val="28"/>
        </w:rPr>
        <w:t>;</w:t>
      </w:r>
    </w:p>
    <w:p w:rsidR="0083465E" w:rsidRPr="00CD2586" w:rsidRDefault="0083465E" w:rsidP="0083465E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954FE5" w:rsidRPr="00954FE5">
        <w:rPr>
          <w:sz w:val="28"/>
          <w:szCs w:val="28"/>
        </w:rPr>
        <w:t>заинтересованные</w:t>
      </w:r>
      <w:r w:rsidR="00954FE5" w:rsidRPr="00DB0804">
        <w:rPr>
          <w:sz w:val="28"/>
          <w:szCs w:val="28"/>
        </w:rPr>
        <w:t xml:space="preserve"> в предоставлении земельного участка гражданин или юридическое лицо.</w:t>
      </w:r>
      <w:r w:rsidR="00954FE5" w:rsidRPr="003B605F">
        <w:rPr>
          <w:sz w:val="28"/>
          <w:szCs w:val="28"/>
        </w:rPr>
        <w:t xml:space="preserve">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54FE5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954FE5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54FE5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</w:t>
      </w:r>
      <w:r w:rsidR="004A270D">
        <w:rPr>
          <w:rFonts w:ascii="Times New Roman" w:hAnsi="Times New Roman" w:cs="Times New Roman"/>
          <w:sz w:val="28"/>
          <w:szCs w:val="28"/>
        </w:rPr>
        <w:t>Павловс</w:t>
      </w:r>
      <w:r w:rsidRPr="00954FE5">
        <w:rPr>
          <w:rFonts w:ascii="Times New Roman" w:hAnsi="Times New Roman" w:cs="Times New Roman"/>
          <w:sz w:val="28"/>
          <w:szCs w:val="28"/>
        </w:rPr>
        <w:t>кий район), связанных</w:t>
      </w:r>
      <w:r w:rsidR="00B03A55" w:rsidRPr="00954FE5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954FE5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954FE5">
        <w:rPr>
          <w:rFonts w:ascii="Times New Roman" w:hAnsi="Times New Roman" w:cs="Times New Roman"/>
          <w:sz w:val="28"/>
          <w:szCs w:val="28"/>
        </w:rPr>
        <w:t>отсутствуют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 xml:space="preserve">: </w:t>
      </w:r>
      <w:r w:rsidR="002B5034" w:rsidRPr="00C83170">
        <w:rPr>
          <w:rStyle w:val="blk"/>
          <w:color w:val="000000" w:themeColor="text1"/>
          <w:sz w:val="28"/>
          <w:szCs w:val="28"/>
        </w:rPr>
        <w:t>Граждане, юридические лица, индивидуальные предприниматели, крестьянские (фермерские) хозяйства</w:t>
      </w:r>
      <w:r w:rsidR="003D6D2D">
        <w:rPr>
          <w:sz w:val="28"/>
          <w:szCs w:val="28"/>
        </w:rPr>
        <w:t xml:space="preserve">.  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954FE5" w:rsidRPr="001A4A61" w:rsidRDefault="00954FE5" w:rsidP="00954FE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Pr="001A4A6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Положение </w:t>
      </w:r>
      <w:r w:rsidRPr="001A4A61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2B5034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2B5034">
        <w:rPr>
          <w:rFonts w:ascii="Times New Roman" w:hAnsi="Times New Roman" w:cs="Times New Roman"/>
          <w:sz w:val="28"/>
        </w:rPr>
        <w:t>предоставления</w:t>
      </w:r>
      <w:r w:rsidR="002B5034" w:rsidRPr="005F4DF6">
        <w:rPr>
          <w:rFonts w:ascii="Times New Roman" w:hAnsi="Times New Roman" w:cs="Times New Roman"/>
          <w:sz w:val="28"/>
        </w:rPr>
        <w:t xml:space="preserve"> земельных участков, находящихся в собственности муниципального образования Павловский район</w:t>
      </w:r>
      <w:r w:rsidR="002B5034">
        <w:rPr>
          <w:rFonts w:ascii="Times New Roman" w:hAnsi="Times New Roman" w:cs="Times New Roman"/>
          <w:sz w:val="28"/>
        </w:rPr>
        <w:t>.</w:t>
      </w:r>
    </w:p>
    <w:p w:rsidR="00954FE5" w:rsidRPr="001A4A61" w:rsidRDefault="00954FE5" w:rsidP="00954FE5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государственная собственность на которые не разграничена, расположенных на территории сельских поселений, входящих в состав муниципального образования </w:t>
      </w:r>
      <w:r w:rsidR="002A33CF">
        <w:rPr>
          <w:sz w:val="28"/>
          <w:szCs w:val="28"/>
        </w:rPr>
        <w:t>Павловс</w:t>
      </w:r>
      <w:r w:rsidR="002A33CF" w:rsidRPr="001A4A61">
        <w:rPr>
          <w:sz w:val="28"/>
          <w:szCs w:val="28"/>
        </w:rPr>
        <w:t>кий</w:t>
      </w:r>
      <w:r w:rsidRPr="001A4A61">
        <w:rPr>
          <w:sz w:val="28"/>
          <w:szCs w:val="28"/>
        </w:rPr>
        <w:t xml:space="preserve"> район;</w:t>
      </w:r>
    </w:p>
    <w:p w:rsidR="00954FE5" w:rsidRPr="001A4A61" w:rsidRDefault="00954FE5" w:rsidP="00954FE5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находящихся в собственности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>вский район.</w:t>
      </w:r>
    </w:p>
    <w:p w:rsidR="00954FE5" w:rsidRPr="001A4A61" w:rsidRDefault="00954FE5" w:rsidP="00954FE5">
      <w:pPr>
        <w:shd w:val="clear" w:color="auto" w:fill="FFFFFF"/>
        <w:tabs>
          <w:tab w:val="left" w:pos="1051"/>
        </w:tabs>
        <w:ind w:firstLine="567"/>
        <w:jc w:val="both"/>
        <w:rPr>
          <w:sz w:val="28"/>
        </w:rPr>
      </w:pPr>
      <w:r w:rsidRPr="001A4A61">
        <w:rPr>
          <w:sz w:val="28"/>
          <w:szCs w:val="28"/>
        </w:rPr>
        <w:t xml:space="preserve"> </w:t>
      </w:r>
      <w:r w:rsidR="00F07AD2">
        <w:rPr>
          <w:sz w:val="28"/>
          <w:szCs w:val="28"/>
        </w:rPr>
        <w:t>Управление экономики</w:t>
      </w:r>
      <w:r w:rsidRPr="001A4A61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1A4A61">
        <w:rPr>
          <w:sz w:val="28"/>
          <w:szCs w:val="28"/>
        </w:rPr>
        <w:t xml:space="preserve">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 xml:space="preserve">вский район, является органом, уполномоченным на подготовку и организацию </w:t>
      </w:r>
      <w:r w:rsidR="002A33CF">
        <w:rPr>
          <w:sz w:val="28"/>
          <w:szCs w:val="28"/>
        </w:rPr>
        <w:t>расположения нестационарных торговых объектов</w:t>
      </w:r>
      <w:r w:rsidRPr="001A4A61">
        <w:rPr>
          <w:spacing w:val="-6"/>
          <w:sz w:val="28"/>
          <w:szCs w:val="29"/>
        </w:rPr>
        <w:t>.</w:t>
      </w:r>
    </w:p>
    <w:p w:rsidR="00D24FAE" w:rsidRPr="00EB0E44" w:rsidRDefault="002A33C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4FAE" w:rsidRPr="00FF76EF">
        <w:rPr>
          <w:sz w:val="28"/>
          <w:szCs w:val="28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</w:t>
      </w:r>
      <w:r w:rsidR="00D24FAE" w:rsidRPr="00EB0E44">
        <w:rPr>
          <w:sz w:val="28"/>
          <w:szCs w:val="28"/>
        </w:rPr>
        <w:t>возможным.</w:t>
      </w:r>
    </w:p>
    <w:p w:rsidR="00EB0E44" w:rsidRPr="002A33CF" w:rsidRDefault="00EB0E44" w:rsidP="002A33C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EB0E44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AB494C">
        <w:rPr>
          <w:rFonts w:ascii="Times New Roman" w:hAnsi="Times New Roman" w:cs="Times New Roman"/>
          <w:sz w:val="28"/>
          <w:szCs w:val="28"/>
        </w:rPr>
        <w:t xml:space="preserve">оформление земельного участка в собственность </w:t>
      </w:r>
      <w:r w:rsidR="00AB494C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аренду </w:t>
      </w:r>
      <w:r w:rsidR="00AB494C">
        <w:rPr>
          <w:rFonts w:ascii="Times New Roman" w:hAnsi="Times New Roman" w:cs="Times New Roman"/>
          <w:sz w:val="28"/>
          <w:szCs w:val="28"/>
        </w:rPr>
        <w:t>заинтересованным лицом</w:t>
      </w:r>
      <w:r w:rsidRPr="001A4A61">
        <w:rPr>
          <w:rFonts w:ascii="Times New Roman" w:hAnsi="Times New Roman" w:cs="Times New Roman"/>
          <w:sz w:val="28"/>
          <w:szCs w:val="28"/>
        </w:rPr>
        <w:t>:</w:t>
      </w:r>
    </w:p>
    <w:p w:rsidR="00EB0E44" w:rsidRPr="001A4A61" w:rsidRDefault="00EB0E44" w:rsidP="00EB0E44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государственная собственность на которые не разграничена, расположенных на территории сельских поселений, входящих в состав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>вский район;</w:t>
      </w:r>
    </w:p>
    <w:p w:rsidR="00EB0E44" w:rsidRPr="001A4A61" w:rsidRDefault="00EB0E44" w:rsidP="00EB0E44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находящихся в собственности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>вский район.</w:t>
      </w:r>
    </w:p>
    <w:p w:rsidR="00F50B52" w:rsidRPr="001B38EB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>Цел</w:t>
      </w:r>
      <w:r w:rsidR="00F80C12" w:rsidRPr="00EB0E44">
        <w:rPr>
          <w:rFonts w:ascii="Times New Roman" w:hAnsi="Times New Roman" w:cs="Times New Roman"/>
          <w:sz w:val="28"/>
          <w:szCs w:val="28"/>
        </w:rPr>
        <w:t>ь</w:t>
      </w:r>
      <w:r w:rsidRPr="00EB0E44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EB0E44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EB0E44">
        <w:rPr>
          <w:rFonts w:ascii="Times New Roman" w:hAnsi="Times New Roman" w:cs="Times New Roman"/>
          <w:sz w:val="28"/>
          <w:szCs w:val="28"/>
        </w:rPr>
        <w:t xml:space="preserve">принципам правового </w:t>
      </w:r>
      <w:r w:rsidRPr="001B38EB">
        <w:rPr>
          <w:rFonts w:ascii="Times New Roman" w:hAnsi="Times New Roman" w:cs="Times New Roman"/>
          <w:sz w:val="28"/>
          <w:szCs w:val="28"/>
        </w:rPr>
        <w:t xml:space="preserve">регулирования, установленным </w:t>
      </w:r>
      <w:r w:rsidR="009249E5" w:rsidRPr="001B38EB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1B38E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1B38EB">
        <w:rPr>
          <w:rFonts w:ascii="Times New Roman" w:hAnsi="Times New Roman" w:cs="Times New Roman"/>
          <w:sz w:val="28"/>
          <w:szCs w:val="28"/>
        </w:rPr>
        <w:t xml:space="preserve"> и </w:t>
      </w:r>
      <w:r w:rsidRPr="001B38EB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1B38EB" w:rsidRPr="001D4A34" w:rsidRDefault="00F50B52" w:rsidP="001B3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4. </w:t>
      </w:r>
      <w:r w:rsidR="001B38EB" w:rsidRPr="001B38E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38EB" w:rsidRPr="001B38EB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r w:rsidR="001B38EB" w:rsidRPr="003B605F">
        <w:rPr>
          <w:rFonts w:ascii="Times New Roman" w:hAnsi="Times New Roman" w:cs="Times New Roman"/>
          <w:sz w:val="28"/>
          <w:szCs w:val="28"/>
        </w:rPr>
        <w:t xml:space="preserve">предусмотренные муниципальными нормативными правовыми актами муниципального образования </w:t>
      </w:r>
      <w:r w:rsidR="002A33CF">
        <w:rPr>
          <w:rFonts w:ascii="Times New Roman" w:hAnsi="Times New Roman" w:cs="Times New Roman"/>
          <w:sz w:val="28"/>
          <w:szCs w:val="28"/>
        </w:rPr>
        <w:t>Павло</w:t>
      </w:r>
      <w:r w:rsidR="00F07AD2">
        <w:rPr>
          <w:rFonts w:ascii="Times New Roman" w:hAnsi="Times New Roman" w:cs="Times New Roman"/>
          <w:sz w:val="28"/>
          <w:szCs w:val="28"/>
        </w:rPr>
        <w:t>вский район</w:t>
      </w:r>
      <w:r w:rsidR="001B38EB" w:rsidRPr="003B605F">
        <w:rPr>
          <w:rFonts w:ascii="Times New Roman" w:hAnsi="Times New Roman" w:cs="Times New Roman"/>
          <w:sz w:val="28"/>
          <w:szCs w:val="28"/>
        </w:rPr>
        <w:t xml:space="preserve"> для субъектов</w:t>
      </w:r>
      <w:r w:rsidR="001B38EB" w:rsidRPr="001D4A34">
        <w:rPr>
          <w:rFonts w:ascii="Times New Roman" w:hAnsi="Times New Roman" w:cs="Times New Roman"/>
          <w:sz w:val="28"/>
          <w:szCs w:val="28"/>
        </w:rPr>
        <w:t xml:space="preserve"> предпринимательской и </w:t>
      </w:r>
      <w:r w:rsidR="001B38EB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="001B38EB" w:rsidRPr="001D4A34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960490" w:rsidRPr="00572BCA" w:rsidRDefault="00960490" w:rsidP="0096049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предоставлении услуги </w:t>
      </w:r>
      <w:r w:rsidRPr="00472C5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3170">
        <w:rPr>
          <w:rFonts w:ascii="Times New Roman" w:hAnsi="Times New Roman" w:cs="Times New Roman"/>
          <w:color w:val="000000" w:themeColor="text1"/>
          <w:sz w:val="28"/>
        </w:rPr>
        <w:t>Предоставление земельных участков, находящихся в собственности муниципального образования Павловский район или земельных участков, государственная собственность на которые не разграничена, на торгах</w:t>
      </w:r>
      <w:r w:rsidRPr="00C83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статьями 39.11 и 39.12 Земельного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Pr="00837D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от 3 июля 2016 г. № 334-ФЗ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2010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№ 210-ФЗ «Об организации представления государственных и муниципальных услуг», Законом Краснодарского края от 5 ноября 2002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№ 532-КЗ «Об основах регулирования земельных отношений в Краснодарском крае»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340" w:rsidRPr="001B38EB" w:rsidRDefault="003D6D2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1B38E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1B38EB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1B38E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1B38EB">
        <w:rPr>
          <w:rFonts w:ascii="Times New Roman" w:hAnsi="Times New Roman" w:cs="Times New Roman"/>
          <w:sz w:val="28"/>
          <w:szCs w:val="28"/>
        </w:rPr>
        <w:t>.</w:t>
      </w:r>
    </w:p>
    <w:p w:rsidR="00CA2F2C" w:rsidRPr="001B38EB" w:rsidRDefault="003D6D2D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1B38EB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1B38EB" w:rsidRDefault="003D6D2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В соответствии с Порядком уполномоченный орган провел публичные консультации по проекту в период с</w:t>
      </w:r>
      <w:r w:rsidR="000678AC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AB494C">
        <w:rPr>
          <w:rFonts w:ascii="Times New Roman" w:hAnsi="Times New Roman" w:cs="Times New Roman"/>
          <w:sz w:val="28"/>
          <w:szCs w:val="28"/>
        </w:rPr>
        <w:t>2</w:t>
      </w:r>
      <w:r w:rsidR="007D1DE4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AB494C">
        <w:rPr>
          <w:rFonts w:ascii="Times New Roman" w:hAnsi="Times New Roman" w:cs="Times New Roman"/>
          <w:sz w:val="28"/>
          <w:szCs w:val="28"/>
        </w:rPr>
        <w:t>июл</w:t>
      </w:r>
      <w:r w:rsidR="007D1DE4" w:rsidRPr="001B38EB">
        <w:rPr>
          <w:rFonts w:ascii="Times New Roman" w:hAnsi="Times New Roman" w:cs="Times New Roman"/>
          <w:sz w:val="28"/>
          <w:szCs w:val="28"/>
        </w:rPr>
        <w:t>я 202</w:t>
      </w:r>
      <w:r w:rsidR="00AB494C">
        <w:rPr>
          <w:rFonts w:ascii="Times New Roman" w:hAnsi="Times New Roman" w:cs="Times New Roman"/>
          <w:sz w:val="28"/>
          <w:szCs w:val="28"/>
        </w:rPr>
        <w:t>2</w:t>
      </w:r>
      <w:r w:rsidR="007D1DE4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>г</w:t>
      </w:r>
      <w:r w:rsidR="00691FB4" w:rsidRPr="001B38EB">
        <w:rPr>
          <w:rFonts w:ascii="Times New Roman" w:hAnsi="Times New Roman" w:cs="Times New Roman"/>
          <w:sz w:val="28"/>
          <w:szCs w:val="28"/>
        </w:rPr>
        <w:t>.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по </w:t>
      </w:r>
      <w:r w:rsidR="00CB454D">
        <w:rPr>
          <w:rFonts w:ascii="Times New Roman" w:hAnsi="Times New Roman" w:cs="Times New Roman"/>
          <w:sz w:val="28"/>
          <w:szCs w:val="28"/>
        </w:rPr>
        <w:t>2</w:t>
      </w:r>
      <w:r w:rsidR="00AB494C">
        <w:rPr>
          <w:rFonts w:ascii="Times New Roman" w:hAnsi="Times New Roman" w:cs="Times New Roman"/>
          <w:sz w:val="28"/>
          <w:szCs w:val="28"/>
        </w:rPr>
        <w:t>9</w:t>
      </w:r>
      <w:r w:rsidR="001B38EB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960490">
        <w:rPr>
          <w:rFonts w:ascii="Times New Roman" w:hAnsi="Times New Roman" w:cs="Times New Roman"/>
          <w:sz w:val="28"/>
          <w:szCs w:val="28"/>
        </w:rPr>
        <w:t>июля</w:t>
      </w:r>
      <w:r w:rsidR="007D1DE4" w:rsidRPr="001B38EB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1B38EB">
        <w:rPr>
          <w:rFonts w:ascii="Times New Roman" w:hAnsi="Times New Roman" w:cs="Times New Roman"/>
          <w:sz w:val="28"/>
          <w:szCs w:val="28"/>
        </w:rPr>
        <w:t>0</w:t>
      </w:r>
      <w:r w:rsidR="00CA1309" w:rsidRPr="001B38EB">
        <w:rPr>
          <w:rFonts w:ascii="Times New Roman" w:hAnsi="Times New Roman" w:cs="Times New Roman"/>
          <w:sz w:val="28"/>
          <w:szCs w:val="28"/>
        </w:rPr>
        <w:t>2</w:t>
      </w:r>
      <w:r w:rsidR="00AB494C">
        <w:rPr>
          <w:rFonts w:ascii="Times New Roman" w:hAnsi="Times New Roman" w:cs="Times New Roman"/>
          <w:sz w:val="28"/>
          <w:szCs w:val="28"/>
        </w:rPr>
        <w:t>2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1B38EB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3D6D2D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proofErr w:type="spellStart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proofErr w:type="spellEnd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proofErr w:type="spellStart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3D6D2D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3EB3" w:rsidRPr="001B38EB">
        <w:rPr>
          <w:rFonts w:ascii="Times New Roman" w:hAnsi="Times New Roman" w:cs="Times New Roman"/>
          <w:sz w:val="28"/>
          <w:szCs w:val="28"/>
        </w:rPr>
        <w:t>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653C0B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0F4940" w:rsidRPr="00653C0B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653C0B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B839D6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</w:t>
      </w:r>
      <w:r w:rsidR="00413578"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C2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901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30E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6282"/>
    <w:rsid w:val="005867E9"/>
    <w:rsid w:val="00586F79"/>
    <w:rsid w:val="005902D3"/>
    <w:rsid w:val="0059111B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892"/>
    <w:rsid w:val="00713760"/>
    <w:rsid w:val="00722999"/>
    <w:rsid w:val="007230BC"/>
    <w:rsid w:val="00724907"/>
    <w:rsid w:val="00730340"/>
    <w:rsid w:val="007307C5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54E8"/>
    <w:rsid w:val="00780DBD"/>
    <w:rsid w:val="00782337"/>
    <w:rsid w:val="00783221"/>
    <w:rsid w:val="00785B7E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E0901"/>
    <w:rsid w:val="008E0AF8"/>
    <w:rsid w:val="008E2B71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B494C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5E5C-EF7A-4C5E-BE84-2C59C897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4028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1555</cp:revision>
  <cp:lastPrinted>2022-07-15T09:25:00Z</cp:lastPrinted>
  <dcterms:created xsi:type="dcterms:W3CDTF">2015-04-10T06:47:00Z</dcterms:created>
  <dcterms:modified xsi:type="dcterms:W3CDTF">2022-07-15T09:27:00Z</dcterms:modified>
</cp:coreProperties>
</file>