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11" w:rsidRPr="004A6E00" w:rsidRDefault="00FE0CAC" w:rsidP="000245AC">
      <w:pPr>
        <w:ind w:right="94"/>
        <w:jc w:val="center"/>
        <w:rPr>
          <w:sz w:val="28"/>
          <w:szCs w:val="28"/>
        </w:rPr>
      </w:pPr>
      <w:r w:rsidRPr="004A6E00">
        <w:rPr>
          <w:sz w:val="28"/>
          <w:szCs w:val="28"/>
        </w:rPr>
        <w:t>Заключение</w:t>
      </w:r>
      <w:r w:rsidR="00CB0376" w:rsidRPr="004A6E00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 xml:space="preserve">от </w:t>
      </w:r>
      <w:r w:rsidR="007E2D3C">
        <w:rPr>
          <w:sz w:val="28"/>
          <w:szCs w:val="28"/>
        </w:rPr>
        <w:t>11</w:t>
      </w:r>
      <w:r w:rsidR="00660A00" w:rsidRPr="008263D4">
        <w:rPr>
          <w:sz w:val="28"/>
          <w:szCs w:val="28"/>
        </w:rPr>
        <w:t xml:space="preserve"> </w:t>
      </w:r>
      <w:r w:rsidR="00F3758B">
        <w:rPr>
          <w:sz w:val="28"/>
          <w:szCs w:val="28"/>
        </w:rPr>
        <w:t>сентября</w:t>
      </w:r>
      <w:r w:rsidR="00660A00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20</w:t>
      </w:r>
      <w:r w:rsidR="002D1D94" w:rsidRPr="008263D4">
        <w:rPr>
          <w:sz w:val="28"/>
          <w:szCs w:val="28"/>
        </w:rPr>
        <w:t>2</w:t>
      </w:r>
      <w:r w:rsidR="00CF3939">
        <w:rPr>
          <w:sz w:val="28"/>
          <w:szCs w:val="28"/>
        </w:rPr>
        <w:t>4</w:t>
      </w:r>
      <w:r w:rsidR="002D1D94" w:rsidRPr="008263D4">
        <w:rPr>
          <w:sz w:val="28"/>
          <w:szCs w:val="28"/>
        </w:rPr>
        <w:t xml:space="preserve"> </w:t>
      </w:r>
      <w:r w:rsidR="00CB0376" w:rsidRPr="008263D4">
        <w:rPr>
          <w:sz w:val="28"/>
          <w:szCs w:val="28"/>
        </w:rPr>
        <w:t>г</w:t>
      </w:r>
      <w:r w:rsidR="00211889" w:rsidRPr="008263D4">
        <w:rPr>
          <w:sz w:val="28"/>
          <w:szCs w:val="28"/>
        </w:rPr>
        <w:t>.</w:t>
      </w:r>
    </w:p>
    <w:p w:rsidR="001510E4" w:rsidRDefault="009158FA" w:rsidP="00E365EA">
      <w:pPr>
        <w:jc w:val="center"/>
        <w:rPr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954FE5">
        <w:rPr>
          <w:sz w:val="28"/>
          <w:szCs w:val="28"/>
        </w:rPr>
        <w:t xml:space="preserve">проекта </w:t>
      </w:r>
      <w:r w:rsidR="006F3653">
        <w:rPr>
          <w:sz w:val="28"/>
          <w:szCs w:val="28"/>
        </w:rPr>
        <w:t>постановления «О внесении изменений в постановление администрации муниципального образования Павловский район от 15 июля 2014 года «1057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Павловской)»</w:t>
      </w:r>
    </w:p>
    <w:p w:rsidR="001510E4" w:rsidRDefault="001510E4" w:rsidP="002F684A">
      <w:pPr>
        <w:jc w:val="both"/>
        <w:rPr>
          <w:sz w:val="28"/>
          <w:szCs w:val="28"/>
        </w:rPr>
      </w:pPr>
    </w:p>
    <w:p w:rsidR="006118F7" w:rsidRDefault="00D670C3" w:rsidP="006118F7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Управление </w:t>
      </w:r>
      <w:r w:rsidR="00DA5835" w:rsidRPr="00954FE5">
        <w:rPr>
          <w:sz w:val="28"/>
          <w:szCs w:val="28"/>
        </w:rPr>
        <w:t xml:space="preserve">экономики администрации муниципального образования </w:t>
      </w:r>
      <w:r>
        <w:rPr>
          <w:sz w:val="28"/>
          <w:szCs w:val="28"/>
        </w:rPr>
        <w:t>Павлов</w:t>
      </w:r>
      <w:r w:rsidR="00DA5835" w:rsidRPr="00954FE5">
        <w:rPr>
          <w:sz w:val="28"/>
          <w:szCs w:val="28"/>
        </w:rPr>
        <w:t>ский район</w:t>
      </w:r>
      <w:r w:rsidR="00D63386" w:rsidRPr="00954FE5">
        <w:rPr>
          <w:sz w:val="28"/>
          <w:szCs w:val="28"/>
        </w:rPr>
        <w:t>,</w:t>
      </w:r>
      <w:r w:rsidR="00DA5835" w:rsidRPr="00954FE5">
        <w:rPr>
          <w:sz w:val="28"/>
          <w:szCs w:val="28"/>
        </w:rPr>
        <w:t xml:space="preserve"> как уполномоченный орган по проведению </w:t>
      </w:r>
      <w:r w:rsidR="00DA3753" w:rsidRPr="00954FE5">
        <w:rPr>
          <w:sz w:val="28"/>
          <w:szCs w:val="28"/>
        </w:rPr>
        <w:t xml:space="preserve"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</w:t>
      </w:r>
      <w:r w:rsidR="00653AEF" w:rsidRPr="00954FE5">
        <w:rPr>
          <w:sz w:val="28"/>
          <w:szCs w:val="28"/>
        </w:rPr>
        <w:t>(далее – Уполномоченный орган)</w:t>
      </w:r>
      <w:r w:rsidR="00710892" w:rsidRPr="00954FE5">
        <w:rPr>
          <w:sz w:val="28"/>
          <w:szCs w:val="28"/>
        </w:rPr>
        <w:t>,</w:t>
      </w:r>
      <w:r w:rsidR="00653AEF" w:rsidRPr="00954FE5">
        <w:rPr>
          <w:sz w:val="28"/>
          <w:szCs w:val="28"/>
        </w:rPr>
        <w:t xml:space="preserve"> рассмотрел </w:t>
      </w:r>
      <w:r w:rsidR="00516B94" w:rsidRPr="002673A3">
        <w:rPr>
          <w:sz w:val="28"/>
          <w:szCs w:val="28"/>
        </w:rPr>
        <w:t xml:space="preserve">поступивший </w:t>
      </w:r>
      <w:r w:rsidR="006F3653" w:rsidRPr="004A52D9">
        <w:rPr>
          <w:sz w:val="28"/>
          <w:szCs w:val="28"/>
        </w:rPr>
        <w:t>1</w:t>
      </w:r>
      <w:r w:rsidR="004A52D9" w:rsidRPr="004A52D9">
        <w:rPr>
          <w:sz w:val="28"/>
          <w:szCs w:val="28"/>
        </w:rPr>
        <w:t>3</w:t>
      </w:r>
      <w:r w:rsidR="006F3653" w:rsidRPr="004A52D9">
        <w:rPr>
          <w:sz w:val="28"/>
          <w:szCs w:val="28"/>
        </w:rPr>
        <w:t xml:space="preserve"> августа</w:t>
      </w:r>
      <w:r w:rsidR="00DA3753" w:rsidRPr="004A52D9">
        <w:rPr>
          <w:sz w:val="28"/>
          <w:szCs w:val="28"/>
        </w:rPr>
        <w:t xml:space="preserve"> </w:t>
      </w:r>
      <w:r w:rsidR="004377A7" w:rsidRPr="004A52D9">
        <w:rPr>
          <w:sz w:val="28"/>
          <w:szCs w:val="28"/>
        </w:rPr>
        <w:t>2</w:t>
      </w:r>
      <w:r w:rsidR="00516B94" w:rsidRPr="004A52D9">
        <w:rPr>
          <w:sz w:val="28"/>
          <w:szCs w:val="28"/>
        </w:rPr>
        <w:t>0</w:t>
      </w:r>
      <w:r w:rsidR="002D1D94" w:rsidRPr="004A52D9">
        <w:rPr>
          <w:sz w:val="28"/>
          <w:szCs w:val="28"/>
        </w:rPr>
        <w:t>2</w:t>
      </w:r>
      <w:r w:rsidR="006118F7" w:rsidRPr="004A52D9">
        <w:rPr>
          <w:sz w:val="28"/>
          <w:szCs w:val="28"/>
        </w:rPr>
        <w:t>4</w:t>
      </w:r>
      <w:r w:rsidR="00516B94" w:rsidRPr="004A52D9">
        <w:rPr>
          <w:sz w:val="28"/>
          <w:szCs w:val="28"/>
        </w:rPr>
        <w:t xml:space="preserve"> г</w:t>
      </w:r>
      <w:r w:rsidR="007B2D20" w:rsidRPr="004A52D9">
        <w:rPr>
          <w:sz w:val="28"/>
          <w:szCs w:val="28"/>
        </w:rPr>
        <w:t>.</w:t>
      </w:r>
      <w:r w:rsidR="00516B94" w:rsidRPr="00954FE5">
        <w:rPr>
          <w:sz w:val="28"/>
          <w:szCs w:val="28"/>
        </w:rPr>
        <w:t xml:space="preserve"> </w:t>
      </w:r>
      <w:r w:rsidR="00D93377" w:rsidRPr="00954FE5">
        <w:rPr>
          <w:sz w:val="28"/>
          <w:szCs w:val="28"/>
        </w:rPr>
        <w:t xml:space="preserve">проект </w:t>
      </w:r>
      <w:r w:rsidR="006F3653">
        <w:rPr>
          <w:sz w:val="28"/>
          <w:szCs w:val="28"/>
        </w:rPr>
        <w:t>постановления «О внесении изменений в постановление администрации муниципального образования Павловский район от 15 июля 2014 года «1057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Павловской)»</w:t>
      </w:r>
      <w:r w:rsidR="006118F7">
        <w:rPr>
          <w:sz w:val="28"/>
        </w:rPr>
        <w:t xml:space="preserve">, направленный управлением </w:t>
      </w:r>
      <w:r w:rsidR="00227F88">
        <w:rPr>
          <w:sz w:val="28"/>
        </w:rPr>
        <w:t>архитектуры и градостроительства</w:t>
      </w:r>
      <w:r w:rsidR="006118F7">
        <w:rPr>
          <w:sz w:val="28"/>
        </w:rPr>
        <w:t xml:space="preserve"> администрации муниципального образования Павловский район для подготовки настоящего Заключения.</w:t>
      </w:r>
    </w:p>
    <w:p w:rsidR="0059550A" w:rsidRPr="002F684A" w:rsidRDefault="00653AEF" w:rsidP="00F85772">
      <w:pPr>
        <w:ind w:firstLine="540"/>
        <w:jc w:val="both"/>
        <w:rPr>
          <w:bCs/>
          <w:sz w:val="28"/>
          <w:szCs w:val="28"/>
        </w:rPr>
      </w:pPr>
      <w:r w:rsidRPr="00954FE5">
        <w:rPr>
          <w:sz w:val="28"/>
          <w:szCs w:val="28"/>
        </w:rPr>
        <w:t xml:space="preserve">В соответствии с </w:t>
      </w:r>
      <w:r w:rsidR="00DA3753" w:rsidRPr="00954FE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847D7D">
        <w:rPr>
          <w:sz w:val="28"/>
          <w:szCs w:val="28"/>
        </w:rPr>
        <w:t>Павло</w:t>
      </w:r>
      <w:r w:rsidR="00DA3753" w:rsidRPr="00954FE5">
        <w:rPr>
          <w:sz w:val="28"/>
          <w:szCs w:val="28"/>
        </w:rPr>
        <w:t>вский рай</w:t>
      </w:r>
      <w:r w:rsidR="00DA3753" w:rsidRPr="00954FE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</w:t>
      </w:r>
      <w:r w:rsidR="00FD6045">
        <w:rPr>
          <w:sz w:val="28"/>
          <w:szCs w:val="28"/>
        </w:rPr>
        <w:t xml:space="preserve"> экономической деятельности</w:t>
      </w:r>
      <w:r w:rsidR="00227F88">
        <w:rPr>
          <w:sz w:val="28"/>
          <w:szCs w:val="28"/>
        </w:rPr>
        <w:t>,</w:t>
      </w:r>
      <w:r w:rsidR="00FD6045">
        <w:rPr>
          <w:sz w:val="28"/>
          <w:szCs w:val="28"/>
        </w:rPr>
        <w:t xml:space="preserve"> </w:t>
      </w:r>
      <w:r w:rsidR="00227F88">
        <w:rPr>
          <w:sz w:val="28"/>
          <w:szCs w:val="28"/>
        </w:rPr>
        <w:t xml:space="preserve">утвержденным постановлением администрации муниципального образования Павловский район </w:t>
      </w:r>
      <w:r w:rsidR="009F12F4">
        <w:rPr>
          <w:sz w:val="28"/>
          <w:szCs w:val="28"/>
        </w:rPr>
        <w:t>от 11 октября 2021г. (в редакции постановления администрации муниципального образования Павловский район от 19 апреля 2023г. №617)</w:t>
      </w:r>
      <w:r w:rsidR="00227F88">
        <w:rPr>
          <w:sz w:val="28"/>
          <w:szCs w:val="28"/>
        </w:rPr>
        <w:t xml:space="preserve"> п</w:t>
      </w:r>
      <w:r w:rsidR="00242F28" w:rsidRPr="00954FE5">
        <w:rPr>
          <w:sz w:val="28"/>
          <w:szCs w:val="28"/>
        </w:rPr>
        <w:t xml:space="preserve">роект </w:t>
      </w:r>
      <w:r w:rsidR="002768B4" w:rsidRPr="00954FE5">
        <w:rPr>
          <w:sz w:val="28"/>
          <w:szCs w:val="28"/>
        </w:rPr>
        <w:t>подлежит проведению оценк</w:t>
      </w:r>
      <w:r w:rsidR="00813A4F" w:rsidRPr="00954FE5">
        <w:rPr>
          <w:sz w:val="28"/>
          <w:szCs w:val="28"/>
        </w:rPr>
        <w:t>и</w:t>
      </w:r>
      <w:r w:rsidR="002768B4" w:rsidRPr="00954FE5">
        <w:rPr>
          <w:sz w:val="28"/>
          <w:szCs w:val="28"/>
        </w:rPr>
        <w:t xml:space="preserve"> регулирующего воздейс</w:t>
      </w:r>
      <w:r w:rsidR="00813A4F" w:rsidRPr="00954FE5">
        <w:rPr>
          <w:sz w:val="28"/>
          <w:szCs w:val="28"/>
        </w:rPr>
        <w:t>т</w:t>
      </w:r>
      <w:r w:rsidR="002768B4" w:rsidRPr="00954FE5">
        <w:rPr>
          <w:sz w:val="28"/>
          <w:szCs w:val="28"/>
        </w:rPr>
        <w:t>вия.</w:t>
      </w:r>
    </w:p>
    <w:p w:rsidR="003D77B4" w:rsidRDefault="00EF5238" w:rsidP="0063079C">
      <w:pPr>
        <w:ind w:firstLine="540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Проект содержит положения, имеющие </w:t>
      </w:r>
      <w:r w:rsidR="006F3653">
        <w:rPr>
          <w:sz w:val="28"/>
          <w:szCs w:val="28"/>
        </w:rPr>
        <w:t>среднюю</w:t>
      </w:r>
      <w:r w:rsidR="00DA3753" w:rsidRPr="00954FE5">
        <w:rPr>
          <w:sz w:val="28"/>
          <w:szCs w:val="28"/>
        </w:rPr>
        <w:t xml:space="preserve"> </w:t>
      </w:r>
      <w:r w:rsidRPr="00954FE5">
        <w:rPr>
          <w:sz w:val="28"/>
          <w:szCs w:val="28"/>
        </w:rPr>
        <w:t>степень регулирующего воздействия</w:t>
      </w:r>
      <w:r w:rsidR="005D6545" w:rsidRPr="00954FE5">
        <w:rPr>
          <w:sz w:val="28"/>
          <w:szCs w:val="28"/>
        </w:rPr>
        <w:t>.</w:t>
      </w:r>
    </w:p>
    <w:p w:rsidR="006118F7" w:rsidRPr="00954FE5" w:rsidRDefault="006118F7" w:rsidP="0063079C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6F3653">
        <w:rPr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обязанности</w:t>
      </w:r>
      <w:r>
        <w:rPr>
          <w:sz w:val="28"/>
          <w:szCs w:val="28"/>
        </w:rPr>
        <w:t xml:space="preserve"> для субъектов предпринимательской и иной экономической деятельности</w:t>
      </w:r>
      <w:r w:rsidR="006F3653">
        <w:rPr>
          <w:sz w:val="28"/>
          <w:szCs w:val="28"/>
        </w:rPr>
        <w:t xml:space="preserve">. </w:t>
      </w:r>
    </w:p>
    <w:p w:rsidR="00242F28" w:rsidRPr="00954FE5" w:rsidRDefault="00242F28" w:rsidP="0063079C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954FE5">
        <w:rPr>
          <w:rFonts w:eastAsiaTheme="minorEastAsia"/>
          <w:sz w:val="28"/>
          <w:szCs w:val="28"/>
        </w:rPr>
        <w:t>П</w:t>
      </w:r>
      <w:r w:rsidRPr="00954FE5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954FE5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954FE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954FE5">
        <w:rPr>
          <w:rFonts w:eastAsiaTheme="minorEastAsia"/>
          <w:sz w:val="28"/>
          <w:szCs w:val="28"/>
        </w:rPr>
        <w:t xml:space="preserve"> </w:t>
      </w:r>
      <w:r w:rsidRPr="00954FE5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954FE5">
        <w:rPr>
          <w:rFonts w:eastAsiaTheme="minorEastAsia"/>
          <w:sz w:val="28"/>
          <w:szCs w:val="28"/>
        </w:rPr>
        <w:t xml:space="preserve">регулирующим органом </w:t>
      </w:r>
      <w:r w:rsidRPr="00954FE5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3323C1" w:rsidRPr="007F2250" w:rsidRDefault="007A34F2" w:rsidP="007F2250">
      <w:pPr>
        <w:jc w:val="both"/>
        <w:outlineLvl w:val="0"/>
        <w:rPr>
          <w:sz w:val="28"/>
        </w:rPr>
      </w:pPr>
      <w:r w:rsidRPr="00954FE5">
        <w:rPr>
          <w:sz w:val="28"/>
          <w:szCs w:val="28"/>
        </w:rPr>
        <w:lastRenderedPageBreak/>
        <w:t xml:space="preserve">        </w:t>
      </w:r>
      <w:r w:rsidR="00B34005" w:rsidRPr="00954FE5">
        <w:rPr>
          <w:sz w:val="28"/>
          <w:szCs w:val="28"/>
        </w:rPr>
        <w:t>Р</w:t>
      </w:r>
      <w:r w:rsidR="00722999" w:rsidRPr="00954FE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954FE5">
        <w:rPr>
          <w:sz w:val="28"/>
          <w:szCs w:val="28"/>
        </w:rPr>
        <w:t xml:space="preserve"> принятие </w:t>
      </w:r>
      <w:r w:rsidR="006F3653">
        <w:rPr>
          <w:sz w:val="28"/>
          <w:szCs w:val="28"/>
        </w:rPr>
        <w:t>постановления «О внесении изменений в постановление администрации муниципального образования Павловский район от 15 июля 2014 года «1057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Павловской)»</w:t>
      </w:r>
      <w:r w:rsidR="00734380">
        <w:rPr>
          <w:sz w:val="28"/>
        </w:rPr>
        <w:t>.</w:t>
      </w:r>
    </w:p>
    <w:p w:rsidR="00BD6D89" w:rsidRPr="00954FE5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954FE5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954FE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954FE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954FE5">
        <w:rPr>
          <w:rFonts w:ascii="Times New Roman" w:hAnsi="Times New Roman" w:cs="Times New Roman"/>
          <w:sz w:val="28"/>
          <w:szCs w:val="28"/>
        </w:rPr>
        <w:t>ой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954FE5">
        <w:rPr>
          <w:rFonts w:ascii="Times New Roman" w:hAnsi="Times New Roman" w:cs="Times New Roman"/>
          <w:sz w:val="28"/>
          <w:szCs w:val="28"/>
        </w:rPr>
        <w:t>и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954FE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95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954FE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954FE5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954FE5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954FE5">
        <w:rPr>
          <w:rFonts w:eastAsiaTheme="minorEastAsia"/>
          <w:sz w:val="28"/>
          <w:szCs w:val="28"/>
        </w:rPr>
        <w:t>основанн</w:t>
      </w:r>
      <w:r w:rsidR="00FC22E3" w:rsidRPr="00954FE5">
        <w:rPr>
          <w:rFonts w:eastAsiaTheme="minorEastAsia"/>
          <w:sz w:val="28"/>
          <w:szCs w:val="28"/>
        </w:rPr>
        <w:t>ого</w:t>
      </w:r>
      <w:r w:rsidRPr="00954FE5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1969AA" w:rsidRPr="00954FE5" w:rsidRDefault="0098698D" w:rsidP="00741A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954FE5">
        <w:rPr>
          <w:rFonts w:ascii="Times New Roman" w:hAnsi="Times New Roman" w:cs="Times New Roman"/>
          <w:sz w:val="28"/>
          <w:szCs w:val="28"/>
        </w:rPr>
        <w:t>п</w:t>
      </w:r>
      <w:r w:rsidR="00A513C3" w:rsidRPr="00954FE5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954FE5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6F3653">
        <w:rPr>
          <w:rFonts w:ascii="Times New Roman" w:hAnsi="Times New Roman" w:cs="Times New Roman"/>
          <w:sz w:val="28"/>
          <w:szCs w:val="28"/>
        </w:rPr>
        <w:t>;</w:t>
      </w:r>
      <w:r w:rsidR="009F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1C" w:rsidRDefault="0083465E" w:rsidP="0016381C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98698D" w:rsidRPr="00954FE5">
        <w:rPr>
          <w:sz w:val="28"/>
          <w:szCs w:val="28"/>
        </w:rPr>
        <w:t xml:space="preserve">2. </w:t>
      </w:r>
      <w:r w:rsidR="00A513C3" w:rsidRPr="00954FE5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954FE5">
        <w:rPr>
          <w:sz w:val="28"/>
          <w:szCs w:val="28"/>
        </w:rPr>
        <w:t>вания:</w:t>
      </w:r>
      <w:r w:rsidR="0016381C">
        <w:rPr>
          <w:sz w:val="28"/>
          <w:szCs w:val="28"/>
        </w:rPr>
        <w:t xml:space="preserve"> заявителями для утверждения схемы размещения рекламных конструкций на территории муниципального образования Павловский район является физическое или юридическое лицо (далее – заявитель, заявители):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собственник земельного участка, здания или иного недвижимого имущества, к которому присоединяется рекламная конструкция;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владелец рекламной конструкции;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лицо, за которым на праве хозяйственного ведения, праве оперативного управления или ином праве, закреплено недвижимое имущество, к которому присоединяется рекламная конструкция;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</w:r>
    </w:p>
    <w:p w:rsidR="0016381C" w:rsidRDefault="0016381C" w:rsidP="00163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конструкция.</w:t>
      </w:r>
    </w:p>
    <w:p w:rsidR="00427B02" w:rsidRPr="00954FE5" w:rsidRDefault="00427B02" w:rsidP="0042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98D" w:rsidRPr="00954FE5">
        <w:rPr>
          <w:rFonts w:ascii="Times New Roman" w:hAnsi="Times New Roman" w:cs="Times New Roman"/>
          <w:sz w:val="28"/>
          <w:szCs w:val="28"/>
        </w:rPr>
        <w:t xml:space="preserve">3. </w:t>
      </w:r>
      <w:r w:rsidR="00B66716" w:rsidRPr="00954FE5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954FE5">
        <w:rPr>
          <w:rFonts w:ascii="Times New Roman" w:hAnsi="Times New Roman" w:cs="Times New Roman"/>
          <w:sz w:val="28"/>
          <w:szCs w:val="28"/>
        </w:rPr>
        <w:t>ая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954FE5">
        <w:rPr>
          <w:rFonts w:ascii="Times New Roman" w:hAnsi="Times New Roman" w:cs="Times New Roman"/>
          <w:sz w:val="28"/>
          <w:szCs w:val="28"/>
        </w:rPr>
        <w:t>а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954FE5">
        <w:rPr>
          <w:rFonts w:ascii="Times New Roman" w:hAnsi="Times New Roman" w:cs="Times New Roman"/>
          <w:sz w:val="28"/>
          <w:szCs w:val="28"/>
        </w:rPr>
        <w:t>участников</w:t>
      </w:r>
      <w:r w:rsidR="0016381C">
        <w:rPr>
          <w:rFonts w:ascii="Times New Roman" w:hAnsi="Times New Roman" w:cs="Times New Roman"/>
          <w:sz w:val="28"/>
          <w:szCs w:val="28"/>
        </w:rPr>
        <w:t>: общая численность заявителей (оценочно) за 1 год: 2 единицы</w:t>
      </w:r>
      <w:r w:rsidRPr="00954FE5">
        <w:rPr>
          <w:rFonts w:ascii="Times New Roman" w:hAnsi="Times New Roman" w:cs="Times New Roman"/>
          <w:sz w:val="28"/>
          <w:szCs w:val="28"/>
        </w:rPr>
        <w:t>.</w:t>
      </w:r>
    </w:p>
    <w:p w:rsidR="00B66716" w:rsidRDefault="0098698D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954FE5">
        <w:rPr>
          <w:rFonts w:ascii="Times New Roman" w:hAnsi="Times New Roman" w:cs="Times New Roman"/>
          <w:sz w:val="28"/>
          <w:szCs w:val="28"/>
        </w:rPr>
        <w:t>цел</w:t>
      </w:r>
      <w:r w:rsidR="00184E7E" w:rsidRPr="00954FE5">
        <w:rPr>
          <w:rFonts w:ascii="Times New Roman" w:hAnsi="Times New Roman" w:cs="Times New Roman"/>
          <w:sz w:val="28"/>
          <w:szCs w:val="28"/>
        </w:rPr>
        <w:t>ь</w:t>
      </w:r>
      <w:r w:rsidR="00B66716" w:rsidRPr="00954FE5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954FE5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EF7EA8">
        <w:rPr>
          <w:rFonts w:ascii="Times New Roman" w:hAnsi="Times New Roman" w:cs="Times New Roman"/>
          <w:sz w:val="28"/>
          <w:szCs w:val="28"/>
        </w:rPr>
        <w:t>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с даты вступления в силу </w:t>
      </w:r>
      <w:r w:rsidR="001638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Павловский район, в связи с чем отсутствует необходимость в последующем мониторинге достижения целей;</w:t>
      </w:r>
    </w:p>
    <w:p w:rsidR="00EF7EA8" w:rsidRDefault="00EF7EA8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расходов местного бюджета (бюджета муниципального образования Павловский район), связанных с введением предлагаемого правового регулирования, </w:t>
      </w:r>
      <w:r w:rsidR="00B2545A">
        <w:rPr>
          <w:rFonts w:ascii="Times New Roman" w:hAnsi="Times New Roman" w:cs="Times New Roman"/>
          <w:sz w:val="28"/>
          <w:szCs w:val="28"/>
        </w:rPr>
        <w:t>не предполагается;</w:t>
      </w:r>
    </w:p>
    <w:p w:rsidR="00B2545A" w:rsidRPr="00954FE5" w:rsidRDefault="00B2545A" w:rsidP="00300E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регулирования- отсутствуют.</w:t>
      </w:r>
    </w:p>
    <w:p w:rsidR="00B03A55" w:rsidRPr="00954FE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C2899" w:rsidRDefault="003C2899" w:rsidP="003C2899">
      <w:pPr>
        <w:jc w:val="both"/>
        <w:rPr>
          <w:sz w:val="28"/>
          <w:szCs w:val="28"/>
        </w:rPr>
      </w:pPr>
      <w:r w:rsidRPr="00954FE5">
        <w:rPr>
          <w:sz w:val="28"/>
          <w:szCs w:val="28"/>
        </w:rPr>
        <w:tab/>
      </w:r>
      <w:r w:rsidR="00B03A55" w:rsidRPr="00954FE5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954FE5">
        <w:rPr>
          <w:sz w:val="28"/>
          <w:szCs w:val="28"/>
        </w:rPr>
        <w:t>:</w:t>
      </w:r>
      <w:r w:rsidR="00B2545A">
        <w:rPr>
          <w:sz w:val="28"/>
          <w:szCs w:val="28"/>
        </w:rPr>
        <w:t xml:space="preserve"> </w:t>
      </w:r>
      <w:r w:rsidR="0016381C">
        <w:rPr>
          <w:sz w:val="28"/>
          <w:szCs w:val="28"/>
        </w:rPr>
        <w:t>заявители для</w:t>
      </w:r>
      <w:r w:rsidR="005A5C0D" w:rsidRPr="005A5C0D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>получения разрешения на установку и эксплуатацию</w:t>
      </w:r>
      <w:r w:rsidR="0016381C">
        <w:rPr>
          <w:sz w:val="28"/>
          <w:szCs w:val="28"/>
        </w:rPr>
        <w:t xml:space="preserve"> рекламных конструкций на</w:t>
      </w:r>
      <w:r w:rsidR="005A5C0D">
        <w:rPr>
          <w:sz w:val="28"/>
          <w:szCs w:val="28"/>
        </w:rPr>
        <w:t xml:space="preserve"> территории муниципального образования Павловский район</w:t>
      </w:r>
      <w:r w:rsidR="0016381C">
        <w:rPr>
          <w:sz w:val="28"/>
          <w:szCs w:val="28"/>
        </w:rPr>
        <w:t xml:space="preserve"> </w:t>
      </w:r>
      <w:r w:rsidR="005A5C0D">
        <w:rPr>
          <w:sz w:val="28"/>
          <w:szCs w:val="28"/>
        </w:rPr>
        <w:t>являются физическое или юридическое лицо (далее заявитель, заявители):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собственник земельного участка, здания или иного недвижимого имущества, к которому присоединяется рекламная конструкция;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лицо, </w:t>
      </w:r>
      <w:proofErr w:type="spellStart"/>
      <w:r>
        <w:rPr>
          <w:sz w:val="28"/>
          <w:szCs w:val="28"/>
        </w:rPr>
        <w:t>уп</w:t>
      </w:r>
      <w:r w:rsidR="005A5C0D">
        <w:rPr>
          <w:sz w:val="28"/>
          <w:szCs w:val="28"/>
        </w:rPr>
        <w:t>раво</w:t>
      </w:r>
      <w:r>
        <w:rPr>
          <w:sz w:val="28"/>
          <w:szCs w:val="28"/>
        </w:rPr>
        <w:t>моченное</w:t>
      </w:r>
      <w:proofErr w:type="spellEnd"/>
      <w:r>
        <w:rPr>
          <w:sz w:val="28"/>
          <w:szCs w:val="28"/>
        </w:rPr>
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арендатор;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владелец рекламной конструкции;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лицо, за которым на праве хозяйственного ведения, праве оперативного управления или ином праве, закреплено недвижимое имущество, к которому присоединяется рекламная конструкция;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доверительный управляющий объектом недвижимого имущества, к которому присоединяется рекламная конструкция, в случае если договор доверительного управления не ограничивает его в совершении таких действий с соответствующим имуществом.</w:t>
      </w:r>
    </w:p>
    <w:p w:rsidR="009071CB" w:rsidRDefault="009071CB" w:rsidP="0090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Заявителем при обращении за аннулированием разрешения на установку и эксплуатацию рекламной конструкции, является физическое или юридическое лицо- владелец рекламной конструкции либо собственник или иной законный владелец недвижимого имущества, к которому присоединена рекламная конструкция.</w:t>
      </w:r>
    </w:p>
    <w:p w:rsidR="009071CB" w:rsidRPr="00CD2586" w:rsidRDefault="009071CB" w:rsidP="003C2899">
      <w:pPr>
        <w:jc w:val="both"/>
        <w:rPr>
          <w:sz w:val="28"/>
          <w:szCs w:val="28"/>
          <w:highlight w:val="yellow"/>
        </w:rPr>
      </w:pPr>
    </w:p>
    <w:p w:rsidR="00B03A55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FE5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954FE5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954FE5">
        <w:rPr>
          <w:rFonts w:ascii="Times New Roman" w:hAnsi="Times New Roman" w:cs="Times New Roman"/>
          <w:sz w:val="28"/>
          <w:szCs w:val="28"/>
        </w:rPr>
        <w:t>: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правовое регулирование, заключается в н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евозможности реализации права 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</w:t>
      </w:r>
      <w:r w:rsidRPr="002544E6">
        <w:rPr>
          <w:rFonts w:ascii="Times New Roman" w:hAnsi="Times New Roman" w:cs="Times New Roman"/>
          <w:sz w:val="28"/>
          <w:szCs w:val="28"/>
        </w:rPr>
        <w:t>использования действующего муниципал</w:t>
      </w:r>
      <w:bookmarkStart w:id="0" w:name="_GoBack"/>
      <w:bookmarkEnd w:id="0"/>
      <w:r w:rsidRPr="002544E6">
        <w:rPr>
          <w:rFonts w:ascii="Times New Roman" w:hAnsi="Times New Roman" w:cs="Times New Roman"/>
          <w:sz w:val="28"/>
          <w:szCs w:val="28"/>
        </w:rPr>
        <w:t>ьного административного регламента, утвержденного постановлением от 15 июля 2014 года № 1057.</w:t>
      </w:r>
    </w:p>
    <w:p w:rsidR="00904900" w:rsidRPr="002544E6" w:rsidRDefault="00904900" w:rsidP="009049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4E6">
        <w:rPr>
          <w:rFonts w:ascii="Times New Roman" w:hAnsi="Times New Roman" w:cs="Times New Roman"/>
          <w:sz w:val="28"/>
          <w:szCs w:val="28"/>
        </w:rPr>
        <w:t xml:space="preserve">Проблема связана с </w:t>
      </w:r>
      <w:r w:rsidR="00621CC9">
        <w:rPr>
          <w:rFonts w:ascii="Times New Roman" w:hAnsi="Times New Roman" w:cs="Times New Roman"/>
          <w:sz w:val="28"/>
          <w:szCs w:val="28"/>
        </w:rPr>
        <w:t>невозможностью реализации схемы</w:t>
      </w:r>
      <w:r w:rsidR="00621CC9">
        <w:rPr>
          <w:rFonts w:ascii="Times New Roman" w:hAnsi="Times New Roman"/>
          <w:sz w:val="28"/>
          <w:szCs w:val="28"/>
        </w:rPr>
        <w:t xml:space="preserve"> рекламных конструкций</w:t>
      </w:r>
      <w:r w:rsidRPr="002544E6">
        <w:rPr>
          <w:rFonts w:ascii="Times New Roman" w:hAnsi="Times New Roman"/>
          <w:sz w:val="28"/>
          <w:szCs w:val="28"/>
        </w:rPr>
        <w:t xml:space="preserve"> </w:t>
      </w:r>
      <w:r w:rsidRPr="002544E6">
        <w:rPr>
          <w:rFonts w:ascii="Times New Roman" w:hAnsi="Times New Roman" w:cs="Times New Roman"/>
          <w:sz w:val="28"/>
          <w:szCs w:val="28"/>
        </w:rPr>
        <w:t xml:space="preserve">на земельных участках независимо от форм собственности, а также на зданиях или ином недвижимом имуществе требованиям законодательства Российской Федерации ко </w:t>
      </w:r>
      <w:r w:rsidRPr="002544E6">
        <w:rPr>
          <w:rFonts w:ascii="Times New Roman" w:hAnsi="Times New Roman"/>
          <w:sz w:val="28"/>
          <w:szCs w:val="28"/>
        </w:rPr>
        <w:t xml:space="preserve">внешнему архитектурному облику сложившейся застройки, градостроительных норм и правил, требований безопасности при распространении наружной рекламы на территории </w:t>
      </w:r>
      <w:r w:rsidRPr="002544E6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 (станицы Павловской)</w:t>
      </w:r>
      <w:r w:rsidRPr="002544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071CB" w:rsidRDefault="009071CB" w:rsidP="009071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Павловский район через структурное подразделение администрации муниципального образования Павловский район- управление архитектуры и градостроительства администрации муниципального образования Павловский район. </w:t>
      </w:r>
    </w:p>
    <w:p w:rsidR="00D24FAE" w:rsidRPr="00264DA1" w:rsidRDefault="00E102A0" w:rsidP="00264D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33CF">
        <w:rPr>
          <w:sz w:val="28"/>
          <w:szCs w:val="28"/>
        </w:rPr>
        <w:t xml:space="preserve"> </w:t>
      </w:r>
      <w:r w:rsidR="00264DA1" w:rsidRPr="00621CC9">
        <w:rPr>
          <w:rFonts w:ascii="Times New Roman" w:hAnsi="Times New Roman" w:cs="Times New Roman"/>
          <w:sz w:val="28"/>
          <w:szCs w:val="28"/>
        </w:rPr>
        <w:t>П</w:t>
      </w:r>
      <w:r w:rsidR="00D24FAE" w:rsidRPr="00264DA1">
        <w:rPr>
          <w:rFonts w:ascii="Times New Roman" w:hAnsi="Times New Roman" w:cs="Times New Roman"/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621CC9" w:rsidRDefault="00EB0E44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E4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4FAE" w:rsidRPr="0074672D">
        <w:rPr>
          <w:rFonts w:ascii="Times New Roman" w:hAnsi="Times New Roman" w:cs="Times New Roman"/>
          <w:sz w:val="28"/>
          <w:szCs w:val="28"/>
        </w:rPr>
        <w:t xml:space="preserve">3. </w:t>
      </w:r>
      <w:r w:rsidR="002A33CF" w:rsidRPr="0074672D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2D621A">
        <w:rPr>
          <w:rFonts w:ascii="Times New Roman" w:hAnsi="Times New Roman" w:cs="Times New Roman"/>
          <w:sz w:val="28"/>
          <w:szCs w:val="28"/>
        </w:rPr>
        <w:t>-</w:t>
      </w:r>
      <w:r w:rsidR="00621CC9" w:rsidRPr="00621CC9">
        <w:t xml:space="preserve"> </w:t>
      </w:r>
      <w:r w:rsidR="00621CC9">
        <w:rPr>
          <w:rFonts w:ascii="Times New Roman" w:hAnsi="Times New Roman" w:cs="Times New Roman"/>
          <w:sz w:val="28"/>
          <w:szCs w:val="28"/>
        </w:rPr>
        <w:t>у</w:t>
      </w:r>
      <w:r w:rsidR="00621CC9" w:rsidRPr="00621CC9">
        <w:rPr>
          <w:rFonts w:ascii="Times New Roman" w:hAnsi="Times New Roman" w:cs="Times New Roman"/>
          <w:sz w:val="28"/>
          <w:szCs w:val="28"/>
        </w:rPr>
        <w:t>тверждение схемы реализации рекламных конструкций земельных участках независимо от форм собственности, а также на зданиях или ином недвижимом имуществе, находящихся в собственности муниципального образования Павловский район (на территории станицы Павловской) в соответствии с требованиями федерального законодательства.</w:t>
      </w:r>
    </w:p>
    <w:p w:rsidR="00004B1A" w:rsidRPr="00621CC9" w:rsidRDefault="00EB7ABC" w:rsidP="00621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CC9">
        <w:rPr>
          <w:rFonts w:ascii="Times New Roman" w:hAnsi="Times New Roman" w:cs="Times New Roman"/>
          <w:sz w:val="28"/>
          <w:szCs w:val="28"/>
        </w:rPr>
        <w:t xml:space="preserve">        4. Проект муниципального нормативного правового акта содержит положения, </w:t>
      </w:r>
      <w:r w:rsidR="008E32C3" w:rsidRPr="00621CC9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нормативными правовыми актами муниципального образования Павловский район обязательные требования для субъектов предпринимательской и иной экономической деятельности</w:t>
      </w:r>
      <w:r w:rsidR="000A3F4D" w:rsidRPr="00621CC9">
        <w:rPr>
          <w:rFonts w:ascii="Times New Roman" w:hAnsi="Times New Roman" w:cs="Times New Roman"/>
          <w:sz w:val="28"/>
          <w:szCs w:val="28"/>
        </w:rPr>
        <w:t>.</w:t>
      </w:r>
    </w:p>
    <w:p w:rsidR="00730340" w:rsidRPr="001B38EB" w:rsidRDefault="00772DA1" w:rsidP="0077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7ABC">
        <w:rPr>
          <w:sz w:val="28"/>
          <w:szCs w:val="28"/>
        </w:rPr>
        <w:t>5</w:t>
      </w:r>
      <w:r w:rsidR="00C373FD" w:rsidRPr="001B38EB">
        <w:rPr>
          <w:sz w:val="28"/>
          <w:szCs w:val="28"/>
        </w:rPr>
        <w:t xml:space="preserve">. </w:t>
      </w:r>
      <w:r w:rsidR="00F26D37" w:rsidRPr="001B38EB">
        <w:rPr>
          <w:sz w:val="28"/>
          <w:szCs w:val="28"/>
        </w:rPr>
        <w:t xml:space="preserve">Риски </w:t>
      </w:r>
      <w:proofErr w:type="spellStart"/>
      <w:r w:rsidR="00F26D37" w:rsidRPr="001B38EB">
        <w:rPr>
          <w:sz w:val="28"/>
          <w:szCs w:val="28"/>
        </w:rPr>
        <w:t>недостижения</w:t>
      </w:r>
      <w:proofErr w:type="spellEnd"/>
      <w:r w:rsidR="00F26D37" w:rsidRPr="001B38EB">
        <w:rPr>
          <w:sz w:val="28"/>
          <w:szCs w:val="28"/>
        </w:rPr>
        <w:t xml:space="preserve"> целей правового регулирования</w:t>
      </w:r>
      <w:r w:rsidR="00691FB4" w:rsidRPr="001B38EB">
        <w:rPr>
          <w:sz w:val="28"/>
          <w:szCs w:val="28"/>
        </w:rPr>
        <w:t xml:space="preserve"> отсутствуют</w:t>
      </w:r>
      <w:r w:rsidR="00730340" w:rsidRPr="001B38EB">
        <w:rPr>
          <w:sz w:val="28"/>
          <w:szCs w:val="28"/>
        </w:rPr>
        <w:t>.</w:t>
      </w:r>
    </w:p>
    <w:p w:rsidR="00CA2F2C" w:rsidRDefault="00EB7AB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D37" w:rsidRPr="001B38EB">
        <w:rPr>
          <w:rFonts w:ascii="Times New Roman" w:hAnsi="Times New Roman" w:cs="Times New Roman"/>
          <w:sz w:val="28"/>
          <w:szCs w:val="28"/>
        </w:rPr>
        <w:t xml:space="preserve">. 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67728F">
        <w:rPr>
          <w:rFonts w:ascii="Times New Roman" w:hAnsi="Times New Roman" w:cs="Times New Roman"/>
          <w:sz w:val="28"/>
          <w:szCs w:val="28"/>
        </w:rPr>
        <w:t>Павло</w:t>
      </w:r>
      <w:r w:rsidR="00CA2F2C" w:rsidRPr="001B38EB">
        <w:rPr>
          <w:rFonts w:ascii="Times New Roman" w:hAnsi="Times New Roman" w:cs="Times New Roman"/>
          <w:sz w:val="28"/>
          <w:szCs w:val="28"/>
        </w:rPr>
        <w:t xml:space="preserve">вский район), понесенные от регулирующего воздействия предлагаемого проекта муниципального нормативного правового акта, </w:t>
      </w:r>
      <w:r w:rsidR="002D621A">
        <w:rPr>
          <w:rFonts w:ascii="Times New Roman" w:hAnsi="Times New Roman" w:cs="Times New Roman"/>
          <w:sz w:val="28"/>
          <w:szCs w:val="28"/>
        </w:rPr>
        <w:t>не предполагаются</w:t>
      </w:r>
      <w:r w:rsidR="00CA2F2C" w:rsidRPr="001B38EB">
        <w:rPr>
          <w:rFonts w:ascii="Times New Roman" w:hAnsi="Times New Roman" w:cs="Times New Roman"/>
          <w:sz w:val="28"/>
          <w:szCs w:val="28"/>
        </w:rPr>
        <w:t>.</w:t>
      </w:r>
    </w:p>
    <w:p w:rsidR="008D4AC8" w:rsidRDefault="00772DA1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A1">
        <w:rPr>
          <w:rFonts w:ascii="Times New Roman" w:hAnsi="Times New Roman" w:cs="Times New Roman"/>
          <w:sz w:val="28"/>
          <w:szCs w:val="28"/>
        </w:rPr>
        <w:t>Расходы потенциальных адресатов предполагаемого правового регулирования</w:t>
      </w:r>
      <w:r w:rsidR="008D4AC8">
        <w:rPr>
          <w:rFonts w:ascii="Times New Roman" w:hAnsi="Times New Roman" w:cs="Times New Roman"/>
          <w:sz w:val="28"/>
          <w:szCs w:val="28"/>
        </w:rPr>
        <w:t xml:space="preserve"> </w:t>
      </w:r>
      <w:r w:rsidR="00582637">
        <w:rPr>
          <w:rFonts w:ascii="Times New Roman" w:hAnsi="Times New Roman" w:cs="Times New Roman"/>
          <w:sz w:val="28"/>
          <w:szCs w:val="28"/>
        </w:rPr>
        <w:t xml:space="preserve">предполагаются в виде информационных издержек на подготовку и представление заявления в размере примерно </w:t>
      </w:r>
      <w:r w:rsidR="009071CB">
        <w:rPr>
          <w:rFonts w:ascii="Times New Roman" w:hAnsi="Times New Roman" w:cs="Times New Roman"/>
          <w:sz w:val="28"/>
          <w:szCs w:val="28"/>
        </w:rPr>
        <w:t>216,12</w:t>
      </w:r>
      <w:r w:rsidR="00582637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</w:t>
      </w:r>
      <w:r w:rsidR="008D4AC8">
        <w:rPr>
          <w:rFonts w:ascii="Times New Roman" w:hAnsi="Times New Roman" w:cs="Times New Roman"/>
          <w:sz w:val="28"/>
          <w:szCs w:val="28"/>
        </w:rPr>
        <w:t>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582637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582637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</w:t>
      </w:r>
      <w:r>
        <w:rPr>
          <w:rFonts w:ascii="Times New Roman" w:hAnsi="Times New Roman" w:cs="Times New Roman"/>
          <w:sz w:val="28"/>
          <w:szCs w:val="28"/>
        </w:rPr>
        <w:t>номического разви</w:t>
      </w:r>
      <w:r w:rsidRPr="00582637">
        <w:rPr>
          <w:rFonts w:ascii="Times New Roman" w:hAnsi="Times New Roman" w:cs="Times New Roman"/>
          <w:sz w:val="28"/>
          <w:szCs w:val="28"/>
        </w:rPr>
        <w:t>тия Российской Федерации от 22 сентября 2015 г. №669, ин</w:t>
      </w:r>
      <w:r>
        <w:rPr>
          <w:rFonts w:ascii="Times New Roman" w:hAnsi="Times New Roman" w:cs="Times New Roman"/>
          <w:sz w:val="28"/>
          <w:szCs w:val="28"/>
        </w:rPr>
        <w:t>формированные издержки регулиро</w:t>
      </w:r>
      <w:r w:rsidRPr="00582637">
        <w:rPr>
          <w:rFonts w:ascii="Times New Roman" w:hAnsi="Times New Roman" w:cs="Times New Roman"/>
          <w:sz w:val="28"/>
          <w:szCs w:val="28"/>
        </w:rPr>
        <w:t>вания включают в себя затраты на под-готовку и представление информации в соответствии с требованиями проекта.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  Расчет вышеуказанной суммы затрат произведен с использованием калькул</w:t>
      </w:r>
      <w:r w:rsidR="00137878">
        <w:rPr>
          <w:rFonts w:ascii="Times New Roman" w:hAnsi="Times New Roman" w:cs="Times New Roman"/>
          <w:sz w:val="28"/>
          <w:szCs w:val="28"/>
        </w:rPr>
        <w:t>ятора расчета стандартных издер</w:t>
      </w:r>
      <w:r w:rsidRPr="00582637">
        <w:rPr>
          <w:rFonts w:ascii="Times New Roman" w:hAnsi="Times New Roman" w:cs="Times New Roman"/>
          <w:sz w:val="28"/>
          <w:szCs w:val="28"/>
        </w:rPr>
        <w:t>жек (regulation.gov.ru):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требова</w:t>
      </w:r>
      <w:r w:rsidR="00582637" w:rsidRPr="00582637">
        <w:rPr>
          <w:rFonts w:ascii="Times New Roman" w:hAnsi="Times New Roman" w:cs="Times New Roman"/>
          <w:sz w:val="28"/>
          <w:szCs w:val="28"/>
        </w:rPr>
        <w:t>ния: подача заявления о переводе помещения;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тип требования: предоставлении информации;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раздел требования: информационное;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ин</w:t>
      </w:r>
      <w:r w:rsidR="00137878">
        <w:rPr>
          <w:rFonts w:ascii="Times New Roman" w:hAnsi="Times New Roman" w:cs="Times New Roman"/>
          <w:sz w:val="28"/>
          <w:szCs w:val="28"/>
        </w:rPr>
        <w:t>формационный элемент: подача за</w:t>
      </w:r>
      <w:r w:rsidRPr="00582637">
        <w:rPr>
          <w:rFonts w:ascii="Times New Roman" w:hAnsi="Times New Roman" w:cs="Times New Roman"/>
          <w:sz w:val="28"/>
          <w:szCs w:val="28"/>
        </w:rPr>
        <w:t>явления о переводе помещения;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масштаб: подача за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явления- </w:t>
      </w:r>
      <w:r w:rsidR="00621CC9">
        <w:rPr>
          <w:rFonts w:ascii="Times New Roman" w:hAnsi="Times New Roman" w:cs="Times New Roman"/>
          <w:sz w:val="28"/>
          <w:szCs w:val="28"/>
        </w:rPr>
        <w:t>2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частота: 1 раз в год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</w:t>
      </w:r>
      <w:r w:rsidR="00137878">
        <w:rPr>
          <w:rFonts w:ascii="Times New Roman" w:hAnsi="Times New Roman" w:cs="Times New Roman"/>
          <w:sz w:val="28"/>
          <w:szCs w:val="28"/>
        </w:rPr>
        <w:t>сти (менее 5 стр. печатного тек</w:t>
      </w:r>
      <w:r w:rsidRPr="00582637">
        <w:rPr>
          <w:rFonts w:ascii="Times New Roman" w:hAnsi="Times New Roman" w:cs="Times New Roman"/>
          <w:sz w:val="28"/>
          <w:szCs w:val="28"/>
        </w:rPr>
        <w:t>ста)</w:t>
      </w:r>
      <w:r w:rsidR="00137878">
        <w:rPr>
          <w:rFonts w:ascii="Times New Roman" w:hAnsi="Times New Roman" w:cs="Times New Roman"/>
          <w:sz w:val="28"/>
          <w:szCs w:val="28"/>
        </w:rPr>
        <w:t xml:space="preserve"> </w:t>
      </w:r>
      <w:r w:rsidRPr="00582637">
        <w:rPr>
          <w:rFonts w:ascii="Times New Roman" w:hAnsi="Times New Roman" w:cs="Times New Roman"/>
          <w:sz w:val="28"/>
          <w:szCs w:val="28"/>
        </w:rPr>
        <w:t>-0,50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Копирование доку</w:t>
      </w:r>
      <w:r w:rsidR="00582637" w:rsidRPr="00582637">
        <w:rPr>
          <w:rFonts w:ascii="Times New Roman" w:hAnsi="Times New Roman" w:cs="Times New Roman"/>
          <w:sz w:val="28"/>
          <w:szCs w:val="28"/>
        </w:rPr>
        <w:t>мента- 0,20 чел./часов.</w:t>
      </w:r>
    </w:p>
    <w:p w:rsidR="00582637" w:rsidRPr="00582637" w:rsidRDefault="00137878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за</w:t>
      </w:r>
      <w:r w:rsidR="00582637" w:rsidRPr="00582637">
        <w:rPr>
          <w:rFonts w:ascii="Times New Roman" w:hAnsi="Times New Roman" w:cs="Times New Roman"/>
          <w:sz w:val="28"/>
          <w:szCs w:val="28"/>
        </w:rPr>
        <w:t>работная плата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ботников крупных и средних организаций муниципального образования Павловский район по состоянию на 1 </w:t>
      </w:r>
      <w:r w:rsidR="009071CB">
        <w:rPr>
          <w:rFonts w:ascii="Times New Roman" w:hAnsi="Times New Roman" w:cs="Times New Roman"/>
          <w:sz w:val="28"/>
          <w:szCs w:val="28"/>
        </w:rPr>
        <w:t>мая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2024 г. согласно данным органов статистики: </w:t>
      </w:r>
      <w:r w:rsidR="009071CB">
        <w:rPr>
          <w:rFonts w:ascii="Times New Roman" w:hAnsi="Times New Roman" w:cs="Times New Roman"/>
          <w:sz w:val="28"/>
          <w:szCs w:val="28"/>
        </w:rPr>
        <w:t>51 921</w:t>
      </w:r>
      <w:r w:rsidR="00582637"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P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Средняя стоимость часа работы: </w:t>
      </w:r>
      <w:r w:rsidR="009071CB">
        <w:rPr>
          <w:rFonts w:ascii="Times New Roman" w:hAnsi="Times New Roman" w:cs="Times New Roman"/>
          <w:sz w:val="28"/>
          <w:szCs w:val="28"/>
        </w:rPr>
        <w:t>309,05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2637" w:rsidRDefault="00582637" w:rsidP="005826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37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621CC9">
        <w:rPr>
          <w:rFonts w:ascii="Times New Roman" w:hAnsi="Times New Roman" w:cs="Times New Roman"/>
          <w:sz w:val="28"/>
          <w:szCs w:val="28"/>
        </w:rPr>
        <w:t>432,24</w:t>
      </w:r>
      <w:r w:rsidRPr="0058263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D4AC8" w:rsidRDefault="008D4AC8" w:rsidP="00772D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1B38EB" w:rsidRDefault="00EB7ABC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353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1B38EB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консультации по проекту в </w:t>
      </w:r>
      <w:r w:rsidR="00C373FD" w:rsidRPr="002D621A">
        <w:rPr>
          <w:rFonts w:ascii="Times New Roman" w:hAnsi="Times New Roman" w:cs="Times New Roman"/>
          <w:sz w:val="28"/>
          <w:szCs w:val="28"/>
        </w:rPr>
        <w:t>период с</w:t>
      </w:r>
      <w:r w:rsidR="000678AC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D621A">
        <w:rPr>
          <w:rFonts w:ascii="Times New Roman" w:hAnsi="Times New Roman" w:cs="Times New Roman"/>
          <w:sz w:val="28"/>
          <w:szCs w:val="28"/>
        </w:rPr>
        <w:t>1</w:t>
      </w:r>
      <w:r w:rsidR="002D621A" w:rsidRPr="002D621A">
        <w:rPr>
          <w:rFonts w:ascii="Times New Roman" w:hAnsi="Times New Roman" w:cs="Times New Roman"/>
          <w:sz w:val="28"/>
          <w:szCs w:val="28"/>
        </w:rPr>
        <w:t>3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9071CB" w:rsidRPr="002D621A">
        <w:rPr>
          <w:rFonts w:ascii="Times New Roman" w:hAnsi="Times New Roman" w:cs="Times New Roman"/>
          <w:sz w:val="28"/>
          <w:szCs w:val="28"/>
        </w:rPr>
        <w:t>августа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202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C373FD" w:rsidRPr="002D621A">
        <w:rPr>
          <w:rFonts w:ascii="Times New Roman" w:hAnsi="Times New Roman" w:cs="Times New Roman"/>
          <w:sz w:val="28"/>
          <w:szCs w:val="28"/>
        </w:rPr>
        <w:t>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по </w:t>
      </w:r>
      <w:r w:rsidR="007F6F34" w:rsidRPr="002D621A">
        <w:rPr>
          <w:rFonts w:ascii="Times New Roman" w:hAnsi="Times New Roman" w:cs="Times New Roman"/>
          <w:sz w:val="28"/>
          <w:szCs w:val="28"/>
        </w:rPr>
        <w:t>2</w:t>
      </w:r>
      <w:r w:rsidR="002D621A" w:rsidRPr="002D621A">
        <w:rPr>
          <w:rFonts w:ascii="Times New Roman" w:hAnsi="Times New Roman" w:cs="Times New Roman"/>
          <w:sz w:val="28"/>
          <w:szCs w:val="28"/>
        </w:rPr>
        <w:t>8</w:t>
      </w:r>
      <w:r w:rsidR="001B38EB" w:rsidRPr="002D621A">
        <w:rPr>
          <w:rFonts w:ascii="Times New Roman" w:hAnsi="Times New Roman" w:cs="Times New Roman"/>
          <w:sz w:val="28"/>
          <w:szCs w:val="28"/>
        </w:rPr>
        <w:t xml:space="preserve"> </w:t>
      </w:r>
      <w:r w:rsidR="002673A3" w:rsidRPr="002D621A">
        <w:rPr>
          <w:rFonts w:ascii="Times New Roman" w:hAnsi="Times New Roman" w:cs="Times New Roman"/>
          <w:sz w:val="28"/>
          <w:szCs w:val="28"/>
        </w:rPr>
        <w:t>а</w:t>
      </w:r>
      <w:r w:rsidR="009071CB" w:rsidRPr="002D621A">
        <w:rPr>
          <w:rFonts w:ascii="Times New Roman" w:hAnsi="Times New Roman" w:cs="Times New Roman"/>
          <w:sz w:val="28"/>
          <w:szCs w:val="28"/>
        </w:rPr>
        <w:t>вгуста</w:t>
      </w:r>
      <w:r w:rsidR="007D1DE4" w:rsidRPr="002D621A">
        <w:rPr>
          <w:rFonts w:ascii="Times New Roman" w:hAnsi="Times New Roman" w:cs="Times New Roman"/>
          <w:sz w:val="28"/>
          <w:szCs w:val="28"/>
        </w:rPr>
        <w:t xml:space="preserve"> 2</w:t>
      </w:r>
      <w:r w:rsidR="00C373FD" w:rsidRPr="002D621A">
        <w:rPr>
          <w:rFonts w:ascii="Times New Roman" w:hAnsi="Times New Roman" w:cs="Times New Roman"/>
          <w:sz w:val="28"/>
          <w:szCs w:val="28"/>
        </w:rPr>
        <w:t>0</w:t>
      </w:r>
      <w:r w:rsidR="00CA1309" w:rsidRPr="002D621A">
        <w:rPr>
          <w:rFonts w:ascii="Times New Roman" w:hAnsi="Times New Roman" w:cs="Times New Roman"/>
          <w:sz w:val="28"/>
          <w:szCs w:val="28"/>
        </w:rPr>
        <w:t>2</w:t>
      </w:r>
      <w:r w:rsidR="00A92353" w:rsidRPr="002D621A">
        <w:rPr>
          <w:rFonts w:ascii="Times New Roman" w:hAnsi="Times New Roman" w:cs="Times New Roman"/>
          <w:sz w:val="28"/>
          <w:szCs w:val="28"/>
        </w:rPr>
        <w:t>4</w:t>
      </w:r>
      <w:r w:rsidR="00C373FD" w:rsidRPr="002D621A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D621A">
        <w:rPr>
          <w:rFonts w:ascii="Times New Roman" w:hAnsi="Times New Roman" w:cs="Times New Roman"/>
          <w:sz w:val="28"/>
          <w:szCs w:val="28"/>
        </w:rPr>
        <w:t>.</w:t>
      </w:r>
    </w:p>
    <w:p w:rsidR="00E40885" w:rsidRPr="00AB494C" w:rsidRDefault="00EB7ABC" w:rsidP="00AB494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04F" w:rsidRPr="001B38EB">
        <w:rPr>
          <w:rFonts w:ascii="Times New Roman" w:hAnsi="Times New Roman" w:cs="Times New Roman"/>
          <w:sz w:val="28"/>
          <w:szCs w:val="28"/>
        </w:rPr>
        <w:t xml:space="preserve">. Информация о проводимых публичных консультациях была размещена    на официальном Интернет-портале администрации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="00A3304F" w:rsidRPr="001B38EB">
        <w:rPr>
          <w:rFonts w:ascii="Times New Roman" w:hAnsi="Times New Roman" w:cs="Times New Roman"/>
          <w:sz w:val="28"/>
          <w:szCs w:val="28"/>
        </w:rPr>
        <w:t>вский район (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https</w:t>
      </w:r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://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pavl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23.</w:t>
      </w:r>
      <w:proofErr w:type="spellStart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7040A7" w:rsidRPr="007040A7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/</w:t>
      </w:r>
      <w:r w:rsidR="00A3304F" w:rsidRPr="001B38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53EB3" w:rsidRPr="001B38EB" w:rsidRDefault="00EB7ABC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EB3" w:rsidRPr="001B38EB">
        <w:rPr>
          <w:rFonts w:ascii="Times New Roman" w:hAnsi="Times New Roman" w:cs="Times New Roman"/>
          <w:sz w:val="28"/>
          <w:szCs w:val="28"/>
        </w:rPr>
        <w:t xml:space="preserve"> В период проведения публичных консультаций замечаний и предложений от </w:t>
      </w:r>
      <w:r w:rsidR="00F53EB3" w:rsidRPr="001B38EB">
        <w:rPr>
          <w:rFonts w:ascii="Times New Roman" w:hAnsi="Times New Roman" w:cs="Times New Roman"/>
          <w:sz w:val="28"/>
          <w:szCs w:val="28"/>
        </w:rPr>
        <w:lastRenderedPageBreak/>
        <w:t>участников публичных консультаций по проекту не поступало.</w:t>
      </w:r>
    </w:p>
    <w:p w:rsidR="00F53EB3" w:rsidRDefault="00F53EB3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B38EB">
        <w:rPr>
          <w:rFonts w:ascii="Times New Roman" w:hAnsi="Times New Roman" w:cs="Times New Roman"/>
          <w:sz w:val="28"/>
          <w:szCs w:val="28"/>
        </w:rPr>
        <w:t xml:space="preserve">       </w:t>
      </w:r>
      <w:r w:rsidR="00A92353">
        <w:rPr>
          <w:rFonts w:ascii="Times New Roman" w:hAnsi="Times New Roman" w:cs="Times New Roman"/>
          <w:sz w:val="28"/>
          <w:szCs w:val="28"/>
        </w:rPr>
        <w:t>10.</w:t>
      </w:r>
      <w:r w:rsidRPr="001B38EB">
        <w:rPr>
          <w:rFonts w:ascii="Times New Roman" w:hAnsi="Times New Roman" w:cs="Times New Roman"/>
          <w:sz w:val="28"/>
          <w:szCs w:val="28"/>
        </w:rPr>
        <w:t xml:space="preserve">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1B38EB">
        <w:rPr>
          <w:rFonts w:ascii="Times New Roman" w:hAnsi="Times New Roman"/>
          <w:sz w:val="28"/>
          <w:szCs w:val="28"/>
        </w:rPr>
        <w:t xml:space="preserve">субъектов  предпринимательства </w:t>
      </w:r>
      <w:r w:rsidRPr="001B38EB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r w:rsidR="007040A7">
        <w:rPr>
          <w:rFonts w:ascii="Times New Roman" w:hAnsi="Times New Roman" w:cs="Times New Roman"/>
          <w:sz w:val="28"/>
          <w:szCs w:val="28"/>
        </w:rPr>
        <w:t>Павло</w:t>
      </w:r>
      <w:r w:rsidRPr="001B38EB">
        <w:rPr>
          <w:rFonts w:ascii="Times New Roman" w:hAnsi="Times New Roman" w:cs="Times New Roman"/>
          <w:sz w:val="28"/>
          <w:szCs w:val="28"/>
        </w:rPr>
        <w:t xml:space="preserve">вский район, способствующих возникновению необоснованных расходов </w:t>
      </w:r>
      <w:r w:rsidRPr="001B38EB">
        <w:rPr>
          <w:rFonts w:ascii="Times New Roman" w:hAnsi="Times New Roman"/>
          <w:sz w:val="28"/>
          <w:szCs w:val="28"/>
        </w:rPr>
        <w:t xml:space="preserve">субъектов </w:t>
      </w:r>
      <w:r w:rsidR="00691FB4" w:rsidRPr="001B38EB">
        <w:rPr>
          <w:rFonts w:ascii="Times New Roman" w:hAnsi="Times New Roman"/>
          <w:sz w:val="28"/>
          <w:szCs w:val="28"/>
        </w:rPr>
        <w:t>п</w:t>
      </w:r>
      <w:r w:rsidRPr="001B38EB">
        <w:rPr>
          <w:rFonts w:ascii="Times New Roman" w:hAnsi="Times New Roman"/>
          <w:sz w:val="28"/>
          <w:szCs w:val="28"/>
        </w:rPr>
        <w:t>редпринимательства, а также необоснованных расходов местного бюджета (бюдж</w:t>
      </w:r>
      <w:r w:rsidR="00A62C11">
        <w:rPr>
          <w:rFonts w:ascii="Times New Roman" w:hAnsi="Times New Roman"/>
          <w:sz w:val="28"/>
          <w:szCs w:val="28"/>
        </w:rPr>
        <w:t>ета муниципального образования Павло</w:t>
      </w:r>
      <w:r w:rsidRPr="001B38EB">
        <w:rPr>
          <w:rFonts w:ascii="Times New Roman" w:hAnsi="Times New Roman"/>
          <w:sz w:val="28"/>
          <w:szCs w:val="28"/>
        </w:rPr>
        <w:t>вский район), и о возможности его дальнейшего согласования.</w:t>
      </w:r>
    </w:p>
    <w:p w:rsidR="00137878" w:rsidRDefault="00EB7ABC" w:rsidP="00F53EB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B7ABC" w:rsidRPr="00653C0B" w:rsidRDefault="00EB7ABC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60E53" w:rsidRPr="008A1082" w:rsidRDefault="0019427D" w:rsidP="008A108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53C0B">
        <w:rPr>
          <w:rFonts w:ascii="Times New Roman" w:hAnsi="Times New Roman"/>
          <w:sz w:val="28"/>
          <w:szCs w:val="28"/>
        </w:rPr>
        <w:t xml:space="preserve">    </w:t>
      </w:r>
      <w:r w:rsidR="00553CDB">
        <w:rPr>
          <w:rFonts w:ascii="Times New Roman" w:hAnsi="Times New Roman"/>
          <w:sz w:val="28"/>
          <w:szCs w:val="28"/>
        </w:rPr>
        <w:t>Н</w:t>
      </w:r>
      <w:r w:rsidR="00CB0376" w:rsidRPr="00653C0B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839D6">
        <w:rPr>
          <w:rFonts w:ascii="Times New Roman" w:hAnsi="Times New Roman" w:cs="Times New Roman"/>
          <w:sz w:val="28"/>
          <w:szCs w:val="28"/>
        </w:rPr>
        <w:t>управления</w:t>
      </w:r>
      <w:r w:rsidR="00B60E53" w:rsidRPr="00653C0B">
        <w:rPr>
          <w:rFonts w:ascii="Times New Roman" w:hAnsi="Times New Roman" w:cs="Times New Roman"/>
          <w:sz w:val="28"/>
          <w:szCs w:val="28"/>
        </w:rPr>
        <w:t xml:space="preserve"> экономики</w:t>
      </w:r>
    </w:p>
    <w:p w:rsidR="002673A3" w:rsidRDefault="002673A3" w:rsidP="00BE4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13578" w:rsidRPr="008A1082">
        <w:rPr>
          <w:sz w:val="28"/>
          <w:szCs w:val="28"/>
        </w:rPr>
        <w:t xml:space="preserve">муниципального </w:t>
      </w:r>
    </w:p>
    <w:p w:rsidR="00413578" w:rsidRDefault="00413578" w:rsidP="00BE4E4A">
      <w:pPr>
        <w:jc w:val="both"/>
        <w:rPr>
          <w:sz w:val="28"/>
          <w:szCs w:val="28"/>
        </w:rPr>
      </w:pPr>
      <w:r w:rsidRPr="008A1082">
        <w:rPr>
          <w:sz w:val="28"/>
          <w:szCs w:val="28"/>
        </w:rPr>
        <w:t xml:space="preserve">образования </w:t>
      </w:r>
      <w:r w:rsidR="00B839D6">
        <w:rPr>
          <w:sz w:val="28"/>
          <w:szCs w:val="28"/>
        </w:rPr>
        <w:t>Павло</w:t>
      </w:r>
      <w:r w:rsidRPr="008A1082">
        <w:rPr>
          <w:sz w:val="28"/>
          <w:szCs w:val="28"/>
        </w:rPr>
        <w:t>вский район</w:t>
      </w:r>
      <w:r w:rsidR="005D0E45" w:rsidRPr="008A1082">
        <w:rPr>
          <w:sz w:val="28"/>
          <w:szCs w:val="28"/>
        </w:rPr>
        <w:t xml:space="preserve">                                   </w:t>
      </w:r>
      <w:r w:rsidR="002673A3">
        <w:rPr>
          <w:sz w:val="28"/>
          <w:szCs w:val="28"/>
        </w:rPr>
        <w:t xml:space="preserve"> </w:t>
      </w:r>
      <w:r w:rsidR="005D0E45" w:rsidRPr="008A1082">
        <w:rPr>
          <w:sz w:val="28"/>
          <w:szCs w:val="28"/>
        </w:rPr>
        <w:t xml:space="preserve">      </w:t>
      </w:r>
      <w:r w:rsidR="0093683A" w:rsidRPr="008A1082">
        <w:rPr>
          <w:sz w:val="28"/>
          <w:szCs w:val="28"/>
        </w:rPr>
        <w:t xml:space="preserve"> </w:t>
      </w:r>
      <w:r w:rsidR="00CA1309" w:rsidRPr="008A1082">
        <w:rPr>
          <w:sz w:val="28"/>
          <w:szCs w:val="28"/>
        </w:rPr>
        <w:t xml:space="preserve">       </w:t>
      </w:r>
      <w:r w:rsidR="0093683A" w:rsidRPr="008A1082">
        <w:rPr>
          <w:sz w:val="28"/>
          <w:szCs w:val="28"/>
        </w:rPr>
        <w:t xml:space="preserve"> </w:t>
      </w:r>
      <w:r w:rsidR="009C52A0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</w:t>
      </w:r>
      <w:r w:rsidR="00591E03" w:rsidRPr="008A1082">
        <w:rPr>
          <w:sz w:val="28"/>
          <w:szCs w:val="28"/>
        </w:rPr>
        <w:t xml:space="preserve">  </w:t>
      </w:r>
      <w:r w:rsidR="00114638" w:rsidRPr="008A1082">
        <w:rPr>
          <w:sz w:val="28"/>
          <w:szCs w:val="28"/>
        </w:rPr>
        <w:t xml:space="preserve">   </w:t>
      </w:r>
      <w:r w:rsidR="005D0E45" w:rsidRPr="008A1082">
        <w:rPr>
          <w:sz w:val="28"/>
          <w:szCs w:val="28"/>
        </w:rPr>
        <w:t xml:space="preserve">  </w:t>
      </w:r>
      <w:r w:rsidR="00553CDB">
        <w:rPr>
          <w:sz w:val="28"/>
          <w:szCs w:val="28"/>
        </w:rPr>
        <w:t xml:space="preserve">  </w:t>
      </w:r>
      <w:r w:rsidR="005D0E45" w:rsidRPr="008A1082">
        <w:rPr>
          <w:sz w:val="28"/>
          <w:szCs w:val="28"/>
        </w:rPr>
        <w:t xml:space="preserve">    </w:t>
      </w:r>
      <w:r w:rsidR="00A62C11">
        <w:rPr>
          <w:sz w:val="28"/>
          <w:szCs w:val="28"/>
        </w:rPr>
        <w:t>О</w:t>
      </w:r>
      <w:r w:rsidR="00553CDB">
        <w:rPr>
          <w:sz w:val="28"/>
          <w:szCs w:val="28"/>
        </w:rPr>
        <w:t>.</w:t>
      </w:r>
      <w:r w:rsidR="00A62C11">
        <w:rPr>
          <w:sz w:val="28"/>
          <w:szCs w:val="28"/>
        </w:rPr>
        <w:t>С</w:t>
      </w:r>
      <w:r w:rsidR="00553CDB">
        <w:rPr>
          <w:sz w:val="28"/>
          <w:szCs w:val="28"/>
        </w:rPr>
        <w:t xml:space="preserve">. </w:t>
      </w:r>
      <w:r w:rsidR="00A62C11">
        <w:rPr>
          <w:sz w:val="28"/>
          <w:szCs w:val="28"/>
        </w:rPr>
        <w:t>Смоленко</w:t>
      </w:r>
    </w:p>
    <w:sectPr w:rsidR="00413578" w:rsidSect="0088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567" w:right="567" w:bottom="567" w:left="102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6" w:rsidRDefault="000077A6" w:rsidP="00EA4018">
      <w:r>
        <w:separator/>
      </w:r>
    </w:p>
  </w:endnote>
  <w:endnote w:type="continuationSeparator" w:id="0">
    <w:p w:rsidR="000077A6" w:rsidRDefault="000077A6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6" w:rsidRDefault="000077A6" w:rsidP="00EA4018">
      <w:r>
        <w:separator/>
      </w:r>
    </w:p>
  </w:footnote>
  <w:footnote w:type="continuationSeparator" w:id="0">
    <w:p w:rsidR="000077A6" w:rsidRDefault="000077A6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4F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0BA1"/>
    <w:multiLevelType w:val="hybridMultilevel"/>
    <w:tmpl w:val="7DC8EF92"/>
    <w:lvl w:ilvl="0" w:tplc="605866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FD7"/>
    <w:rsid w:val="000042BE"/>
    <w:rsid w:val="00004B1A"/>
    <w:rsid w:val="000077A6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64C"/>
    <w:rsid w:val="00095827"/>
    <w:rsid w:val="00097536"/>
    <w:rsid w:val="000A0A25"/>
    <w:rsid w:val="000A3F4D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115C"/>
    <w:rsid w:val="00114638"/>
    <w:rsid w:val="00116494"/>
    <w:rsid w:val="00117CCF"/>
    <w:rsid w:val="00123DDD"/>
    <w:rsid w:val="00124E61"/>
    <w:rsid w:val="00125CC3"/>
    <w:rsid w:val="00126D64"/>
    <w:rsid w:val="00134772"/>
    <w:rsid w:val="00136FD1"/>
    <w:rsid w:val="00137878"/>
    <w:rsid w:val="00141A29"/>
    <w:rsid w:val="001430DF"/>
    <w:rsid w:val="0014717A"/>
    <w:rsid w:val="001472DF"/>
    <w:rsid w:val="00147A49"/>
    <w:rsid w:val="0015030E"/>
    <w:rsid w:val="0015082D"/>
    <w:rsid w:val="001510E4"/>
    <w:rsid w:val="0015153B"/>
    <w:rsid w:val="0016381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969AA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23BE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27F88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3457"/>
    <w:rsid w:val="002575C0"/>
    <w:rsid w:val="002648BE"/>
    <w:rsid w:val="00264DA1"/>
    <w:rsid w:val="00265FFB"/>
    <w:rsid w:val="002673A3"/>
    <w:rsid w:val="00271652"/>
    <w:rsid w:val="002768B4"/>
    <w:rsid w:val="00277D4F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3CF"/>
    <w:rsid w:val="002A3CCC"/>
    <w:rsid w:val="002B02B3"/>
    <w:rsid w:val="002B48E7"/>
    <w:rsid w:val="002B5034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D621A"/>
    <w:rsid w:val="002E3645"/>
    <w:rsid w:val="002E3E65"/>
    <w:rsid w:val="002E60B3"/>
    <w:rsid w:val="002E717E"/>
    <w:rsid w:val="002F05D1"/>
    <w:rsid w:val="002F0955"/>
    <w:rsid w:val="002F2448"/>
    <w:rsid w:val="002F684A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96458"/>
    <w:rsid w:val="003A0D5E"/>
    <w:rsid w:val="003A16FC"/>
    <w:rsid w:val="003A1D77"/>
    <w:rsid w:val="003B3E4B"/>
    <w:rsid w:val="003B6DD7"/>
    <w:rsid w:val="003C07D2"/>
    <w:rsid w:val="003C1074"/>
    <w:rsid w:val="003C1459"/>
    <w:rsid w:val="003C2899"/>
    <w:rsid w:val="003C77F2"/>
    <w:rsid w:val="003D58CE"/>
    <w:rsid w:val="003D6D10"/>
    <w:rsid w:val="003D6D2D"/>
    <w:rsid w:val="003D77B4"/>
    <w:rsid w:val="003E0480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479E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246"/>
    <w:rsid w:val="004733B8"/>
    <w:rsid w:val="004735C7"/>
    <w:rsid w:val="00481395"/>
    <w:rsid w:val="0048211D"/>
    <w:rsid w:val="00482E4E"/>
    <w:rsid w:val="0048373E"/>
    <w:rsid w:val="004858AC"/>
    <w:rsid w:val="00496267"/>
    <w:rsid w:val="00496BF5"/>
    <w:rsid w:val="004A18CA"/>
    <w:rsid w:val="004A270D"/>
    <w:rsid w:val="004A39DF"/>
    <w:rsid w:val="004A3E3E"/>
    <w:rsid w:val="004A52D9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017F7"/>
    <w:rsid w:val="00516B94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2637"/>
    <w:rsid w:val="005835A9"/>
    <w:rsid w:val="00583EB6"/>
    <w:rsid w:val="00586282"/>
    <w:rsid w:val="005867E9"/>
    <w:rsid w:val="00586F79"/>
    <w:rsid w:val="005902D3"/>
    <w:rsid w:val="0059111B"/>
    <w:rsid w:val="00591E03"/>
    <w:rsid w:val="00591F7C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5C0D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118F7"/>
    <w:rsid w:val="00621CC9"/>
    <w:rsid w:val="006229D6"/>
    <w:rsid w:val="00623ACB"/>
    <w:rsid w:val="00623E50"/>
    <w:rsid w:val="006246E0"/>
    <w:rsid w:val="00624DCB"/>
    <w:rsid w:val="006279F3"/>
    <w:rsid w:val="00627C56"/>
    <w:rsid w:val="0063079C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4860"/>
    <w:rsid w:val="0067687C"/>
    <w:rsid w:val="0067728F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59B1"/>
    <w:rsid w:val="006A0F39"/>
    <w:rsid w:val="006A110E"/>
    <w:rsid w:val="006A2517"/>
    <w:rsid w:val="006A286D"/>
    <w:rsid w:val="006A7821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74F"/>
    <w:rsid w:val="006E188F"/>
    <w:rsid w:val="006E1A20"/>
    <w:rsid w:val="006E6122"/>
    <w:rsid w:val="006F0BE7"/>
    <w:rsid w:val="006F2A5F"/>
    <w:rsid w:val="006F2CCD"/>
    <w:rsid w:val="006F33E6"/>
    <w:rsid w:val="006F3653"/>
    <w:rsid w:val="006F57BA"/>
    <w:rsid w:val="006F64C8"/>
    <w:rsid w:val="006F66C2"/>
    <w:rsid w:val="007012FA"/>
    <w:rsid w:val="00702251"/>
    <w:rsid w:val="007035FA"/>
    <w:rsid w:val="007040A7"/>
    <w:rsid w:val="0070584F"/>
    <w:rsid w:val="0071026E"/>
    <w:rsid w:val="00710892"/>
    <w:rsid w:val="00713760"/>
    <w:rsid w:val="00722999"/>
    <w:rsid w:val="007230BC"/>
    <w:rsid w:val="00724907"/>
    <w:rsid w:val="00730340"/>
    <w:rsid w:val="007307C5"/>
    <w:rsid w:val="00734380"/>
    <w:rsid w:val="00737AC5"/>
    <w:rsid w:val="00740511"/>
    <w:rsid w:val="00741A5B"/>
    <w:rsid w:val="0074250B"/>
    <w:rsid w:val="00745C02"/>
    <w:rsid w:val="0074672D"/>
    <w:rsid w:val="00750D0E"/>
    <w:rsid w:val="0075237A"/>
    <w:rsid w:val="007528A3"/>
    <w:rsid w:val="00752B46"/>
    <w:rsid w:val="00753C15"/>
    <w:rsid w:val="00761DBF"/>
    <w:rsid w:val="007626A6"/>
    <w:rsid w:val="007628DC"/>
    <w:rsid w:val="00762DE2"/>
    <w:rsid w:val="007661B7"/>
    <w:rsid w:val="00766587"/>
    <w:rsid w:val="00772DA1"/>
    <w:rsid w:val="007754E8"/>
    <w:rsid w:val="00780DBD"/>
    <w:rsid w:val="00782337"/>
    <w:rsid w:val="00783221"/>
    <w:rsid w:val="00785B7E"/>
    <w:rsid w:val="00790727"/>
    <w:rsid w:val="0079226C"/>
    <w:rsid w:val="00794393"/>
    <w:rsid w:val="0079477C"/>
    <w:rsid w:val="007975A6"/>
    <w:rsid w:val="007A3443"/>
    <w:rsid w:val="007A34F2"/>
    <w:rsid w:val="007A40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2D3C"/>
    <w:rsid w:val="007E40D2"/>
    <w:rsid w:val="007E5C48"/>
    <w:rsid w:val="007F0BE8"/>
    <w:rsid w:val="007F1454"/>
    <w:rsid w:val="007F2250"/>
    <w:rsid w:val="007F3317"/>
    <w:rsid w:val="007F3EFE"/>
    <w:rsid w:val="007F6E55"/>
    <w:rsid w:val="007F6F34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63D4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47D7D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82A1F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2CB5"/>
    <w:rsid w:val="008C6DEB"/>
    <w:rsid w:val="008C7316"/>
    <w:rsid w:val="008D02D0"/>
    <w:rsid w:val="008D05F3"/>
    <w:rsid w:val="008D2833"/>
    <w:rsid w:val="008D39E1"/>
    <w:rsid w:val="008D485E"/>
    <w:rsid w:val="008D4AC8"/>
    <w:rsid w:val="008E0901"/>
    <w:rsid w:val="008E0AF8"/>
    <w:rsid w:val="008E154E"/>
    <w:rsid w:val="008E2B71"/>
    <w:rsid w:val="008E32C3"/>
    <w:rsid w:val="008E7047"/>
    <w:rsid w:val="008E77BD"/>
    <w:rsid w:val="008F32CC"/>
    <w:rsid w:val="008F7D3C"/>
    <w:rsid w:val="00903DB4"/>
    <w:rsid w:val="00904900"/>
    <w:rsid w:val="00905609"/>
    <w:rsid w:val="009071CB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8F7"/>
    <w:rsid w:val="0094752A"/>
    <w:rsid w:val="00953EC7"/>
    <w:rsid w:val="00954FE5"/>
    <w:rsid w:val="00960490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12F4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2C11"/>
    <w:rsid w:val="00A63F22"/>
    <w:rsid w:val="00A65D26"/>
    <w:rsid w:val="00A7102A"/>
    <w:rsid w:val="00A71AF3"/>
    <w:rsid w:val="00A747D7"/>
    <w:rsid w:val="00A75336"/>
    <w:rsid w:val="00A76F7F"/>
    <w:rsid w:val="00A80CC1"/>
    <w:rsid w:val="00A84440"/>
    <w:rsid w:val="00A854EB"/>
    <w:rsid w:val="00A92353"/>
    <w:rsid w:val="00A93C7D"/>
    <w:rsid w:val="00A95830"/>
    <w:rsid w:val="00A95AA6"/>
    <w:rsid w:val="00AA0EBB"/>
    <w:rsid w:val="00AA292B"/>
    <w:rsid w:val="00AA63B0"/>
    <w:rsid w:val="00AB3F4D"/>
    <w:rsid w:val="00AB494C"/>
    <w:rsid w:val="00AB51C0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45A"/>
    <w:rsid w:val="00B25A48"/>
    <w:rsid w:val="00B27DE0"/>
    <w:rsid w:val="00B31349"/>
    <w:rsid w:val="00B31A35"/>
    <w:rsid w:val="00B34005"/>
    <w:rsid w:val="00B34773"/>
    <w:rsid w:val="00B379A8"/>
    <w:rsid w:val="00B47171"/>
    <w:rsid w:val="00B56B6D"/>
    <w:rsid w:val="00B5784F"/>
    <w:rsid w:val="00B60E53"/>
    <w:rsid w:val="00B630BC"/>
    <w:rsid w:val="00B66171"/>
    <w:rsid w:val="00B66716"/>
    <w:rsid w:val="00B669DE"/>
    <w:rsid w:val="00B67D46"/>
    <w:rsid w:val="00B7055B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9D6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B6AA9"/>
    <w:rsid w:val="00BC66BE"/>
    <w:rsid w:val="00BD0626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2E99"/>
    <w:rsid w:val="00C036EB"/>
    <w:rsid w:val="00C12CA2"/>
    <w:rsid w:val="00C13988"/>
    <w:rsid w:val="00C16A2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454D"/>
    <w:rsid w:val="00CB6339"/>
    <w:rsid w:val="00CC0AD7"/>
    <w:rsid w:val="00CC538A"/>
    <w:rsid w:val="00CC663B"/>
    <w:rsid w:val="00CC7CB4"/>
    <w:rsid w:val="00CD2586"/>
    <w:rsid w:val="00CE017B"/>
    <w:rsid w:val="00CF3939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62C1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66245"/>
    <w:rsid w:val="00D670C3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102A0"/>
    <w:rsid w:val="00E12133"/>
    <w:rsid w:val="00E26D4D"/>
    <w:rsid w:val="00E26FCF"/>
    <w:rsid w:val="00E27F1A"/>
    <w:rsid w:val="00E3007E"/>
    <w:rsid w:val="00E3029E"/>
    <w:rsid w:val="00E32A7E"/>
    <w:rsid w:val="00E32E39"/>
    <w:rsid w:val="00E365BF"/>
    <w:rsid w:val="00E365EA"/>
    <w:rsid w:val="00E40885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A05DC"/>
    <w:rsid w:val="00EA4018"/>
    <w:rsid w:val="00EA5DA0"/>
    <w:rsid w:val="00EA6BE2"/>
    <w:rsid w:val="00EB0E44"/>
    <w:rsid w:val="00EB7ABC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EF7EA8"/>
    <w:rsid w:val="00F00641"/>
    <w:rsid w:val="00F0141D"/>
    <w:rsid w:val="00F01AB8"/>
    <w:rsid w:val="00F02A92"/>
    <w:rsid w:val="00F0784D"/>
    <w:rsid w:val="00F07AD2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3758B"/>
    <w:rsid w:val="00F40A05"/>
    <w:rsid w:val="00F43274"/>
    <w:rsid w:val="00F50B52"/>
    <w:rsid w:val="00F51CC2"/>
    <w:rsid w:val="00F52750"/>
    <w:rsid w:val="00F53EB3"/>
    <w:rsid w:val="00F548B3"/>
    <w:rsid w:val="00F60406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7BD"/>
    <w:rsid w:val="00F8194C"/>
    <w:rsid w:val="00F82B9D"/>
    <w:rsid w:val="00F84209"/>
    <w:rsid w:val="00F85772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045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030"/>
    <w:rsid w:val="00FF416B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uiPriority w:val="99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249F-D79F-42A6-B8DE-01E5351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Литвиненко</cp:lastModifiedBy>
  <cp:revision>1579</cp:revision>
  <cp:lastPrinted>2024-10-11T06:32:00Z</cp:lastPrinted>
  <dcterms:created xsi:type="dcterms:W3CDTF">2015-04-10T06:47:00Z</dcterms:created>
  <dcterms:modified xsi:type="dcterms:W3CDTF">2024-10-11T06:40:00Z</dcterms:modified>
</cp:coreProperties>
</file>