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DF4406">
        <w:rPr>
          <w:rStyle w:val="a7"/>
          <w:b/>
          <w:color w:val="auto"/>
          <w:sz w:val="28"/>
          <w:szCs w:val="28"/>
        </w:rPr>
        <w:t>23:24:</w:t>
      </w:r>
      <w:r w:rsidR="00E02DC3">
        <w:rPr>
          <w:rStyle w:val="a7"/>
          <w:b/>
          <w:color w:val="auto"/>
          <w:sz w:val="28"/>
          <w:szCs w:val="28"/>
        </w:rPr>
        <w:t>1002029:361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21459B">
        <w:rPr>
          <w:rFonts w:ascii="Times New Roman" w:hAnsi="Times New Roman"/>
          <w:color w:val="000000"/>
          <w:sz w:val="28"/>
          <w:szCs w:val="28"/>
        </w:rPr>
        <w:t>обращения управления муниципальным имуществом администрации муниципального образования Павловский район</w:t>
      </w:r>
      <w:r w:rsidR="0021459B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E02DC3">
        <w:rPr>
          <w:rFonts w:ascii="Times New Roman" w:hAnsi="Times New Roman"/>
          <w:sz w:val="28"/>
          <w:szCs w:val="28"/>
        </w:rPr>
        <w:t>10</w:t>
      </w:r>
      <w:r w:rsidR="00DF4406">
        <w:rPr>
          <w:rFonts w:ascii="Times New Roman" w:hAnsi="Times New Roman"/>
          <w:sz w:val="28"/>
          <w:szCs w:val="28"/>
        </w:rPr>
        <w:t xml:space="preserve"> апреля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21459B">
        <w:rPr>
          <w:rFonts w:ascii="Times New Roman" w:hAnsi="Times New Roman"/>
          <w:sz w:val="28"/>
          <w:szCs w:val="28"/>
        </w:rPr>
        <w:t>02-07-03/</w:t>
      </w:r>
      <w:r w:rsidR="00DF4406">
        <w:rPr>
          <w:rFonts w:ascii="Times New Roman" w:hAnsi="Times New Roman"/>
          <w:sz w:val="28"/>
          <w:szCs w:val="28"/>
        </w:rPr>
        <w:t>5</w:t>
      </w:r>
      <w:r w:rsidR="00E02DC3">
        <w:rPr>
          <w:rFonts w:ascii="Times New Roman" w:hAnsi="Times New Roman"/>
          <w:sz w:val="28"/>
          <w:szCs w:val="28"/>
        </w:rPr>
        <w:t>63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E02DC3" w:rsidRPr="00E02DC3">
        <w:rPr>
          <w:rStyle w:val="a7"/>
          <w:b w:val="0"/>
          <w:bCs/>
          <w:color w:val="auto"/>
          <w:sz w:val="28"/>
          <w:szCs w:val="28"/>
        </w:rPr>
        <w:t>23:24:1002029:361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</w:t>
      </w:r>
      <w:r w:rsidR="00E02DC3" w:rsidRPr="00E02DC3">
        <w:rPr>
          <w:rFonts w:ascii="Times New Roman" w:hAnsi="Times New Roman"/>
          <w:sz w:val="28"/>
          <w:szCs w:val="28"/>
        </w:rPr>
        <w:t>Краснодарский край, Павловский муниципальный район, сельское поселение Новолеушковское, станица Новолеушковская, улица Чапаева, земельный участок 82</w:t>
      </w:r>
      <w:r w:rsidR="00E02DC3">
        <w:rPr>
          <w:rFonts w:ascii="Times New Roman" w:hAnsi="Times New Roman"/>
          <w:sz w:val="28"/>
          <w:szCs w:val="28"/>
        </w:rPr>
        <w:t xml:space="preserve"> </w:t>
      </w:r>
      <w:r w:rsidR="00DB4A7E">
        <w:rPr>
          <w:rFonts w:ascii="Times New Roman" w:hAnsi="Times New Roman"/>
          <w:sz w:val="28"/>
          <w:szCs w:val="28"/>
        </w:rPr>
        <w:t>– «</w:t>
      </w:r>
      <w:r w:rsidR="00E02DC3">
        <w:rPr>
          <w:rFonts w:ascii="Times New Roman" w:hAnsi="Times New Roman"/>
          <w:sz w:val="28"/>
          <w:szCs w:val="28"/>
        </w:rPr>
        <w:t>коммунальное обслуживание</w:t>
      </w:r>
      <w:r w:rsidR="00DB4A7E">
        <w:rPr>
          <w:rFonts w:ascii="Times New Roman" w:hAnsi="Times New Roman"/>
          <w:sz w:val="28"/>
          <w:szCs w:val="28"/>
        </w:rPr>
        <w:t>»</w:t>
      </w:r>
      <w:r w:rsidR="00DF4406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DB4A7E">
        <w:rPr>
          <w:rFonts w:ascii="Times New Roman" w:hAnsi="Times New Roman"/>
          <w:sz w:val="28"/>
          <w:szCs w:val="28"/>
        </w:rPr>
        <w:t>а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DF4406">
        <w:rPr>
          <w:rFonts w:ascii="Times New Roman" w:hAnsi="Times New Roman"/>
          <w:sz w:val="28"/>
          <w:szCs w:val="28"/>
        </w:rPr>
        <w:t>12 мая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Управлению архитектуры и градостроительства администрации муниципального образования Павловский район (Малицына О.Н.)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A8" w:rsidRDefault="006D6AA8" w:rsidP="00AE2575">
      <w:r>
        <w:separator/>
      </w:r>
    </w:p>
  </w:endnote>
  <w:endnote w:type="continuationSeparator" w:id="1">
    <w:p w:rsidR="006D6AA8" w:rsidRDefault="006D6AA8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A8" w:rsidRDefault="006D6AA8" w:rsidP="00AE2575">
      <w:r>
        <w:separator/>
      </w:r>
    </w:p>
  </w:footnote>
  <w:footnote w:type="continuationSeparator" w:id="1">
    <w:p w:rsidR="006D6AA8" w:rsidRDefault="006D6AA8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335"/>
    <w:rsid w:val="002124EF"/>
    <w:rsid w:val="00212EC8"/>
    <w:rsid w:val="0021330C"/>
    <w:rsid w:val="00213A0F"/>
    <w:rsid w:val="00213DC3"/>
    <w:rsid w:val="0021459B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4FD3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AA8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74E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094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1FBE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A7E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0BF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06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DC3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2025-01-15T09:10:00Z</cp:lastPrinted>
  <dcterms:created xsi:type="dcterms:W3CDTF">2025-04-11T09:38:00Z</dcterms:created>
  <dcterms:modified xsi:type="dcterms:W3CDTF">2025-04-11T09:38:00Z</dcterms:modified>
</cp:coreProperties>
</file>