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09564C">
        <w:rPr>
          <w:sz w:val="28"/>
          <w:szCs w:val="28"/>
        </w:rPr>
        <w:t>22</w:t>
      </w:r>
      <w:r w:rsidR="00660A00">
        <w:rPr>
          <w:sz w:val="28"/>
          <w:szCs w:val="28"/>
        </w:rPr>
        <w:t xml:space="preserve"> </w:t>
      </w:r>
      <w:r w:rsidR="00D56FEA">
        <w:rPr>
          <w:sz w:val="28"/>
          <w:szCs w:val="28"/>
        </w:rPr>
        <w:t>августа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B67D46">
        <w:rPr>
          <w:sz w:val="28"/>
          <w:szCs w:val="28"/>
        </w:rPr>
        <w:t>2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09564C" w:rsidRPr="0009564C" w:rsidRDefault="0009564C" w:rsidP="0009564C">
      <w:pPr>
        <w:jc w:val="center"/>
        <w:outlineLvl w:val="0"/>
        <w:rPr>
          <w:sz w:val="28"/>
          <w:szCs w:val="28"/>
        </w:rPr>
      </w:pPr>
      <w:r w:rsidRPr="0009564C">
        <w:rPr>
          <w:sz w:val="28"/>
          <w:szCs w:val="28"/>
        </w:rPr>
        <w:t>Об утверждении административного регламента</w:t>
      </w:r>
    </w:p>
    <w:p w:rsidR="00AA7E9C" w:rsidRPr="00AA7E9C" w:rsidRDefault="0009564C" w:rsidP="00AA7E9C">
      <w:pPr>
        <w:jc w:val="center"/>
        <w:outlineLvl w:val="0"/>
        <w:rPr>
          <w:sz w:val="28"/>
          <w:szCs w:val="28"/>
        </w:rPr>
      </w:pPr>
      <w:r w:rsidRPr="0009564C">
        <w:rPr>
          <w:sz w:val="28"/>
          <w:szCs w:val="28"/>
        </w:rPr>
        <w:t xml:space="preserve">по предоставлению муниципальной услуги </w:t>
      </w:r>
      <w:r w:rsidR="00AA7E9C" w:rsidRPr="00AA7E9C">
        <w:rPr>
          <w:sz w:val="28"/>
          <w:szCs w:val="28"/>
        </w:rPr>
        <w:t xml:space="preserve">«Утверждение схемы </w:t>
      </w:r>
    </w:p>
    <w:p w:rsidR="00AA7E9C" w:rsidRPr="00AA7E9C" w:rsidRDefault="00AA7E9C" w:rsidP="00AA7E9C">
      <w:pPr>
        <w:jc w:val="center"/>
        <w:outlineLvl w:val="0"/>
        <w:rPr>
          <w:sz w:val="28"/>
          <w:szCs w:val="28"/>
        </w:rPr>
      </w:pPr>
      <w:r w:rsidRPr="00AA7E9C">
        <w:rPr>
          <w:sz w:val="28"/>
          <w:szCs w:val="28"/>
        </w:rPr>
        <w:t xml:space="preserve">расположения земельного участка или земельных участков </w:t>
      </w:r>
    </w:p>
    <w:p w:rsidR="0009564C" w:rsidRPr="00111255" w:rsidRDefault="00AA7E9C" w:rsidP="00AA7E9C">
      <w:pPr>
        <w:jc w:val="center"/>
        <w:outlineLvl w:val="0"/>
        <w:rPr>
          <w:sz w:val="28"/>
          <w:szCs w:val="28"/>
        </w:rPr>
      </w:pPr>
      <w:r w:rsidRPr="00AA7E9C">
        <w:rPr>
          <w:sz w:val="28"/>
          <w:szCs w:val="28"/>
        </w:rPr>
        <w:t>на кадастровом плане территории»</w:t>
      </w:r>
      <w:r>
        <w:rPr>
          <w:sz w:val="28"/>
          <w:szCs w:val="28"/>
        </w:rPr>
        <w:t>.</w:t>
      </w:r>
    </w:p>
    <w:p w:rsidR="0059550A" w:rsidRPr="002F684A" w:rsidRDefault="00D670C3" w:rsidP="006A59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9564C">
        <w:rPr>
          <w:sz w:val="28"/>
          <w:szCs w:val="28"/>
        </w:rPr>
        <w:t xml:space="preserve">1 </w:t>
      </w:r>
      <w:r w:rsidR="00AA7E9C">
        <w:rPr>
          <w:sz w:val="28"/>
          <w:szCs w:val="28"/>
        </w:rPr>
        <w:t>августа</w:t>
      </w:r>
      <w:r w:rsidR="00DA3753" w:rsidRPr="00954FE5">
        <w:rPr>
          <w:sz w:val="28"/>
          <w:szCs w:val="28"/>
        </w:rPr>
        <w:t xml:space="preserve">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</w:t>
      </w:r>
      <w:r w:rsidR="0009564C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09564C" w:rsidRPr="0009564C">
        <w:rPr>
          <w:bCs/>
          <w:sz w:val="28"/>
          <w:szCs w:val="28"/>
        </w:rPr>
        <w:t>Об утверждении административного регламента</w:t>
      </w:r>
      <w:r w:rsidR="0009564C">
        <w:rPr>
          <w:bCs/>
          <w:sz w:val="28"/>
          <w:szCs w:val="28"/>
        </w:rPr>
        <w:t xml:space="preserve"> </w:t>
      </w:r>
      <w:r w:rsidR="0009564C" w:rsidRPr="0009564C">
        <w:rPr>
          <w:bCs/>
          <w:sz w:val="28"/>
          <w:szCs w:val="28"/>
        </w:rPr>
        <w:t xml:space="preserve">по предоставлению муниципальной услуги </w:t>
      </w:r>
      <w:r w:rsidR="006A5961" w:rsidRPr="006A5961">
        <w:rPr>
          <w:bCs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="00954FE5" w:rsidRPr="00954FE5">
        <w:rPr>
          <w:bCs/>
          <w:color w:val="000000"/>
          <w:spacing w:val="-1"/>
          <w:sz w:val="28"/>
          <w:szCs w:val="28"/>
        </w:rPr>
        <w:t xml:space="preserve">по </w:t>
      </w:r>
      <w:r w:rsidR="00674860">
        <w:rPr>
          <w:bCs/>
          <w:color w:val="000000"/>
          <w:spacing w:val="-1"/>
          <w:sz w:val="28"/>
          <w:szCs w:val="28"/>
        </w:rPr>
        <w:t xml:space="preserve">расположению </w:t>
      </w:r>
      <w:r w:rsidR="00847D7D">
        <w:rPr>
          <w:bCs/>
          <w:color w:val="000000"/>
          <w:spacing w:val="-2"/>
          <w:sz w:val="28"/>
          <w:szCs w:val="28"/>
        </w:rPr>
        <w:t>нестационарных торговых объектов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, </w:t>
      </w:r>
      <w:r w:rsidR="00847D7D" w:rsidRPr="00954FE5">
        <w:rPr>
          <w:bCs/>
          <w:color w:val="000000"/>
          <w:spacing w:val="-2"/>
          <w:sz w:val="28"/>
          <w:szCs w:val="28"/>
        </w:rPr>
        <w:t>находящихся в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 муниципальной собственности муниципального образования </w:t>
      </w:r>
      <w:r w:rsidR="00674860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</w:t>
      </w:r>
      <w:r w:rsidR="00847D7D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</w:t>
      </w:r>
      <w:r w:rsidR="00847D7D" w:rsidRPr="00954FE5">
        <w:rPr>
          <w:bCs/>
          <w:color w:val="000000"/>
          <w:spacing w:val="-2"/>
          <w:sz w:val="28"/>
          <w:szCs w:val="28"/>
        </w:rPr>
        <w:t>район.</w:t>
      </w:r>
      <w:r w:rsidR="006A5961">
        <w:rPr>
          <w:bCs/>
          <w:sz w:val="28"/>
          <w:szCs w:val="28"/>
        </w:rPr>
        <w:t xml:space="preserve"> </w:t>
      </w:r>
      <w:r w:rsidR="00653AEF"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земельных участков, находящихся в собственности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FD6045" w:rsidRPr="0009564C">
        <w:rPr>
          <w:sz w:val="28"/>
          <w:szCs w:val="28"/>
        </w:rPr>
        <w:t>район или земельных участков, государственная</w:t>
      </w:r>
      <w:r w:rsidR="00FD6045">
        <w:rPr>
          <w:sz w:val="28"/>
          <w:szCs w:val="28"/>
        </w:rPr>
        <w:t xml:space="preserve"> собственность на который </w:t>
      </w:r>
      <w:r w:rsidR="00FD6045" w:rsidRPr="0009564C">
        <w:rPr>
          <w:sz w:val="28"/>
          <w:szCs w:val="28"/>
        </w:rPr>
        <w:t>разграничена, на торгах»</w:t>
      </w:r>
      <w:r w:rsidR="006A5961" w:rsidRPr="006A5961">
        <w:rPr>
          <w:bCs/>
          <w:sz w:val="28"/>
          <w:szCs w:val="28"/>
        </w:rPr>
        <w:t xml:space="preserve"> </w:t>
      </w:r>
      <w:r w:rsidR="00242F28"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9564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111255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111255" w:rsidRPr="00111255">
        <w:rPr>
          <w:sz w:val="28"/>
        </w:rPr>
        <w:t>Об утверждении административного регламента</w:t>
      </w:r>
      <w:r w:rsidR="00111255">
        <w:rPr>
          <w:sz w:val="28"/>
        </w:rPr>
        <w:t xml:space="preserve"> </w:t>
      </w:r>
      <w:r w:rsidR="00111255" w:rsidRPr="00111255">
        <w:rPr>
          <w:sz w:val="28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7F225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lastRenderedPageBreak/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>
        <w:rPr>
          <w:sz w:val="28"/>
          <w:szCs w:val="28"/>
        </w:rPr>
        <w:t>Управление экономики</w:t>
      </w:r>
      <w:r w:rsidRPr="001A4A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 xml:space="preserve">вский район, является органом, уполномоченным на подготовку и организацию </w:t>
      </w:r>
      <w:r w:rsidR="002A33CF">
        <w:rPr>
          <w:sz w:val="28"/>
          <w:szCs w:val="28"/>
        </w:rPr>
        <w:t>расположения нестационарных торговых объектов</w:t>
      </w:r>
      <w:r w:rsidRPr="001A4A61">
        <w:rPr>
          <w:spacing w:val="-6"/>
          <w:sz w:val="28"/>
          <w:szCs w:val="29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</w:t>
      </w:r>
      <w:r w:rsidR="00A718F8">
        <w:rPr>
          <w:rFonts w:ascii="Times New Roman" w:hAnsi="Times New Roman" w:cs="Times New Roman"/>
          <w:color w:val="000000"/>
          <w:sz w:val="28"/>
          <w:szCs w:val="28"/>
        </w:rPr>
        <w:t>09 и 39.11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718F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A718F8" w:rsidRPr="001B38EB">
        <w:rPr>
          <w:rFonts w:ascii="Times New Roman" w:hAnsi="Times New Roman" w:cs="Times New Roman"/>
          <w:sz w:val="28"/>
          <w:szCs w:val="28"/>
        </w:rPr>
        <w:t>2022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CB454D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9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718F8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</w:t>
      </w:r>
      <w:bookmarkStart w:id="1" w:name="_GoBack"/>
      <w:bookmarkEnd w:id="1"/>
      <w:r w:rsidR="005D0E45" w:rsidRPr="008A1082">
        <w:rPr>
          <w:sz w:val="28"/>
          <w:szCs w:val="28"/>
        </w:rPr>
        <w:t xml:space="preserve">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255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1255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5961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0A0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8F8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A7E9C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6FEA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0545-0091-401D-9E3E-6830B31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1557</cp:revision>
  <cp:lastPrinted>2022-07-15T09:25:00Z</cp:lastPrinted>
  <dcterms:created xsi:type="dcterms:W3CDTF">2015-04-10T06:47:00Z</dcterms:created>
  <dcterms:modified xsi:type="dcterms:W3CDTF">2022-09-06T09:42:00Z</dcterms:modified>
</cp:coreProperties>
</file>