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управления </w:t>
      </w:r>
      <w:r w:rsidR="00636FEA">
        <w:rPr>
          <w:sz w:val="28"/>
          <w:szCs w:val="28"/>
        </w:rPr>
        <w:t xml:space="preserve">экономики </w:t>
      </w:r>
      <w:r w:rsidR="00C415CB">
        <w:rPr>
          <w:sz w:val="28"/>
          <w:szCs w:val="28"/>
        </w:rPr>
        <w:t>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636FEA">
        <w:rPr>
          <w:sz w:val="28"/>
          <w:szCs w:val="28"/>
        </w:rPr>
        <w:t>13 феврал</w:t>
      </w:r>
      <w:r w:rsidR="00ED2424">
        <w:rPr>
          <w:sz w:val="28"/>
          <w:szCs w:val="28"/>
        </w:rPr>
        <w:t>я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636FEA">
        <w:rPr>
          <w:sz w:val="28"/>
          <w:szCs w:val="28"/>
        </w:rPr>
        <w:t>нчания проверки – 24 феврал</w:t>
      </w:r>
      <w:r w:rsidR="00ED2424">
        <w:rPr>
          <w:sz w:val="28"/>
          <w:szCs w:val="28"/>
        </w:rPr>
        <w:t>я 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636FEA">
        <w:rPr>
          <w:sz w:val="28"/>
          <w:szCs w:val="28"/>
        </w:rPr>
        <w:t>авлена акт № 2/вед от 02 марта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bookmarkStart w:id="0" w:name="_GoBack"/>
      <w:bookmarkEnd w:id="0"/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636FEA"/>
    <w:rsid w:val="00A71C20"/>
    <w:rsid w:val="00BA66CB"/>
    <w:rsid w:val="00BD0C83"/>
    <w:rsid w:val="00C415CB"/>
    <w:rsid w:val="00CD3429"/>
    <w:rsid w:val="00CE214C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2019-11-27T07:07:00Z</dcterms:created>
  <dcterms:modified xsi:type="dcterms:W3CDTF">2023-03-06T09:15:00Z</dcterms:modified>
</cp:coreProperties>
</file>