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7" w:rsidRPr="005D791A" w:rsidRDefault="00B656F7" w:rsidP="00B656F7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5D791A">
        <w:rPr>
          <w:bCs/>
          <w:i/>
          <w:color w:val="000000" w:themeColor="text1"/>
          <w:sz w:val="28"/>
          <w:szCs w:val="28"/>
        </w:rPr>
        <w:t>ПРОЕКТ</w:t>
      </w: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92405E" w:rsidRDefault="0092405E" w:rsidP="0092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Pr="00882D6F">
        <w:rPr>
          <w:b/>
          <w:bCs/>
          <w:color w:val="26282F"/>
          <w:sz w:val="28"/>
          <w:szCs w:val="28"/>
        </w:rPr>
        <w:t>Выдача разрешений на строительство, реконс</w:t>
      </w:r>
      <w:r w:rsidRPr="00882D6F">
        <w:rPr>
          <w:b/>
          <w:bCs/>
          <w:color w:val="26282F"/>
          <w:sz w:val="28"/>
          <w:szCs w:val="28"/>
        </w:rPr>
        <w:t>т</w:t>
      </w:r>
      <w:r w:rsidRPr="00882D6F">
        <w:rPr>
          <w:b/>
          <w:bCs/>
          <w:color w:val="26282F"/>
          <w:sz w:val="28"/>
          <w:szCs w:val="28"/>
        </w:rPr>
        <w:t>рукцию объектов капитального строительства</w:t>
      </w:r>
      <w:r>
        <w:rPr>
          <w:b/>
          <w:sz w:val="28"/>
          <w:szCs w:val="28"/>
        </w:rPr>
        <w:t>»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92405E" w:rsidRDefault="0092405E" w:rsidP="0092405E">
      <w:pPr>
        <w:spacing w:line="240" w:lineRule="atLeast"/>
        <w:ind w:firstLine="851"/>
        <w:jc w:val="both"/>
        <w:rPr>
          <w:rStyle w:val="ad"/>
          <w:b w:val="0"/>
          <w:color w:val="000000"/>
        </w:rPr>
      </w:pPr>
      <w:r>
        <w:rPr>
          <w:sz w:val="28"/>
          <w:szCs w:val="28"/>
        </w:rPr>
        <w:t>В целях реализации положений  Федеральных  законов от 6 октября 2003 года № 131-ФЗ «Об общих принципах 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от 27 июня 2010 года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предоставления государственных и муниципальных услуг»,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года № 190-ФЗ «Градостроительный кодекс Российской Федерации»,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 w:rsidR="00C92AB7" w:rsidRPr="00C92AB7">
        <w:rPr>
          <w:rStyle w:val="a5"/>
          <w:color w:val="auto"/>
          <w:sz w:val="28"/>
          <w:szCs w:val="28"/>
          <w:u w:val="none"/>
        </w:rPr>
        <w:t>в соответствии с</w:t>
      </w:r>
      <w:r w:rsidR="00C92AB7">
        <w:rPr>
          <w:rStyle w:val="a5"/>
          <w:sz w:val="28"/>
          <w:szCs w:val="28"/>
          <w:u w:val="none"/>
        </w:rPr>
        <w:t xml:space="preserve"> </w:t>
      </w:r>
      <w:r w:rsidRPr="00D646BF">
        <w:rPr>
          <w:rStyle w:val="ad"/>
          <w:b w:val="0"/>
          <w:color w:val="000000"/>
          <w:sz w:val="28"/>
          <w:szCs w:val="28"/>
        </w:rPr>
        <w:t>постановлением</w:t>
      </w:r>
      <w:r w:rsidRPr="004F2CD0">
        <w:rPr>
          <w:rStyle w:val="ad"/>
          <w:b w:val="0"/>
          <w:color w:val="000000"/>
          <w:sz w:val="28"/>
          <w:szCs w:val="28"/>
        </w:rPr>
        <w:t xml:space="preserve"> администрации муниципального образования Павловский район от 29 декабря 2015 года № 1801«О наделении полномочиями по утверждению градостроительных планов земельных участков и выдаче ра</w:t>
      </w:r>
      <w:r w:rsidRPr="004F2CD0">
        <w:rPr>
          <w:rStyle w:val="ad"/>
          <w:b w:val="0"/>
          <w:color w:val="000000"/>
          <w:sz w:val="28"/>
          <w:szCs w:val="28"/>
        </w:rPr>
        <w:t>з</w:t>
      </w:r>
      <w:r w:rsidRPr="004F2CD0">
        <w:rPr>
          <w:rStyle w:val="ad"/>
          <w:b w:val="0"/>
          <w:color w:val="000000"/>
          <w:sz w:val="28"/>
          <w:szCs w:val="28"/>
        </w:rPr>
        <w:t>решений на строительство объектов индивидуального жилищного строительс</w:t>
      </w:r>
      <w:r w:rsidRPr="004F2CD0">
        <w:rPr>
          <w:rStyle w:val="ad"/>
          <w:b w:val="0"/>
          <w:color w:val="000000"/>
          <w:sz w:val="28"/>
          <w:szCs w:val="28"/>
        </w:rPr>
        <w:t>т</w:t>
      </w:r>
      <w:r w:rsidRPr="004F2CD0">
        <w:rPr>
          <w:rStyle w:val="ad"/>
          <w:b w:val="0"/>
          <w:color w:val="000000"/>
          <w:sz w:val="28"/>
          <w:szCs w:val="28"/>
        </w:rPr>
        <w:t>ва на территории муниципального образования Павловский район», в целях</w:t>
      </w:r>
      <w:r>
        <w:rPr>
          <w:rStyle w:val="ad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организации работы по проведению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d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d"/>
          <w:b w:val="0"/>
          <w:sz w:val="28"/>
          <w:szCs w:val="28"/>
        </w:rPr>
        <w:t>, руководств</w:t>
      </w:r>
      <w:r w:rsidRPr="004F2CD0">
        <w:rPr>
          <w:rStyle w:val="ad"/>
          <w:b w:val="0"/>
          <w:sz w:val="28"/>
          <w:szCs w:val="28"/>
        </w:rPr>
        <w:t>у</w:t>
      </w:r>
      <w:r w:rsidRPr="004F2CD0">
        <w:rPr>
          <w:rStyle w:val="ad"/>
          <w:b w:val="0"/>
          <w:sz w:val="28"/>
          <w:szCs w:val="28"/>
        </w:rPr>
        <w:t xml:space="preserve">ясь </w:t>
      </w:r>
      <w:r w:rsidRPr="004F2CD0">
        <w:rPr>
          <w:rStyle w:val="ad"/>
          <w:b w:val="0"/>
          <w:color w:val="000000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</w:t>
      </w:r>
      <w:r w:rsidRPr="004F2CD0">
        <w:rPr>
          <w:rStyle w:val="ad"/>
          <w:b w:val="0"/>
          <w:color w:val="000000"/>
          <w:sz w:val="28"/>
          <w:szCs w:val="28"/>
        </w:rPr>
        <w:t>е</w:t>
      </w:r>
      <w:r w:rsidRPr="004F2CD0">
        <w:rPr>
          <w:rStyle w:val="ad"/>
          <w:b w:val="0"/>
          <w:color w:val="000000"/>
          <w:sz w:val="28"/>
          <w:szCs w:val="28"/>
        </w:rPr>
        <w:t>ния государственных функций и административных регламентов предоставл</w:t>
      </w:r>
      <w:r w:rsidRPr="004F2CD0">
        <w:rPr>
          <w:rStyle w:val="ad"/>
          <w:b w:val="0"/>
          <w:color w:val="000000"/>
          <w:sz w:val="28"/>
          <w:szCs w:val="28"/>
        </w:rPr>
        <w:t>е</w:t>
      </w:r>
      <w:r w:rsidRPr="004F2CD0">
        <w:rPr>
          <w:rStyle w:val="ad"/>
          <w:b w:val="0"/>
          <w:color w:val="000000"/>
          <w:sz w:val="28"/>
          <w:szCs w:val="28"/>
        </w:rPr>
        <w:t>ния государственных услуг», п о с т а н о в л я ю:</w:t>
      </w:r>
    </w:p>
    <w:p w:rsidR="0092405E" w:rsidRDefault="0092405E" w:rsidP="0092405E">
      <w:pPr>
        <w:ind w:firstLine="851"/>
        <w:jc w:val="both"/>
      </w:pPr>
      <w:r>
        <w:rPr>
          <w:sz w:val="28"/>
          <w:szCs w:val="28"/>
        </w:rPr>
        <w:t>1. Утвердить административный регламент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</w:t>
      </w:r>
      <w:r w:rsidRPr="004F2CD0">
        <w:rPr>
          <w:bCs/>
          <w:color w:val="26282F"/>
          <w:sz w:val="28"/>
          <w:szCs w:val="28"/>
        </w:rPr>
        <w:t>Выдача разрешений на строительство, реконструкцию объе</w:t>
      </w:r>
      <w:r w:rsidRPr="004F2CD0">
        <w:rPr>
          <w:bCs/>
          <w:color w:val="26282F"/>
          <w:sz w:val="28"/>
          <w:szCs w:val="28"/>
        </w:rPr>
        <w:t>к</w:t>
      </w:r>
      <w:r w:rsidRPr="004F2CD0">
        <w:rPr>
          <w:bCs/>
          <w:color w:val="26282F"/>
          <w:sz w:val="28"/>
          <w:szCs w:val="28"/>
        </w:rPr>
        <w:t>тов капитального строительства</w:t>
      </w:r>
      <w:r>
        <w:rPr>
          <w:sz w:val="28"/>
          <w:szCs w:val="28"/>
        </w:rPr>
        <w:t>»  (приложение).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5E2F">
        <w:rPr>
          <w:sz w:val="28"/>
          <w:szCs w:val="28"/>
        </w:rPr>
        <w:t>Пункт 1 п</w:t>
      </w:r>
      <w:r>
        <w:rPr>
          <w:sz w:val="28"/>
          <w:szCs w:val="28"/>
        </w:rPr>
        <w:t>остановлени</w:t>
      </w:r>
      <w:r w:rsidR="00025E2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Павловский район от 2</w:t>
      </w:r>
      <w:r w:rsidR="00025E2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25E2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025E2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025E2F">
        <w:rPr>
          <w:sz w:val="28"/>
          <w:szCs w:val="28"/>
        </w:rPr>
        <w:t>770</w:t>
      </w:r>
      <w:r>
        <w:rPr>
          <w:sz w:val="28"/>
          <w:szCs w:val="28"/>
        </w:rPr>
        <w:t xml:space="preserve"> «Об утверждении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по предоставлению муниципальной услуги «</w:t>
      </w:r>
      <w:r w:rsidRPr="004F2CD0">
        <w:rPr>
          <w:bCs/>
          <w:sz w:val="28"/>
          <w:szCs w:val="28"/>
        </w:rPr>
        <w:t>Выдача ра</w:t>
      </w:r>
      <w:r w:rsidRPr="004F2CD0">
        <w:rPr>
          <w:bCs/>
          <w:sz w:val="28"/>
          <w:szCs w:val="28"/>
        </w:rPr>
        <w:t>з</w:t>
      </w:r>
      <w:r w:rsidRPr="004F2CD0">
        <w:rPr>
          <w:bCs/>
          <w:sz w:val="28"/>
          <w:szCs w:val="28"/>
        </w:rPr>
        <w:t>решений на строительство, реконструкцию объектов капитального строител</w:t>
      </w:r>
      <w:r w:rsidRPr="004F2CD0">
        <w:rPr>
          <w:bCs/>
          <w:sz w:val="28"/>
          <w:szCs w:val="28"/>
        </w:rPr>
        <w:t>ь</w:t>
      </w:r>
      <w:r w:rsidRPr="004F2CD0">
        <w:rPr>
          <w:bCs/>
          <w:sz w:val="28"/>
          <w:szCs w:val="28"/>
        </w:rPr>
        <w:t>ства</w:t>
      </w:r>
      <w:r>
        <w:rPr>
          <w:sz w:val="28"/>
          <w:szCs w:val="28"/>
        </w:rPr>
        <w:t>»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знать утратившим силу.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92AB7">
        <w:rPr>
          <w:sz w:val="28"/>
          <w:szCs w:val="28"/>
        </w:rPr>
        <w:t>за</w:t>
      </w:r>
      <w:r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>С.С. Букат</w:t>
      </w:r>
      <w:r>
        <w:rPr>
          <w:sz w:val="28"/>
          <w:szCs w:val="28"/>
        </w:rPr>
        <w:t>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656F7" w:rsidRPr="005D791A" w:rsidRDefault="0092405E" w:rsidP="00025E2F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025E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25E2F">
        <w:rPr>
          <w:sz w:val="28"/>
          <w:szCs w:val="28"/>
        </w:rPr>
        <w:t>Б.И. З</w:t>
      </w:r>
      <w:r w:rsidR="00025E2F">
        <w:rPr>
          <w:sz w:val="28"/>
          <w:szCs w:val="28"/>
        </w:rPr>
        <w:t>у</w:t>
      </w:r>
      <w:r w:rsidR="00025E2F">
        <w:rPr>
          <w:sz w:val="28"/>
          <w:szCs w:val="28"/>
        </w:rPr>
        <w:t>ев</w:t>
      </w:r>
    </w:p>
    <w:p w:rsidR="00B656F7" w:rsidRPr="005D791A" w:rsidRDefault="00B656F7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656F7" w:rsidRPr="005D791A" w:rsidSect="00025E2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6E" w:rsidRDefault="00FD4C6E">
      <w:r>
        <w:separator/>
      </w:r>
    </w:p>
  </w:endnote>
  <w:endnote w:type="continuationSeparator" w:id="1">
    <w:p w:rsidR="00FD4C6E" w:rsidRDefault="00FD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6E" w:rsidRDefault="00FD4C6E">
      <w:r>
        <w:separator/>
      </w:r>
    </w:p>
  </w:footnote>
  <w:footnote w:type="continuationSeparator" w:id="1">
    <w:p w:rsidR="00FD4C6E" w:rsidRDefault="00FD4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0">
    <w:name w:val="Цветовое выделение"/>
    <w:uiPriority w:val="99"/>
    <w:rsid w:val="00E734C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A633-76E1-47FA-9646-CDAC94B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2145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Malicina</cp:lastModifiedBy>
  <cp:revision>27</cp:revision>
  <cp:lastPrinted>2017-06-09T11:39:00Z</cp:lastPrinted>
  <dcterms:created xsi:type="dcterms:W3CDTF">2016-08-30T10:04:00Z</dcterms:created>
  <dcterms:modified xsi:type="dcterms:W3CDTF">2018-09-06T11:51:00Z</dcterms:modified>
</cp:coreProperties>
</file>