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6E5D">
      <w:pPr>
        <w:tabs>
          <w:tab w:val="left" w:pos="3525"/>
          <w:tab w:val="left" w:pos="3810"/>
          <w:tab w:val="left" w:pos="4253"/>
        </w:tabs>
        <w:jc w:val="center"/>
        <w:rPr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4800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5B223">
      <w:pPr>
        <w:tabs>
          <w:tab w:val="left" w:pos="3525"/>
          <w:tab w:val="left" w:pos="3810"/>
          <w:tab w:val="left" w:pos="4253"/>
        </w:tabs>
        <w:ind w:right="-1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НОВОПЕТРОВСКОГО СЕЛЬСКОГО ПОСЕЛЕНИЯ</w:t>
      </w:r>
    </w:p>
    <w:p w14:paraId="6A5FC613">
      <w:pPr>
        <w:tabs>
          <w:tab w:val="left" w:pos="3525"/>
          <w:tab w:val="left" w:pos="3810"/>
          <w:tab w:val="left" w:pos="4253"/>
        </w:tabs>
        <w:ind w:right="-1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ПАВЛОВСКОГО РАЙОНА</w:t>
      </w:r>
    </w:p>
    <w:p w14:paraId="773EAD2D">
      <w:pPr>
        <w:tabs>
          <w:tab w:val="left" w:pos="4253"/>
        </w:tabs>
        <w:ind w:right="-166"/>
        <w:jc w:val="center"/>
        <w:rPr>
          <w:b/>
          <w:sz w:val="32"/>
          <w:szCs w:val="32"/>
        </w:rPr>
      </w:pPr>
    </w:p>
    <w:p w14:paraId="5817B1E7">
      <w:pPr>
        <w:ind w:right="-1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7FA3CE7D">
      <w:pPr>
        <w:ind w:right="-166"/>
        <w:jc w:val="center"/>
        <w:rPr>
          <w:b/>
          <w:sz w:val="32"/>
          <w:szCs w:val="32"/>
        </w:rPr>
      </w:pPr>
    </w:p>
    <w:p w14:paraId="59AF5568">
      <w:pPr>
        <w:ind w:right="-166"/>
        <w:jc w:val="center"/>
        <w:rPr>
          <w:rFonts w:hint="default"/>
          <w:b w:val="0"/>
          <w:bCs/>
          <w:sz w:val="28"/>
          <w:szCs w:val="28"/>
          <w:lang w:val="ru-RU"/>
        </w:rPr>
      </w:pPr>
      <w:r>
        <w:rPr>
          <w:rFonts w:hint="default"/>
          <w:b w:val="0"/>
          <w:bCs/>
          <w:sz w:val="28"/>
          <w:szCs w:val="28"/>
          <w:lang w:val="ru-RU"/>
        </w:rPr>
        <w:t>от 26.03.2026 года</w:t>
      </w:r>
      <w:bookmarkStart w:id="0" w:name="_GoBack"/>
      <w:bookmarkEnd w:id="0"/>
      <w:r>
        <w:rPr>
          <w:rFonts w:hint="default"/>
          <w:b w:val="0"/>
          <w:bCs/>
          <w:sz w:val="28"/>
          <w:szCs w:val="28"/>
          <w:lang w:val="ru-RU"/>
        </w:rPr>
        <w:t xml:space="preserve">                                                                                              № 24/77 </w:t>
      </w:r>
    </w:p>
    <w:p w14:paraId="7ACEDBB1">
      <w:pPr>
        <w:ind w:right="-166"/>
        <w:jc w:val="center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/>
          <w:b w:val="0"/>
          <w:bCs/>
          <w:sz w:val="24"/>
          <w:szCs w:val="24"/>
          <w:lang w:val="ru-RU"/>
        </w:rPr>
        <w:t>станица Новопетровская</w:t>
      </w:r>
    </w:p>
    <w:p w14:paraId="2D95381E">
      <w:pPr>
        <w:keepNext/>
        <w:numPr>
          <w:ilvl w:val="0"/>
          <w:numId w:val="0"/>
        </w:numPr>
        <w:tabs>
          <w:tab w:val="left" w:pos="0"/>
        </w:tabs>
        <w:suppressAutoHyphens w:val="0"/>
        <w:ind w:right="-1" w:rightChars="0"/>
        <w:jc w:val="right"/>
        <w:outlineLvl w:val="0"/>
        <w:rPr>
          <w:sz w:val="28"/>
          <w:szCs w:val="28"/>
          <w:lang w:eastAsia="zh-CN"/>
        </w:rPr>
      </w:pPr>
    </w:p>
    <w:p w14:paraId="1172FE34">
      <w:pPr>
        <w:keepNext/>
        <w:numPr>
          <w:ilvl w:val="0"/>
          <w:numId w:val="2"/>
        </w:numPr>
        <w:suppressAutoHyphens w:val="0"/>
        <w:ind w:left="0" w:firstLine="567"/>
        <w:jc w:val="center"/>
        <w:outlineLvl w:val="0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О внесении изменений в решение Совета Новопетровского сельского поселения от 16 декабря 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года № </w:t>
      </w:r>
      <w:r>
        <w:rPr>
          <w:rFonts w:hint="default"/>
          <w:b/>
          <w:sz w:val="28"/>
          <w:szCs w:val="28"/>
          <w:lang w:val="ru-RU"/>
        </w:rPr>
        <w:t>20/55</w:t>
      </w: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eastAsia="zh-CN"/>
        </w:rPr>
        <w:t>О бюджете Новопетровского сельского поселения Павловского района на 202</w:t>
      </w:r>
      <w:r>
        <w:rPr>
          <w:rFonts w:hint="default"/>
          <w:b/>
          <w:sz w:val="28"/>
          <w:szCs w:val="28"/>
          <w:lang w:val="ru-RU" w:eastAsia="zh-CN"/>
        </w:rPr>
        <w:t>6</w:t>
      </w:r>
      <w:r>
        <w:rPr>
          <w:b/>
          <w:sz w:val="28"/>
          <w:szCs w:val="28"/>
          <w:lang w:eastAsia="zh-CN"/>
        </w:rPr>
        <w:t xml:space="preserve"> год»</w:t>
      </w:r>
    </w:p>
    <w:p w14:paraId="038ED35B">
      <w:pPr>
        <w:ind w:firstLine="567"/>
        <w:jc w:val="both"/>
        <w:rPr>
          <w:sz w:val="28"/>
          <w:szCs w:val="28"/>
        </w:rPr>
      </w:pPr>
    </w:p>
    <w:p w14:paraId="7AB19DEA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19 решения Совета Новопетровского сельского поселения Павловского района от 28 августа 2017 года № 44/124 «Положение о бюджетном процессе Новопетровского сельского поселения Павловского района» Совет Новопетровского сельского поселения Павловского района </w:t>
      </w:r>
    </w:p>
    <w:p w14:paraId="0B04253A">
      <w:pPr>
        <w:tabs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14:paraId="3914E86E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Новопетровского сельского поселения Павловского района от 16 декабря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№ </w:t>
      </w:r>
      <w:r>
        <w:rPr>
          <w:rFonts w:hint="default"/>
          <w:sz w:val="28"/>
          <w:szCs w:val="28"/>
          <w:lang w:val="ru-RU"/>
        </w:rPr>
        <w:t>20/55</w:t>
      </w:r>
      <w:r>
        <w:rPr>
          <w:sz w:val="28"/>
          <w:szCs w:val="28"/>
        </w:rPr>
        <w:t xml:space="preserve"> «О бюджете Новопетровского сельского поселения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год» следующие изменения и дополнения:</w:t>
      </w:r>
    </w:p>
    <w:p w14:paraId="72258CF0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Статью 1 изложить в следующей редакции: </w:t>
      </w:r>
    </w:p>
    <w:p w14:paraId="259CD03F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«Утвердить основные характеристики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год:</w:t>
      </w:r>
    </w:p>
    <w:p w14:paraId="0BEDBA83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общий объем доходов в сумме </w:t>
      </w:r>
      <w:r>
        <w:rPr>
          <w:rFonts w:hint="default"/>
          <w:sz w:val="28"/>
          <w:szCs w:val="28"/>
          <w:lang w:val="ru-RU" w:eastAsia="en-US"/>
        </w:rPr>
        <w:t>13907,7</w:t>
      </w:r>
      <w:r>
        <w:rPr>
          <w:sz w:val="28"/>
          <w:szCs w:val="28"/>
        </w:rPr>
        <w:t xml:space="preserve"> тыс. рублей;</w:t>
      </w:r>
    </w:p>
    <w:p w14:paraId="3A18DADA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общий объем расходов в сумме </w:t>
      </w:r>
      <w:r>
        <w:rPr>
          <w:rFonts w:hint="default"/>
          <w:sz w:val="28"/>
          <w:szCs w:val="28"/>
          <w:lang w:val="ru-RU"/>
        </w:rPr>
        <w:t>16601,8</w:t>
      </w:r>
      <w:r>
        <w:rPr>
          <w:sz w:val="28"/>
          <w:szCs w:val="28"/>
        </w:rPr>
        <w:t xml:space="preserve"> тыс. рублей;</w:t>
      </w:r>
    </w:p>
    <w:p w14:paraId="59D31A0B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дефицит бюджета Новопетровского сельского поселения Павловского района в сумме </w:t>
      </w:r>
      <w:r>
        <w:rPr>
          <w:rFonts w:hint="default"/>
          <w:sz w:val="28"/>
          <w:szCs w:val="28"/>
          <w:lang w:val="ru-RU"/>
        </w:rPr>
        <w:t>2694,1</w:t>
      </w:r>
      <w:r>
        <w:rPr>
          <w:sz w:val="28"/>
          <w:szCs w:val="28"/>
        </w:rPr>
        <w:t xml:space="preserve"> тыс. рублей».</w:t>
      </w:r>
    </w:p>
    <w:p w14:paraId="129AF5E2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Приложение </w:t>
      </w:r>
      <w:r>
        <w:rPr>
          <w:rFonts w:hint="default"/>
          <w:sz w:val="28"/>
          <w:szCs w:val="28"/>
          <w:lang w:val="ru-RU"/>
        </w:rPr>
        <w:t xml:space="preserve">1, </w:t>
      </w:r>
      <w:r>
        <w:rPr>
          <w:sz w:val="28"/>
          <w:szCs w:val="28"/>
        </w:rPr>
        <w:t>3, 4, 5, 6, 7 изложить в новой редакции.</w:t>
      </w:r>
    </w:p>
    <w:p w14:paraId="1AEACD83">
      <w:pPr>
        <w:pStyle w:val="40"/>
        <w:jc w:val="both"/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>3. Опубликовать настоящее решение в сетевом издании: Официальный сайт администрации муниципального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образования Павловский район, в информационно-телекоммуникационной сети Интернет: pavl23.ru и разместить на официальном сайте Новопетровского сельского поселения Павловского района https://novopetrovskoesp.ru/.</w:t>
      </w:r>
    </w:p>
    <w:p w14:paraId="5DD7A96E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решением оставляю за собой.</w:t>
      </w:r>
    </w:p>
    <w:p w14:paraId="358BC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Решение вступает в силу со дня его обнародования.</w:t>
      </w:r>
    </w:p>
    <w:p w14:paraId="403196B1">
      <w:pPr>
        <w:suppressAutoHyphens w:val="0"/>
        <w:jc w:val="both"/>
        <w:rPr>
          <w:sz w:val="28"/>
          <w:szCs w:val="28"/>
          <w:lang w:val="ru-RU" w:eastAsia="zh-CN"/>
        </w:rPr>
      </w:pPr>
    </w:p>
    <w:p w14:paraId="11DF1F99">
      <w:pPr>
        <w:suppressAutoHyphens w:val="0"/>
        <w:jc w:val="both"/>
        <w:rPr>
          <w:sz w:val="28"/>
          <w:szCs w:val="28"/>
          <w:lang w:val="ru-RU" w:eastAsia="zh-CN"/>
        </w:rPr>
      </w:pPr>
    </w:p>
    <w:p w14:paraId="2D07E157">
      <w:pPr>
        <w:suppressAutoHyphens w:val="0"/>
        <w:jc w:val="both"/>
        <w:rPr>
          <w:rFonts w:hint="default"/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Глава</w:t>
      </w:r>
      <w:r>
        <w:rPr>
          <w:rFonts w:hint="default"/>
          <w:sz w:val="28"/>
          <w:szCs w:val="28"/>
          <w:lang w:val="ru-RU" w:eastAsia="zh-CN"/>
        </w:rPr>
        <w:t xml:space="preserve"> Новопетровского сельского поселения</w:t>
      </w:r>
    </w:p>
    <w:p w14:paraId="142B59A5">
      <w:pPr>
        <w:suppressAutoHyphens w:val="0"/>
        <w:jc w:val="both"/>
        <w:rPr>
          <w:rFonts w:hint="default"/>
          <w:sz w:val="28"/>
          <w:szCs w:val="28"/>
          <w:lang w:val="ru-RU" w:eastAsia="en-US"/>
        </w:rPr>
      </w:pPr>
      <w:r>
        <w:rPr>
          <w:rFonts w:hint="default"/>
          <w:sz w:val="28"/>
          <w:szCs w:val="28"/>
          <w:lang w:val="ru-RU" w:eastAsia="zh-CN"/>
        </w:rPr>
        <w:t>Павловского района                                                                               Е.А. Бессонов</w:t>
      </w:r>
    </w:p>
    <w:p w14:paraId="6D157563">
      <w:pPr>
        <w:pStyle w:val="9"/>
        <w:tabs>
          <w:tab w:val="center" w:pos="4153"/>
          <w:tab w:val="left" w:pos="450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</w:p>
    <w:p w14:paraId="74B62D24">
      <w:pPr>
        <w:ind w:left="504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ПРИЛОЖЕНИЕ </w:t>
      </w:r>
      <w:r>
        <w:rPr>
          <w:rFonts w:hint="default"/>
          <w:sz w:val="28"/>
          <w:szCs w:val="28"/>
          <w:lang w:val="ru-RU"/>
        </w:rPr>
        <w:t>1</w:t>
      </w:r>
    </w:p>
    <w:p w14:paraId="5539CD6A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14521809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Новопетровского сельского</w:t>
      </w:r>
    </w:p>
    <w:p w14:paraId="71B1DAEF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424C78CB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26.03.2026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ru-RU"/>
        </w:rPr>
        <w:t xml:space="preserve"> 24/77</w:t>
      </w:r>
      <w:r>
        <w:rPr>
          <w:sz w:val="28"/>
          <w:szCs w:val="28"/>
        </w:rPr>
        <w:t xml:space="preserve"> </w:t>
      </w:r>
    </w:p>
    <w:p w14:paraId="6DCFB26A">
      <w:pPr>
        <w:pStyle w:val="9"/>
        <w:tabs>
          <w:tab w:val="center" w:pos="4153"/>
          <w:tab w:val="left" w:pos="450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</w:p>
    <w:p w14:paraId="4E8CB416">
      <w:pPr>
        <w:pStyle w:val="9"/>
        <w:tabs>
          <w:tab w:val="center" w:pos="4153"/>
          <w:tab w:val="left" w:pos="450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06E59825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310A895A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Новопетровского сельского</w:t>
      </w:r>
    </w:p>
    <w:p w14:paraId="7C44073A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58D62B7D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2B4F3826">
      <w:pPr>
        <w:rPr>
          <w:b/>
          <w:sz w:val="28"/>
          <w:szCs w:val="28"/>
        </w:rPr>
      </w:pPr>
    </w:p>
    <w:p w14:paraId="3E528DBC">
      <w:pPr>
        <w:rPr>
          <w:b/>
          <w:sz w:val="28"/>
          <w:szCs w:val="28"/>
        </w:rPr>
      </w:pPr>
    </w:p>
    <w:p w14:paraId="72A55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Поступление доходов в бюджет Новопетровского сельского поселения по кодам видов (подвидов) классификации доходов на 202</w:t>
      </w:r>
      <w:r>
        <w:rPr>
          <w:rFonts w:hint="default"/>
          <w:b/>
          <w:sz w:val="28"/>
          <w:szCs w:val="28"/>
          <w:lang w:val="ru-RU"/>
        </w:rPr>
        <w:t xml:space="preserve">6 </w:t>
      </w:r>
      <w:r>
        <w:rPr>
          <w:b/>
          <w:sz w:val="28"/>
          <w:szCs w:val="28"/>
        </w:rPr>
        <w:t>год</w:t>
      </w:r>
    </w:p>
    <w:p w14:paraId="220F272D">
      <w:pPr>
        <w:jc w:val="center"/>
        <w:rPr>
          <w:b/>
          <w:sz w:val="28"/>
          <w:szCs w:val="28"/>
        </w:rPr>
      </w:pPr>
    </w:p>
    <w:p w14:paraId="5AAF7622">
      <w:pPr>
        <w:ind w:left="7080"/>
        <w:rPr>
          <w:b/>
        </w:rPr>
      </w:pPr>
      <w:r>
        <w:t xml:space="preserve">         (тысяч рублей)</w:t>
      </w:r>
    </w:p>
    <w:tbl>
      <w:tblPr>
        <w:tblStyle w:val="4"/>
        <w:tblW w:w="9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811"/>
        <w:gridCol w:w="1134"/>
      </w:tblGrid>
      <w:tr w14:paraId="5C0F4E29">
        <w:trPr>
          <w:trHeight w:val="360" w:hRule="atLeast"/>
          <w:tblHeader/>
        </w:trPr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EB6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Код</w:t>
            </w:r>
          </w:p>
        </w:tc>
        <w:tc>
          <w:tcPr>
            <w:tcW w:w="5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2A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дохода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E56A7">
            <w:pPr>
              <w:rPr>
                <w:bCs/>
              </w:rPr>
            </w:pPr>
            <w:r>
              <w:rPr>
                <w:bCs/>
              </w:rPr>
              <w:t>Сумма</w:t>
            </w:r>
          </w:p>
        </w:tc>
      </w:tr>
      <w:tr w14:paraId="1A15E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</w:trPr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60B9">
            <w:pPr>
              <w:rPr>
                <w:bCs/>
                <w:color w:val="000000"/>
              </w:rPr>
            </w:pPr>
          </w:p>
        </w:tc>
        <w:tc>
          <w:tcPr>
            <w:tcW w:w="5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6D48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20EFD">
            <w:pPr>
              <w:rPr>
                <w:bCs/>
              </w:rPr>
            </w:pPr>
          </w:p>
        </w:tc>
      </w:tr>
      <w:tr w14:paraId="4057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DBB38">
            <w:pPr>
              <w:widowControl w:val="0"/>
              <w:ind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1 00 00000 00 0000 000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44814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Доходы налоговые и неналоговые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E2752">
            <w:pPr>
              <w:widowControl w:val="0"/>
              <w:ind w:left="-108"/>
              <w:rPr>
                <w:rFonts w:hint="default"/>
                <w:b/>
                <w:color w:val="000000"/>
                <w:lang w:val="ru-RU"/>
              </w:rPr>
            </w:pPr>
            <w:r>
              <w:rPr>
                <w:rFonts w:hint="default"/>
                <w:b/>
                <w:color w:val="000000"/>
                <w:lang w:val="ru-RU"/>
              </w:rPr>
              <w:t>12221,6</w:t>
            </w:r>
          </w:p>
        </w:tc>
      </w:tr>
      <w:tr w14:paraId="6829D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32E2E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1 01 02000 01 0000 110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F8A6D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  <w: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5E7134">
            <w:pPr>
              <w:ind w:left="-108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6250,0</w:t>
            </w:r>
          </w:p>
        </w:tc>
      </w:tr>
      <w:tr w14:paraId="64613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6F5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1 03 02230 01 0000 110</w:t>
            </w:r>
          </w:p>
          <w:p w14:paraId="219F92A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1 03 02240 01 0000 110</w:t>
            </w:r>
          </w:p>
          <w:p w14:paraId="01C9DF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1 03 02250 01 0000 110</w:t>
            </w:r>
          </w:p>
          <w:p w14:paraId="389B416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1 03 02260 01 0000 110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88095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бюджет поселения</w:t>
            </w:r>
            <w: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D9AA26">
            <w:pPr>
              <w:ind w:left="-108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2713,8</w:t>
            </w:r>
          </w:p>
        </w:tc>
      </w:tr>
      <w:tr w14:paraId="67D4D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242C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1 05 03000 01 0000 110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B671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  <w: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FF3659">
            <w:pPr>
              <w:widowControl w:val="0"/>
              <w:ind w:left="-108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550,0</w:t>
            </w:r>
          </w:p>
        </w:tc>
      </w:tr>
      <w:tr w14:paraId="24ABF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D79C5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1 06 01030 10 0000 110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575D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  <w: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D5F1D9">
            <w:pPr>
              <w:widowControl w:val="0"/>
              <w:ind w:left="-108"/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7</w:t>
            </w:r>
            <w:r>
              <w:rPr>
                <w:color w:val="000000"/>
              </w:rPr>
              <w:t>00,0</w:t>
            </w:r>
          </w:p>
        </w:tc>
      </w:tr>
      <w:tr w14:paraId="662D0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B45F4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1 06 06033 10 0000 110</w:t>
            </w:r>
          </w:p>
          <w:p w14:paraId="09B79662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1 06 06043 10 0000 110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0E113">
            <w:pPr>
              <w:autoSpaceDE w:val="0"/>
              <w:snapToGrid w:val="0"/>
              <w:jc w:val="both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Земельный налог, взимаемый по ставке, установленной Налоговым кодексом Российской Федерации и применяемой к объекту налогообложения, расположенному в границах поселения</w:t>
            </w:r>
            <w:r>
              <w:t>*</w:t>
            </w:r>
            <w:r>
              <w:rPr>
                <w:rFonts w:ascii="Times New Roman CYR" w:hAnsi="Times New Roman CYR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978DF1">
            <w:pPr>
              <w:widowControl w:val="0"/>
              <w:ind w:left="-108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>
              <w:rPr>
                <w:rFonts w:hint="default"/>
                <w:color w:val="000000"/>
                <w:lang w:val="ru-RU"/>
              </w:rPr>
              <w:t>48</w:t>
            </w:r>
            <w:r>
              <w:rPr>
                <w:color w:val="000000"/>
              </w:rPr>
              <w:t>,0</w:t>
            </w:r>
          </w:p>
        </w:tc>
      </w:tr>
      <w:tr w14:paraId="59B6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F0F3">
            <w:pPr>
              <w:widowControl w:val="0"/>
              <w:ind w:right="-108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 xml:space="preserve">1 17 05050 10 0000 180 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B549">
            <w:pPr>
              <w:autoSpaceDE w:val="0"/>
              <w:snapToGrid w:val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B9BF31">
            <w:pPr>
              <w:widowControl w:val="0"/>
              <w:ind w:left="-108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59,8</w:t>
            </w:r>
          </w:p>
        </w:tc>
      </w:tr>
      <w:tr w14:paraId="74187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C7D00B">
            <w:pPr>
              <w:ind w:righ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2 00 00000 00 0000 000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85320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C1B85">
            <w:pPr>
              <w:ind w:left="-108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1686,1</w:t>
            </w:r>
          </w:p>
        </w:tc>
      </w:tr>
      <w:tr w14:paraId="78AAF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D0122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2 02 15001 10 0000 150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5DE1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-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431F">
            <w:pPr>
              <w:ind w:left="-108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1220,9</w:t>
            </w:r>
          </w:p>
        </w:tc>
      </w:tr>
      <w:tr w14:paraId="40579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95800">
            <w:pPr>
              <w:autoSpaceDE w:val="0"/>
              <w:snapToGrid w:val="0"/>
              <w:rPr>
                <w:color w:val="000000"/>
              </w:rPr>
            </w:pPr>
            <w:r>
              <w:t>2 02 35118 10 0000 150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1D4D6">
            <w:pPr>
              <w:jc w:val="both"/>
              <w:rPr>
                <w:color w:val="000000"/>
              </w:rPr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F19C">
            <w:pPr>
              <w:ind w:left="-108"/>
              <w:rPr>
                <w:rFonts w:hint="default"/>
                <w:color w:val="000000"/>
                <w:spacing w:val="-2"/>
                <w:lang w:val="ru-RU"/>
              </w:rPr>
            </w:pPr>
            <w:r>
              <w:rPr>
                <w:rFonts w:hint="default"/>
                <w:color w:val="000000"/>
                <w:spacing w:val="-2"/>
                <w:lang w:val="ru-RU"/>
              </w:rPr>
              <w:t>232,1</w:t>
            </w:r>
          </w:p>
        </w:tc>
      </w:tr>
      <w:tr w14:paraId="1A331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7D4E8">
            <w:pPr>
              <w:snapToGrid w:val="0"/>
              <w:rPr>
                <w:color w:val="000000"/>
              </w:rPr>
            </w:pPr>
            <w:r>
              <w:t>2 02 3</w:t>
            </w:r>
            <w:r>
              <w:rPr>
                <w:rFonts w:hint="default"/>
                <w:lang w:val="ru-RU"/>
              </w:rPr>
              <w:t>0</w:t>
            </w:r>
            <w:r>
              <w:t>024 10 0000 150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FC6FB">
            <w:pPr>
              <w:tabs>
                <w:tab w:val="left" w:pos="5670"/>
                <w:tab w:val="left" w:pos="9653"/>
              </w:tabs>
              <w:jc w:val="both"/>
              <w:rPr>
                <w:color w:val="000000"/>
              </w:rPr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9162">
            <w:pPr>
              <w:ind w:left="-108"/>
              <w:rPr>
                <w:rFonts w:hint="default"/>
                <w:color w:val="000000"/>
                <w:spacing w:val="-2"/>
                <w:lang w:val="ru-RU"/>
              </w:rPr>
            </w:pPr>
            <w:r>
              <w:rPr>
                <w:color w:val="000000"/>
                <w:spacing w:val="-2"/>
              </w:rPr>
              <w:t>3</w:t>
            </w:r>
            <w:r>
              <w:rPr>
                <w:rFonts w:hint="default"/>
                <w:color w:val="000000"/>
                <w:spacing w:val="-2"/>
                <w:lang w:val="ru-RU"/>
              </w:rPr>
              <w:t>0,0</w:t>
            </w:r>
          </w:p>
        </w:tc>
      </w:tr>
      <w:tr w14:paraId="03CB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8144F">
            <w:pPr>
              <w:snapToGrid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2 02 49999 10 0000 150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B8F5B">
            <w:pPr>
              <w:tabs>
                <w:tab w:val="left" w:pos="5670"/>
                <w:tab w:val="left" w:pos="9653"/>
              </w:tabs>
              <w:jc w:val="both"/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9122">
            <w:pPr>
              <w:ind w:left="-108"/>
              <w:rPr>
                <w:rFonts w:hint="default"/>
                <w:color w:val="000000"/>
                <w:spacing w:val="-2"/>
                <w:lang w:val="ru-RU"/>
              </w:rPr>
            </w:pPr>
            <w:r>
              <w:rPr>
                <w:rFonts w:hint="default"/>
                <w:color w:val="000000"/>
                <w:spacing w:val="-2"/>
                <w:lang w:val="ru-RU"/>
              </w:rPr>
              <w:t>200,0</w:t>
            </w:r>
          </w:p>
        </w:tc>
      </w:tr>
      <w:tr w14:paraId="6CE46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FE62">
            <w:pPr>
              <w:snapToGrid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2 18 60010 10 0000 150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4E19B">
            <w:pPr>
              <w:tabs>
                <w:tab w:val="left" w:pos="5670"/>
                <w:tab w:val="left" w:pos="9653"/>
              </w:tabs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4B77B">
            <w:pPr>
              <w:ind w:left="-108"/>
              <w:rPr>
                <w:rFonts w:hint="default"/>
                <w:color w:val="000000"/>
                <w:spacing w:val="-2"/>
                <w:lang w:val="ru-RU"/>
              </w:rPr>
            </w:pPr>
            <w:r>
              <w:rPr>
                <w:rFonts w:hint="default"/>
                <w:color w:val="000000"/>
                <w:spacing w:val="-2"/>
                <w:lang w:val="ru-RU"/>
              </w:rPr>
              <w:t>3,1</w:t>
            </w:r>
          </w:p>
        </w:tc>
      </w:tr>
      <w:tr w14:paraId="1C300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8B642E">
            <w:pPr>
              <w:ind w:right="-108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F387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17270">
            <w:pPr>
              <w:ind w:left="-108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13907,7</w:t>
            </w:r>
          </w:p>
        </w:tc>
      </w:tr>
    </w:tbl>
    <w:p w14:paraId="70B22D51">
      <w:pPr>
        <w:rPr>
          <w:sz w:val="22"/>
          <w:szCs w:val="22"/>
        </w:rPr>
      </w:pPr>
      <w:r>
        <w:rPr>
          <w:sz w:val="22"/>
          <w:szCs w:val="22"/>
        </w:rPr>
        <w:t xml:space="preserve"> * 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14:paraId="7E816971">
      <w:pPr>
        <w:ind w:left="5103"/>
        <w:jc w:val="right"/>
        <w:rPr>
          <w:sz w:val="28"/>
          <w:szCs w:val="28"/>
        </w:rPr>
      </w:pPr>
    </w:p>
    <w:p w14:paraId="563AEC2C">
      <w:pPr>
        <w:wordWrap/>
        <w:jc w:val="left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Ведущий</w:t>
      </w:r>
      <w:r>
        <w:rPr>
          <w:rFonts w:hint="default"/>
          <w:sz w:val="28"/>
          <w:szCs w:val="28"/>
          <w:lang w:val="ru-RU"/>
        </w:rPr>
        <w:t xml:space="preserve"> специалист 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Ю.И. Руденко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</w:t>
      </w:r>
    </w:p>
    <w:p w14:paraId="45B71F58">
      <w:pPr>
        <w:ind w:left="5103"/>
        <w:jc w:val="right"/>
        <w:rPr>
          <w:sz w:val="28"/>
          <w:szCs w:val="28"/>
        </w:rPr>
      </w:pPr>
    </w:p>
    <w:p w14:paraId="1745DE37">
      <w:pPr>
        <w:ind w:left="5040"/>
        <w:jc w:val="right"/>
        <w:rPr>
          <w:sz w:val="28"/>
          <w:szCs w:val="28"/>
        </w:rPr>
      </w:pPr>
    </w:p>
    <w:p w14:paraId="1A359BBD">
      <w:pPr>
        <w:ind w:left="5040"/>
        <w:jc w:val="right"/>
        <w:rPr>
          <w:sz w:val="28"/>
          <w:szCs w:val="28"/>
        </w:rPr>
      </w:pPr>
    </w:p>
    <w:p w14:paraId="7172E8C9">
      <w:pPr>
        <w:ind w:left="5040"/>
        <w:jc w:val="right"/>
        <w:rPr>
          <w:sz w:val="28"/>
          <w:szCs w:val="28"/>
        </w:rPr>
      </w:pPr>
    </w:p>
    <w:p w14:paraId="4951E397">
      <w:pPr>
        <w:ind w:left="5040"/>
        <w:jc w:val="right"/>
        <w:rPr>
          <w:sz w:val="28"/>
          <w:szCs w:val="28"/>
        </w:rPr>
      </w:pPr>
    </w:p>
    <w:p w14:paraId="3324C7AB">
      <w:pPr>
        <w:ind w:left="5040"/>
        <w:jc w:val="right"/>
        <w:rPr>
          <w:sz w:val="28"/>
          <w:szCs w:val="28"/>
        </w:rPr>
      </w:pPr>
    </w:p>
    <w:p w14:paraId="16381575">
      <w:pPr>
        <w:ind w:left="5040"/>
        <w:jc w:val="right"/>
        <w:rPr>
          <w:sz w:val="28"/>
          <w:szCs w:val="28"/>
        </w:rPr>
      </w:pPr>
    </w:p>
    <w:p w14:paraId="71FB603E">
      <w:pPr>
        <w:ind w:left="5040"/>
        <w:jc w:val="right"/>
        <w:rPr>
          <w:sz w:val="28"/>
          <w:szCs w:val="28"/>
        </w:rPr>
      </w:pPr>
    </w:p>
    <w:p w14:paraId="3DC05B51">
      <w:pPr>
        <w:ind w:left="5040"/>
        <w:jc w:val="right"/>
        <w:rPr>
          <w:sz w:val="28"/>
          <w:szCs w:val="28"/>
        </w:rPr>
      </w:pPr>
    </w:p>
    <w:p w14:paraId="3321F038">
      <w:pPr>
        <w:ind w:left="5040"/>
        <w:jc w:val="right"/>
        <w:rPr>
          <w:sz w:val="28"/>
          <w:szCs w:val="28"/>
        </w:rPr>
      </w:pPr>
    </w:p>
    <w:p w14:paraId="3E4E2795">
      <w:pPr>
        <w:ind w:left="5040"/>
        <w:jc w:val="right"/>
        <w:rPr>
          <w:sz w:val="28"/>
          <w:szCs w:val="28"/>
        </w:rPr>
      </w:pPr>
    </w:p>
    <w:p w14:paraId="2ADCCF37">
      <w:pPr>
        <w:ind w:left="5040"/>
        <w:jc w:val="right"/>
        <w:rPr>
          <w:sz w:val="28"/>
          <w:szCs w:val="28"/>
        </w:rPr>
      </w:pPr>
    </w:p>
    <w:p w14:paraId="62C4B9D0">
      <w:pPr>
        <w:ind w:left="5040"/>
        <w:jc w:val="right"/>
        <w:rPr>
          <w:sz w:val="28"/>
          <w:szCs w:val="28"/>
        </w:rPr>
      </w:pPr>
    </w:p>
    <w:p w14:paraId="31D9875F">
      <w:pPr>
        <w:ind w:left="5040"/>
        <w:jc w:val="right"/>
        <w:rPr>
          <w:sz w:val="28"/>
          <w:szCs w:val="28"/>
        </w:rPr>
      </w:pPr>
    </w:p>
    <w:p w14:paraId="204397DC">
      <w:pPr>
        <w:ind w:left="5040"/>
        <w:jc w:val="right"/>
        <w:rPr>
          <w:sz w:val="28"/>
          <w:szCs w:val="28"/>
        </w:rPr>
      </w:pPr>
    </w:p>
    <w:p w14:paraId="1F3E2995">
      <w:pPr>
        <w:ind w:left="5040"/>
        <w:jc w:val="right"/>
        <w:rPr>
          <w:sz w:val="28"/>
          <w:szCs w:val="28"/>
        </w:rPr>
      </w:pPr>
    </w:p>
    <w:p w14:paraId="74521B1C">
      <w:pPr>
        <w:ind w:left="5040"/>
        <w:jc w:val="right"/>
        <w:rPr>
          <w:sz w:val="28"/>
          <w:szCs w:val="28"/>
        </w:rPr>
      </w:pPr>
    </w:p>
    <w:p w14:paraId="22DD61BB">
      <w:pPr>
        <w:ind w:left="5040"/>
        <w:jc w:val="right"/>
        <w:rPr>
          <w:sz w:val="28"/>
          <w:szCs w:val="28"/>
        </w:rPr>
      </w:pPr>
    </w:p>
    <w:p w14:paraId="50D16EA7">
      <w:pPr>
        <w:ind w:left="5040"/>
        <w:jc w:val="right"/>
        <w:rPr>
          <w:sz w:val="28"/>
          <w:szCs w:val="28"/>
        </w:rPr>
      </w:pPr>
    </w:p>
    <w:p w14:paraId="3C5A8A67">
      <w:pPr>
        <w:ind w:left="5040"/>
        <w:jc w:val="right"/>
        <w:rPr>
          <w:sz w:val="28"/>
          <w:szCs w:val="28"/>
        </w:rPr>
      </w:pPr>
    </w:p>
    <w:p w14:paraId="7C24A428">
      <w:pPr>
        <w:ind w:left="5040"/>
        <w:jc w:val="right"/>
        <w:rPr>
          <w:sz w:val="28"/>
          <w:szCs w:val="28"/>
        </w:rPr>
      </w:pPr>
    </w:p>
    <w:p w14:paraId="0C8FBA20">
      <w:pPr>
        <w:ind w:left="5040"/>
        <w:jc w:val="right"/>
        <w:rPr>
          <w:sz w:val="28"/>
          <w:szCs w:val="28"/>
        </w:rPr>
      </w:pPr>
    </w:p>
    <w:p w14:paraId="0074A12F">
      <w:pPr>
        <w:ind w:left="5040"/>
        <w:jc w:val="right"/>
        <w:rPr>
          <w:sz w:val="28"/>
          <w:szCs w:val="28"/>
        </w:rPr>
      </w:pPr>
    </w:p>
    <w:p w14:paraId="743A8FF3">
      <w:pPr>
        <w:ind w:left="5040"/>
        <w:jc w:val="right"/>
        <w:rPr>
          <w:sz w:val="28"/>
          <w:szCs w:val="28"/>
        </w:rPr>
      </w:pPr>
    </w:p>
    <w:p w14:paraId="19959807">
      <w:pPr>
        <w:ind w:left="5040"/>
        <w:jc w:val="right"/>
        <w:rPr>
          <w:sz w:val="28"/>
          <w:szCs w:val="28"/>
        </w:rPr>
      </w:pPr>
    </w:p>
    <w:p w14:paraId="1E820870">
      <w:pPr>
        <w:ind w:left="5040"/>
        <w:jc w:val="right"/>
        <w:rPr>
          <w:sz w:val="28"/>
          <w:szCs w:val="28"/>
        </w:rPr>
      </w:pPr>
    </w:p>
    <w:p w14:paraId="1DDC740B">
      <w:pPr>
        <w:ind w:left="5040"/>
        <w:jc w:val="right"/>
        <w:rPr>
          <w:sz w:val="28"/>
          <w:szCs w:val="28"/>
        </w:rPr>
      </w:pPr>
    </w:p>
    <w:p w14:paraId="6A4E3584">
      <w:pPr>
        <w:ind w:left="5040"/>
        <w:jc w:val="right"/>
        <w:rPr>
          <w:sz w:val="28"/>
          <w:szCs w:val="28"/>
        </w:rPr>
      </w:pPr>
    </w:p>
    <w:p w14:paraId="3792301B">
      <w:pPr>
        <w:ind w:left="504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ПРИЛОЖЕНИЕ </w:t>
      </w:r>
      <w:r>
        <w:rPr>
          <w:rFonts w:hint="default"/>
          <w:sz w:val="28"/>
          <w:szCs w:val="28"/>
          <w:lang w:val="ru-RU"/>
        </w:rPr>
        <w:t>2</w:t>
      </w:r>
    </w:p>
    <w:p w14:paraId="7C80FB1C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5E023F3D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Новопетровского сельского</w:t>
      </w:r>
    </w:p>
    <w:p w14:paraId="086FC57D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497CC1C6">
      <w:pPr>
        <w:ind w:left="504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26.03.2026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ru-RU"/>
        </w:rPr>
        <w:t xml:space="preserve"> 24/77</w:t>
      </w:r>
      <w:r>
        <w:rPr>
          <w:sz w:val="28"/>
          <w:szCs w:val="28"/>
        </w:rPr>
        <w:t xml:space="preserve"> </w:t>
      </w:r>
    </w:p>
    <w:p w14:paraId="0F21EBEF">
      <w:pPr>
        <w:ind w:left="5040"/>
        <w:jc w:val="right"/>
        <w:rPr>
          <w:rFonts w:hint="default"/>
          <w:sz w:val="28"/>
          <w:szCs w:val="28"/>
          <w:lang w:val="ru-RU"/>
        </w:rPr>
      </w:pPr>
    </w:p>
    <w:p w14:paraId="3EE8EBE1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08ADEEC8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13AE328B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Новопетровского сельского</w:t>
      </w:r>
    </w:p>
    <w:p w14:paraId="1CD5C7B4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505B09A0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4F8D12AB">
      <w:pPr>
        <w:ind w:left="5040"/>
        <w:jc w:val="right"/>
        <w:rPr>
          <w:sz w:val="28"/>
          <w:szCs w:val="28"/>
        </w:rPr>
      </w:pPr>
    </w:p>
    <w:p w14:paraId="3B39C2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разделам и подразделам классификации расходов бюджетов Новопетровского сельского поселения на 202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год</w:t>
      </w:r>
    </w:p>
    <w:p w14:paraId="31FA5F78">
      <w:pPr>
        <w:jc w:val="right"/>
      </w:pPr>
      <w:r>
        <w:rPr>
          <w:sz w:val="28"/>
          <w:szCs w:val="28"/>
        </w:rPr>
        <w:t>(тыс. рублей)</w:t>
      </w:r>
    </w:p>
    <w:p w14:paraId="6D2D4639">
      <w:pPr>
        <w:rPr>
          <w:sz w:val="2"/>
        </w:rPr>
      </w:pPr>
    </w:p>
    <w:tbl>
      <w:tblPr>
        <w:tblStyle w:val="4"/>
        <w:tblW w:w="4985" w:type="pct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6290"/>
        <w:gridCol w:w="850"/>
        <w:gridCol w:w="848"/>
        <w:gridCol w:w="997"/>
      </w:tblGrid>
      <w:tr w14:paraId="4B73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tblHeader/>
        </w:trPr>
        <w:tc>
          <w:tcPr>
            <w:tcW w:w="3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BEB6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32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36BA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44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66C7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Рз</w:t>
            </w:r>
          </w:p>
        </w:tc>
        <w:tc>
          <w:tcPr>
            <w:tcW w:w="44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B056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</w:t>
            </w:r>
          </w:p>
        </w:tc>
        <w:tc>
          <w:tcPr>
            <w:tcW w:w="51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BA6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Сумма</w:t>
            </w:r>
          </w:p>
        </w:tc>
      </w:tr>
      <w:tr w14:paraId="3C96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A1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1AA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06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3FE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1A1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14:paraId="694C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AD27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56AD8E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16601,8</w:t>
            </w:r>
          </w:p>
        </w:tc>
      </w:tr>
      <w:tr w14:paraId="7D29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B2DB0A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F01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CD6E7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1299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A042A5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8688,0</w:t>
            </w:r>
          </w:p>
        </w:tc>
      </w:tr>
      <w:tr w14:paraId="5933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BDB18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7BC3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05C64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9359F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F04FD2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976,5</w:t>
            </w:r>
          </w:p>
        </w:tc>
      </w:tr>
      <w:tr w14:paraId="32AD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07C1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0DC4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5E858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36473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55FBE4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4995,4</w:t>
            </w:r>
          </w:p>
        </w:tc>
      </w:tr>
      <w:tr w14:paraId="2C9E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78DAB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1.3.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28C6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6522E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F8AB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06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E55296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32,5</w:t>
            </w:r>
          </w:p>
        </w:tc>
      </w:tr>
      <w:tr w14:paraId="5D00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D231B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1.4.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ADC8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Резервные фонды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A073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73DEB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32E82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</w:tr>
      <w:tr w14:paraId="7E33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AF419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1.5.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399B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75D8A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058DD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1FE8D1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2682,6</w:t>
            </w:r>
          </w:p>
        </w:tc>
      </w:tr>
      <w:tr w14:paraId="2CA9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D29683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4DD8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Национальная оборона 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1472B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82BA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497F64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232,1</w:t>
            </w:r>
          </w:p>
        </w:tc>
      </w:tr>
      <w:tr w14:paraId="17B1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F4D88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3DAB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8B258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2C887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7BE29E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232,1</w:t>
            </w:r>
          </w:p>
        </w:tc>
      </w:tr>
      <w:tr w14:paraId="55A6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2F688C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A7103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5E7C1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CB963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4F5CC1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20,0</w:t>
            </w:r>
          </w:p>
        </w:tc>
      </w:tr>
      <w:tr w14:paraId="0930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166C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C030C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1DB9D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6EC50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8923D6">
            <w:pPr>
              <w:suppressAutoHyphens w:val="0"/>
              <w:jc w:val="right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17</w:t>
            </w:r>
            <w:r>
              <w:rPr>
                <w:lang w:eastAsia="ru-RU"/>
              </w:rPr>
              <w:t>,0</w:t>
            </w:r>
          </w:p>
        </w:tc>
      </w:tr>
      <w:tr w14:paraId="3FC8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556EB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5CE6F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4D2B4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820A0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C864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3,0</w:t>
            </w:r>
          </w:p>
        </w:tc>
      </w:tr>
      <w:tr w14:paraId="75A7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AEA87A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3971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E29E4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DE2DA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8969A9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3573,8</w:t>
            </w:r>
          </w:p>
        </w:tc>
      </w:tr>
      <w:tr w14:paraId="55CB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CF413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D8B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B5B61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1815C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0973E4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3573,8</w:t>
            </w:r>
          </w:p>
        </w:tc>
      </w:tr>
      <w:tr w14:paraId="5BC0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74CEE9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AA85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C47D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FDE8D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DA2B6A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388,9</w:t>
            </w:r>
          </w:p>
        </w:tc>
      </w:tr>
      <w:tr w14:paraId="6DE1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6BF7C7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D7F69">
            <w:pPr>
              <w:suppressAutoHyphens w:val="0"/>
              <w:jc w:val="both"/>
              <w:rPr>
                <w:bCs/>
                <w:lang w:eastAsia="ru-RU"/>
              </w:rPr>
            </w:pPr>
            <w:r>
              <w:rPr>
                <w:lang w:eastAsia="ru-RU"/>
              </w:rPr>
              <w:t>Коммунальное хозяйство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DDAB3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FD850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E4BAD9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10,0</w:t>
            </w:r>
          </w:p>
        </w:tc>
      </w:tr>
      <w:tr w14:paraId="71FD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AAEC8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2F9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CB9C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3B1D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FA4A33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378,9</w:t>
            </w:r>
          </w:p>
        </w:tc>
      </w:tr>
      <w:tr w14:paraId="0440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EA7F58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41487">
            <w:pPr>
              <w:suppressAutoHyphens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Образование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347CC5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A389FA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F111B0">
            <w:pPr>
              <w:suppressAutoHyphens w:val="0"/>
              <w:jc w:val="right"/>
              <w:rPr>
                <w:rFonts w:hint="default"/>
                <w:b/>
                <w:lang w:val="en-US" w:eastAsia="ru-RU"/>
              </w:rPr>
            </w:pPr>
            <w:r>
              <w:rPr>
                <w:rFonts w:hint="default"/>
                <w:b/>
                <w:lang w:val="en-US" w:eastAsia="ru-RU"/>
              </w:rPr>
              <w:t>35,3</w:t>
            </w:r>
          </w:p>
        </w:tc>
      </w:tr>
      <w:tr w14:paraId="4FA7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9F675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6.1.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D152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Молодежная политика 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31661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2744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78AD91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35,3</w:t>
            </w:r>
          </w:p>
        </w:tc>
      </w:tr>
      <w:tr w14:paraId="1003B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75686C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3EB00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CB2AD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36D9F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548F20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3394,7</w:t>
            </w:r>
          </w:p>
        </w:tc>
      </w:tr>
      <w:tr w14:paraId="2359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FEE5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C988B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Культура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64E86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35BF4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F8797C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3394,7</w:t>
            </w:r>
          </w:p>
        </w:tc>
      </w:tr>
      <w:tr w14:paraId="4081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455706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84C69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0819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CF0C2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10D329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269,0</w:t>
            </w:r>
          </w:p>
        </w:tc>
      </w:tr>
      <w:tr w14:paraId="5171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10EDE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29D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Пенсионное обеспечение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E577D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322F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67FD6A">
            <w:pPr>
              <w:suppressAutoHyphens w:val="0"/>
              <w:jc w:val="right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257</w:t>
            </w:r>
            <w:r>
              <w:rPr>
                <w:lang w:eastAsia="ru-RU"/>
              </w:rPr>
              <w:t>,0</w:t>
            </w:r>
          </w:p>
        </w:tc>
      </w:tr>
      <w:tr w14:paraId="0D6A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18391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27FD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Социальное обеспечение населения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004C0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7277D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6C93A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12,0</w:t>
            </w:r>
          </w:p>
        </w:tc>
      </w:tr>
    </w:tbl>
    <w:p w14:paraId="25E4F21B">
      <w:pPr>
        <w:wordWrap/>
        <w:jc w:val="left"/>
        <w:rPr>
          <w:sz w:val="28"/>
          <w:szCs w:val="28"/>
          <w:lang w:val="ru-RU"/>
        </w:rPr>
      </w:pPr>
    </w:p>
    <w:p w14:paraId="6B01306B">
      <w:pPr>
        <w:wordWrap/>
        <w:jc w:val="left"/>
        <w:rPr>
          <w:sz w:val="28"/>
          <w:szCs w:val="28"/>
          <w:lang w:val="ru-RU"/>
        </w:rPr>
      </w:pPr>
    </w:p>
    <w:p w14:paraId="7068F540">
      <w:pPr>
        <w:wordWrap/>
        <w:jc w:val="left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Ведущий</w:t>
      </w:r>
      <w:r>
        <w:rPr>
          <w:rFonts w:hint="default"/>
          <w:sz w:val="28"/>
          <w:szCs w:val="28"/>
          <w:lang w:val="ru-RU"/>
        </w:rPr>
        <w:t xml:space="preserve"> специалист 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Ю.И. Руденко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</w:t>
      </w:r>
    </w:p>
    <w:p w14:paraId="2D0E0030">
      <w:pPr>
        <w:jc w:val="right"/>
        <w:rPr>
          <w:sz w:val="28"/>
          <w:szCs w:val="28"/>
        </w:rPr>
      </w:pPr>
    </w:p>
    <w:p w14:paraId="09F0CE4C">
      <w:pPr>
        <w:jc w:val="right"/>
        <w:rPr>
          <w:sz w:val="28"/>
          <w:szCs w:val="28"/>
        </w:rPr>
      </w:pPr>
    </w:p>
    <w:p w14:paraId="1EB9F024">
      <w:pPr>
        <w:jc w:val="right"/>
        <w:rPr>
          <w:sz w:val="28"/>
          <w:szCs w:val="28"/>
        </w:rPr>
      </w:pPr>
    </w:p>
    <w:p w14:paraId="3B2717F0">
      <w:pPr>
        <w:jc w:val="right"/>
        <w:rPr>
          <w:sz w:val="28"/>
          <w:szCs w:val="28"/>
        </w:rPr>
      </w:pPr>
    </w:p>
    <w:p w14:paraId="055DA507">
      <w:pPr>
        <w:jc w:val="right"/>
        <w:rPr>
          <w:sz w:val="28"/>
          <w:szCs w:val="28"/>
        </w:rPr>
      </w:pPr>
    </w:p>
    <w:p w14:paraId="51793BBB">
      <w:pPr>
        <w:jc w:val="right"/>
        <w:rPr>
          <w:sz w:val="28"/>
          <w:szCs w:val="28"/>
        </w:rPr>
      </w:pPr>
    </w:p>
    <w:p w14:paraId="1CC6F7B4">
      <w:pPr>
        <w:jc w:val="right"/>
        <w:rPr>
          <w:sz w:val="28"/>
          <w:szCs w:val="28"/>
        </w:rPr>
      </w:pPr>
    </w:p>
    <w:p w14:paraId="7D2F4752">
      <w:pPr>
        <w:jc w:val="right"/>
        <w:rPr>
          <w:sz w:val="28"/>
          <w:szCs w:val="28"/>
        </w:rPr>
      </w:pPr>
    </w:p>
    <w:p w14:paraId="4324766B">
      <w:pPr>
        <w:jc w:val="right"/>
        <w:rPr>
          <w:sz w:val="28"/>
          <w:szCs w:val="28"/>
        </w:rPr>
      </w:pPr>
    </w:p>
    <w:p w14:paraId="1652A057">
      <w:pPr>
        <w:jc w:val="right"/>
        <w:rPr>
          <w:sz w:val="28"/>
          <w:szCs w:val="28"/>
        </w:rPr>
      </w:pPr>
    </w:p>
    <w:p w14:paraId="7340B3AA">
      <w:pPr>
        <w:jc w:val="right"/>
        <w:rPr>
          <w:sz w:val="28"/>
          <w:szCs w:val="28"/>
        </w:rPr>
      </w:pPr>
    </w:p>
    <w:p w14:paraId="08BE1C2E">
      <w:pPr>
        <w:jc w:val="right"/>
        <w:rPr>
          <w:sz w:val="28"/>
          <w:szCs w:val="28"/>
        </w:rPr>
      </w:pPr>
    </w:p>
    <w:p w14:paraId="45573B9A">
      <w:pPr>
        <w:ind w:left="5040"/>
        <w:jc w:val="right"/>
        <w:rPr>
          <w:sz w:val="28"/>
          <w:szCs w:val="28"/>
        </w:rPr>
      </w:pPr>
    </w:p>
    <w:p w14:paraId="7A122280">
      <w:pPr>
        <w:ind w:left="5040"/>
        <w:jc w:val="right"/>
        <w:rPr>
          <w:sz w:val="28"/>
          <w:szCs w:val="28"/>
        </w:rPr>
      </w:pPr>
    </w:p>
    <w:p w14:paraId="20B96A83">
      <w:pPr>
        <w:ind w:left="5040"/>
        <w:jc w:val="right"/>
        <w:rPr>
          <w:sz w:val="28"/>
          <w:szCs w:val="28"/>
        </w:rPr>
      </w:pPr>
    </w:p>
    <w:p w14:paraId="5B306F1C">
      <w:pPr>
        <w:ind w:left="5040"/>
        <w:jc w:val="right"/>
        <w:rPr>
          <w:sz w:val="28"/>
          <w:szCs w:val="28"/>
        </w:rPr>
      </w:pPr>
    </w:p>
    <w:p w14:paraId="1B6BCB8F">
      <w:pPr>
        <w:ind w:left="5040"/>
        <w:jc w:val="right"/>
        <w:rPr>
          <w:sz w:val="28"/>
          <w:szCs w:val="28"/>
        </w:rPr>
      </w:pPr>
    </w:p>
    <w:p w14:paraId="683D0A77">
      <w:pPr>
        <w:ind w:left="5040"/>
        <w:jc w:val="right"/>
        <w:rPr>
          <w:sz w:val="28"/>
          <w:szCs w:val="28"/>
        </w:rPr>
      </w:pPr>
    </w:p>
    <w:p w14:paraId="7400158C">
      <w:pPr>
        <w:ind w:left="5040"/>
        <w:jc w:val="right"/>
        <w:rPr>
          <w:sz w:val="28"/>
          <w:szCs w:val="28"/>
        </w:rPr>
      </w:pPr>
    </w:p>
    <w:p w14:paraId="62B905AD">
      <w:pPr>
        <w:ind w:left="5040"/>
        <w:jc w:val="right"/>
        <w:rPr>
          <w:sz w:val="28"/>
          <w:szCs w:val="28"/>
        </w:rPr>
      </w:pPr>
    </w:p>
    <w:p w14:paraId="19AE1F68">
      <w:pPr>
        <w:ind w:left="5040"/>
        <w:jc w:val="right"/>
        <w:rPr>
          <w:sz w:val="28"/>
          <w:szCs w:val="28"/>
        </w:rPr>
      </w:pPr>
    </w:p>
    <w:p w14:paraId="64631556">
      <w:pPr>
        <w:ind w:left="5040"/>
        <w:jc w:val="right"/>
        <w:rPr>
          <w:sz w:val="28"/>
          <w:szCs w:val="28"/>
        </w:rPr>
      </w:pPr>
    </w:p>
    <w:p w14:paraId="043BC68C">
      <w:pPr>
        <w:ind w:left="5040"/>
        <w:jc w:val="right"/>
        <w:rPr>
          <w:sz w:val="28"/>
          <w:szCs w:val="28"/>
        </w:rPr>
      </w:pPr>
    </w:p>
    <w:p w14:paraId="68488CD5">
      <w:pPr>
        <w:ind w:left="5040"/>
        <w:jc w:val="right"/>
        <w:rPr>
          <w:sz w:val="28"/>
          <w:szCs w:val="28"/>
        </w:rPr>
      </w:pPr>
    </w:p>
    <w:p w14:paraId="6A87446B">
      <w:pPr>
        <w:ind w:left="5040"/>
        <w:jc w:val="right"/>
        <w:rPr>
          <w:sz w:val="28"/>
          <w:szCs w:val="28"/>
        </w:rPr>
      </w:pPr>
    </w:p>
    <w:p w14:paraId="50DC30F5">
      <w:pPr>
        <w:ind w:left="5040"/>
        <w:jc w:val="right"/>
        <w:rPr>
          <w:sz w:val="28"/>
          <w:szCs w:val="28"/>
        </w:rPr>
      </w:pPr>
    </w:p>
    <w:p w14:paraId="7C897885">
      <w:pPr>
        <w:ind w:left="5040"/>
        <w:jc w:val="right"/>
        <w:rPr>
          <w:sz w:val="28"/>
          <w:szCs w:val="28"/>
        </w:rPr>
      </w:pPr>
    </w:p>
    <w:p w14:paraId="4EDBA631">
      <w:pPr>
        <w:ind w:left="5040"/>
        <w:jc w:val="right"/>
        <w:rPr>
          <w:sz w:val="28"/>
          <w:szCs w:val="28"/>
        </w:rPr>
      </w:pPr>
    </w:p>
    <w:p w14:paraId="16CE96B8">
      <w:pPr>
        <w:ind w:left="5040"/>
        <w:jc w:val="right"/>
        <w:rPr>
          <w:sz w:val="28"/>
          <w:szCs w:val="28"/>
        </w:rPr>
      </w:pPr>
    </w:p>
    <w:p w14:paraId="3A736BFB">
      <w:pPr>
        <w:ind w:left="5040"/>
        <w:jc w:val="right"/>
        <w:rPr>
          <w:sz w:val="28"/>
          <w:szCs w:val="28"/>
        </w:rPr>
      </w:pPr>
    </w:p>
    <w:p w14:paraId="65969B05">
      <w:pPr>
        <w:ind w:left="5040"/>
        <w:jc w:val="right"/>
        <w:rPr>
          <w:sz w:val="28"/>
          <w:szCs w:val="28"/>
        </w:rPr>
      </w:pPr>
    </w:p>
    <w:p w14:paraId="7DB9E616">
      <w:pPr>
        <w:ind w:left="5040"/>
        <w:jc w:val="right"/>
        <w:rPr>
          <w:sz w:val="28"/>
          <w:szCs w:val="28"/>
        </w:rPr>
      </w:pPr>
    </w:p>
    <w:p w14:paraId="3B5B756F">
      <w:pPr>
        <w:ind w:left="5040"/>
        <w:jc w:val="right"/>
        <w:rPr>
          <w:sz w:val="28"/>
          <w:szCs w:val="28"/>
        </w:rPr>
      </w:pPr>
    </w:p>
    <w:p w14:paraId="1EE36180">
      <w:pPr>
        <w:ind w:left="5040"/>
        <w:jc w:val="right"/>
        <w:rPr>
          <w:sz w:val="28"/>
          <w:szCs w:val="28"/>
        </w:rPr>
      </w:pPr>
    </w:p>
    <w:p w14:paraId="159C9D69">
      <w:pPr>
        <w:ind w:left="5040"/>
        <w:jc w:val="right"/>
        <w:rPr>
          <w:sz w:val="28"/>
          <w:szCs w:val="28"/>
        </w:rPr>
      </w:pPr>
    </w:p>
    <w:p w14:paraId="011B6411">
      <w:pPr>
        <w:ind w:left="504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ПРИЛОЖЕНИЕ</w:t>
      </w:r>
      <w:r>
        <w:rPr>
          <w:rFonts w:hint="default"/>
          <w:sz w:val="28"/>
          <w:szCs w:val="28"/>
          <w:lang w:val="ru-RU"/>
        </w:rPr>
        <w:t xml:space="preserve"> 3</w:t>
      </w:r>
    </w:p>
    <w:p w14:paraId="0DD47FD1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4DB8E225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Новопетровского сельского</w:t>
      </w:r>
    </w:p>
    <w:p w14:paraId="0AA286B8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155D7EEA">
      <w:pPr>
        <w:ind w:left="504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26.03.2026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ru-RU"/>
        </w:rPr>
        <w:t xml:space="preserve"> 24/77</w:t>
      </w:r>
      <w:r>
        <w:rPr>
          <w:sz w:val="28"/>
          <w:szCs w:val="28"/>
        </w:rPr>
        <w:t xml:space="preserve"> </w:t>
      </w:r>
    </w:p>
    <w:p w14:paraId="1AD5929D">
      <w:pPr>
        <w:jc w:val="right"/>
        <w:rPr>
          <w:sz w:val="28"/>
          <w:szCs w:val="28"/>
        </w:rPr>
      </w:pPr>
    </w:p>
    <w:p w14:paraId="75568D7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147EF0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14:paraId="64CBA4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737C098D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7CCA7CD8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7F2453BD">
      <w:pPr>
        <w:jc w:val="right"/>
        <w:rPr>
          <w:sz w:val="28"/>
          <w:szCs w:val="28"/>
        </w:rPr>
      </w:pPr>
    </w:p>
    <w:p w14:paraId="2FAD81C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14:paraId="2E599753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Новопетровского сельского поселения Павловского района и непрограммным направлениям деятельности), группам видов расходов классификации </w:t>
      </w:r>
    </w:p>
    <w:p w14:paraId="3E0F1CAD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расходов бюджета на 202</w:t>
      </w:r>
      <w:r>
        <w:rPr>
          <w:rFonts w:hint="default" w:eastAsia="Calibri"/>
          <w:b/>
          <w:sz w:val="28"/>
          <w:szCs w:val="28"/>
          <w:lang w:val="ru-RU" w:eastAsia="en-US"/>
        </w:rPr>
        <w:t>6</w:t>
      </w:r>
      <w:r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64CBE44C">
      <w:pPr>
        <w:tabs>
          <w:tab w:val="left" w:pos="9400"/>
          <w:tab w:val="right" w:pos="14570"/>
        </w:tabs>
        <w:ind w:left="7740"/>
        <w:rPr>
          <w:sz w:val="28"/>
          <w:szCs w:val="28"/>
        </w:rPr>
      </w:pPr>
      <w:r>
        <w:rPr>
          <w:sz w:val="28"/>
          <w:szCs w:val="28"/>
        </w:rPr>
        <w:t xml:space="preserve"> (тыс. рублей)</w:t>
      </w:r>
    </w:p>
    <w:tbl>
      <w:tblPr>
        <w:tblStyle w:val="4"/>
        <w:tblW w:w="963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812"/>
        <w:gridCol w:w="1701"/>
        <w:gridCol w:w="709"/>
        <w:gridCol w:w="850"/>
      </w:tblGrid>
      <w:tr w14:paraId="516E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Header/>
        </w:trPr>
        <w:tc>
          <w:tcPr>
            <w:tcW w:w="567" w:type="dxa"/>
            <w:vAlign w:val="center"/>
          </w:tcPr>
          <w:p w14:paraId="7D02347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 xml:space="preserve">№ </w:t>
            </w:r>
            <w:r>
              <w:rPr>
                <w:rFonts w:eastAsia="Arial Unicode MS" w:cs="Tahoma"/>
                <w:b/>
                <w:lang w:eastAsia="zh-CN"/>
              </w:rPr>
              <w:t>п/п</w:t>
            </w:r>
          </w:p>
        </w:tc>
        <w:tc>
          <w:tcPr>
            <w:tcW w:w="5812" w:type="dxa"/>
            <w:vAlign w:val="center"/>
          </w:tcPr>
          <w:p w14:paraId="58A29E0E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7196522E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ЦСР</w:t>
            </w:r>
          </w:p>
        </w:tc>
        <w:tc>
          <w:tcPr>
            <w:tcW w:w="709" w:type="dxa"/>
            <w:vAlign w:val="center"/>
          </w:tcPr>
          <w:p w14:paraId="2EDB9969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ВР</w:t>
            </w:r>
          </w:p>
        </w:tc>
        <w:tc>
          <w:tcPr>
            <w:tcW w:w="850" w:type="dxa"/>
            <w:vAlign w:val="center"/>
          </w:tcPr>
          <w:p w14:paraId="39991DCC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202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6</w:t>
            </w:r>
          </w:p>
          <w:p w14:paraId="4218EDFB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год</w:t>
            </w:r>
          </w:p>
        </w:tc>
      </w:tr>
      <w:tr w14:paraId="1961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tblHeader/>
        </w:trPr>
        <w:tc>
          <w:tcPr>
            <w:tcW w:w="567" w:type="dxa"/>
            <w:vAlign w:val="center"/>
          </w:tcPr>
          <w:p w14:paraId="18FCCED6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</w:p>
        </w:tc>
        <w:tc>
          <w:tcPr>
            <w:tcW w:w="5812" w:type="dxa"/>
            <w:vAlign w:val="center"/>
          </w:tcPr>
          <w:p w14:paraId="3597B97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18B3D0C5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455CDFAC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4</w:t>
            </w:r>
          </w:p>
        </w:tc>
        <w:tc>
          <w:tcPr>
            <w:tcW w:w="850" w:type="dxa"/>
            <w:vAlign w:val="center"/>
          </w:tcPr>
          <w:p w14:paraId="16FD959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</w:t>
            </w:r>
          </w:p>
        </w:tc>
      </w:tr>
      <w:tr w14:paraId="1103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789" w:type="dxa"/>
            <w:gridSpan w:val="4"/>
          </w:tcPr>
          <w:p w14:paraId="4A255E0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ВСЕГО</w:t>
            </w:r>
          </w:p>
        </w:tc>
        <w:tc>
          <w:tcPr>
            <w:tcW w:w="850" w:type="dxa"/>
            <w:vAlign w:val="bottom"/>
          </w:tcPr>
          <w:p w14:paraId="1695EF1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16601,8</w:t>
            </w:r>
          </w:p>
        </w:tc>
      </w:tr>
      <w:tr w14:paraId="56FE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6D48F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1.</w:t>
            </w:r>
          </w:p>
        </w:tc>
        <w:tc>
          <w:tcPr>
            <w:tcW w:w="5812" w:type="dxa"/>
          </w:tcPr>
          <w:p w14:paraId="01950F17">
            <w:pPr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/>
              </w:rPr>
              <w:t xml:space="preserve">Муниципальная программа </w:t>
            </w:r>
            <w:r>
              <w:rPr>
                <w:rFonts w:eastAsia="Lucida Sans Unicode"/>
                <w:b/>
              </w:rPr>
              <w:t xml:space="preserve">«Создание условий для обеспечения стабильной деятельности </w:t>
            </w:r>
            <w:r>
              <w:rPr>
                <w:b/>
              </w:rPr>
              <w:t>администрации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4E7093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01 0 00 00000</w:t>
            </w:r>
          </w:p>
        </w:tc>
        <w:tc>
          <w:tcPr>
            <w:tcW w:w="709" w:type="dxa"/>
          </w:tcPr>
          <w:p w14:paraId="4FCF3E9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A23CA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2547,5</w:t>
            </w:r>
          </w:p>
        </w:tc>
      </w:tr>
      <w:tr w14:paraId="75DF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275CF8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CA8762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5C9312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01 1 00 00000</w:t>
            </w:r>
          </w:p>
        </w:tc>
        <w:tc>
          <w:tcPr>
            <w:tcW w:w="709" w:type="dxa"/>
            <w:vAlign w:val="bottom"/>
          </w:tcPr>
          <w:p w14:paraId="226F522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3AE6ED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2547,5</w:t>
            </w:r>
          </w:p>
        </w:tc>
      </w:tr>
      <w:tr w14:paraId="1448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AA9D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85CDF6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текущей деятельности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0DF254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01 1 01 00000</w:t>
            </w:r>
          </w:p>
        </w:tc>
        <w:tc>
          <w:tcPr>
            <w:tcW w:w="709" w:type="dxa"/>
            <w:vAlign w:val="bottom"/>
          </w:tcPr>
          <w:p w14:paraId="24AADC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9E5E9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2547,5</w:t>
            </w:r>
          </w:p>
        </w:tc>
      </w:tr>
      <w:tr w14:paraId="5129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A95AC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B0CC62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419DC8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01 1 01 10070</w:t>
            </w:r>
          </w:p>
        </w:tc>
        <w:tc>
          <w:tcPr>
            <w:tcW w:w="709" w:type="dxa"/>
            <w:vAlign w:val="bottom"/>
          </w:tcPr>
          <w:p w14:paraId="4F2DAF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C43B7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2547,5</w:t>
            </w:r>
          </w:p>
        </w:tc>
      </w:tr>
      <w:tr w14:paraId="6F63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1775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DF15EB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FCA7B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01 1 01 10070</w:t>
            </w:r>
          </w:p>
        </w:tc>
        <w:tc>
          <w:tcPr>
            <w:tcW w:w="709" w:type="dxa"/>
            <w:vAlign w:val="bottom"/>
          </w:tcPr>
          <w:p w14:paraId="15E8178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3DA791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2547,5</w:t>
            </w:r>
          </w:p>
        </w:tc>
      </w:tr>
      <w:tr w14:paraId="3864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450BB7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2.</w:t>
            </w:r>
          </w:p>
        </w:tc>
        <w:tc>
          <w:tcPr>
            <w:tcW w:w="5812" w:type="dxa"/>
          </w:tcPr>
          <w:p w14:paraId="3834FF2D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642E42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02 0 00 00000</w:t>
            </w:r>
          </w:p>
        </w:tc>
        <w:tc>
          <w:tcPr>
            <w:tcW w:w="709" w:type="dxa"/>
            <w:vAlign w:val="bottom"/>
          </w:tcPr>
          <w:p w14:paraId="5DBE054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DDE68B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6,0</w:t>
            </w:r>
          </w:p>
        </w:tc>
      </w:tr>
      <w:tr w14:paraId="08E5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2163A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9CBE02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1D641F3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02 1 00 00000</w:t>
            </w:r>
          </w:p>
        </w:tc>
        <w:tc>
          <w:tcPr>
            <w:tcW w:w="709" w:type="dxa"/>
            <w:vAlign w:val="bottom"/>
          </w:tcPr>
          <w:p w14:paraId="250EB7B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AB5B9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5F00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3238D2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5EA23B3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Выполнение функций территориальных органов местного самоуправления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726855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02 1 01 00000</w:t>
            </w:r>
          </w:p>
        </w:tc>
        <w:tc>
          <w:tcPr>
            <w:tcW w:w="709" w:type="dxa"/>
            <w:vAlign w:val="bottom"/>
          </w:tcPr>
          <w:p w14:paraId="27A426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F58715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56B2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66775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A21E3E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130BA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02 1 01 10070</w:t>
            </w:r>
          </w:p>
        </w:tc>
        <w:tc>
          <w:tcPr>
            <w:tcW w:w="709" w:type="dxa"/>
            <w:vAlign w:val="bottom"/>
          </w:tcPr>
          <w:p w14:paraId="355CB5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A00A2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2A29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84705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7A37879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65518C7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02 1 01 10070</w:t>
            </w:r>
          </w:p>
        </w:tc>
        <w:tc>
          <w:tcPr>
            <w:tcW w:w="709" w:type="dxa"/>
            <w:vAlign w:val="bottom"/>
          </w:tcPr>
          <w:p w14:paraId="048617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273EAAC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7B54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0529A1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3.</w:t>
            </w:r>
          </w:p>
        </w:tc>
        <w:tc>
          <w:tcPr>
            <w:tcW w:w="5812" w:type="dxa"/>
          </w:tcPr>
          <w:p w14:paraId="1BEDFC09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 xml:space="preserve"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13EAA8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03 0 00 00000</w:t>
            </w:r>
          </w:p>
        </w:tc>
        <w:tc>
          <w:tcPr>
            <w:tcW w:w="709" w:type="dxa"/>
            <w:vAlign w:val="bottom"/>
          </w:tcPr>
          <w:p w14:paraId="2C3D0E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D68DF8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50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75E5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DDB7AE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806F2D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D9E22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03 1 00 00000</w:t>
            </w:r>
          </w:p>
        </w:tc>
        <w:tc>
          <w:tcPr>
            <w:tcW w:w="709" w:type="dxa"/>
            <w:vAlign w:val="bottom"/>
          </w:tcPr>
          <w:p w14:paraId="1698BC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C76D56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50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9D2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D3345B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305F3D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701" w:type="dxa"/>
            <w:vAlign w:val="bottom"/>
          </w:tcPr>
          <w:p w14:paraId="066762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03 1 01 00000</w:t>
            </w:r>
          </w:p>
        </w:tc>
        <w:tc>
          <w:tcPr>
            <w:tcW w:w="709" w:type="dxa"/>
            <w:vAlign w:val="bottom"/>
          </w:tcPr>
          <w:p w14:paraId="4732375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C815CD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50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0F4E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23CC7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0BFA50A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32B5B6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115E78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03DD62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50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0643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F40EC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8AB939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294B14C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4067E95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D703F9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64A4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96BC5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67D6521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739D7F5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7C2C5E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4D2A239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48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284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6FFFE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4.</w:t>
            </w:r>
          </w:p>
        </w:tc>
        <w:tc>
          <w:tcPr>
            <w:tcW w:w="5812" w:type="dxa"/>
          </w:tcPr>
          <w:p w14:paraId="45C781FB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11D24E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04 0 00 00000</w:t>
            </w:r>
          </w:p>
        </w:tc>
        <w:tc>
          <w:tcPr>
            <w:tcW w:w="709" w:type="dxa"/>
            <w:vAlign w:val="bottom"/>
          </w:tcPr>
          <w:p w14:paraId="4C16A5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BD9EDC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3C5E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F7A38E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EE68C94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2DABD1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04 1 00 00000 </w:t>
            </w:r>
          </w:p>
        </w:tc>
        <w:tc>
          <w:tcPr>
            <w:tcW w:w="709" w:type="dxa"/>
            <w:vAlign w:val="bottom"/>
          </w:tcPr>
          <w:p w14:paraId="338A22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55BC34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49E1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9CF373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D85BA54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</w:rPr>
              <w:t>Мероприятия по обеспечению беспрепятственного доступа маломобильных граждан</w:t>
            </w:r>
          </w:p>
        </w:tc>
        <w:tc>
          <w:tcPr>
            <w:tcW w:w="1701" w:type="dxa"/>
            <w:vAlign w:val="bottom"/>
          </w:tcPr>
          <w:p w14:paraId="3E4A0CB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04 1 01 00000</w:t>
            </w:r>
          </w:p>
        </w:tc>
        <w:tc>
          <w:tcPr>
            <w:tcW w:w="709" w:type="dxa"/>
            <w:vAlign w:val="bottom"/>
          </w:tcPr>
          <w:p w14:paraId="39D5DCF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8A8A1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7A9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89341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435DFB6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41D40B5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04 1 01 10070</w:t>
            </w:r>
          </w:p>
        </w:tc>
        <w:tc>
          <w:tcPr>
            <w:tcW w:w="709" w:type="dxa"/>
            <w:vAlign w:val="bottom"/>
          </w:tcPr>
          <w:p w14:paraId="7EC46B6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05994A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373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1D22A3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6AABE13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6F4AB1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04 1 01 10070</w:t>
            </w:r>
          </w:p>
        </w:tc>
        <w:tc>
          <w:tcPr>
            <w:tcW w:w="709" w:type="dxa"/>
            <w:vAlign w:val="bottom"/>
          </w:tcPr>
          <w:p w14:paraId="1F988E7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3A9E3C1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BE3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6836F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5.</w:t>
            </w:r>
          </w:p>
        </w:tc>
        <w:tc>
          <w:tcPr>
            <w:tcW w:w="5812" w:type="dxa"/>
          </w:tcPr>
          <w:p w14:paraId="5B4B0C9E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>Муниципальная программа Новопетровского сельского поселения Павловского района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1701" w:type="dxa"/>
            <w:vAlign w:val="bottom"/>
          </w:tcPr>
          <w:p w14:paraId="692FFC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05 0 00 00000</w:t>
            </w:r>
          </w:p>
        </w:tc>
        <w:tc>
          <w:tcPr>
            <w:tcW w:w="709" w:type="dxa"/>
            <w:vAlign w:val="bottom"/>
          </w:tcPr>
          <w:p w14:paraId="70E7C1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606547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/>
                <w:bCs/>
                <w:lang w:eastAsia="zh-CN"/>
              </w:rPr>
              <w:t>0,0</w:t>
            </w:r>
          </w:p>
        </w:tc>
      </w:tr>
      <w:tr w14:paraId="3BED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B948CE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CED4F4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27084CB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05 1 00 00000</w:t>
            </w:r>
          </w:p>
        </w:tc>
        <w:tc>
          <w:tcPr>
            <w:tcW w:w="709" w:type="dxa"/>
            <w:vAlign w:val="bottom"/>
          </w:tcPr>
          <w:p w14:paraId="0472BE4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F96D9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27E0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ED980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92FBD4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kern w:val="1"/>
              </w:rPr>
              <w:t>Организация проведения мероприятий на территории Новопетровского сельского поселения Павловского района по празднованию государственных праздников, памятных дат и исторических событий</w:t>
            </w:r>
          </w:p>
        </w:tc>
        <w:tc>
          <w:tcPr>
            <w:tcW w:w="1701" w:type="dxa"/>
            <w:vAlign w:val="bottom"/>
          </w:tcPr>
          <w:p w14:paraId="577DF1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05 1 01 00000</w:t>
            </w:r>
          </w:p>
        </w:tc>
        <w:tc>
          <w:tcPr>
            <w:tcW w:w="709" w:type="dxa"/>
            <w:vAlign w:val="bottom"/>
          </w:tcPr>
          <w:p w14:paraId="15AAE8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89A05E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5E8B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15311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AD5B287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32ED07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05 1 01 10070</w:t>
            </w:r>
          </w:p>
        </w:tc>
        <w:tc>
          <w:tcPr>
            <w:tcW w:w="709" w:type="dxa"/>
            <w:vAlign w:val="bottom"/>
          </w:tcPr>
          <w:p w14:paraId="360137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B67AA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1F6B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EA33F3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7BD0BA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2A75DED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05 1 01 10070</w:t>
            </w:r>
          </w:p>
        </w:tc>
        <w:tc>
          <w:tcPr>
            <w:tcW w:w="709" w:type="dxa"/>
            <w:vAlign w:val="bottom"/>
          </w:tcPr>
          <w:p w14:paraId="06F397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9FD8F3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28E9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773859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6.</w:t>
            </w:r>
          </w:p>
        </w:tc>
        <w:tc>
          <w:tcPr>
            <w:tcW w:w="5812" w:type="dxa"/>
          </w:tcPr>
          <w:p w14:paraId="25D8A5C8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035CBE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07 0 00 00000</w:t>
            </w:r>
          </w:p>
        </w:tc>
        <w:tc>
          <w:tcPr>
            <w:tcW w:w="709" w:type="dxa"/>
            <w:vAlign w:val="bottom"/>
          </w:tcPr>
          <w:p w14:paraId="181278D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7B2295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2,0</w:t>
            </w:r>
          </w:p>
        </w:tc>
      </w:tr>
      <w:tr w14:paraId="03F6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E23D98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05C016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4ADC6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07 1 00 00000</w:t>
            </w:r>
          </w:p>
        </w:tc>
        <w:tc>
          <w:tcPr>
            <w:tcW w:w="709" w:type="dxa"/>
            <w:vAlign w:val="bottom"/>
          </w:tcPr>
          <w:p w14:paraId="299486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1FC37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298C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939788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CD2600A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Мероприятия по обеспечению мер пожарной безопасности</w:t>
            </w:r>
          </w:p>
        </w:tc>
        <w:tc>
          <w:tcPr>
            <w:tcW w:w="1701" w:type="dxa"/>
            <w:vAlign w:val="bottom"/>
          </w:tcPr>
          <w:p w14:paraId="4DBB168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07 1 01 00000</w:t>
            </w:r>
          </w:p>
        </w:tc>
        <w:tc>
          <w:tcPr>
            <w:tcW w:w="709" w:type="dxa"/>
            <w:vAlign w:val="bottom"/>
          </w:tcPr>
          <w:p w14:paraId="1D5D24E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95D40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0A82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25DF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0FD3B9F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1DE52D1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709" w:type="dxa"/>
            <w:vAlign w:val="bottom"/>
          </w:tcPr>
          <w:p w14:paraId="7BFF75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23EB3B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709C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95E93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C4C70E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1B93657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709" w:type="dxa"/>
            <w:vAlign w:val="bottom"/>
          </w:tcPr>
          <w:p w14:paraId="00A87EA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B0F2F7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27C0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FB0A2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7.</w:t>
            </w:r>
          </w:p>
        </w:tc>
        <w:tc>
          <w:tcPr>
            <w:tcW w:w="5812" w:type="dxa"/>
          </w:tcPr>
          <w:p w14:paraId="35C1063B">
            <w:pPr>
              <w:jc w:val="both"/>
              <w:rPr>
                <w:b/>
                <w:lang w:eastAsia="ru-RU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 xml:space="preserve">Профилактика </w:t>
            </w:r>
          </w:p>
          <w:p w14:paraId="4918E8A3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 xml:space="preserve">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5BA1A1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08 0 00 00000</w:t>
            </w:r>
          </w:p>
        </w:tc>
        <w:tc>
          <w:tcPr>
            <w:tcW w:w="709" w:type="dxa"/>
            <w:vAlign w:val="bottom"/>
          </w:tcPr>
          <w:p w14:paraId="62CE3D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D0D715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3368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EDCBC1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5298963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058887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08 1 00 00000</w:t>
            </w:r>
          </w:p>
        </w:tc>
        <w:tc>
          <w:tcPr>
            <w:tcW w:w="709" w:type="dxa"/>
            <w:vAlign w:val="bottom"/>
          </w:tcPr>
          <w:p w14:paraId="61C4742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A9C14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919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58CDF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858B654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Профилактика и противодействие незаконному потреблению и обороту алкогольной продукции, наркотических средств и психотропных веществ</w:t>
            </w:r>
          </w:p>
        </w:tc>
        <w:tc>
          <w:tcPr>
            <w:tcW w:w="1701" w:type="dxa"/>
            <w:vAlign w:val="bottom"/>
          </w:tcPr>
          <w:p w14:paraId="1E5776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08 1 01 00000</w:t>
            </w:r>
          </w:p>
        </w:tc>
        <w:tc>
          <w:tcPr>
            <w:tcW w:w="709" w:type="dxa"/>
            <w:vAlign w:val="bottom"/>
          </w:tcPr>
          <w:p w14:paraId="1C7C33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C0736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CAC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CEFA8D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12E0871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E06AE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709" w:type="dxa"/>
            <w:vAlign w:val="bottom"/>
          </w:tcPr>
          <w:p w14:paraId="21722FD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4A302B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B84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720953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80A5C9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408EEA5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709" w:type="dxa"/>
            <w:vAlign w:val="bottom"/>
          </w:tcPr>
          <w:p w14:paraId="45C1E6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3AA15D4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CA9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7D97D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8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6DA10E3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56AAF7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09 0 00 00000</w:t>
            </w:r>
          </w:p>
        </w:tc>
        <w:tc>
          <w:tcPr>
            <w:tcW w:w="709" w:type="dxa"/>
            <w:vAlign w:val="bottom"/>
          </w:tcPr>
          <w:p w14:paraId="77DD01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483503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1EEE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B1D0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699DFA0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1824DE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09 1 00 00000</w:t>
            </w:r>
          </w:p>
        </w:tc>
        <w:tc>
          <w:tcPr>
            <w:tcW w:w="709" w:type="dxa"/>
            <w:vAlign w:val="bottom"/>
          </w:tcPr>
          <w:p w14:paraId="597426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7F9A2F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A9B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7878E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7C23B6A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мероприятий по повышению эффективности противодействия коррупции</w:t>
            </w:r>
          </w:p>
        </w:tc>
        <w:tc>
          <w:tcPr>
            <w:tcW w:w="1701" w:type="dxa"/>
            <w:vAlign w:val="bottom"/>
          </w:tcPr>
          <w:p w14:paraId="116E05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09 1 01 00000</w:t>
            </w:r>
          </w:p>
        </w:tc>
        <w:tc>
          <w:tcPr>
            <w:tcW w:w="709" w:type="dxa"/>
            <w:vAlign w:val="bottom"/>
          </w:tcPr>
          <w:p w14:paraId="44DBE80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3623BC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65D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84F56C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6BFFC76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7E45063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709" w:type="dxa"/>
            <w:vAlign w:val="bottom"/>
          </w:tcPr>
          <w:p w14:paraId="390D6E6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3509B2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434C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A3315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4BEEBD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5B6A17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709" w:type="dxa"/>
            <w:vAlign w:val="bottom"/>
          </w:tcPr>
          <w:p w14:paraId="1013A0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BF0E34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28E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60BB3E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9.</w:t>
            </w:r>
          </w:p>
        </w:tc>
        <w:tc>
          <w:tcPr>
            <w:tcW w:w="5812" w:type="dxa"/>
          </w:tcPr>
          <w:p w14:paraId="3A010620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color w:val="000000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</w:t>
            </w:r>
            <w:r>
              <w:rPr>
                <w:b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bottom"/>
          </w:tcPr>
          <w:p w14:paraId="5454BA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10 0 00 00000</w:t>
            </w:r>
          </w:p>
        </w:tc>
        <w:tc>
          <w:tcPr>
            <w:tcW w:w="709" w:type="dxa"/>
            <w:vAlign w:val="bottom"/>
          </w:tcPr>
          <w:p w14:paraId="518139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57848D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1EB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730D6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7A5D36C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FACAB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10 1 00 00000</w:t>
            </w:r>
          </w:p>
        </w:tc>
        <w:tc>
          <w:tcPr>
            <w:tcW w:w="709" w:type="dxa"/>
            <w:vAlign w:val="bottom"/>
          </w:tcPr>
          <w:p w14:paraId="4E33A2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DFB59F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57F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F5EAF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E7AD0FC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Повышение эффективности мер, направленных на обеспечение общественной безопасности, укреплению правопорядка и профилактики нарушений</w:t>
            </w:r>
          </w:p>
        </w:tc>
        <w:tc>
          <w:tcPr>
            <w:tcW w:w="1701" w:type="dxa"/>
            <w:vAlign w:val="bottom"/>
          </w:tcPr>
          <w:p w14:paraId="48B04EF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10 1 01 00000 </w:t>
            </w:r>
          </w:p>
        </w:tc>
        <w:tc>
          <w:tcPr>
            <w:tcW w:w="709" w:type="dxa"/>
            <w:vAlign w:val="bottom"/>
          </w:tcPr>
          <w:p w14:paraId="2ED1C6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C3757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89B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1167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FAA9B1D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F0D6F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709" w:type="dxa"/>
            <w:vAlign w:val="bottom"/>
          </w:tcPr>
          <w:p w14:paraId="1168D1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D2FAA0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7AB3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D7A70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D4412A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78D2EA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709" w:type="dxa"/>
            <w:vAlign w:val="bottom"/>
          </w:tcPr>
          <w:p w14:paraId="7E443C5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ACB0CB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1221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2EEEC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0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62FCAA75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 xml:space="preserve">Муниципальная программа «Дорожная деятельность на территории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122433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11 0 00 00000</w:t>
            </w:r>
          </w:p>
        </w:tc>
        <w:tc>
          <w:tcPr>
            <w:tcW w:w="709" w:type="dxa"/>
            <w:vAlign w:val="bottom"/>
          </w:tcPr>
          <w:p w14:paraId="11CF1BE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16E5E3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3573,8</w:t>
            </w:r>
          </w:p>
        </w:tc>
      </w:tr>
      <w:tr w14:paraId="48FF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87CCCF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6D03CDC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7DBB739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11 1 00 00000</w:t>
            </w:r>
          </w:p>
        </w:tc>
        <w:tc>
          <w:tcPr>
            <w:tcW w:w="709" w:type="dxa"/>
            <w:vAlign w:val="bottom"/>
          </w:tcPr>
          <w:p w14:paraId="1B4DBC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03E819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3573,8</w:t>
            </w:r>
          </w:p>
        </w:tc>
      </w:tr>
      <w:tr w14:paraId="6BB4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F6655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3D96269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Поддержка дорожного хозяйства на территории Новопетровского сельского поселения Павловского района </w:t>
            </w:r>
          </w:p>
        </w:tc>
        <w:tc>
          <w:tcPr>
            <w:tcW w:w="1701" w:type="dxa"/>
            <w:vAlign w:val="bottom"/>
          </w:tcPr>
          <w:p w14:paraId="15A120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11 1 01 00000</w:t>
            </w:r>
          </w:p>
        </w:tc>
        <w:tc>
          <w:tcPr>
            <w:tcW w:w="709" w:type="dxa"/>
            <w:vAlign w:val="bottom"/>
          </w:tcPr>
          <w:p w14:paraId="617042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AB7E40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3573,8</w:t>
            </w:r>
          </w:p>
        </w:tc>
      </w:tr>
      <w:tr w14:paraId="11EA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88F40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  <w:vAlign w:val="top"/>
          </w:tcPr>
          <w:p w14:paraId="2A9D2077">
            <w:pPr>
              <w:widowControl w:val="0"/>
              <w:suppressAutoHyphens w:val="0"/>
              <w:autoSpaceDE w:val="0"/>
              <w:jc w:val="both"/>
            </w:pPr>
            <w:r>
              <w:rPr>
                <w:lang w:eastAsia="ru-RU"/>
              </w:rPr>
              <w:t>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701" w:type="dxa"/>
            <w:vAlign w:val="bottom"/>
          </w:tcPr>
          <w:p w14:paraId="68F3384A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9Д070</w:t>
            </w:r>
          </w:p>
        </w:tc>
        <w:tc>
          <w:tcPr>
            <w:tcW w:w="709" w:type="dxa"/>
            <w:vAlign w:val="bottom"/>
          </w:tcPr>
          <w:p w14:paraId="55C35E86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30E2D3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3179,6</w:t>
            </w:r>
          </w:p>
        </w:tc>
      </w:tr>
      <w:tr w14:paraId="0CDA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9D39E4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  <w:vAlign w:val="top"/>
          </w:tcPr>
          <w:p w14:paraId="361AB15F">
            <w:pPr>
              <w:widowControl w:val="0"/>
              <w:suppressAutoHyphens w:val="0"/>
              <w:autoSpaceDE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7E6A2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9Д070</w:t>
            </w:r>
          </w:p>
        </w:tc>
        <w:tc>
          <w:tcPr>
            <w:tcW w:w="709" w:type="dxa"/>
            <w:vAlign w:val="bottom"/>
          </w:tcPr>
          <w:p w14:paraId="05FC9AD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6FF428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3179,6</w:t>
            </w:r>
          </w:p>
        </w:tc>
      </w:tr>
      <w:tr w14:paraId="12B0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A155EE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  <w:vAlign w:val="top"/>
          </w:tcPr>
          <w:p w14:paraId="11BA8A96">
            <w:pPr>
              <w:widowControl w:val="0"/>
              <w:suppressAutoHyphens w:val="0"/>
              <w:autoSpaceDE w:val="0"/>
              <w:jc w:val="both"/>
            </w:pPr>
            <w:r>
              <w:rPr>
                <w:szCs w:val="28"/>
              </w:rPr>
              <w:t>Прочие расходы за счет бюджетных ассигнований дорожного фонда</w:t>
            </w:r>
          </w:p>
        </w:tc>
        <w:tc>
          <w:tcPr>
            <w:tcW w:w="1701" w:type="dxa"/>
            <w:vAlign w:val="bottom"/>
          </w:tcPr>
          <w:p w14:paraId="2F09585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9Д800</w:t>
            </w:r>
          </w:p>
        </w:tc>
        <w:tc>
          <w:tcPr>
            <w:tcW w:w="709" w:type="dxa"/>
            <w:vAlign w:val="bottom"/>
          </w:tcPr>
          <w:p w14:paraId="4AA2C50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713393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394,2</w:t>
            </w:r>
          </w:p>
        </w:tc>
      </w:tr>
      <w:tr w14:paraId="0ABA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BD5EAF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  <w:vAlign w:val="top"/>
          </w:tcPr>
          <w:p w14:paraId="0B79ED1D">
            <w:pPr>
              <w:widowControl w:val="0"/>
              <w:suppressAutoHyphens w:val="0"/>
              <w:autoSpaceDE w:val="0"/>
              <w:jc w:val="both"/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01" w:type="dxa"/>
            <w:vAlign w:val="bottom"/>
          </w:tcPr>
          <w:p w14:paraId="5F8A32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9Д800</w:t>
            </w:r>
          </w:p>
        </w:tc>
        <w:tc>
          <w:tcPr>
            <w:tcW w:w="709" w:type="dxa"/>
            <w:vAlign w:val="bottom"/>
          </w:tcPr>
          <w:p w14:paraId="53B49F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3449FF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394,2</w:t>
            </w:r>
          </w:p>
        </w:tc>
      </w:tr>
      <w:tr w14:paraId="4216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5963D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7FB7DE8A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4BE159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13 0 00 00000</w:t>
            </w:r>
          </w:p>
        </w:tc>
        <w:tc>
          <w:tcPr>
            <w:tcW w:w="709" w:type="dxa"/>
            <w:vAlign w:val="bottom"/>
          </w:tcPr>
          <w:p w14:paraId="1F3C2FA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2FDEA6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10,0</w:t>
            </w:r>
          </w:p>
        </w:tc>
      </w:tr>
      <w:tr w14:paraId="3997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281A5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2BDD94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84472A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13 1 00 00000</w:t>
            </w:r>
          </w:p>
        </w:tc>
        <w:tc>
          <w:tcPr>
            <w:tcW w:w="709" w:type="dxa"/>
            <w:vAlign w:val="bottom"/>
          </w:tcPr>
          <w:p w14:paraId="24F005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FFACE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2C2B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679590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593DA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поддержки материально-технической базы жилищно-коммунального хозяйства поселения</w:t>
            </w:r>
          </w:p>
        </w:tc>
        <w:tc>
          <w:tcPr>
            <w:tcW w:w="1701" w:type="dxa"/>
            <w:vAlign w:val="bottom"/>
          </w:tcPr>
          <w:p w14:paraId="229E2C6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13 1 01 00000</w:t>
            </w:r>
          </w:p>
        </w:tc>
        <w:tc>
          <w:tcPr>
            <w:tcW w:w="709" w:type="dxa"/>
            <w:vAlign w:val="bottom"/>
          </w:tcPr>
          <w:p w14:paraId="2919EF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075A9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24CF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A2BBD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B21F974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16B8E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709" w:type="dxa"/>
            <w:vAlign w:val="bottom"/>
          </w:tcPr>
          <w:p w14:paraId="1638BAF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96A79C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772D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9E6D2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71A181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6F1B501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709" w:type="dxa"/>
            <w:vAlign w:val="bottom"/>
          </w:tcPr>
          <w:p w14:paraId="05DCA0D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C12C57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13C1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C7DAC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12.</w:t>
            </w:r>
          </w:p>
        </w:tc>
        <w:tc>
          <w:tcPr>
            <w:tcW w:w="5812" w:type="dxa"/>
          </w:tcPr>
          <w:p w14:paraId="3C620F7D">
            <w:r>
              <w:rPr>
                <w:b/>
              </w:rP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5CB785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 w:val="0"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 w:val="0"/>
                <w:lang w:val="ru-RU" w:eastAsia="zh-CN"/>
              </w:rPr>
              <w:t>20 0 00 00000</w:t>
            </w:r>
          </w:p>
        </w:tc>
        <w:tc>
          <w:tcPr>
            <w:tcW w:w="709" w:type="dxa"/>
            <w:vAlign w:val="bottom"/>
          </w:tcPr>
          <w:p w14:paraId="71A8623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 w:val="0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28AC55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 w:val="0"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 w:val="0"/>
                <w:lang w:val="ru-RU" w:eastAsia="zh-CN"/>
              </w:rPr>
              <w:t>353,9</w:t>
            </w:r>
          </w:p>
        </w:tc>
      </w:tr>
      <w:tr w14:paraId="363C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85DB4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17E61F3"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30A039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20 1 00 00000</w:t>
            </w:r>
          </w:p>
        </w:tc>
        <w:tc>
          <w:tcPr>
            <w:tcW w:w="709" w:type="dxa"/>
            <w:vAlign w:val="bottom"/>
          </w:tcPr>
          <w:p w14:paraId="3BC8C5F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B9CB83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3F11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C72E5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856CC92">
            <w:r>
              <w:t>Мероприятия по благоустройству территории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02F246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20 1 01 00000</w:t>
            </w:r>
          </w:p>
        </w:tc>
        <w:tc>
          <w:tcPr>
            <w:tcW w:w="709" w:type="dxa"/>
            <w:vAlign w:val="bottom"/>
          </w:tcPr>
          <w:p w14:paraId="42FE245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8F220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2E5E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31ACF3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9C447F8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3FB5E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20 1 01 10070</w:t>
            </w:r>
          </w:p>
        </w:tc>
        <w:tc>
          <w:tcPr>
            <w:tcW w:w="709" w:type="dxa"/>
            <w:vAlign w:val="bottom"/>
          </w:tcPr>
          <w:p w14:paraId="4D62EF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</w:p>
        </w:tc>
        <w:tc>
          <w:tcPr>
            <w:tcW w:w="850" w:type="dxa"/>
            <w:vAlign w:val="bottom"/>
          </w:tcPr>
          <w:p w14:paraId="407CF4E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52C2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09F5F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02BA92B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0302AB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20 1 01 00000</w:t>
            </w:r>
          </w:p>
        </w:tc>
        <w:tc>
          <w:tcPr>
            <w:tcW w:w="709" w:type="dxa"/>
            <w:vAlign w:val="bottom"/>
          </w:tcPr>
          <w:p w14:paraId="315F22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90E30B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35B3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0D7C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13.</w:t>
            </w:r>
          </w:p>
        </w:tc>
        <w:tc>
          <w:tcPr>
            <w:tcW w:w="5812" w:type="dxa"/>
          </w:tcPr>
          <w:p w14:paraId="1C685F8A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6B25F8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14 0 00 00000</w:t>
            </w:r>
          </w:p>
        </w:tc>
        <w:tc>
          <w:tcPr>
            <w:tcW w:w="709" w:type="dxa"/>
            <w:vAlign w:val="bottom"/>
          </w:tcPr>
          <w:p w14:paraId="2ABF83D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030A83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10,0</w:t>
            </w:r>
          </w:p>
        </w:tc>
      </w:tr>
      <w:tr w14:paraId="345D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2C5BF7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74F41A6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6965C1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14 1 00 00000</w:t>
            </w:r>
          </w:p>
        </w:tc>
        <w:tc>
          <w:tcPr>
            <w:tcW w:w="709" w:type="dxa"/>
            <w:vAlign w:val="bottom"/>
          </w:tcPr>
          <w:p w14:paraId="3157AF9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BF796B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4FED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2B8DD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90D0E16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  <w:bCs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701" w:type="dxa"/>
            <w:vAlign w:val="bottom"/>
          </w:tcPr>
          <w:p w14:paraId="54E2250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14 1 01 00000</w:t>
            </w:r>
          </w:p>
        </w:tc>
        <w:tc>
          <w:tcPr>
            <w:tcW w:w="709" w:type="dxa"/>
            <w:vAlign w:val="bottom"/>
          </w:tcPr>
          <w:p w14:paraId="02B46A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E6125A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3A91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BFA6D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1585739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516E0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709" w:type="dxa"/>
            <w:vAlign w:val="bottom"/>
          </w:tcPr>
          <w:p w14:paraId="49B624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BAF2E57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5BCB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4CB96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14AF83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0421C88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709" w:type="dxa"/>
            <w:vAlign w:val="bottom"/>
          </w:tcPr>
          <w:p w14:paraId="1F1695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06E1FE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0C0B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15C61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14.</w:t>
            </w:r>
          </w:p>
        </w:tc>
        <w:tc>
          <w:tcPr>
            <w:tcW w:w="5812" w:type="dxa"/>
          </w:tcPr>
          <w:p w14:paraId="400815B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</w:rP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11370E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15 0 00 00000</w:t>
            </w:r>
          </w:p>
        </w:tc>
        <w:tc>
          <w:tcPr>
            <w:tcW w:w="709" w:type="dxa"/>
            <w:vAlign w:val="bottom"/>
          </w:tcPr>
          <w:p w14:paraId="083588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8D26F7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29A5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41AD0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3BD0F4C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77009F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15 1 00 00000</w:t>
            </w:r>
          </w:p>
        </w:tc>
        <w:tc>
          <w:tcPr>
            <w:tcW w:w="709" w:type="dxa"/>
            <w:vAlign w:val="bottom"/>
          </w:tcPr>
          <w:p w14:paraId="6DFFDA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B612A7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AE6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F4ABD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156282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t>Мероприятия по использованию и охране земель</w:t>
            </w:r>
          </w:p>
        </w:tc>
        <w:tc>
          <w:tcPr>
            <w:tcW w:w="1701" w:type="dxa"/>
            <w:vAlign w:val="bottom"/>
          </w:tcPr>
          <w:p w14:paraId="714E616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15 1 01 00000</w:t>
            </w:r>
          </w:p>
        </w:tc>
        <w:tc>
          <w:tcPr>
            <w:tcW w:w="709" w:type="dxa"/>
            <w:vAlign w:val="bottom"/>
          </w:tcPr>
          <w:p w14:paraId="66FB06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72CC09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55B6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77FBA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A20DE8A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A062B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709" w:type="dxa"/>
            <w:vAlign w:val="bottom"/>
          </w:tcPr>
          <w:p w14:paraId="09B6FFC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C7F965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78F8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0E0BC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8B3F7E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0B39D00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709" w:type="dxa"/>
            <w:vAlign w:val="bottom"/>
          </w:tcPr>
          <w:p w14:paraId="43ED78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838754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943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E6EFC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15.</w:t>
            </w:r>
          </w:p>
        </w:tc>
        <w:tc>
          <w:tcPr>
            <w:tcW w:w="5812" w:type="dxa"/>
          </w:tcPr>
          <w:p w14:paraId="02E2F3F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rFonts w:eastAsia="Calibri"/>
                <w:b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57B731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16 0 00 00000</w:t>
            </w:r>
          </w:p>
        </w:tc>
        <w:tc>
          <w:tcPr>
            <w:tcW w:w="709" w:type="dxa"/>
            <w:vAlign w:val="bottom"/>
          </w:tcPr>
          <w:p w14:paraId="29F5366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F3617F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35,3</w:t>
            </w:r>
          </w:p>
        </w:tc>
      </w:tr>
      <w:tr w14:paraId="6639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1FC1B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FA57889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0A0E2B4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16 1 00 00000</w:t>
            </w:r>
          </w:p>
        </w:tc>
        <w:tc>
          <w:tcPr>
            <w:tcW w:w="709" w:type="dxa"/>
            <w:vAlign w:val="bottom"/>
          </w:tcPr>
          <w:p w14:paraId="5C9F71C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BDBB19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6538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7D1412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1BE700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 </w:t>
            </w:r>
          </w:p>
        </w:tc>
        <w:tc>
          <w:tcPr>
            <w:tcW w:w="1701" w:type="dxa"/>
            <w:vAlign w:val="bottom"/>
          </w:tcPr>
          <w:p w14:paraId="41DBBE9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16 1 01 00000</w:t>
            </w:r>
          </w:p>
        </w:tc>
        <w:tc>
          <w:tcPr>
            <w:tcW w:w="709" w:type="dxa"/>
            <w:vAlign w:val="bottom"/>
          </w:tcPr>
          <w:p w14:paraId="262B73B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C03B4B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675E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1B59C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F2E732E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4059AF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709" w:type="dxa"/>
            <w:vAlign w:val="bottom"/>
          </w:tcPr>
          <w:p w14:paraId="46175E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9A3AE2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4201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CAEFD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041BB2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4B5921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709" w:type="dxa"/>
            <w:vAlign w:val="bottom"/>
          </w:tcPr>
          <w:p w14:paraId="74B2952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2102FA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45E9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9B5D9A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16.</w:t>
            </w:r>
          </w:p>
        </w:tc>
        <w:tc>
          <w:tcPr>
            <w:tcW w:w="5812" w:type="dxa"/>
          </w:tcPr>
          <w:p w14:paraId="606C7180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3B4B296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17 0 00 00000</w:t>
            </w:r>
          </w:p>
        </w:tc>
        <w:tc>
          <w:tcPr>
            <w:tcW w:w="709" w:type="dxa"/>
            <w:vAlign w:val="bottom"/>
          </w:tcPr>
          <w:p w14:paraId="4D80D99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2963E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257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0B8A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F8329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BAA579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3B6AF72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17 1 00 00000</w:t>
            </w:r>
          </w:p>
        </w:tc>
        <w:tc>
          <w:tcPr>
            <w:tcW w:w="709" w:type="dxa"/>
            <w:vAlign w:val="bottom"/>
          </w:tcPr>
          <w:p w14:paraId="1197CDF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7C429F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42D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A19CE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B070EF4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Меры финансовой поддержки лиц, замещавших муниципальные должности муниципальной службы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48D57D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17 1 01 00000</w:t>
            </w:r>
          </w:p>
        </w:tc>
        <w:tc>
          <w:tcPr>
            <w:tcW w:w="709" w:type="dxa"/>
            <w:vAlign w:val="bottom"/>
          </w:tcPr>
          <w:p w14:paraId="413BC58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D15B0D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CD8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912095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3FDC69E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49B97E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709" w:type="dxa"/>
            <w:vAlign w:val="bottom"/>
          </w:tcPr>
          <w:p w14:paraId="6C26A79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1F771D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5D59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B2EB5E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A058B54">
            <w:r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14:paraId="51BEEDB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709" w:type="dxa"/>
            <w:vAlign w:val="bottom"/>
          </w:tcPr>
          <w:p w14:paraId="24B20A9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300</w:t>
            </w:r>
          </w:p>
        </w:tc>
        <w:tc>
          <w:tcPr>
            <w:tcW w:w="850" w:type="dxa"/>
            <w:vAlign w:val="bottom"/>
          </w:tcPr>
          <w:p w14:paraId="5D4C90B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71BC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90D2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17.</w:t>
            </w:r>
          </w:p>
        </w:tc>
        <w:tc>
          <w:tcPr>
            <w:tcW w:w="5812" w:type="dxa"/>
          </w:tcPr>
          <w:p w14:paraId="54F6A04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1470D4B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18 0 00 00000</w:t>
            </w:r>
          </w:p>
        </w:tc>
        <w:tc>
          <w:tcPr>
            <w:tcW w:w="709" w:type="dxa"/>
            <w:vAlign w:val="bottom"/>
          </w:tcPr>
          <w:p w14:paraId="479E08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4BB551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/>
                <w:bCs/>
                <w:lang w:eastAsia="zh-CN"/>
              </w:rPr>
              <w:t>5,0</w:t>
            </w:r>
          </w:p>
        </w:tc>
      </w:tr>
      <w:tr w14:paraId="1E75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DC5320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11CFF99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10866E5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18 1 00 00000</w:t>
            </w:r>
          </w:p>
        </w:tc>
        <w:tc>
          <w:tcPr>
            <w:tcW w:w="709" w:type="dxa"/>
            <w:vAlign w:val="bottom"/>
          </w:tcPr>
          <w:p w14:paraId="1042FC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4D159F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4739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F0E64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621621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Мероприятия по </w:t>
            </w:r>
            <w:r>
              <w:rPr>
                <w:bCs/>
                <w:lang w:eastAsia="ru-RU"/>
              </w:rPr>
              <w:t>предупреждению и ликвидации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9BE34D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18 1 01 00000</w:t>
            </w:r>
          </w:p>
        </w:tc>
        <w:tc>
          <w:tcPr>
            <w:tcW w:w="709" w:type="dxa"/>
            <w:vAlign w:val="bottom"/>
          </w:tcPr>
          <w:p w14:paraId="70FD5C4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2C97F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5F38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55A695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876759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D94A5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18 1 01 10070</w:t>
            </w:r>
          </w:p>
        </w:tc>
        <w:tc>
          <w:tcPr>
            <w:tcW w:w="709" w:type="dxa"/>
            <w:vAlign w:val="bottom"/>
          </w:tcPr>
          <w:p w14:paraId="1A9007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27AE1E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04E5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E2595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2ECAF4B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5D0DC4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18 1 01 10070</w:t>
            </w:r>
          </w:p>
        </w:tc>
        <w:tc>
          <w:tcPr>
            <w:tcW w:w="709" w:type="dxa"/>
            <w:vAlign w:val="bottom"/>
          </w:tcPr>
          <w:p w14:paraId="742852C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9FCDE3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1E73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1AEF1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18.</w:t>
            </w:r>
          </w:p>
        </w:tc>
        <w:tc>
          <w:tcPr>
            <w:tcW w:w="5812" w:type="dxa"/>
          </w:tcPr>
          <w:p w14:paraId="5F7B43E8">
            <w:r>
              <w:rPr>
                <w:rFonts w:eastAsia="Arial Unicode MS" w:cs="Tahoma"/>
                <w:b/>
                <w:bCs/>
                <w:lang w:eastAsia="zh-CN"/>
              </w:rPr>
              <w:t xml:space="preserve">Муниципальная программа </w:t>
            </w:r>
            <w:r>
              <w:rPr>
                <w:b/>
                <w:lang w:eastAsia="ru-RU"/>
              </w:rPr>
              <w:t>«Поддержка социально-ориентированных некоммерческих общественных организаций»</w:t>
            </w:r>
          </w:p>
        </w:tc>
        <w:tc>
          <w:tcPr>
            <w:tcW w:w="1701" w:type="dxa"/>
            <w:vAlign w:val="bottom"/>
          </w:tcPr>
          <w:p w14:paraId="16E8FA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19 0 00 00000</w:t>
            </w:r>
          </w:p>
        </w:tc>
        <w:tc>
          <w:tcPr>
            <w:tcW w:w="709" w:type="dxa"/>
            <w:vAlign w:val="bottom"/>
          </w:tcPr>
          <w:p w14:paraId="02CE2F6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FD320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74A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FFB83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EEB5ED3"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36A1AEE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19 1 00 00000</w:t>
            </w:r>
          </w:p>
        </w:tc>
        <w:tc>
          <w:tcPr>
            <w:tcW w:w="709" w:type="dxa"/>
            <w:vAlign w:val="bottom"/>
          </w:tcPr>
          <w:p w14:paraId="73BF9D1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8FB99D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3A15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B63A3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7F742A">
            <w:r>
              <w:rPr>
                <w:color w:val="000000" w:themeColor="text1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1701" w:type="dxa"/>
            <w:vAlign w:val="bottom"/>
          </w:tcPr>
          <w:p w14:paraId="5C9844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19 1 01 00000</w:t>
            </w:r>
          </w:p>
        </w:tc>
        <w:tc>
          <w:tcPr>
            <w:tcW w:w="709" w:type="dxa"/>
            <w:vAlign w:val="bottom"/>
          </w:tcPr>
          <w:p w14:paraId="5883FDE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AB0576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49C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41C0AD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2D9860C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DF831F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709" w:type="dxa"/>
            <w:vAlign w:val="bottom"/>
          </w:tcPr>
          <w:p w14:paraId="05A1554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95247E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E71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4B119B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933EBFB"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14:paraId="77F0AAA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709" w:type="dxa"/>
            <w:vAlign w:val="bottom"/>
          </w:tcPr>
          <w:p w14:paraId="66CF20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332786F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11C4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C19F7E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19.</w:t>
            </w:r>
          </w:p>
        </w:tc>
        <w:tc>
          <w:tcPr>
            <w:tcW w:w="5812" w:type="dxa"/>
          </w:tcPr>
          <w:p w14:paraId="76B2B4AA">
            <w:pPr>
              <w:pStyle w:val="41"/>
              <w:jc w:val="both"/>
              <w:rPr>
                <w:rFonts w:eastAsia="Arial Unicode MS"/>
                <w:b/>
                <w:bCs w:val="0"/>
                <w:lang w:eastAsia="zh-CN"/>
              </w:rPr>
            </w:pPr>
            <w:r>
              <w:rPr>
                <w:b/>
                <w:bCs w:val="0"/>
                <w:sz w:val="24"/>
                <w:szCs w:val="24"/>
              </w:rPr>
              <w:t>Муниципальная программа</w:t>
            </w:r>
            <w:r>
              <w:rPr>
                <w:rFonts w:hint="default"/>
                <w:b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t>«Укрепление межнациональных и межконфессиональных отношений и проведение профилактики межнациональных конфликтов на территории Новопетровского сельского поселения Павловского района</w:t>
            </w:r>
            <w:r>
              <w:rPr>
                <w:rFonts w:hint="default"/>
                <w:b/>
                <w:bCs w:val="0"/>
                <w:sz w:val="24"/>
                <w:szCs w:val="24"/>
                <w:lang w:val="ru-RU"/>
              </w:rPr>
              <w:t>»</w:t>
            </w:r>
            <w:r>
              <w:rPr>
                <w:b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E89833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 w:val="0"/>
                <w:highlight w:val="yellow"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 w:val="0"/>
                <w:highlight w:val="yellow"/>
                <w:lang w:val="ru-RU" w:eastAsia="zh-CN"/>
              </w:rPr>
              <w:t>2</w:t>
            </w:r>
            <w:r>
              <w:rPr>
                <w:rFonts w:hint="default" w:eastAsia="Arial Unicode MS" w:cs="Tahoma"/>
                <w:b/>
                <w:bCs w:val="0"/>
                <w:highlight w:val="yellow"/>
                <w:lang w:val="en-US" w:eastAsia="zh-CN"/>
              </w:rPr>
              <w:t>2</w:t>
            </w:r>
            <w:r>
              <w:rPr>
                <w:rFonts w:hint="default" w:eastAsia="Arial Unicode MS" w:cs="Tahoma"/>
                <w:b/>
                <w:bCs w:val="0"/>
                <w:highlight w:val="yellow"/>
                <w:lang w:val="ru-RU" w:eastAsia="zh-CN"/>
              </w:rPr>
              <w:t xml:space="preserve"> 0 00 00000</w:t>
            </w:r>
          </w:p>
        </w:tc>
        <w:tc>
          <w:tcPr>
            <w:tcW w:w="709" w:type="dxa"/>
            <w:vAlign w:val="bottom"/>
          </w:tcPr>
          <w:p w14:paraId="4BC89DC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 w:val="0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693A01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 w:val="0"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 w:val="0"/>
                <w:lang w:val="ru-RU" w:eastAsia="zh-CN"/>
              </w:rPr>
              <w:t>1,0</w:t>
            </w:r>
          </w:p>
        </w:tc>
      </w:tr>
      <w:tr w14:paraId="091D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FF239E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770077A">
            <w:pPr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10CC0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highlight w:val="none"/>
                <w:lang w:val="ru-RU" w:eastAsia="zh-CN"/>
              </w:rPr>
            </w:pPr>
            <w:r>
              <w:rPr>
                <w:rFonts w:hint="default" w:eastAsia="Arial Unicode MS" w:cs="Tahoma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 w:cs="Tahoma"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eastAsia="Arial Unicode MS" w:cs="Tahoma"/>
                <w:bCs/>
                <w:highlight w:val="none"/>
                <w:lang w:val="ru-RU" w:eastAsia="zh-CN"/>
              </w:rPr>
              <w:t xml:space="preserve"> 1 00 00000</w:t>
            </w:r>
          </w:p>
        </w:tc>
        <w:tc>
          <w:tcPr>
            <w:tcW w:w="709" w:type="dxa"/>
            <w:vAlign w:val="bottom"/>
          </w:tcPr>
          <w:p w14:paraId="38F104B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C12E00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1,0</w:t>
            </w:r>
          </w:p>
        </w:tc>
      </w:tr>
      <w:tr w14:paraId="3C50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CDE1F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1A51611">
            <w:pPr>
              <w:rPr>
                <w:rFonts w:eastAsia="Arial Unicode MS"/>
                <w:bCs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Мероприятия, направленные на гармонизацию межнациональных и </w:t>
            </w:r>
            <w:r>
              <w:rPr>
                <w:b w:val="0"/>
                <w:bCs/>
                <w:sz w:val="24"/>
                <w:szCs w:val="24"/>
              </w:rPr>
              <w:t>межконфессиональных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701" w:type="dxa"/>
            <w:vAlign w:val="bottom"/>
          </w:tcPr>
          <w:p w14:paraId="6880B8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highlight w:val="none"/>
                <w:lang w:val="ru-RU" w:eastAsia="zh-CN"/>
              </w:rPr>
            </w:pPr>
            <w:r>
              <w:rPr>
                <w:rFonts w:hint="default" w:eastAsia="Arial Unicode MS" w:cs="Tahoma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 w:cs="Tahoma"/>
                <w:bCs/>
                <w:highlight w:val="none"/>
                <w:lang w:val="en-US" w:eastAsia="zh-CN"/>
              </w:rPr>
              <w:t xml:space="preserve">2 </w:t>
            </w:r>
            <w:r>
              <w:rPr>
                <w:rFonts w:hint="default" w:eastAsia="Arial Unicode MS" w:cs="Tahoma"/>
                <w:bCs/>
                <w:highlight w:val="none"/>
                <w:lang w:val="ru-RU" w:eastAsia="zh-CN"/>
              </w:rPr>
              <w:t>1 01 00000</w:t>
            </w:r>
          </w:p>
        </w:tc>
        <w:tc>
          <w:tcPr>
            <w:tcW w:w="709" w:type="dxa"/>
            <w:vAlign w:val="bottom"/>
          </w:tcPr>
          <w:p w14:paraId="32BC74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B8D02F7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1,0</w:t>
            </w:r>
          </w:p>
        </w:tc>
      </w:tr>
      <w:tr w14:paraId="36F9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2E48D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FA8D770">
            <w:pPr>
              <w:rPr>
                <w:rFonts w:eastAsia="Arial Unicode MS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55E15B5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highlight w:val="none"/>
                <w:lang w:val="ru-RU" w:eastAsia="zh-CN"/>
              </w:rPr>
            </w:pPr>
            <w:r>
              <w:rPr>
                <w:rFonts w:hint="default" w:eastAsia="Arial Unicode MS" w:cs="Tahoma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 w:cs="Tahoma"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eastAsia="Arial Unicode MS" w:cs="Tahoma"/>
                <w:bCs/>
                <w:highlight w:val="none"/>
                <w:lang w:val="ru-RU" w:eastAsia="zh-CN"/>
              </w:rPr>
              <w:t xml:space="preserve"> 1 01 10070</w:t>
            </w:r>
          </w:p>
        </w:tc>
        <w:tc>
          <w:tcPr>
            <w:tcW w:w="709" w:type="dxa"/>
            <w:vAlign w:val="bottom"/>
          </w:tcPr>
          <w:p w14:paraId="281337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4DC98A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1,0</w:t>
            </w:r>
          </w:p>
        </w:tc>
      </w:tr>
      <w:tr w14:paraId="1048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047AA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E8132D4">
            <w:pPr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28C6F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highlight w:val="none"/>
                <w:lang w:eastAsia="zh-CN"/>
              </w:rPr>
            </w:pPr>
            <w:r>
              <w:rPr>
                <w:rFonts w:hint="default" w:eastAsia="Arial Unicode MS" w:cs="Tahoma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 w:cs="Tahoma"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eastAsia="Arial Unicode MS" w:cs="Tahoma"/>
                <w:bCs/>
                <w:highlight w:val="none"/>
                <w:lang w:val="ru-RU" w:eastAsia="zh-CN"/>
              </w:rPr>
              <w:t xml:space="preserve"> 1 01 10070</w:t>
            </w:r>
          </w:p>
        </w:tc>
        <w:tc>
          <w:tcPr>
            <w:tcW w:w="709" w:type="dxa"/>
            <w:vAlign w:val="bottom"/>
          </w:tcPr>
          <w:p w14:paraId="3520E2D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329C9F9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1,0</w:t>
            </w:r>
          </w:p>
        </w:tc>
      </w:tr>
      <w:tr w14:paraId="7B7C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567" w:type="dxa"/>
          </w:tcPr>
          <w:p w14:paraId="364EC2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20.</w:t>
            </w:r>
          </w:p>
        </w:tc>
        <w:tc>
          <w:tcPr>
            <w:tcW w:w="5812" w:type="dxa"/>
          </w:tcPr>
          <w:p w14:paraId="06957DF0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высшего органа исполнительной власти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300D0CC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50 0 00 00000</w:t>
            </w:r>
          </w:p>
        </w:tc>
        <w:tc>
          <w:tcPr>
            <w:tcW w:w="709" w:type="dxa"/>
            <w:vAlign w:val="bottom"/>
          </w:tcPr>
          <w:p w14:paraId="7FAFBE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425716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76,5</w:t>
            </w:r>
          </w:p>
        </w:tc>
      </w:tr>
      <w:tr w14:paraId="7565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6603C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4FA5FE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vAlign w:val="bottom"/>
          </w:tcPr>
          <w:p w14:paraId="743D55E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50 1 00 00000</w:t>
            </w:r>
          </w:p>
        </w:tc>
        <w:tc>
          <w:tcPr>
            <w:tcW w:w="709" w:type="dxa"/>
            <w:vAlign w:val="bottom"/>
          </w:tcPr>
          <w:p w14:paraId="7015D2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03FA9E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76,5</w:t>
            </w:r>
          </w:p>
        </w:tc>
      </w:tr>
      <w:tr w14:paraId="1938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666F4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6CFA2E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16A890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50 1 00 00190</w:t>
            </w:r>
          </w:p>
        </w:tc>
        <w:tc>
          <w:tcPr>
            <w:tcW w:w="709" w:type="dxa"/>
            <w:vAlign w:val="bottom"/>
          </w:tcPr>
          <w:p w14:paraId="5BABBF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6E2789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76,5</w:t>
            </w:r>
          </w:p>
        </w:tc>
      </w:tr>
      <w:tr w14:paraId="6A2A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22F03A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0AB3333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42D7DA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50 1 00 00190</w:t>
            </w:r>
          </w:p>
        </w:tc>
        <w:tc>
          <w:tcPr>
            <w:tcW w:w="709" w:type="dxa"/>
            <w:vAlign w:val="bottom"/>
          </w:tcPr>
          <w:p w14:paraId="6DEF22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0A07D95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76,5</w:t>
            </w:r>
          </w:p>
        </w:tc>
      </w:tr>
      <w:tr w14:paraId="6B88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432FA9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21.</w:t>
            </w:r>
          </w:p>
        </w:tc>
        <w:tc>
          <w:tcPr>
            <w:tcW w:w="5812" w:type="dxa"/>
          </w:tcPr>
          <w:p w14:paraId="62C5982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16BDE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323AFAC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BB4360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4995,4</w:t>
            </w:r>
          </w:p>
        </w:tc>
      </w:tr>
      <w:tr w14:paraId="18C6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63ABF4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6C813EE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функционирования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04B159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51 1 00 00000</w:t>
            </w:r>
          </w:p>
        </w:tc>
        <w:tc>
          <w:tcPr>
            <w:tcW w:w="709" w:type="dxa"/>
            <w:vAlign w:val="bottom"/>
          </w:tcPr>
          <w:p w14:paraId="22D358A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FCAEB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4965,4</w:t>
            </w:r>
          </w:p>
        </w:tc>
      </w:tr>
      <w:tr w14:paraId="0C53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B5B5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F1234FE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5887EEE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71E6078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BCF6C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4965,4</w:t>
            </w:r>
          </w:p>
        </w:tc>
      </w:tr>
      <w:tr w14:paraId="493F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6C749AD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065F4C3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726BCD01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2CA49C5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420EB4E9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lang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4888,5</w:t>
            </w:r>
            <w:r>
              <w:rPr>
                <w:rFonts w:eastAsia="Arial Unicode MS" w:cs="Tahoma"/>
                <w:lang w:eastAsia="zh-CN"/>
              </w:rPr>
              <w:t xml:space="preserve"> </w:t>
            </w:r>
          </w:p>
        </w:tc>
      </w:tr>
      <w:tr w14:paraId="5903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4BF28B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489BE37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3352ED4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51 1 </w:t>
            </w:r>
            <w:r>
              <w:rPr>
                <w:rFonts w:eastAsia="Arial Unicode MS" w:cs="Tahoma"/>
                <w:lang w:eastAsia="zh-CN"/>
              </w:rPr>
              <w:t>00 00190</w:t>
            </w:r>
          </w:p>
        </w:tc>
        <w:tc>
          <w:tcPr>
            <w:tcW w:w="709" w:type="dxa"/>
            <w:vAlign w:val="bottom"/>
          </w:tcPr>
          <w:p w14:paraId="0F6526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368CF79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56,9</w:t>
            </w:r>
          </w:p>
        </w:tc>
      </w:tr>
      <w:tr w14:paraId="3A91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44DFE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F176D0C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00BF2DA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51 1 </w:t>
            </w:r>
            <w:r>
              <w:rPr>
                <w:rFonts w:eastAsia="Arial Unicode MS" w:cs="Tahoma"/>
                <w:lang w:eastAsia="zh-CN"/>
              </w:rPr>
              <w:t>00 00190</w:t>
            </w:r>
          </w:p>
        </w:tc>
        <w:tc>
          <w:tcPr>
            <w:tcW w:w="709" w:type="dxa"/>
            <w:vAlign w:val="bottom"/>
          </w:tcPr>
          <w:p w14:paraId="4147B7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77560880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20,0</w:t>
            </w:r>
          </w:p>
        </w:tc>
      </w:tr>
      <w:tr w14:paraId="225B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9775C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231BEC42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Административные комиссии</w:t>
            </w:r>
          </w:p>
        </w:tc>
        <w:tc>
          <w:tcPr>
            <w:tcW w:w="1701" w:type="dxa"/>
            <w:vAlign w:val="bottom"/>
          </w:tcPr>
          <w:p w14:paraId="0143590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51 2 00 00000</w:t>
            </w:r>
          </w:p>
        </w:tc>
        <w:tc>
          <w:tcPr>
            <w:tcW w:w="709" w:type="dxa"/>
            <w:vAlign w:val="bottom"/>
          </w:tcPr>
          <w:p w14:paraId="0FBA113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03452D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lang w:val="ru-RU"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30,0</w:t>
            </w:r>
          </w:p>
        </w:tc>
      </w:tr>
      <w:tr w14:paraId="1534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39699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39AACA0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vAlign w:val="bottom"/>
          </w:tcPr>
          <w:p w14:paraId="4FDD4613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51 2 00 60190</w:t>
            </w:r>
          </w:p>
        </w:tc>
        <w:tc>
          <w:tcPr>
            <w:tcW w:w="709" w:type="dxa"/>
            <w:vAlign w:val="bottom"/>
          </w:tcPr>
          <w:p w14:paraId="76D6197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E9C173E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lang w:val="ru-RU"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30,0</w:t>
            </w:r>
          </w:p>
        </w:tc>
      </w:tr>
      <w:tr w14:paraId="56D2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6A2CB8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7E664AE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3554C3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51 2 00 60190</w:t>
            </w:r>
          </w:p>
        </w:tc>
        <w:tc>
          <w:tcPr>
            <w:tcW w:w="709" w:type="dxa"/>
            <w:vAlign w:val="bottom"/>
          </w:tcPr>
          <w:p w14:paraId="0FD0A35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216FC1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7231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5826F4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  <w:vAlign w:val="center"/>
          </w:tcPr>
          <w:p w14:paraId="6984EDB4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vAlign w:val="bottom"/>
          </w:tcPr>
          <w:p w14:paraId="2BA00B54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68 0 00 00000</w:t>
            </w:r>
          </w:p>
        </w:tc>
        <w:tc>
          <w:tcPr>
            <w:tcW w:w="709" w:type="dxa"/>
            <w:vAlign w:val="bottom"/>
          </w:tcPr>
          <w:p w14:paraId="35DF4F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</w:tcPr>
          <w:p w14:paraId="52F73ED3">
            <w:pPr>
              <w:jc w:val="right"/>
              <w:rPr>
                <w:rFonts w:hint="default"/>
                <w:b/>
                <w:lang w:val="ru-RU"/>
              </w:rPr>
            </w:pPr>
            <w:r>
              <w:rPr>
                <w:rFonts w:hint="default" w:eastAsia="Arial Unicode MS" w:cs="Tahoma"/>
                <w:b/>
                <w:lang w:val="ru-RU" w:eastAsia="zh-CN"/>
              </w:rPr>
              <w:t>32,5</w:t>
            </w:r>
          </w:p>
        </w:tc>
      </w:tr>
      <w:tr w14:paraId="330B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18D0A0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1AC571F3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Контрольно-счетная палата</w:t>
            </w:r>
          </w:p>
        </w:tc>
        <w:tc>
          <w:tcPr>
            <w:tcW w:w="1701" w:type="dxa"/>
            <w:vAlign w:val="bottom"/>
          </w:tcPr>
          <w:p w14:paraId="23B149DA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68 1 00 00000</w:t>
            </w:r>
          </w:p>
        </w:tc>
        <w:tc>
          <w:tcPr>
            <w:tcW w:w="709" w:type="dxa"/>
            <w:vAlign w:val="bottom"/>
          </w:tcPr>
          <w:p w14:paraId="636AF5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</w:tcPr>
          <w:p w14:paraId="195D802F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32,5</w:t>
            </w:r>
          </w:p>
        </w:tc>
      </w:tr>
      <w:tr w14:paraId="2C87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55C9A6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408AA0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4B707B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68 1 00 00190</w:t>
            </w:r>
          </w:p>
        </w:tc>
        <w:tc>
          <w:tcPr>
            <w:tcW w:w="709" w:type="dxa"/>
            <w:vAlign w:val="bottom"/>
          </w:tcPr>
          <w:p w14:paraId="35345D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</w:tcPr>
          <w:p w14:paraId="34EE1425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32,5</w:t>
            </w:r>
          </w:p>
        </w:tc>
      </w:tr>
      <w:tr w14:paraId="5165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6C7B95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C124274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438C4C75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68 1 00 00190</w:t>
            </w:r>
          </w:p>
        </w:tc>
        <w:tc>
          <w:tcPr>
            <w:tcW w:w="709" w:type="dxa"/>
            <w:vAlign w:val="bottom"/>
          </w:tcPr>
          <w:p w14:paraId="785E090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500</w:t>
            </w:r>
          </w:p>
        </w:tc>
        <w:tc>
          <w:tcPr>
            <w:tcW w:w="850" w:type="dxa"/>
          </w:tcPr>
          <w:p w14:paraId="4A8E5526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32,5</w:t>
            </w:r>
          </w:p>
        </w:tc>
      </w:tr>
      <w:tr w14:paraId="3B18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29A866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3C61A43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08E60211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7AE9F41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C4696E8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/>
                <w:lang w:eastAsia="zh-CN"/>
              </w:rPr>
            </w:pPr>
            <w:r>
              <w:rPr>
                <w:rFonts w:eastAsia="Arial Unicode MS" w:cs="Tahoma"/>
                <w:b/>
                <w:lang w:eastAsia="zh-CN"/>
              </w:rPr>
              <w:t>1,0</w:t>
            </w:r>
          </w:p>
        </w:tc>
      </w:tr>
      <w:tr w14:paraId="6770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567" w:type="dxa"/>
          </w:tcPr>
          <w:p w14:paraId="2C5F64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2AFEF9A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vAlign w:val="bottom"/>
          </w:tcPr>
          <w:p w14:paraId="1287CB6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51 3 00 00000</w:t>
            </w:r>
          </w:p>
        </w:tc>
        <w:tc>
          <w:tcPr>
            <w:tcW w:w="709" w:type="dxa"/>
            <w:vAlign w:val="bottom"/>
          </w:tcPr>
          <w:p w14:paraId="7E93DE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9C50C2B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5441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6293E81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F3A91B1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Резервный фонд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64F41202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51 3 00 20590</w:t>
            </w:r>
          </w:p>
        </w:tc>
        <w:tc>
          <w:tcPr>
            <w:tcW w:w="709" w:type="dxa"/>
            <w:vAlign w:val="bottom"/>
          </w:tcPr>
          <w:p w14:paraId="0263C75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E35508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EBA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567" w:type="dxa"/>
          </w:tcPr>
          <w:p w14:paraId="02334B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4D4048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54BF573C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51 3 00 20590</w:t>
            </w:r>
          </w:p>
        </w:tc>
        <w:tc>
          <w:tcPr>
            <w:tcW w:w="709" w:type="dxa"/>
            <w:vAlign w:val="bottom"/>
          </w:tcPr>
          <w:p w14:paraId="4B828A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6A0C237D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7BB3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7F421FE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4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26CFF7DB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136452EB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0ACDCA5B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3D8B564">
            <w:pPr>
              <w:jc w:val="right"/>
              <w:rPr>
                <w:rFonts w:hint="default"/>
                <w:b/>
                <w:lang w:val="ru-RU"/>
              </w:rPr>
            </w:pPr>
            <w:r>
              <w:rPr>
                <w:rFonts w:hint="default" w:eastAsia="Arial Unicode MS" w:cs="Tahoma"/>
                <w:b/>
                <w:lang w:val="ru-RU" w:eastAsia="zh-CN"/>
              </w:rPr>
              <w:t>25,1</w:t>
            </w:r>
          </w:p>
        </w:tc>
      </w:tr>
      <w:tr w14:paraId="4738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EE436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3F9B5D7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 xml:space="preserve">Обеспечение функционирования </w:t>
            </w:r>
            <w:r>
              <w:rPr>
                <w:rFonts w:eastAsia="Arial Unicode MS" w:cs="Tahoma"/>
                <w:bCs/>
                <w:lang w:eastAsia="zh-CN"/>
              </w:rPr>
              <w:t>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1DC19F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51 1 00 00000</w:t>
            </w:r>
          </w:p>
        </w:tc>
        <w:tc>
          <w:tcPr>
            <w:tcW w:w="709" w:type="dxa"/>
            <w:vAlign w:val="bottom"/>
          </w:tcPr>
          <w:p w14:paraId="2820D7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EFE275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25,1</w:t>
            </w:r>
          </w:p>
        </w:tc>
      </w:tr>
      <w:tr w14:paraId="0F35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CD3F9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7B29FBC1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14AC18B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293C28A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3EF524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25,1</w:t>
            </w:r>
          </w:p>
        </w:tc>
      </w:tr>
      <w:tr w14:paraId="7FFE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276C0E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20D39545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70123DC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06D7DCC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223C57B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   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25,1</w:t>
            </w:r>
            <w:r>
              <w:rPr>
                <w:rFonts w:eastAsia="Arial Unicode MS" w:cs="Tahoma"/>
                <w:bCs/>
                <w:lang w:eastAsia="zh-CN"/>
              </w:rPr>
              <w:t xml:space="preserve">  </w:t>
            </w:r>
          </w:p>
        </w:tc>
      </w:tr>
      <w:tr w14:paraId="7608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CBF651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05962150">
            <w:pPr>
              <w:tabs>
                <w:tab w:val="left" w:pos="4253"/>
              </w:tabs>
              <w:rPr>
                <w:b/>
              </w:rPr>
            </w:pPr>
            <w:r>
              <w:rPr>
                <w:rFonts w:eastAsia="Arial Unicode MS" w:cs="Tahoma"/>
                <w:b/>
                <w:lang w:eastAsia="zh-CN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vAlign w:val="bottom"/>
          </w:tcPr>
          <w:p w14:paraId="6B88BA93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59 0 00 00000</w:t>
            </w:r>
          </w:p>
        </w:tc>
        <w:tc>
          <w:tcPr>
            <w:tcW w:w="709" w:type="dxa"/>
            <w:vAlign w:val="bottom"/>
          </w:tcPr>
          <w:p w14:paraId="776A824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C15A933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 xml:space="preserve"> 232,1</w:t>
            </w:r>
          </w:p>
        </w:tc>
      </w:tr>
      <w:tr w14:paraId="719B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051C4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BE9D985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Align w:val="bottom"/>
          </w:tcPr>
          <w:p w14:paraId="054AC58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59 1 00 00000</w:t>
            </w:r>
          </w:p>
        </w:tc>
        <w:tc>
          <w:tcPr>
            <w:tcW w:w="709" w:type="dxa"/>
            <w:vAlign w:val="bottom"/>
          </w:tcPr>
          <w:p w14:paraId="208933A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A8F2C17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232,1</w:t>
            </w:r>
          </w:p>
        </w:tc>
      </w:tr>
      <w:tr w14:paraId="4B62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6BB7C8A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499605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Align w:val="bottom"/>
          </w:tcPr>
          <w:p w14:paraId="0B11FA4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59 1 00 51180</w:t>
            </w:r>
          </w:p>
        </w:tc>
        <w:tc>
          <w:tcPr>
            <w:tcW w:w="709" w:type="dxa"/>
            <w:vAlign w:val="bottom"/>
          </w:tcPr>
          <w:p w14:paraId="4BBBDF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176F35A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232,1</w:t>
            </w:r>
          </w:p>
        </w:tc>
      </w:tr>
      <w:tr w14:paraId="5A66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A9F8E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7638F885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02A2FBA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59 1 00 51180</w:t>
            </w:r>
          </w:p>
        </w:tc>
        <w:tc>
          <w:tcPr>
            <w:tcW w:w="709" w:type="dxa"/>
            <w:vAlign w:val="bottom"/>
          </w:tcPr>
          <w:p w14:paraId="419D20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4403A1E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232,1</w:t>
            </w:r>
          </w:p>
        </w:tc>
      </w:tr>
      <w:tr w14:paraId="072B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31D40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6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043F6FE0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Культура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10B398E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60 0 00 00000</w:t>
            </w:r>
          </w:p>
        </w:tc>
        <w:tc>
          <w:tcPr>
            <w:tcW w:w="709" w:type="dxa"/>
            <w:vAlign w:val="bottom"/>
          </w:tcPr>
          <w:p w14:paraId="54FD960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F728382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3394,7</w:t>
            </w:r>
          </w:p>
        </w:tc>
      </w:tr>
      <w:tr w14:paraId="61DC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A17C4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CE74A8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vAlign w:val="bottom"/>
          </w:tcPr>
          <w:p w14:paraId="10227EB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60 1 00 00000</w:t>
            </w:r>
          </w:p>
        </w:tc>
        <w:tc>
          <w:tcPr>
            <w:tcW w:w="709" w:type="dxa"/>
            <w:vAlign w:val="bottom"/>
          </w:tcPr>
          <w:p w14:paraId="16635D3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CFBC5B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2744,7</w:t>
            </w:r>
          </w:p>
        </w:tc>
      </w:tr>
      <w:tr w14:paraId="3BCF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3AF5F5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9E9464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53ACC9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60 1 01 00000</w:t>
            </w:r>
          </w:p>
        </w:tc>
        <w:tc>
          <w:tcPr>
            <w:tcW w:w="709" w:type="dxa"/>
            <w:vAlign w:val="bottom"/>
          </w:tcPr>
          <w:p w14:paraId="4BC6B34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D8E4D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2744,7</w:t>
            </w:r>
          </w:p>
        </w:tc>
      </w:tr>
      <w:tr w14:paraId="1A40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1C965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164EA71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Align w:val="bottom"/>
          </w:tcPr>
          <w:p w14:paraId="626DFAB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709" w:type="dxa"/>
            <w:vAlign w:val="bottom"/>
          </w:tcPr>
          <w:p w14:paraId="30394AD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F96264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2744,7</w:t>
            </w:r>
          </w:p>
        </w:tc>
      </w:tr>
      <w:tr w14:paraId="4CE5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26172B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F7ADA3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14:paraId="0711E32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709" w:type="dxa"/>
            <w:vAlign w:val="bottom"/>
          </w:tcPr>
          <w:p w14:paraId="5444C02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6C8BDE8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2744,7</w:t>
            </w:r>
          </w:p>
        </w:tc>
      </w:tr>
      <w:tr w14:paraId="73EF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C7581C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300365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Библиотеки</w:t>
            </w:r>
          </w:p>
        </w:tc>
        <w:tc>
          <w:tcPr>
            <w:tcW w:w="1701" w:type="dxa"/>
            <w:vAlign w:val="bottom"/>
          </w:tcPr>
          <w:p w14:paraId="1A315DE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60 3 00 00000</w:t>
            </w:r>
          </w:p>
        </w:tc>
        <w:tc>
          <w:tcPr>
            <w:tcW w:w="709" w:type="dxa"/>
            <w:vAlign w:val="bottom"/>
          </w:tcPr>
          <w:p w14:paraId="72ED416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2F2493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650,0</w:t>
            </w:r>
          </w:p>
        </w:tc>
      </w:tr>
      <w:tr w14:paraId="07EA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F47F5B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46AB0BE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2AF5931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60 3 01 00000</w:t>
            </w:r>
          </w:p>
        </w:tc>
        <w:tc>
          <w:tcPr>
            <w:tcW w:w="709" w:type="dxa"/>
            <w:vAlign w:val="bottom"/>
          </w:tcPr>
          <w:p w14:paraId="2A19775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E04C443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65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3F2D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949FE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6B2348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Align w:val="bottom"/>
          </w:tcPr>
          <w:p w14:paraId="5D96CB5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709" w:type="dxa"/>
          </w:tcPr>
          <w:p w14:paraId="7D043C7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91B732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65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0645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70858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76364E3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14:paraId="1C63089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709" w:type="dxa"/>
            <w:vAlign w:val="bottom"/>
          </w:tcPr>
          <w:p w14:paraId="1E4D71A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1C0EFE79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65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</w:tbl>
    <w:p w14:paraId="67591D5A">
      <w:pPr>
        <w:wordWrap/>
        <w:jc w:val="left"/>
        <w:rPr>
          <w:sz w:val="28"/>
          <w:szCs w:val="28"/>
          <w:lang w:val="ru-RU"/>
        </w:rPr>
      </w:pPr>
    </w:p>
    <w:p w14:paraId="41E4DD69">
      <w:pPr>
        <w:wordWrap/>
        <w:jc w:val="left"/>
        <w:rPr>
          <w:sz w:val="28"/>
          <w:szCs w:val="28"/>
          <w:lang w:val="ru-RU"/>
        </w:rPr>
      </w:pPr>
    </w:p>
    <w:p w14:paraId="34E5D7DD">
      <w:pPr>
        <w:wordWrap/>
        <w:jc w:val="left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Ведущий</w:t>
      </w:r>
      <w:r>
        <w:rPr>
          <w:rFonts w:hint="default"/>
          <w:sz w:val="28"/>
          <w:szCs w:val="28"/>
          <w:lang w:val="ru-RU"/>
        </w:rPr>
        <w:t xml:space="preserve"> специалист 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Ю.И. Руденко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</w:t>
      </w:r>
    </w:p>
    <w:p w14:paraId="39E2623E">
      <w:pPr>
        <w:tabs>
          <w:tab w:val="left" w:pos="6380"/>
        </w:tabs>
        <w:jc w:val="right"/>
        <w:rPr>
          <w:sz w:val="28"/>
          <w:szCs w:val="28"/>
        </w:rPr>
      </w:pPr>
    </w:p>
    <w:p w14:paraId="3402CF1E">
      <w:pPr>
        <w:jc w:val="right"/>
        <w:rPr>
          <w:sz w:val="28"/>
          <w:szCs w:val="28"/>
        </w:rPr>
      </w:pPr>
    </w:p>
    <w:p w14:paraId="185576BC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ПРИЛОЖЕНИЕ </w:t>
      </w:r>
      <w:r>
        <w:rPr>
          <w:rFonts w:hint="default"/>
          <w:sz w:val="28"/>
          <w:szCs w:val="28"/>
          <w:lang w:val="ru-RU"/>
        </w:rPr>
        <w:t>4</w:t>
      </w:r>
    </w:p>
    <w:p w14:paraId="3CACE0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14:paraId="2AF3E25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6B112E28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32645E5A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26.03.2026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ru-RU"/>
        </w:rPr>
        <w:t xml:space="preserve"> 24/77</w:t>
      </w:r>
      <w:r>
        <w:rPr>
          <w:sz w:val="28"/>
          <w:szCs w:val="28"/>
        </w:rPr>
        <w:t xml:space="preserve"> </w:t>
      </w:r>
    </w:p>
    <w:p w14:paraId="09595D98">
      <w:pPr>
        <w:jc w:val="right"/>
        <w:rPr>
          <w:sz w:val="28"/>
          <w:szCs w:val="28"/>
        </w:rPr>
      </w:pPr>
    </w:p>
    <w:p w14:paraId="61AFB48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14:paraId="2CAD9B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14:paraId="1B448B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2F9EE527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7DC9C6E8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40E0A5E5">
      <w:pPr>
        <w:jc w:val="right"/>
        <w:rPr>
          <w:sz w:val="28"/>
          <w:szCs w:val="28"/>
        </w:rPr>
      </w:pPr>
    </w:p>
    <w:p w14:paraId="40238088">
      <w:pPr>
        <w:jc w:val="center"/>
        <w:rPr>
          <w:b/>
          <w:sz w:val="28"/>
          <w:szCs w:val="28"/>
        </w:rPr>
      </w:pPr>
    </w:p>
    <w:p w14:paraId="62579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разделам и подразделам, целевым статьям и видам расходов классификации расходов бюджетов в ведомственной структуре расходов бюджета на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 Новопетровского сельского поселения Павловского района</w:t>
      </w:r>
    </w:p>
    <w:p w14:paraId="56D4E425">
      <w:pPr>
        <w:tabs>
          <w:tab w:val="left" w:pos="9400"/>
          <w:tab w:val="right" w:pos="14570"/>
        </w:tabs>
        <w:ind w:left="7740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Style w:val="4"/>
        <w:tblW w:w="9781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4536"/>
        <w:gridCol w:w="709"/>
        <w:gridCol w:w="425"/>
        <w:gridCol w:w="426"/>
        <w:gridCol w:w="1701"/>
        <w:gridCol w:w="567"/>
        <w:gridCol w:w="850"/>
      </w:tblGrid>
      <w:tr w14:paraId="3554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Header/>
        </w:trPr>
        <w:tc>
          <w:tcPr>
            <w:tcW w:w="567" w:type="dxa"/>
            <w:vAlign w:val="center"/>
          </w:tcPr>
          <w:p w14:paraId="404130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 xml:space="preserve">№ </w:t>
            </w:r>
            <w:r>
              <w:rPr>
                <w:rFonts w:eastAsia="Arial Unicode MS"/>
                <w:b/>
                <w:lang w:eastAsia="zh-CN"/>
              </w:rPr>
              <w:t>п/п</w:t>
            </w:r>
          </w:p>
        </w:tc>
        <w:tc>
          <w:tcPr>
            <w:tcW w:w="4536" w:type="dxa"/>
            <w:vAlign w:val="center"/>
          </w:tcPr>
          <w:p w14:paraId="1FFD5F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563E5AA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Вед</w:t>
            </w:r>
          </w:p>
        </w:tc>
        <w:tc>
          <w:tcPr>
            <w:tcW w:w="425" w:type="dxa"/>
            <w:vAlign w:val="center"/>
          </w:tcPr>
          <w:p w14:paraId="3128834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РЗ</w:t>
            </w:r>
          </w:p>
        </w:tc>
        <w:tc>
          <w:tcPr>
            <w:tcW w:w="426" w:type="dxa"/>
            <w:vAlign w:val="center"/>
          </w:tcPr>
          <w:p w14:paraId="7A41D12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ПР</w:t>
            </w:r>
          </w:p>
        </w:tc>
        <w:tc>
          <w:tcPr>
            <w:tcW w:w="1701" w:type="dxa"/>
            <w:vAlign w:val="center"/>
          </w:tcPr>
          <w:p w14:paraId="4A01972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ЦСР</w:t>
            </w:r>
          </w:p>
        </w:tc>
        <w:tc>
          <w:tcPr>
            <w:tcW w:w="567" w:type="dxa"/>
            <w:vAlign w:val="center"/>
          </w:tcPr>
          <w:p w14:paraId="3A100F2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ВР</w:t>
            </w:r>
          </w:p>
        </w:tc>
        <w:tc>
          <w:tcPr>
            <w:tcW w:w="850" w:type="dxa"/>
            <w:vAlign w:val="center"/>
          </w:tcPr>
          <w:p w14:paraId="152130A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202</w:t>
            </w:r>
            <w:r>
              <w:rPr>
                <w:rFonts w:hint="default" w:eastAsia="Arial Unicode MS"/>
                <w:b/>
                <w:bCs/>
                <w:lang w:val="ru-RU" w:eastAsia="zh-CN"/>
              </w:rPr>
              <w:t>6</w:t>
            </w:r>
            <w:r>
              <w:rPr>
                <w:rFonts w:eastAsia="Arial Unicode MS"/>
                <w:b/>
                <w:bCs/>
                <w:lang w:eastAsia="zh-CN"/>
              </w:rPr>
              <w:t xml:space="preserve"> год</w:t>
            </w:r>
          </w:p>
        </w:tc>
      </w:tr>
      <w:tr w14:paraId="2785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931" w:type="dxa"/>
            <w:gridSpan w:val="7"/>
          </w:tcPr>
          <w:p w14:paraId="02E27A7F">
            <w:pPr>
              <w:widowControl w:val="0"/>
              <w:suppressAutoHyphens w:val="0"/>
              <w:autoSpaceDE w:val="0"/>
              <w:snapToGrid w:val="0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 xml:space="preserve">           ВСЕГО</w:t>
            </w:r>
          </w:p>
        </w:tc>
        <w:tc>
          <w:tcPr>
            <w:tcW w:w="850" w:type="dxa"/>
            <w:vAlign w:val="bottom"/>
          </w:tcPr>
          <w:p w14:paraId="458201A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16601,8</w:t>
            </w:r>
          </w:p>
        </w:tc>
      </w:tr>
      <w:tr w14:paraId="05DC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67" w:type="dxa"/>
          </w:tcPr>
          <w:p w14:paraId="3A1F0EA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1.</w:t>
            </w:r>
          </w:p>
        </w:tc>
        <w:tc>
          <w:tcPr>
            <w:tcW w:w="4536" w:type="dxa"/>
          </w:tcPr>
          <w:p w14:paraId="54817F8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Администрация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0705F84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B12389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426" w:type="dxa"/>
            <w:vAlign w:val="bottom"/>
          </w:tcPr>
          <w:p w14:paraId="55111A2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319FC5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96EDA4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CB7E51B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</w:p>
        </w:tc>
      </w:tr>
      <w:tr w14:paraId="44E5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67" w:type="dxa"/>
          </w:tcPr>
          <w:p w14:paraId="06E6FE9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1.1.</w:t>
            </w:r>
          </w:p>
        </w:tc>
        <w:tc>
          <w:tcPr>
            <w:tcW w:w="4536" w:type="dxa"/>
          </w:tcPr>
          <w:p w14:paraId="66C265A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Общегосударственные вопросы</w:t>
            </w:r>
          </w:p>
        </w:tc>
        <w:tc>
          <w:tcPr>
            <w:tcW w:w="709" w:type="dxa"/>
            <w:vAlign w:val="bottom"/>
          </w:tcPr>
          <w:p w14:paraId="4AC3E1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B115D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FA0ED9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46464D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122152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36DC33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8688,0</w:t>
            </w:r>
          </w:p>
        </w:tc>
      </w:tr>
      <w:tr w14:paraId="5010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5" w:hRule="atLeast"/>
        </w:trPr>
        <w:tc>
          <w:tcPr>
            <w:tcW w:w="567" w:type="dxa"/>
          </w:tcPr>
          <w:p w14:paraId="435FE15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055B7B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Функционирование высшего долж</w:t>
            </w:r>
            <w:r>
              <w:rPr>
                <w:rFonts w:eastAsia="Arial Unicode MS"/>
                <w:bCs/>
                <w:lang w:eastAsia="zh-CN"/>
              </w:rPr>
              <w:softHyphen/>
            </w:r>
            <w:r>
              <w:rPr>
                <w:rFonts w:eastAsia="Arial Unicode MS"/>
                <w:bCs/>
                <w:lang w:eastAsia="zh-CN"/>
              </w:rPr>
              <w:t>ностного лица субъекта Российской Федерации и муниципального об</w:t>
            </w:r>
            <w:r>
              <w:rPr>
                <w:rFonts w:eastAsia="Arial Unicode MS"/>
                <w:bCs/>
                <w:lang w:eastAsia="zh-CN"/>
              </w:rPr>
              <w:softHyphen/>
            </w:r>
            <w:r>
              <w:rPr>
                <w:rFonts w:eastAsia="Arial Unicode MS"/>
                <w:bCs/>
                <w:lang w:eastAsia="zh-CN"/>
              </w:rPr>
              <w:t>разования</w:t>
            </w:r>
          </w:p>
        </w:tc>
        <w:tc>
          <w:tcPr>
            <w:tcW w:w="709" w:type="dxa"/>
            <w:vAlign w:val="bottom"/>
          </w:tcPr>
          <w:p w14:paraId="0375451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4E84EE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F2711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5CC6D3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29B09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BB64A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67B5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2" w:hRule="atLeast"/>
        </w:trPr>
        <w:tc>
          <w:tcPr>
            <w:tcW w:w="567" w:type="dxa"/>
          </w:tcPr>
          <w:p w14:paraId="19E21D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91F74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высшего органа исполнительной власти Новопетровского сельского поселения</w:t>
            </w:r>
          </w:p>
        </w:tc>
        <w:tc>
          <w:tcPr>
            <w:tcW w:w="709" w:type="dxa"/>
            <w:vAlign w:val="bottom"/>
          </w:tcPr>
          <w:p w14:paraId="04C892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9C75F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666E96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69C5AC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50 0 00 00000</w:t>
            </w:r>
          </w:p>
        </w:tc>
        <w:tc>
          <w:tcPr>
            <w:tcW w:w="567" w:type="dxa"/>
            <w:vAlign w:val="bottom"/>
          </w:tcPr>
          <w:p w14:paraId="5F6B28A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D0303CE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6F4F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7" w:type="dxa"/>
          </w:tcPr>
          <w:p w14:paraId="42FBA7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B64C59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vAlign w:val="bottom"/>
          </w:tcPr>
          <w:p w14:paraId="73FE3EE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BBFEB1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CAB0D8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32D917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50 1 00 00000</w:t>
            </w:r>
          </w:p>
        </w:tc>
        <w:tc>
          <w:tcPr>
            <w:tcW w:w="567" w:type="dxa"/>
            <w:vAlign w:val="bottom"/>
          </w:tcPr>
          <w:p w14:paraId="4D6744D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DC8E6EB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5BA5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7" w:type="dxa"/>
          </w:tcPr>
          <w:p w14:paraId="552FA1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F5E029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49751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C1E56C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2F3911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0603974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50 1 00 00190</w:t>
            </w:r>
          </w:p>
        </w:tc>
        <w:tc>
          <w:tcPr>
            <w:tcW w:w="567" w:type="dxa"/>
            <w:vAlign w:val="bottom"/>
          </w:tcPr>
          <w:p w14:paraId="52CF004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A4B08FF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09A1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67" w:type="dxa"/>
          </w:tcPr>
          <w:p w14:paraId="668927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6C4F8E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3D8DD84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5AF59F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31B0C5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0985810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50 1 00 00190</w:t>
            </w:r>
          </w:p>
        </w:tc>
        <w:tc>
          <w:tcPr>
            <w:tcW w:w="567" w:type="dxa"/>
            <w:vAlign w:val="bottom"/>
          </w:tcPr>
          <w:p w14:paraId="61B447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5C3573A0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47D2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67" w:type="dxa"/>
          </w:tcPr>
          <w:p w14:paraId="182483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BC2A41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sz w:val="22"/>
                <w:szCs w:val="22"/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vAlign w:val="bottom"/>
          </w:tcPr>
          <w:p w14:paraId="051DE15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659CDE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E3CB2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5CA326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7A17CF7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E7E215A">
            <w:pPr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4995,4</w:t>
            </w:r>
          </w:p>
        </w:tc>
      </w:tr>
      <w:tr w14:paraId="059C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67" w:type="dxa"/>
          </w:tcPr>
          <w:p w14:paraId="6E5C58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AF363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47BF0E9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79F2B9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0591CC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3E8237B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249FD80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3300E2A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4995,4</w:t>
            </w:r>
          </w:p>
        </w:tc>
      </w:tr>
      <w:tr w14:paraId="17EB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567" w:type="dxa"/>
          </w:tcPr>
          <w:p w14:paraId="5518655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3F39F3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функционирования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42F725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B43703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535CA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423F6DD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51 1 00 00000</w:t>
            </w:r>
          </w:p>
        </w:tc>
        <w:tc>
          <w:tcPr>
            <w:tcW w:w="567" w:type="dxa"/>
            <w:vAlign w:val="bottom"/>
          </w:tcPr>
          <w:p w14:paraId="1665AF7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6084FD3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4965,4</w:t>
            </w:r>
          </w:p>
        </w:tc>
      </w:tr>
      <w:tr w14:paraId="0032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567" w:type="dxa"/>
          </w:tcPr>
          <w:p w14:paraId="370F6E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60EB66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5D789D6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73C632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2B468A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3B52FA7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795F6D5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F3633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4965,4</w:t>
            </w:r>
          </w:p>
        </w:tc>
      </w:tr>
      <w:tr w14:paraId="3C74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8534B7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E84143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4C094C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BD698E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2B5590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6C51F4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1F1B50B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75F46933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4888,5</w:t>
            </w:r>
          </w:p>
        </w:tc>
      </w:tr>
      <w:tr w14:paraId="106C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4E519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41DAE0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14:paraId="41AA9A6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8F293B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D1AEBE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712FCC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51 1 </w:t>
            </w:r>
            <w:r>
              <w:rPr>
                <w:rFonts w:eastAsia="Arial Unicode MS"/>
                <w:lang w:eastAsia="zh-CN"/>
              </w:rPr>
              <w:t>00 00190</w:t>
            </w:r>
          </w:p>
        </w:tc>
        <w:tc>
          <w:tcPr>
            <w:tcW w:w="567" w:type="dxa"/>
            <w:vAlign w:val="bottom"/>
          </w:tcPr>
          <w:p w14:paraId="51BFF1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4BA4E82E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56,9</w:t>
            </w:r>
          </w:p>
        </w:tc>
      </w:tr>
      <w:tr w14:paraId="14E1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B2A421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F351191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71EFB28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3A0D0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B6B378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6CDB67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51 1 </w:t>
            </w:r>
            <w:r>
              <w:rPr>
                <w:rFonts w:eastAsia="Arial Unicode MS"/>
                <w:lang w:eastAsia="zh-CN"/>
              </w:rPr>
              <w:t>00 00190</w:t>
            </w:r>
          </w:p>
        </w:tc>
        <w:tc>
          <w:tcPr>
            <w:tcW w:w="567" w:type="dxa"/>
            <w:vAlign w:val="bottom"/>
          </w:tcPr>
          <w:p w14:paraId="381A9D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7026A050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20,0</w:t>
            </w:r>
          </w:p>
        </w:tc>
      </w:tr>
      <w:tr w14:paraId="5AA4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BCAA46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8123AF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Административные комиссии</w:t>
            </w:r>
          </w:p>
        </w:tc>
        <w:tc>
          <w:tcPr>
            <w:tcW w:w="709" w:type="dxa"/>
            <w:vAlign w:val="bottom"/>
          </w:tcPr>
          <w:p w14:paraId="7E6DFCD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C8A74E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6B40B8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3B0844E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51 2 00 00000</w:t>
            </w:r>
          </w:p>
        </w:tc>
        <w:tc>
          <w:tcPr>
            <w:tcW w:w="567" w:type="dxa"/>
            <w:vAlign w:val="bottom"/>
          </w:tcPr>
          <w:p w14:paraId="4748B89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BDF9004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30,0</w:t>
            </w:r>
          </w:p>
        </w:tc>
      </w:tr>
      <w:tr w14:paraId="1C12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E18A3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48B3C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vAlign w:val="bottom"/>
          </w:tcPr>
          <w:p w14:paraId="0A2647C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99CF0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4C0F3A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5BB8B3C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51 2 00 60190</w:t>
            </w:r>
          </w:p>
        </w:tc>
        <w:tc>
          <w:tcPr>
            <w:tcW w:w="567" w:type="dxa"/>
            <w:vAlign w:val="bottom"/>
          </w:tcPr>
          <w:p w14:paraId="57D4A93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46C5C0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30,0</w:t>
            </w:r>
          </w:p>
        </w:tc>
      </w:tr>
      <w:tr w14:paraId="5983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55E6BA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5482E5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F2E388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B3B426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B6F151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73AFDEB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51 2 00 60190</w:t>
            </w:r>
          </w:p>
        </w:tc>
        <w:tc>
          <w:tcPr>
            <w:tcW w:w="567" w:type="dxa"/>
            <w:vAlign w:val="bottom"/>
          </w:tcPr>
          <w:p w14:paraId="3D005E3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22B12F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30,0</w:t>
            </w:r>
          </w:p>
        </w:tc>
      </w:tr>
      <w:tr w14:paraId="40BB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AC5874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26E44CB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bottom"/>
          </w:tcPr>
          <w:p w14:paraId="1F600E1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308E9E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80359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2259544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8031C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A67873A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27FF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4C0FC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2A9E000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vAlign w:val="bottom"/>
          </w:tcPr>
          <w:p w14:paraId="0A75009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5A3683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8E28A0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30D077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68 0 00 00000</w:t>
            </w:r>
          </w:p>
        </w:tc>
        <w:tc>
          <w:tcPr>
            <w:tcW w:w="567" w:type="dxa"/>
            <w:vAlign w:val="bottom"/>
          </w:tcPr>
          <w:p w14:paraId="4880ED8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5242DDB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3CFB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EA808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2F6B2C2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Контрольно-счетная палата</w:t>
            </w:r>
          </w:p>
        </w:tc>
        <w:tc>
          <w:tcPr>
            <w:tcW w:w="709" w:type="dxa"/>
            <w:vAlign w:val="bottom"/>
          </w:tcPr>
          <w:p w14:paraId="3D8A065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3225BE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82D53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27EDA78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68 1 00 00000</w:t>
            </w:r>
          </w:p>
        </w:tc>
        <w:tc>
          <w:tcPr>
            <w:tcW w:w="567" w:type="dxa"/>
            <w:vAlign w:val="bottom"/>
          </w:tcPr>
          <w:p w14:paraId="63419C8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1F75E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606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0C8630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F279E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B3B40B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B2DEC3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BCAF3A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00D110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68 1 00 00190</w:t>
            </w:r>
          </w:p>
        </w:tc>
        <w:tc>
          <w:tcPr>
            <w:tcW w:w="567" w:type="dxa"/>
            <w:vAlign w:val="bottom"/>
          </w:tcPr>
          <w:p w14:paraId="6F609B1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82B4E5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1BCB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4D8BFDCA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536" w:type="dxa"/>
          </w:tcPr>
          <w:p w14:paraId="0E941B8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14:paraId="62F1E30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49ECE6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B61C10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7809A17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68 1 00 00190</w:t>
            </w:r>
          </w:p>
        </w:tc>
        <w:tc>
          <w:tcPr>
            <w:tcW w:w="567" w:type="dxa"/>
            <w:vAlign w:val="bottom"/>
          </w:tcPr>
          <w:p w14:paraId="248357A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500</w:t>
            </w:r>
          </w:p>
        </w:tc>
        <w:tc>
          <w:tcPr>
            <w:tcW w:w="850" w:type="dxa"/>
          </w:tcPr>
          <w:p w14:paraId="5DC64ED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2353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73E9F91B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536" w:type="dxa"/>
          </w:tcPr>
          <w:p w14:paraId="72067C4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Резервные фонды</w:t>
            </w:r>
          </w:p>
        </w:tc>
        <w:tc>
          <w:tcPr>
            <w:tcW w:w="709" w:type="dxa"/>
            <w:vAlign w:val="bottom"/>
          </w:tcPr>
          <w:p w14:paraId="7DDB09E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18003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ECC3BD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41A8EF6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8F43BC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CA5E51C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130B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4A55B967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536" w:type="dxa"/>
          </w:tcPr>
          <w:p w14:paraId="55B6711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31C926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A299BF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9501F3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6343C16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395E6E3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6B82FB7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562F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389ECBC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EFD911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vAlign w:val="bottom"/>
          </w:tcPr>
          <w:p w14:paraId="20B36DA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E8375A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444EEB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492BBC8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51 3 00 00000</w:t>
            </w:r>
          </w:p>
        </w:tc>
        <w:tc>
          <w:tcPr>
            <w:tcW w:w="567" w:type="dxa"/>
            <w:vAlign w:val="bottom"/>
          </w:tcPr>
          <w:p w14:paraId="2DEB5E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9964DB1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128B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567" w:type="dxa"/>
          </w:tcPr>
          <w:p w14:paraId="6DE974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03594E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Резервный фонд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129E78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490E99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65F38F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738D034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51 3 00 20590</w:t>
            </w:r>
          </w:p>
        </w:tc>
        <w:tc>
          <w:tcPr>
            <w:tcW w:w="567" w:type="dxa"/>
            <w:vAlign w:val="bottom"/>
          </w:tcPr>
          <w:p w14:paraId="03C2FC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A5323A5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31AF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7" w:type="dxa"/>
          </w:tcPr>
          <w:p w14:paraId="0894E0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26AF89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6CD0C6A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061B4C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F622F4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4A03A54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51 3 00 20590</w:t>
            </w:r>
          </w:p>
        </w:tc>
        <w:tc>
          <w:tcPr>
            <w:tcW w:w="567" w:type="dxa"/>
            <w:vAlign w:val="bottom"/>
          </w:tcPr>
          <w:p w14:paraId="08E7F67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45E65DF6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2E26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7" w:type="dxa"/>
          </w:tcPr>
          <w:p w14:paraId="36856F8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814631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14:paraId="012A230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88F7E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3EDC60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D880CB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175C24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5000E07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2682,6</w:t>
            </w:r>
          </w:p>
        </w:tc>
      </w:tr>
      <w:tr w14:paraId="119D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8A46D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70FD22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44FDC8E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11429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C34CB0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C7D7C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65245B1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EC7CA04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7A4E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BCAD56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F6A6F7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 xml:space="preserve">Обеспечение функционирования </w:t>
            </w:r>
            <w:r>
              <w:rPr>
                <w:rFonts w:eastAsia="Arial Unicode MS"/>
                <w:bCs/>
                <w:lang w:eastAsia="zh-CN"/>
              </w:rPr>
              <w:t>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1143235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AF84C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3861E7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982222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51 1 00 00000</w:t>
            </w:r>
          </w:p>
        </w:tc>
        <w:tc>
          <w:tcPr>
            <w:tcW w:w="567" w:type="dxa"/>
            <w:vAlign w:val="bottom"/>
          </w:tcPr>
          <w:p w14:paraId="3064209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C42D0BE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3DE5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C8DAA8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1D4991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4021E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05B42E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8230B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8EA84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27F83C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9228F6F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56D3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8A3D07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F80A40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14:paraId="752212C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7378C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90B536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055D18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675335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7E45CCE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310E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67" w:type="dxa"/>
          </w:tcPr>
          <w:p w14:paraId="0CD6BD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51EB42C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 xml:space="preserve">Муниципальная программа </w:t>
            </w:r>
            <w:r>
              <w:rPr>
                <w:rFonts w:eastAsia="Lucida Sans Unicode"/>
              </w:rPr>
              <w:t xml:space="preserve">«Создание условий для обеспечения стабильной деятельности </w:t>
            </w:r>
            <w:r>
              <w:t>администрации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25F2D4C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FD993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8EE6C1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DB4DDF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01 0 00 00000</w:t>
            </w:r>
          </w:p>
        </w:tc>
        <w:tc>
          <w:tcPr>
            <w:tcW w:w="567" w:type="dxa"/>
            <w:vAlign w:val="bottom"/>
          </w:tcPr>
          <w:p w14:paraId="5EB3DD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54B9E8C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 xml:space="preserve">      2547,5</w:t>
            </w:r>
          </w:p>
        </w:tc>
      </w:tr>
      <w:tr w14:paraId="535D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71D37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6D9F7DD">
            <w:pPr>
              <w:widowControl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7306963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EBD163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70A273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B8ECCF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01 1 00 00000</w:t>
            </w:r>
          </w:p>
        </w:tc>
        <w:tc>
          <w:tcPr>
            <w:tcW w:w="567" w:type="dxa"/>
            <w:vAlign w:val="bottom"/>
          </w:tcPr>
          <w:p w14:paraId="3059AF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BAA67D1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2547,5</w:t>
            </w:r>
          </w:p>
        </w:tc>
      </w:tr>
      <w:tr w14:paraId="20D4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B676C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9BE3DCA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текущей деятельности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255532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6431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4CBBAA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6C4EA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0B5E08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6F95DB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2547,5</w:t>
            </w:r>
          </w:p>
        </w:tc>
      </w:tr>
      <w:tr w14:paraId="4979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F41F0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FAB057E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EFE93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77648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FC528C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9B965E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688832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BF32256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2547,5</w:t>
            </w:r>
          </w:p>
        </w:tc>
      </w:tr>
      <w:tr w14:paraId="747B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3D3A5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974C95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005C596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1DEC5F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A5D971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37AD1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59B5D5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2FCD5D28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    </w:t>
            </w:r>
            <w:r>
              <w:rPr>
                <w:rFonts w:hint="default" w:eastAsia="Arial Unicode MS"/>
                <w:bCs/>
                <w:lang w:val="ru-RU" w:eastAsia="zh-CN"/>
              </w:rPr>
              <w:t>2547,5</w:t>
            </w:r>
          </w:p>
        </w:tc>
      </w:tr>
      <w:tr w14:paraId="3C23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50775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A2FB62D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236CBA4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343A0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7A1C88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49785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02 0 00 00000</w:t>
            </w:r>
          </w:p>
        </w:tc>
        <w:tc>
          <w:tcPr>
            <w:tcW w:w="567" w:type="dxa"/>
            <w:vAlign w:val="bottom"/>
          </w:tcPr>
          <w:p w14:paraId="13F0A1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1671F2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3D29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9BE66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8680ED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B0EFB2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8C6740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05D9DA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2763EE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02 1 00 00000</w:t>
            </w:r>
          </w:p>
        </w:tc>
        <w:tc>
          <w:tcPr>
            <w:tcW w:w="567" w:type="dxa"/>
            <w:vAlign w:val="bottom"/>
          </w:tcPr>
          <w:p w14:paraId="1D58DE8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55E492B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2AC4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C56A0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26242F0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Выполнение функций территориальных органов местного самоуправления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3EAED2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3DA8FD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2CD04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E40A9B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02 1 01 00000</w:t>
            </w:r>
          </w:p>
        </w:tc>
        <w:tc>
          <w:tcPr>
            <w:tcW w:w="567" w:type="dxa"/>
            <w:vAlign w:val="bottom"/>
          </w:tcPr>
          <w:p w14:paraId="61BBAEF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8352B20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0246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951FAA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90971D7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2A61468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DAB74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1B6E92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11B517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02 1 01 10070</w:t>
            </w:r>
          </w:p>
        </w:tc>
        <w:tc>
          <w:tcPr>
            <w:tcW w:w="567" w:type="dxa"/>
            <w:vAlign w:val="bottom"/>
          </w:tcPr>
          <w:p w14:paraId="001102F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7ABBB89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4BC8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E69F1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168CB3F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4C49FB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D336F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947D9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465A4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02 1 01 10070</w:t>
            </w:r>
          </w:p>
        </w:tc>
        <w:tc>
          <w:tcPr>
            <w:tcW w:w="567" w:type="dxa"/>
            <w:vAlign w:val="bottom"/>
          </w:tcPr>
          <w:p w14:paraId="2A6C08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0D929773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0641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F12A7A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9B6C7D3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 xml:space="preserve"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 </w:t>
            </w:r>
          </w:p>
        </w:tc>
        <w:tc>
          <w:tcPr>
            <w:tcW w:w="709" w:type="dxa"/>
            <w:vAlign w:val="bottom"/>
          </w:tcPr>
          <w:p w14:paraId="341CC3C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9009E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6D9B85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982BDD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03 0 00 00000</w:t>
            </w:r>
          </w:p>
        </w:tc>
        <w:tc>
          <w:tcPr>
            <w:tcW w:w="567" w:type="dxa"/>
            <w:vAlign w:val="bottom"/>
          </w:tcPr>
          <w:p w14:paraId="57BAF8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CA8448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50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5FD8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9DECC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3559DD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695CB1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B9D77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2FFD3D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B6E5F0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03 1 00 00000</w:t>
            </w:r>
          </w:p>
        </w:tc>
        <w:tc>
          <w:tcPr>
            <w:tcW w:w="567" w:type="dxa"/>
            <w:vAlign w:val="bottom"/>
          </w:tcPr>
          <w:p w14:paraId="344088D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ACEEFF5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50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7BAC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ABD6FA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0721CB0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709" w:type="dxa"/>
            <w:vAlign w:val="bottom"/>
          </w:tcPr>
          <w:p w14:paraId="54C3416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1B233B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C75C42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CF2BE2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03 1 01 00000</w:t>
            </w:r>
          </w:p>
        </w:tc>
        <w:tc>
          <w:tcPr>
            <w:tcW w:w="567" w:type="dxa"/>
            <w:vAlign w:val="bottom"/>
          </w:tcPr>
          <w:p w14:paraId="2775713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F84909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50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6699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82D54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DFD52B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2A5AAC2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38AB88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BD59F2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D48920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2417337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91D5D87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50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5908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6FEE2F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B56EFF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0140610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D5EC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2D091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66A7C82">
            <w:pPr>
              <w:jc w:val="center"/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3E374E5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AC66B1D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2,0</w:t>
            </w:r>
          </w:p>
        </w:tc>
      </w:tr>
      <w:tr w14:paraId="776D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73BAE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799B2F5">
            <w:pPr>
              <w:widowControl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1E7340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685780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95B7BF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5AE91A3">
            <w:pPr>
              <w:jc w:val="center"/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6515DF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133871A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48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47B5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B5359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78F0AA6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25985CF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13367B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C1DC3B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CEA628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04 0 00 00000</w:t>
            </w:r>
          </w:p>
        </w:tc>
        <w:tc>
          <w:tcPr>
            <w:tcW w:w="567" w:type="dxa"/>
            <w:vAlign w:val="bottom"/>
          </w:tcPr>
          <w:p w14:paraId="76D3ACF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9F4F61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5649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99B494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555D9C5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699012E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32654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36395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E6776F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04 1 00 00000</w:t>
            </w:r>
          </w:p>
        </w:tc>
        <w:tc>
          <w:tcPr>
            <w:tcW w:w="567" w:type="dxa"/>
            <w:vAlign w:val="bottom"/>
          </w:tcPr>
          <w:p w14:paraId="424CE1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A7A061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6D7D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E91A1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3E63A34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</w:rPr>
              <w:t>Мероприятия по обеспечению беспрепятственного доступа маломобильных граждан</w:t>
            </w:r>
          </w:p>
        </w:tc>
        <w:tc>
          <w:tcPr>
            <w:tcW w:w="709" w:type="dxa"/>
            <w:vAlign w:val="bottom"/>
          </w:tcPr>
          <w:p w14:paraId="7253A2F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D9F17C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B5EE1B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205EF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04 1 01 00000</w:t>
            </w:r>
          </w:p>
        </w:tc>
        <w:tc>
          <w:tcPr>
            <w:tcW w:w="567" w:type="dxa"/>
            <w:vAlign w:val="bottom"/>
          </w:tcPr>
          <w:p w14:paraId="68C074B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4B154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26C1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79A7BB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C8A4DF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60DEC9A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DEA4D4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0A284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5C938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04 1 01 10070</w:t>
            </w:r>
          </w:p>
        </w:tc>
        <w:tc>
          <w:tcPr>
            <w:tcW w:w="567" w:type="dxa"/>
            <w:vAlign w:val="bottom"/>
          </w:tcPr>
          <w:p w14:paraId="437AAB1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038992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1E39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86D8B3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D83CA8D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3FE54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F08CEB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FEEEE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C3F169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04 1 01 10070</w:t>
            </w:r>
          </w:p>
        </w:tc>
        <w:tc>
          <w:tcPr>
            <w:tcW w:w="567" w:type="dxa"/>
            <w:vAlign w:val="bottom"/>
          </w:tcPr>
          <w:p w14:paraId="5B532E5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2124DCDA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538C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A6212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F6FBC77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Муниципальная программа Новопетровского сельского поселения Павловского района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709" w:type="dxa"/>
            <w:vAlign w:val="bottom"/>
          </w:tcPr>
          <w:p w14:paraId="3C9DEF0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1E6E80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2605F9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640C24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05 0 00 00000</w:t>
            </w:r>
          </w:p>
        </w:tc>
        <w:tc>
          <w:tcPr>
            <w:tcW w:w="567" w:type="dxa"/>
            <w:vAlign w:val="bottom"/>
          </w:tcPr>
          <w:p w14:paraId="1D6B13F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FEA88B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1794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98493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E12554A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05F03E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826614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36FCE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35B2DF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05 1 00 00000</w:t>
            </w:r>
          </w:p>
        </w:tc>
        <w:tc>
          <w:tcPr>
            <w:tcW w:w="567" w:type="dxa"/>
            <w:vAlign w:val="bottom"/>
          </w:tcPr>
          <w:p w14:paraId="7BFEEF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E2CCBD3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0EA5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35CDB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C536644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kern w:val="1"/>
              </w:rPr>
              <w:t>Организация проведения мероприятий на территории Новопетровского сельского поселения Павловского района по празднованию государственных праздников, памятных дат и исторических событий</w:t>
            </w:r>
          </w:p>
        </w:tc>
        <w:tc>
          <w:tcPr>
            <w:tcW w:w="709" w:type="dxa"/>
            <w:vAlign w:val="bottom"/>
          </w:tcPr>
          <w:p w14:paraId="7686ED8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15368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7D903C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B7279E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05 1 01 00000</w:t>
            </w:r>
          </w:p>
        </w:tc>
        <w:tc>
          <w:tcPr>
            <w:tcW w:w="567" w:type="dxa"/>
            <w:vAlign w:val="bottom"/>
          </w:tcPr>
          <w:p w14:paraId="41BC5F6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2A3BD63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45BE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EF25C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2C11BC3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3552C9B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410CB4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352D77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C2153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05 1 01 10070</w:t>
            </w:r>
          </w:p>
        </w:tc>
        <w:tc>
          <w:tcPr>
            <w:tcW w:w="567" w:type="dxa"/>
            <w:vAlign w:val="bottom"/>
          </w:tcPr>
          <w:p w14:paraId="157E59A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B430908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7ECC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EC93B4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8F4438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DD03E8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992 </w:t>
            </w:r>
          </w:p>
        </w:tc>
        <w:tc>
          <w:tcPr>
            <w:tcW w:w="425" w:type="dxa"/>
            <w:vAlign w:val="bottom"/>
          </w:tcPr>
          <w:p w14:paraId="48FAC3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72695B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E4A64C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05 1 01 10070</w:t>
            </w:r>
          </w:p>
        </w:tc>
        <w:tc>
          <w:tcPr>
            <w:tcW w:w="567" w:type="dxa"/>
            <w:vAlign w:val="bottom"/>
          </w:tcPr>
          <w:p w14:paraId="0708CA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75B25F9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3C1C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E036D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71E147A4">
            <w:pPr>
              <w:pStyle w:val="41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 w:val="0"/>
                <w:bCs/>
                <w:sz w:val="24"/>
                <w:szCs w:val="24"/>
              </w:rPr>
              <w:t>Муниципальная программа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«Укрепление межнациональных и межконфессиональных отношений и проведение профилактики межнациональных конфликтов на территории Новопетровского сельского поселения Павловского района </w:t>
            </w:r>
          </w:p>
        </w:tc>
        <w:tc>
          <w:tcPr>
            <w:tcW w:w="709" w:type="dxa"/>
            <w:vAlign w:val="bottom"/>
          </w:tcPr>
          <w:p w14:paraId="5AD02A8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E32636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6584748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C57644F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highlight w:val="none"/>
                <w:lang w:val="ru-RU" w:eastAsia="zh-CN"/>
              </w:rPr>
            </w:pP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 xml:space="preserve"> 0 00 00000</w:t>
            </w:r>
          </w:p>
        </w:tc>
        <w:tc>
          <w:tcPr>
            <w:tcW w:w="567" w:type="dxa"/>
            <w:vAlign w:val="bottom"/>
          </w:tcPr>
          <w:p w14:paraId="3E2B52E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FEFC159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1,0</w:t>
            </w:r>
          </w:p>
        </w:tc>
      </w:tr>
      <w:tr w14:paraId="0B92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296F9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67E2F069">
            <w:pPr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3A90CC83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7F5F080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34ECCCF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D4ED143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highlight w:val="none"/>
                <w:lang w:val="ru-RU" w:eastAsia="zh-CN"/>
              </w:rPr>
            </w:pP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 xml:space="preserve"> 1 00 00000</w:t>
            </w:r>
          </w:p>
        </w:tc>
        <w:tc>
          <w:tcPr>
            <w:tcW w:w="567" w:type="dxa"/>
            <w:vAlign w:val="bottom"/>
          </w:tcPr>
          <w:p w14:paraId="11A55C3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B18D4A0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1,0</w:t>
            </w:r>
          </w:p>
        </w:tc>
      </w:tr>
      <w:tr w14:paraId="2BBF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7FFB9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622B620D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Мероприятия, направленные на гармонизацию межнациональных и </w:t>
            </w:r>
            <w:r>
              <w:rPr>
                <w:b w:val="0"/>
                <w:bCs/>
                <w:sz w:val="24"/>
                <w:szCs w:val="24"/>
              </w:rPr>
              <w:t>межконфессиональных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709" w:type="dxa"/>
            <w:vAlign w:val="bottom"/>
          </w:tcPr>
          <w:p w14:paraId="62513594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4F681D8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7679F46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F828962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highlight w:val="none"/>
                <w:lang w:val="ru-RU" w:eastAsia="zh-CN"/>
              </w:rPr>
            </w:pP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 xml:space="preserve"> 1 01 00000</w:t>
            </w:r>
          </w:p>
        </w:tc>
        <w:tc>
          <w:tcPr>
            <w:tcW w:w="567" w:type="dxa"/>
            <w:vAlign w:val="bottom"/>
          </w:tcPr>
          <w:p w14:paraId="3B9CC64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5EF6D27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1,0</w:t>
            </w:r>
          </w:p>
        </w:tc>
      </w:tr>
      <w:tr w14:paraId="710B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C8A90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00994D9B">
            <w:pPr>
              <w:rPr>
                <w:rFonts w:eastAsia="Arial Unicode MS" w:cs="Tahoma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7A702DD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6918BAE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FCCF58C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6D6DF4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highlight w:val="none"/>
                <w:lang w:val="ru-RU" w:eastAsia="zh-CN"/>
              </w:rPr>
            </w:pP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 xml:space="preserve"> 1 01 10070</w:t>
            </w:r>
          </w:p>
        </w:tc>
        <w:tc>
          <w:tcPr>
            <w:tcW w:w="567" w:type="dxa"/>
            <w:vAlign w:val="bottom"/>
          </w:tcPr>
          <w:p w14:paraId="4899CEF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4288D45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1,0</w:t>
            </w:r>
          </w:p>
        </w:tc>
      </w:tr>
      <w:tr w14:paraId="052D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CE2FC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3C13F8BF">
            <w:pPr>
              <w:rPr>
                <w:rFonts w:eastAsia="Arial Unicode MS" w:cs="Tahoma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27CEE7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5A16D7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DDCE5F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AAB54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highlight w:val="none"/>
                <w:lang w:eastAsia="zh-CN"/>
              </w:rPr>
            </w:pP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 xml:space="preserve"> 1 01 10070</w:t>
            </w:r>
          </w:p>
        </w:tc>
        <w:tc>
          <w:tcPr>
            <w:tcW w:w="567" w:type="dxa"/>
            <w:vAlign w:val="bottom"/>
          </w:tcPr>
          <w:p w14:paraId="0C0969CC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77F675D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1,0</w:t>
            </w:r>
          </w:p>
        </w:tc>
      </w:tr>
      <w:tr w14:paraId="2C85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DE3A7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1.2.</w:t>
            </w:r>
          </w:p>
        </w:tc>
        <w:tc>
          <w:tcPr>
            <w:tcW w:w="4536" w:type="dxa"/>
          </w:tcPr>
          <w:p w14:paraId="719EF561">
            <w:pPr>
              <w:tabs>
                <w:tab w:val="left" w:pos="4253"/>
              </w:tabs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14:paraId="7A38766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324654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064D3BD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5BFE71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4B56965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3D1A3CD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232,1</w:t>
            </w:r>
          </w:p>
        </w:tc>
      </w:tr>
      <w:tr w14:paraId="3973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3D9501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2E341A0">
            <w:pPr>
              <w:tabs>
                <w:tab w:val="left" w:pos="4253"/>
              </w:tabs>
              <w:rPr>
                <w:b/>
                <w:bCs/>
              </w:rPr>
            </w:pPr>
            <w:r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14:paraId="43596FD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924675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649D657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0549B5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77C04AD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7030214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232,1</w:t>
            </w:r>
          </w:p>
        </w:tc>
      </w:tr>
      <w:tr w14:paraId="4BE6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EBA68B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04F2AAF">
            <w:pPr>
              <w:jc w:val="both"/>
              <w:rPr>
                <w:bCs/>
              </w:rPr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bottom"/>
          </w:tcPr>
          <w:p w14:paraId="28257A5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0D3B5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14E3CB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01F72AA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59 0 00 00000</w:t>
            </w:r>
          </w:p>
        </w:tc>
        <w:tc>
          <w:tcPr>
            <w:tcW w:w="567" w:type="dxa"/>
            <w:vAlign w:val="bottom"/>
          </w:tcPr>
          <w:p w14:paraId="022B71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7A0B904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  <w:tr w14:paraId="6063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9FE4B4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B9AF2A7">
            <w:pPr>
              <w:jc w:val="both"/>
            </w:pPr>
            <w: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bottom"/>
          </w:tcPr>
          <w:p w14:paraId="325BE74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AC47D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2F083CD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A1277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59 1 00 00000</w:t>
            </w:r>
          </w:p>
        </w:tc>
        <w:tc>
          <w:tcPr>
            <w:tcW w:w="567" w:type="dxa"/>
            <w:vAlign w:val="bottom"/>
          </w:tcPr>
          <w:p w14:paraId="618E4EB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B6F1AC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  <w:tr w14:paraId="0BCB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7" w:type="dxa"/>
          </w:tcPr>
          <w:p w14:paraId="69FE32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7E38242">
            <w:pPr>
              <w:jc w:val="both"/>
            </w:pPr>
            <w:r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bottom"/>
          </w:tcPr>
          <w:p w14:paraId="4E08F53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8B3432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2022F2C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7C9639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59 1 00 51180</w:t>
            </w:r>
          </w:p>
        </w:tc>
        <w:tc>
          <w:tcPr>
            <w:tcW w:w="567" w:type="dxa"/>
            <w:vAlign w:val="bottom"/>
          </w:tcPr>
          <w:p w14:paraId="03FE456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CB9B7C4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  <w:tr w14:paraId="24DA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23815C3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4BC8BF1">
            <w:pPr>
              <w:jc w:val="both"/>
              <w:rPr>
                <w:bCs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4051791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09F275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44B5397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769F2D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59 1 00 51180</w:t>
            </w:r>
          </w:p>
        </w:tc>
        <w:tc>
          <w:tcPr>
            <w:tcW w:w="567" w:type="dxa"/>
            <w:vAlign w:val="bottom"/>
          </w:tcPr>
          <w:p w14:paraId="36967BA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4611684A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  <w:tr w14:paraId="0962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6A27AB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1.3.</w:t>
            </w:r>
          </w:p>
        </w:tc>
        <w:tc>
          <w:tcPr>
            <w:tcW w:w="4536" w:type="dxa"/>
            <w:vAlign w:val="center"/>
          </w:tcPr>
          <w:p w14:paraId="524B3A3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14:paraId="2B061BF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46C8CF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3694B6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297DAC0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53DF9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5A2960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2</w:t>
            </w:r>
            <w:r>
              <w:rPr>
                <w:rFonts w:eastAsia="Arial Unicode MS"/>
                <w:b/>
                <w:bCs/>
                <w:lang w:eastAsia="zh-CN"/>
              </w:rPr>
              <w:t>0,0</w:t>
            </w:r>
          </w:p>
        </w:tc>
      </w:tr>
      <w:tr w14:paraId="303A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A2B911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46A741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bottom"/>
          </w:tcPr>
          <w:p w14:paraId="62F3F0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3677B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405F61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23BF93A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790FE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090DB4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7,0</w:t>
            </w:r>
          </w:p>
        </w:tc>
      </w:tr>
      <w:tr w14:paraId="5353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45C1218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D2F7522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40AD6B5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FB1E0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57BCBCD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7EA4DE4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18 0 00 00000</w:t>
            </w:r>
          </w:p>
        </w:tc>
        <w:tc>
          <w:tcPr>
            <w:tcW w:w="567" w:type="dxa"/>
            <w:vAlign w:val="bottom"/>
          </w:tcPr>
          <w:p w14:paraId="15EFBAF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8E42458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2690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355A64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7D8EDDF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82A7C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F411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5E43D24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6AE79DA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18 1 00 00000</w:t>
            </w:r>
          </w:p>
        </w:tc>
        <w:tc>
          <w:tcPr>
            <w:tcW w:w="567" w:type="dxa"/>
            <w:vAlign w:val="bottom"/>
          </w:tcPr>
          <w:p w14:paraId="5296F22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3D53CF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38F3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53F01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D2CCB2E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Мероприятия по </w:t>
            </w:r>
            <w:r>
              <w:rPr>
                <w:bCs/>
                <w:lang w:eastAsia="ru-RU"/>
              </w:rPr>
              <w:t>предупреждению и ликвидации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1A7B8EF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1273DE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297E303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690C866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18 1 01 00000</w:t>
            </w:r>
          </w:p>
        </w:tc>
        <w:tc>
          <w:tcPr>
            <w:tcW w:w="567" w:type="dxa"/>
            <w:vAlign w:val="bottom"/>
          </w:tcPr>
          <w:p w14:paraId="208CB76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1655ED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1</w:t>
            </w:r>
            <w:r>
              <w:rPr>
                <w:rFonts w:eastAsia="Arial Unicode MS"/>
                <w:lang w:eastAsia="zh-CN"/>
              </w:rPr>
              <w:t>5,0</w:t>
            </w:r>
          </w:p>
        </w:tc>
      </w:tr>
      <w:tr w14:paraId="013C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384B32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4D8F333"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61F6A8D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B74A1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68A2515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3617292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18 1 01 10070</w:t>
            </w:r>
          </w:p>
        </w:tc>
        <w:tc>
          <w:tcPr>
            <w:tcW w:w="567" w:type="dxa"/>
            <w:vAlign w:val="bottom"/>
          </w:tcPr>
          <w:p w14:paraId="3193BA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B7421AD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557C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0C204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E3033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1A373DF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4503D5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254CFC1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156F793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18 1 01 10070</w:t>
            </w:r>
          </w:p>
        </w:tc>
        <w:tc>
          <w:tcPr>
            <w:tcW w:w="567" w:type="dxa"/>
            <w:vAlign w:val="bottom"/>
          </w:tcPr>
          <w:p w14:paraId="7088EB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FCBB8C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7540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B380D8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06AD7D1"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2DE6517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7D0AC6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1B71F7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7E228A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07 0 00 00000</w:t>
            </w:r>
          </w:p>
        </w:tc>
        <w:tc>
          <w:tcPr>
            <w:tcW w:w="567" w:type="dxa"/>
            <w:vAlign w:val="bottom"/>
          </w:tcPr>
          <w:p w14:paraId="0E253E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5DAC83B">
            <w:pPr>
              <w:jc w:val="right"/>
            </w:pPr>
            <w:r>
              <w:rPr>
                <w:rFonts w:eastAsia="Arial Unicode MS" w:cs="Tahoma"/>
                <w:lang w:eastAsia="zh-CN"/>
              </w:rPr>
              <w:t>2,0</w:t>
            </w:r>
          </w:p>
        </w:tc>
      </w:tr>
      <w:tr w14:paraId="7B78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DF8E3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033A343">
            <w:pPr>
              <w:tabs>
                <w:tab w:val="left" w:pos="4253"/>
              </w:tabs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80B08F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A6404C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A1956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391A92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07 1 00 00000</w:t>
            </w:r>
          </w:p>
        </w:tc>
        <w:tc>
          <w:tcPr>
            <w:tcW w:w="567" w:type="dxa"/>
            <w:vAlign w:val="bottom"/>
          </w:tcPr>
          <w:p w14:paraId="4B6892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5CF4433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3381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48A7C6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666300">
            <w:pPr>
              <w:tabs>
                <w:tab w:val="left" w:pos="4253"/>
              </w:tabs>
              <w:rPr>
                <w:bCs/>
              </w:rPr>
            </w:pPr>
            <w:r>
              <w:rPr>
                <w:lang w:eastAsia="ru-RU"/>
              </w:rPr>
              <w:t>Мероприятия по обеспечению мер пожарной безопасности</w:t>
            </w:r>
          </w:p>
        </w:tc>
        <w:tc>
          <w:tcPr>
            <w:tcW w:w="709" w:type="dxa"/>
            <w:vAlign w:val="bottom"/>
          </w:tcPr>
          <w:p w14:paraId="5DF0D54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B32322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4FBAA83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46D4C3C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07 1 01 00000</w:t>
            </w:r>
          </w:p>
        </w:tc>
        <w:tc>
          <w:tcPr>
            <w:tcW w:w="567" w:type="dxa"/>
            <w:vAlign w:val="bottom"/>
          </w:tcPr>
          <w:p w14:paraId="6B66F1F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5E9B87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5F47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643626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221E39A">
            <w:pPr>
              <w:tabs>
                <w:tab w:val="left" w:pos="4253"/>
              </w:tabs>
              <w:rPr>
                <w:bCs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492565E8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AC362C1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4B0480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701" w:type="dxa"/>
            <w:vAlign w:val="bottom"/>
          </w:tcPr>
          <w:p w14:paraId="29C8EE92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567" w:type="dxa"/>
            <w:vAlign w:val="bottom"/>
          </w:tcPr>
          <w:p w14:paraId="1C75146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29CAA8E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458B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62D2EA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08C0D2C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7E220DC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9136387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67DDF01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701" w:type="dxa"/>
            <w:vAlign w:val="bottom"/>
          </w:tcPr>
          <w:p w14:paraId="48503EC1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567" w:type="dxa"/>
            <w:vAlign w:val="bottom"/>
          </w:tcPr>
          <w:p w14:paraId="498445E2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279CBC9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557C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00FF6F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5804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rPr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bottom"/>
          </w:tcPr>
          <w:p w14:paraId="401A4A79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BA7E690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0344FDA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08C3B342">
            <w:pPr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6C0984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359FFB69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>,0</w:t>
            </w:r>
          </w:p>
        </w:tc>
      </w:tr>
      <w:tr w14:paraId="1DD1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F8C5E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5EB041B">
            <w:pPr>
              <w:jc w:val="both"/>
              <w:rPr>
                <w:lang w:eastAsia="ru-RU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 xml:space="preserve">Профилактика </w:t>
            </w:r>
          </w:p>
          <w:p w14:paraId="371197A9">
            <w:pPr>
              <w:tabs>
                <w:tab w:val="left" w:pos="4253"/>
              </w:tabs>
              <w:rPr>
                <w:bCs/>
              </w:rPr>
            </w:pPr>
            <w:r>
              <w:rPr>
                <w:lang w:eastAsia="ru-RU"/>
              </w:rPr>
              <w:t>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</w:t>
            </w: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14:paraId="38F3F55A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2185810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AF7138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73B551AD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08 0 00 00000</w:t>
            </w:r>
          </w:p>
        </w:tc>
        <w:tc>
          <w:tcPr>
            <w:tcW w:w="567" w:type="dxa"/>
            <w:vAlign w:val="bottom"/>
          </w:tcPr>
          <w:p w14:paraId="0E0B41C7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0E7205F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164A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1280E0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8AFCAF6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1B0A08B9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6AFD7460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1866788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E2B351A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08 1 00 00000</w:t>
            </w:r>
          </w:p>
        </w:tc>
        <w:tc>
          <w:tcPr>
            <w:tcW w:w="567" w:type="dxa"/>
            <w:vAlign w:val="bottom"/>
          </w:tcPr>
          <w:p w14:paraId="4AA100A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1DA3218C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021B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4C33D6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BA71E23">
            <w:pPr>
              <w:tabs>
                <w:tab w:val="left" w:pos="4253"/>
              </w:tabs>
              <w:jc w:val="both"/>
            </w:pPr>
            <w:r>
              <w:rPr>
                <w:lang w:eastAsia="ru-RU"/>
              </w:rPr>
              <w:t>Профилактика и противодействие незаконному потреблению и обороту алкогольной продукции, наркотических средств и психотропных веществ</w:t>
            </w:r>
          </w:p>
        </w:tc>
        <w:tc>
          <w:tcPr>
            <w:tcW w:w="709" w:type="dxa"/>
            <w:vAlign w:val="bottom"/>
          </w:tcPr>
          <w:p w14:paraId="553C231E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7F1C203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50CFAE1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0E01715E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08 1 01 00000</w:t>
            </w:r>
          </w:p>
        </w:tc>
        <w:tc>
          <w:tcPr>
            <w:tcW w:w="567" w:type="dxa"/>
            <w:vAlign w:val="bottom"/>
          </w:tcPr>
          <w:p w14:paraId="6866DEB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4D7AFBD4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832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1EE42A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C7EC32E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6127807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5D9358D7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8C4281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841E69A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567" w:type="dxa"/>
            <w:vAlign w:val="bottom"/>
          </w:tcPr>
          <w:p w14:paraId="33384DE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12126ED8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3630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737F2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85C5EF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AB43758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EBC1059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1FCBF6F5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6ECDD990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567" w:type="dxa"/>
            <w:vAlign w:val="bottom"/>
          </w:tcPr>
          <w:p w14:paraId="6A204ADE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3E513AB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447E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7AAB1C2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164D9B2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65003224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53907CEC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69154E83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7171DD31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09 0 00 00000</w:t>
            </w:r>
          </w:p>
        </w:tc>
        <w:tc>
          <w:tcPr>
            <w:tcW w:w="567" w:type="dxa"/>
            <w:vAlign w:val="bottom"/>
          </w:tcPr>
          <w:p w14:paraId="383F8654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78112326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4DBF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6F89BBB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1F26206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1AA7493D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EB16076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15CE444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51EB848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09 1 00 00000</w:t>
            </w:r>
          </w:p>
        </w:tc>
        <w:tc>
          <w:tcPr>
            <w:tcW w:w="567" w:type="dxa"/>
            <w:vAlign w:val="bottom"/>
          </w:tcPr>
          <w:p w14:paraId="26905D2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0B516C98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27C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155634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3CF7EEE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Осуществление мероприятий по повышению эффективности противодействия коррупции</w:t>
            </w:r>
          </w:p>
        </w:tc>
        <w:tc>
          <w:tcPr>
            <w:tcW w:w="709" w:type="dxa"/>
            <w:vAlign w:val="bottom"/>
          </w:tcPr>
          <w:p w14:paraId="3A4530E6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B71C97D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274B8366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6FCA25E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09 1 01 00000</w:t>
            </w:r>
          </w:p>
        </w:tc>
        <w:tc>
          <w:tcPr>
            <w:tcW w:w="567" w:type="dxa"/>
            <w:vAlign w:val="bottom"/>
          </w:tcPr>
          <w:p w14:paraId="74EDC07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FFDB101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619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111B12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EC6D71A">
            <w:pPr>
              <w:tabs>
                <w:tab w:val="left" w:pos="4253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4D36CC6C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A4D379E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0F5B8B9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46077FAB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567" w:type="dxa"/>
            <w:vAlign w:val="bottom"/>
          </w:tcPr>
          <w:p w14:paraId="28B98C1A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71409822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3FE8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774AC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20B4893">
            <w:pPr>
              <w:tabs>
                <w:tab w:val="left" w:pos="4253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5EC1C93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E10FFE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2D362C3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24B1805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567" w:type="dxa"/>
            <w:vAlign w:val="bottom"/>
          </w:tcPr>
          <w:p w14:paraId="65E529B7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237E50A3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79B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8A7DBA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AA15C13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color w:val="000000"/>
                <w:lang w:eastAsia="ru-RU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3B55FB4D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6C968DDD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66CD4FC5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6D7A1566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10 0 00 00000</w:t>
            </w:r>
          </w:p>
        </w:tc>
        <w:tc>
          <w:tcPr>
            <w:tcW w:w="567" w:type="dxa"/>
            <w:vAlign w:val="bottom"/>
          </w:tcPr>
          <w:p w14:paraId="7F93EC47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8DC544E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0CB5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9BB57D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325CE5E">
            <w:pPr>
              <w:tabs>
                <w:tab w:val="left" w:pos="4253"/>
              </w:tabs>
            </w:pPr>
            <w:r>
              <w:rPr>
                <w:rFonts w:eastAsia="Arial Unicode MS" w:cs="Tahoma"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C6A97E8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10527C1F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477066C3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3E2314D7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10 1 00 00000</w:t>
            </w:r>
          </w:p>
        </w:tc>
        <w:tc>
          <w:tcPr>
            <w:tcW w:w="567" w:type="dxa"/>
            <w:vAlign w:val="bottom"/>
          </w:tcPr>
          <w:p w14:paraId="62E35951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46E650C4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0B46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71F46F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5F17BB8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Повышение эффективности мер, направленных на обеспечение общественной безопасности, укреплению правопорядка и профилактики нарушений</w:t>
            </w:r>
          </w:p>
        </w:tc>
        <w:tc>
          <w:tcPr>
            <w:tcW w:w="709" w:type="dxa"/>
            <w:vAlign w:val="bottom"/>
          </w:tcPr>
          <w:p w14:paraId="3C241876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FCB3FCE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435BB2FA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FEE054D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10 1 01 00000 </w:t>
            </w:r>
          </w:p>
        </w:tc>
        <w:tc>
          <w:tcPr>
            <w:tcW w:w="567" w:type="dxa"/>
            <w:vAlign w:val="bottom"/>
          </w:tcPr>
          <w:p w14:paraId="594E24B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25E2DD0B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08E9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39E87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3ADCD17">
            <w:pPr>
              <w:tabs>
                <w:tab w:val="left" w:pos="4253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0DA1A6C7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D87D55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2F105B86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193F341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567" w:type="dxa"/>
            <w:vAlign w:val="bottom"/>
          </w:tcPr>
          <w:p w14:paraId="43E7DAB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30BE2048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FAC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C75F7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49D9E7E">
            <w:pPr>
              <w:tabs>
                <w:tab w:val="left" w:pos="4253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DD606DD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6D223E1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66B72F2D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C99B348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567" w:type="dxa"/>
            <w:vAlign w:val="bottom"/>
          </w:tcPr>
          <w:p w14:paraId="4F7F9424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C6311C0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1A1A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67" w:type="dxa"/>
          </w:tcPr>
          <w:p w14:paraId="3D2E0A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1.4.</w:t>
            </w:r>
          </w:p>
        </w:tc>
        <w:tc>
          <w:tcPr>
            <w:tcW w:w="4536" w:type="dxa"/>
            <w:vAlign w:val="center"/>
          </w:tcPr>
          <w:p w14:paraId="2A54B8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709" w:type="dxa"/>
            <w:vAlign w:val="bottom"/>
          </w:tcPr>
          <w:p w14:paraId="0F275F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74833DAA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6" w:type="dxa"/>
            <w:vAlign w:val="bottom"/>
          </w:tcPr>
          <w:p w14:paraId="69E1A7C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bottom"/>
          </w:tcPr>
          <w:p w14:paraId="4902114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14:paraId="6F5D7B5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bottom"/>
          </w:tcPr>
          <w:p w14:paraId="70522321">
            <w:pPr>
              <w:jc w:val="right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3573,8</w:t>
            </w:r>
          </w:p>
        </w:tc>
      </w:tr>
      <w:tr w14:paraId="4A57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</w:tcPr>
          <w:p w14:paraId="09332D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0B54D30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14:paraId="50304B9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7D0EB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54F3BCD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6E0558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E2F6F3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C9F20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3573,8</w:t>
            </w:r>
          </w:p>
        </w:tc>
      </w:tr>
      <w:tr w14:paraId="2201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0AEAAE0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8225AD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 xml:space="preserve">Муниципальная программа «Дорожная деятельность на территории Новопетровского сельского поселения Павловского района» </w:t>
            </w:r>
          </w:p>
        </w:tc>
        <w:tc>
          <w:tcPr>
            <w:tcW w:w="709" w:type="dxa"/>
            <w:vAlign w:val="bottom"/>
          </w:tcPr>
          <w:p w14:paraId="0903DB5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401C4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02D21DC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45221FB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11 0 00 00000</w:t>
            </w:r>
          </w:p>
        </w:tc>
        <w:tc>
          <w:tcPr>
            <w:tcW w:w="567" w:type="dxa"/>
            <w:vAlign w:val="bottom"/>
          </w:tcPr>
          <w:p w14:paraId="4928C39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BE38212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3573,8</w:t>
            </w:r>
          </w:p>
        </w:tc>
      </w:tr>
      <w:tr w14:paraId="3152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66DFAB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DBA147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6B0CF8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8158E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4E119A5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145ABF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11 1 00 00000</w:t>
            </w:r>
          </w:p>
        </w:tc>
        <w:tc>
          <w:tcPr>
            <w:tcW w:w="567" w:type="dxa"/>
            <w:vAlign w:val="bottom"/>
          </w:tcPr>
          <w:p w14:paraId="78710DF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4321B6B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3573,8</w:t>
            </w:r>
          </w:p>
        </w:tc>
      </w:tr>
      <w:tr w14:paraId="53E7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360AEC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C23C23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Поддержка дорожного хозяйства на территории Новопетровского сельского поселения Павловского района </w:t>
            </w:r>
          </w:p>
        </w:tc>
        <w:tc>
          <w:tcPr>
            <w:tcW w:w="709" w:type="dxa"/>
            <w:vAlign w:val="bottom"/>
          </w:tcPr>
          <w:p w14:paraId="62DE6B8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9D0190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0F5DB6A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431B9F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11 1 01 00000</w:t>
            </w:r>
          </w:p>
        </w:tc>
        <w:tc>
          <w:tcPr>
            <w:tcW w:w="567" w:type="dxa"/>
            <w:vAlign w:val="bottom"/>
          </w:tcPr>
          <w:p w14:paraId="15B856E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BEAA5CC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3573,8</w:t>
            </w:r>
          </w:p>
        </w:tc>
      </w:tr>
      <w:tr w14:paraId="049B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6E7561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28299D3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vAlign w:val="bottom"/>
          </w:tcPr>
          <w:p w14:paraId="5F808E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1E9E6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6538F12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30FF660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9Д070</w:t>
            </w:r>
          </w:p>
        </w:tc>
        <w:tc>
          <w:tcPr>
            <w:tcW w:w="567" w:type="dxa"/>
            <w:vAlign w:val="bottom"/>
          </w:tcPr>
          <w:p w14:paraId="50FAAF4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C2222BC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3179,6</w:t>
            </w:r>
          </w:p>
        </w:tc>
      </w:tr>
      <w:tr w14:paraId="2ABA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50869F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64830EA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CE3793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F580C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1578091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40D6246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9Д070</w:t>
            </w:r>
          </w:p>
        </w:tc>
        <w:tc>
          <w:tcPr>
            <w:tcW w:w="567" w:type="dxa"/>
            <w:vAlign w:val="bottom"/>
          </w:tcPr>
          <w:p w14:paraId="0B41E05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38C8167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3179,6</w:t>
            </w:r>
          </w:p>
        </w:tc>
      </w:tr>
      <w:tr w14:paraId="20F4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525334B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0C310CE1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szCs w:val="28"/>
              </w:rPr>
              <w:t>Прочие расходы за счет бюджетных ассигнований дорожного фонда</w:t>
            </w:r>
          </w:p>
        </w:tc>
        <w:tc>
          <w:tcPr>
            <w:tcW w:w="709" w:type="dxa"/>
            <w:vAlign w:val="bottom"/>
          </w:tcPr>
          <w:p w14:paraId="5B2342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A115EC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1C9A4EC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7EDCB4D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9Д800</w:t>
            </w:r>
          </w:p>
        </w:tc>
        <w:tc>
          <w:tcPr>
            <w:tcW w:w="567" w:type="dxa"/>
            <w:vAlign w:val="bottom"/>
          </w:tcPr>
          <w:p w14:paraId="19EB19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19D1D41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394,2</w:t>
            </w:r>
          </w:p>
        </w:tc>
      </w:tr>
      <w:tr w14:paraId="4904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78B24C2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4DEA6AF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9" w:type="dxa"/>
            <w:vAlign w:val="bottom"/>
          </w:tcPr>
          <w:p w14:paraId="3516FC6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DDD870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46921D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648EAA5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9Д800</w:t>
            </w:r>
          </w:p>
        </w:tc>
        <w:tc>
          <w:tcPr>
            <w:tcW w:w="567" w:type="dxa"/>
            <w:vAlign w:val="bottom"/>
          </w:tcPr>
          <w:p w14:paraId="502A00C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66CDA6F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394,2</w:t>
            </w:r>
          </w:p>
        </w:tc>
      </w:tr>
      <w:tr w14:paraId="14C5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59966DF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1.5.</w:t>
            </w:r>
          </w:p>
        </w:tc>
        <w:tc>
          <w:tcPr>
            <w:tcW w:w="4536" w:type="dxa"/>
            <w:vAlign w:val="center"/>
          </w:tcPr>
          <w:p w14:paraId="7B06C59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14:paraId="4DD66E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659CC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E1036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2F95067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3254B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CDA87E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388,9</w:t>
            </w:r>
          </w:p>
        </w:tc>
      </w:tr>
      <w:tr w14:paraId="573D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041F9F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E1FE2BA">
            <w:pPr>
              <w:jc w:val="both"/>
            </w:pPr>
            <w:r>
              <w:t>Коммунальное хозяйство</w:t>
            </w:r>
          </w:p>
        </w:tc>
        <w:tc>
          <w:tcPr>
            <w:tcW w:w="709" w:type="dxa"/>
            <w:vAlign w:val="bottom"/>
          </w:tcPr>
          <w:p w14:paraId="284A03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A840F8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775495B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2E6B48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64C550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0ABBB4C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10,0</w:t>
            </w:r>
          </w:p>
        </w:tc>
      </w:tr>
      <w:tr w14:paraId="52FF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5B58C9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826E36C">
            <w:pPr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06EF9A4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0FF3D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AE2C86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0D7DCB5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13 0 00 00000</w:t>
            </w:r>
          </w:p>
        </w:tc>
        <w:tc>
          <w:tcPr>
            <w:tcW w:w="567" w:type="dxa"/>
            <w:vAlign w:val="bottom"/>
          </w:tcPr>
          <w:p w14:paraId="2DEFB2C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FAB8AFC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10,0</w:t>
            </w:r>
          </w:p>
        </w:tc>
      </w:tr>
      <w:tr w14:paraId="1682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B4C48E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894DE10">
            <w:pPr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021815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FBF6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0D3BEE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7AD7309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13 1 00 00000</w:t>
            </w:r>
          </w:p>
        </w:tc>
        <w:tc>
          <w:tcPr>
            <w:tcW w:w="567" w:type="dxa"/>
            <w:vAlign w:val="bottom"/>
          </w:tcPr>
          <w:p w14:paraId="2C70C97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DED5FD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32B3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9AD4C0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84B6BC9">
            <w:pPr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Развитие системы поддержки материально-технической базы жилищно-коммунального хозяйства поселения</w:t>
            </w:r>
          </w:p>
        </w:tc>
        <w:tc>
          <w:tcPr>
            <w:tcW w:w="709" w:type="dxa"/>
            <w:vAlign w:val="bottom"/>
          </w:tcPr>
          <w:p w14:paraId="1072C86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E7FBF3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5D83F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3F71850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13 1 01 00000</w:t>
            </w:r>
          </w:p>
        </w:tc>
        <w:tc>
          <w:tcPr>
            <w:tcW w:w="567" w:type="dxa"/>
            <w:vAlign w:val="bottom"/>
          </w:tcPr>
          <w:p w14:paraId="01091C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5A4EA0E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7EC2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CDF04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2B0EF4B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68D8F71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68D492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53C8F1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208A4D1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567" w:type="dxa"/>
            <w:vAlign w:val="bottom"/>
          </w:tcPr>
          <w:p w14:paraId="74BC5F4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99FB3D4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3D0B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FE26B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C5462A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C5999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47208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5CAC6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152707E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567" w:type="dxa"/>
            <w:vAlign w:val="bottom"/>
          </w:tcPr>
          <w:p w14:paraId="1566A57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DE6DF2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26A6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F1BCCF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389236A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Благоустройство </w:t>
            </w:r>
          </w:p>
        </w:tc>
        <w:tc>
          <w:tcPr>
            <w:tcW w:w="709" w:type="dxa"/>
            <w:vAlign w:val="bottom"/>
          </w:tcPr>
          <w:p w14:paraId="5C48981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7FF6C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D014C0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17F9B5C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61BEC7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EF42117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378,9</w:t>
            </w:r>
          </w:p>
        </w:tc>
      </w:tr>
      <w:tr w14:paraId="74A4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</w:tcPr>
          <w:p w14:paraId="57CDEC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03091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1981425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EDA4B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67804CA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650EF1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14 0 00 00000</w:t>
            </w:r>
          </w:p>
        </w:tc>
        <w:tc>
          <w:tcPr>
            <w:tcW w:w="567" w:type="dxa"/>
            <w:vAlign w:val="bottom"/>
          </w:tcPr>
          <w:p w14:paraId="79F243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E0B5AB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10,0</w:t>
            </w:r>
          </w:p>
        </w:tc>
      </w:tr>
      <w:tr w14:paraId="7289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773F9FA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EDC510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451CB2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8F63E1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19B7E1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3E59790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14 1 00 00000</w:t>
            </w:r>
          </w:p>
        </w:tc>
        <w:tc>
          <w:tcPr>
            <w:tcW w:w="567" w:type="dxa"/>
            <w:vAlign w:val="bottom"/>
          </w:tcPr>
          <w:p w14:paraId="09859AF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5972596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66A8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6088D3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C30F75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Calibri"/>
                <w:bCs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709" w:type="dxa"/>
            <w:vAlign w:val="bottom"/>
          </w:tcPr>
          <w:p w14:paraId="7D8DCF7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45C389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0F382D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38EE92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14 1 01 00000</w:t>
            </w:r>
          </w:p>
        </w:tc>
        <w:tc>
          <w:tcPr>
            <w:tcW w:w="567" w:type="dxa"/>
            <w:vAlign w:val="bottom"/>
          </w:tcPr>
          <w:p w14:paraId="336B753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C7B70EE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1A46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06B29B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D03780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592177A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3F8B90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7DE4C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1618961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567" w:type="dxa"/>
            <w:vAlign w:val="bottom"/>
          </w:tcPr>
          <w:p w14:paraId="4843DF5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EDC737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5DCA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11BF5B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518C6E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294512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EFB3EE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7A830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A5A8F5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567" w:type="dxa"/>
            <w:vAlign w:val="bottom"/>
          </w:tcPr>
          <w:p w14:paraId="7F3B11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821A52A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759E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2707BC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EC6904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529A8F5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E79233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848DA6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DF0ABE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15 0 00 00000</w:t>
            </w:r>
          </w:p>
        </w:tc>
        <w:tc>
          <w:tcPr>
            <w:tcW w:w="567" w:type="dxa"/>
            <w:vAlign w:val="bottom"/>
          </w:tcPr>
          <w:p w14:paraId="150016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F77E521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</w:t>
            </w:r>
            <w:r>
              <w:rPr>
                <w:rFonts w:hint="default" w:eastAsia="Arial Unicode MS" w:cs="Tahoma"/>
                <w:lang w:val="ru-RU" w:eastAsia="zh-CN"/>
              </w:rPr>
              <w:t>5</w:t>
            </w:r>
            <w:r>
              <w:rPr>
                <w:rFonts w:eastAsia="Arial Unicode MS" w:cs="Tahoma"/>
                <w:lang w:eastAsia="zh-CN"/>
              </w:rPr>
              <w:t>,0</w:t>
            </w:r>
          </w:p>
        </w:tc>
      </w:tr>
      <w:tr w14:paraId="61EA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666E92B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AFE830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0F50DD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41FCAD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32B5719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5D4C0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15 1 00 00000</w:t>
            </w:r>
          </w:p>
        </w:tc>
        <w:tc>
          <w:tcPr>
            <w:tcW w:w="567" w:type="dxa"/>
            <w:vAlign w:val="bottom"/>
          </w:tcPr>
          <w:p w14:paraId="7DED6D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885D932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680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04B10CB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741DF9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Мероприятия по использованию и охране земель</w:t>
            </w:r>
          </w:p>
        </w:tc>
        <w:tc>
          <w:tcPr>
            <w:tcW w:w="709" w:type="dxa"/>
            <w:vAlign w:val="bottom"/>
          </w:tcPr>
          <w:p w14:paraId="552C4BA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F5FE3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3CB3BD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668FD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15 1 01 00000</w:t>
            </w:r>
          </w:p>
        </w:tc>
        <w:tc>
          <w:tcPr>
            <w:tcW w:w="567" w:type="dxa"/>
            <w:vAlign w:val="bottom"/>
          </w:tcPr>
          <w:p w14:paraId="14D13C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06809A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5C3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567" w:type="dxa"/>
          </w:tcPr>
          <w:p w14:paraId="5E751D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E0B390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F970F5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13461F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19FD12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0901AE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567" w:type="dxa"/>
            <w:vAlign w:val="bottom"/>
          </w:tcPr>
          <w:p w14:paraId="13641D4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2C40A1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5B7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828630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06C6D1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AA212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6A2131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2C4036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4B9CEF1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567" w:type="dxa"/>
            <w:vAlign w:val="bottom"/>
          </w:tcPr>
          <w:p w14:paraId="5E8C26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1BF5F4B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40DD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D6741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5E62018D">
            <w:pPr>
              <w:widowControl w:val="0"/>
              <w:suppressAutoHyphens w:val="0"/>
              <w:autoSpaceDE w:val="0"/>
              <w:jc w:val="both"/>
            </w:pPr>
            <w: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0AD2F06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5359E8E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0FDBE016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B06E3E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20 0 00 00000</w:t>
            </w:r>
          </w:p>
        </w:tc>
        <w:tc>
          <w:tcPr>
            <w:tcW w:w="567" w:type="dxa"/>
            <w:vAlign w:val="bottom"/>
          </w:tcPr>
          <w:p w14:paraId="4FD495C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42D3D1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4534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EFECA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1A71F5D9">
            <w:pPr>
              <w:widowControl w:val="0"/>
              <w:suppressAutoHyphens w:val="0"/>
              <w:autoSpaceDE w:val="0"/>
              <w:jc w:val="both"/>
            </w:pPr>
            <w: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3E6A27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42066E2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34715D67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E0763F7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20 1 00 00000</w:t>
            </w:r>
          </w:p>
        </w:tc>
        <w:tc>
          <w:tcPr>
            <w:tcW w:w="567" w:type="dxa"/>
            <w:vAlign w:val="bottom"/>
          </w:tcPr>
          <w:p w14:paraId="3C6E13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D0713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72B0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B0294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56CD9CC6">
            <w:pPr>
              <w:widowControl w:val="0"/>
              <w:suppressAutoHyphens w:val="0"/>
              <w:autoSpaceDE w:val="0"/>
              <w:jc w:val="both"/>
            </w:pPr>
            <w:r>
              <w:t>Мероприятия по благоустройству территории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BA5BBDA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F4C2BD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84349C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81F0C6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20 1 01 00000</w:t>
            </w:r>
          </w:p>
        </w:tc>
        <w:tc>
          <w:tcPr>
            <w:tcW w:w="567" w:type="dxa"/>
            <w:vAlign w:val="bottom"/>
          </w:tcPr>
          <w:p w14:paraId="3636C0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6924E20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4CBD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4C99B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07CD10CF">
            <w:pPr>
              <w:widowControl w:val="0"/>
              <w:suppressAutoHyphens w:val="0"/>
              <w:autoSpaceDE w:val="0"/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0A277420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4686DF4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7E0F8760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B55A601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20 1 01 10070</w:t>
            </w:r>
          </w:p>
        </w:tc>
        <w:tc>
          <w:tcPr>
            <w:tcW w:w="567" w:type="dxa"/>
            <w:vAlign w:val="bottom"/>
          </w:tcPr>
          <w:p w14:paraId="68FB46D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3A6137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0BE1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275B45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362D8A3E">
            <w:pPr>
              <w:widowControl w:val="0"/>
              <w:suppressAutoHyphens w:val="0"/>
              <w:autoSpaceDE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A6AE072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23C88FE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A856B1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618018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20 1 01 10070</w:t>
            </w:r>
          </w:p>
        </w:tc>
        <w:tc>
          <w:tcPr>
            <w:tcW w:w="567" w:type="dxa"/>
            <w:vAlign w:val="bottom"/>
          </w:tcPr>
          <w:p w14:paraId="13E967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AA959D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7113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EE9F7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1.6.</w:t>
            </w:r>
          </w:p>
        </w:tc>
        <w:tc>
          <w:tcPr>
            <w:tcW w:w="4536" w:type="dxa"/>
            <w:vAlign w:val="center"/>
          </w:tcPr>
          <w:p w14:paraId="00D4B70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vAlign w:val="bottom"/>
          </w:tcPr>
          <w:p w14:paraId="7B7EB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662F46A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426" w:type="dxa"/>
            <w:vAlign w:val="bottom"/>
          </w:tcPr>
          <w:p w14:paraId="5D4757C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bottom"/>
          </w:tcPr>
          <w:p w14:paraId="0936EE3A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bottom"/>
          </w:tcPr>
          <w:p w14:paraId="1B5DDE4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14:paraId="7B25B810">
            <w:pPr>
              <w:jc w:val="right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35,3</w:t>
            </w:r>
          </w:p>
        </w:tc>
      </w:tr>
      <w:tr w14:paraId="0344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80B8A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3DCEFF64">
            <w:pPr>
              <w:jc w:val="both"/>
              <w:rPr>
                <w:bCs/>
              </w:rPr>
            </w:pPr>
            <w:r>
              <w:rPr>
                <w:bCs/>
              </w:rPr>
              <w:t xml:space="preserve">Молодежная политика </w:t>
            </w:r>
          </w:p>
        </w:tc>
        <w:tc>
          <w:tcPr>
            <w:tcW w:w="709" w:type="dxa"/>
            <w:vAlign w:val="bottom"/>
          </w:tcPr>
          <w:p w14:paraId="492873B2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FEB61BC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74113C9D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71E38183">
            <w:pPr>
              <w:jc w:val="center"/>
            </w:pPr>
          </w:p>
        </w:tc>
        <w:tc>
          <w:tcPr>
            <w:tcW w:w="567" w:type="dxa"/>
            <w:vAlign w:val="bottom"/>
          </w:tcPr>
          <w:p w14:paraId="3FEC6C10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BFA7AC0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35,3</w:t>
            </w:r>
          </w:p>
        </w:tc>
      </w:tr>
      <w:tr w14:paraId="4019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415F7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9C31B2C">
            <w:pPr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rFonts w:eastAsia="Calibri"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0CF64566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5ED1086F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143D74E0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17B8DDA4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16 0 00 00000</w:t>
            </w:r>
          </w:p>
        </w:tc>
        <w:tc>
          <w:tcPr>
            <w:tcW w:w="567" w:type="dxa"/>
            <w:vAlign w:val="bottom"/>
          </w:tcPr>
          <w:p w14:paraId="2A1B9646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7F60D005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35,3</w:t>
            </w:r>
          </w:p>
        </w:tc>
      </w:tr>
      <w:tr w14:paraId="1AFD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A8BDE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2D503D5">
            <w:pPr>
              <w:jc w:val="both"/>
              <w:rPr>
                <w:kern w:val="1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100E19D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9DC18B4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4BAC94F8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4FB3C61D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16 1 00 00000</w:t>
            </w:r>
          </w:p>
        </w:tc>
        <w:tc>
          <w:tcPr>
            <w:tcW w:w="567" w:type="dxa"/>
            <w:vAlign w:val="bottom"/>
          </w:tcPr>
          <w:p w14:paraId="3EC414D6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0360287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1C93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689FCB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6B05FC2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 </w:t>
            </w:r>
          </w:p>
        </w:tc>
        <w:tc>
          <w:tcPr>
            <w:tcW w:w="709" w:type="dxa"/>
            <w:vAlign w:val="bottom"/>
          </w:tcPr>
          <w:p w14:paraId="07564B34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48FC670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6ABC612B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0BA48618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16 1 01 00000</w:t>
            </w:r>
          </w:p>
        </w:tc>
        <w:tc>
          <w:tcPr>
            <w:tcW w:w="567" w:type="dxa"/>
            <w:vAlign w:val="bottom"/>
          </w:tcPr>
          <w:p w14:paraId="41B8ECB5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E5DB91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5AA1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FCECA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B2E20F9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53B3AC06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EDB4B88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2DED62B8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6DA47729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567" w:type="dxa"/>
            <w:vAlign w:val="bottom"/>
          </w:tcPr>
          <w:p w14:paraId="597C4B44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106054C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790B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AB0F5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1CB41BA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1DA577AE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6FED1278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74EA71A3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13CCA5B2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567" w:type="dxa"/>
            <w:vAlign w:val="bottom"/>
          </w:tcPr>
          <w:p w14:paraId="2CFD5A48">
            <w:pPr>
              <w:snapToGrid w:val="0"/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E7D53FA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72B3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18E2A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1.7.</w:t>
            </w:r>
          </w:p>
        </w:tc>
        <w:tc>
          <w:tcPr>
            <w:tcW w:w="4536" w:type="dxa"/>
          </w:tcPr>
          <w:p w14:paraId="05EFAC4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Культура, кинематография</w:t>
            </w:r>
          </w:p>
        </w:tc>
        <w:tc>
          <w:tcPr>
            <w:tcW w:w="709" w:type="dxa"/>
            <w:vAlign w:val="bottom"/>
          </w:tcPr>
          <w:p w14:paraId="56B025A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EA19B6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58D2FA6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5290A9A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12C9941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A43B63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3394,7</w:t>
            </w:r>
          </w:p>
        </w:tc>
      </w:tr>
      <w:tr w14:paraId="42A9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843CB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BEFDDF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Культура</w:t>
            </w:r>
          </w:p>
        </w:tc>
        <w:tc>
          <w:tcPr>
            <w:tcW w:w="709" w:type="dxa"/>
            <w:vAlign w:val="bottom"/>
          </w:tcPr>
          <w:p w14:paraId="7C23CF1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4CC3DD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2A6DE3A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7123FAF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C5F5F4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1D5D06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3394,7</w:t>
            </w:r>
          </w:p>
        </w:tc>
      </w:tr>
      <w:tr w14:paraId="10E7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14249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1CD78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Культура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88562D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02D764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3B20112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331B11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60 0 00 00000</w:t>
            </w:r>
          </w:p>
        </w:tc>
        <w:tc>
          <w:tcPr>
            <w:tcW w:w="567" w:type="dxa"/>
            <w:vAlign w:val="bottom"/>
          </w:tcPr>
          <w:p w14:paraId="3462BB0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AAE044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3394,7</w:t>
            </w:r>
          </w:p>
        </w:tc>
      </w:tr>
      <w:tr w14:paraId="7192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527606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2A9157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vAlign w:val="bottom"/>
          </w:tcPr>
          <w:p w14:paraId="4BA896B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AA142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20D45F8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11E1B72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60 1 00 00000</w:t>
            </w:r>
          </w:p>
        </w:tc>
        <w:tc>
          <w:tcPr>
            <w:tcW w:w="567" w:type="dxa"/>
            <w:vAlign w:val="bottom"/>
          </w:tcPr>
          <w:p w14:paraId="1B3B7BE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0C2920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7C98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D750D4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E8C0F0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4E29410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FB0A04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5602A65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010BC2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60 1 01 00000</w:t>
            </w:r>
          </w:p>
        </w:tc>
        <w:tc>
          <w:tcPr>
            <w:tcW w:w="567" w:type="dxa"/>
            <w:vAlign w:val="bottom"/>
          </w:tcPr>
          <w:p w14:paraId="2D0E709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E033870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2EB7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20C930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770FB1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vAlign w:val="bottom"/>
          </w:tcPr>
          <w:p w14:paraId="145E484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0077CE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3A4E4FE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BB835A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567" w:type="dxa"/>
            <w:vAlign w:val="bottom"/>
          </w:tcPr>
          <w:p w14:paraId="44F05EF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7885F2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3770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D37DE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3567E4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9" w:type="dxa"/>
            <w:vAlign w:val="bottom"/>
          </w:tcPr>
          <w:p w14:paraId="5836CCF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9613C7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3258EE2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462F658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567" w:type="dxa"/>
            <w:vAlign w:val="bottom"/>
          </w:tcPr>
          <w:p w14:paraId="2357915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716E81A7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5B24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D143F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CD5E10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Библиотеки</w:t>
            </w:r>
          </w:p>
        </w:tc>
        <w:tc>
          <w:tcPr>
            <w:tcW w:w="709" w:type="dxa"/>
            <w:vAlign w:val="bottom"/>
          </w:tcPr>
          <w:p w14:paraId="0426B25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B959E6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15EAE8F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139D741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60 3 00 00000</w:t>
            </w:r>
          </w:p>
        </w:tc>
        <w:tc>
          <w:tcPr>
            <w:tcW w:w="567" w:type="dxa"/>
            <w:vAlign w:val="bottom"/>
          </w:tcPr>
          <w:p w14:paraId="1A7B9B9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30C54F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650,0</w:t>
            </w:r>
          </w:p>
        </w:tc>
      </w:tr>
      <w:tr w14:paraId="62C6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10CE1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646202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3B4CDE2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EF2369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7D23E9F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699BD3A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60 3 01 00000</w:t>
            </w:r>
          </w:p>
        </w:tc>
        <w:tc>
          <w:tcPr>
            <w:tcW w:w="567" w:type="dxa"/>
            <w:vAlign w:val="bottom"/>
          </w:tcPr>
          <w:p w14:paraId="1A131F0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A9B4C2D">
            <w:pPr>
              <w:jc w:val="right"/>
            </w:pPr>
            <w:r>
              <w:rPr>
                <w:rFonts w:hint="default"/>
                <w:lang w:val="ru-RU"/>
              </w:rPr>
              <w:t>65</w:t>
            </w:r>
            <w:r>
              <w:t>0,0</w:t>
            </w:r>
          </w:p>
        </w:tc>
      </w:tr>
      <w:tr w14:paraId="3E58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D05B6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F367D7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vAlign w:val="bottom"/>
          </w:tcPr>
          <w:p w14:paraId="38778CD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D636C7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4A46342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4E41DD8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567" w:type="dxa"/>
          </w:tcPr>
          <w:p w14:paraId="4FDB7A0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E5220E">
            <w:pPr>
              <w:jc w:val="right"/>
            </w:pPr>
            <w:r>
              <w:rPr>
                <w:rFonts w:hint="default"/>
                <w:lang w:val="ru-RU"/>
              </w:rPr>
              <w:t>65</w:t>
            </w:r>
            <w:r>
              <w:t>0,0</w:t>
            </w:r>
          </w:p>
        </w:tc>
      </w:tr>
      <w:tr w14:paraId="7A7B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A94E8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DA4891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9" w:type="dxa"/>
            <w:vAlign w:val="bottom"/>
          </w:tcPr>
          <w:p w14:paraId="4C2C10B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18B3D9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65C77BC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6E5F06D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567" w:type="dxa"/>
            <w:vAlign w:val="bottom"/>
          </w:tcPr>
          <w:p w14:paraId="4E96D53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0B7DF70C">
            <w:pPr>
              <w:jc w:val="right"/>
            </w:pPr>
            <w:r>
              <w:rPr>
                <w:rFonts w:hint="default"/>
                <w:lang w:val="ru-RU"/>
              </w:rPr>
              <w:t>65</w:t>
            </w:r>
            <w:r>
              <w:t>0,0</w:t>
            </w:r>
          </w:p>
        </w:tc>
      </w:tr>
      <w:tr w14:paraId="0348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59E09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AD1089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Социальная политика</w:t>
            </w:r>
          </w:p>
        </w:tc>
        <w:tc>
          <w:tcPr>
            <w:tcW w:w="709" w:type="dxa"/>
            <w:vAlign w:val="bottom"/>
          </w:tcPr>
          <w:p w14:paraId="404334E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D51C75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7559B96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2FB30F9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36AB78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0107AE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269</w:t>
            </w:r>
            <w:r>
              <w:rPr>
                <w:rFonts w:eastAsia="Arial Unicode MS"/>
                <w:b/>
                <w:bCs/>
                <w:lang w:eastAsia="zh-CN"/>
              </w:rPr>
              <w:t>,0</w:t>
            </w:r>
          </w:p>
        </w:tc>
      </w:tr>
      <w:tr w14:paraId="7B08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FBBF25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84C671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Пенсионное обеспечение </w:t>
            </w:r>
          </w:p>
        </w:tc>
        <w:tc>
          <w:tcPr>
            <w:tcW w:w="709" w:type="dxa"/>
            <w:vAlign w:val="bottom"/>
          </w:tcPr>
          <w:p w14:paraId="761BE7B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796770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5261566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0EFB422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8257ED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7F4862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257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078A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6303D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3AF3EE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050CF22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CB2413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3D7BE72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7AAED71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17 0 00 00000</w:t>
            </w:r>
          </w:p>
        </w:tc>
        <w:tc>
          <w:tcPr>
            <w:tcW w:w="567" w:type="dxa"/>
            <w:vAlign w:val="bottom"/>
          </w:tcPr>
          <w:p w14:paraId="207F184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6D22963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2</w:t>
            </w:r>
            <w:r>
              <w:rPr>
                <w:rFonts w:hint="default" w:eastAsia="Arial Unicode MS" w:cs="Tahoma"/>
                <w:lang w:val="ru-RU" w:eastAsia="zh-CN"/>
              </w:rPr>
              <w:t>57</w:t>
            </w:r>
            <w:r>
              <w:rPr>
                <w:rFonts w:eastAsia="Arial Unicode MS" w:cs="Tahoma"/>
                <w:lang w:eastAsia="zh-CN"/>
              </w:rPr>
              <w:t>,0</w:t>
            </w:r>
          </w:p>
        </w:tc>
      </w:tr>
      <w:tr w14:paraId="0799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21771D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876CDA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60BC27E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25" w:type="dxa"/>
            <w:vAlign w:val="bottom"/>
          </w:tcPr>
          <w:p w14:paraId="2D53CE8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26" w:type="dxa"/>
            <w:vAlign w:val="bottom"/>
          </w:tcPr>
          <w:p w14:paraId="032672A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5043A3A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17 1 00 00000</w:t>
            </w:r>
          </w:p>
        </w:tc>
        <w:tc>
          <w:tcPr>
            <w:tcW w:w="567" w:type="dxa"/>
            <w:vAlign w:val="bottom"/>
          </w:tcPr>
          <w:p w14:paraId="4DEA142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8134DB8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C88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D6F72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8841D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Меры финансовой поддержки лиц, замещавших муниципальные должности муниципальной службы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715378F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A53EEE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7101BC4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56C9EF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17 1 01 00000</w:t>
            </w:r>
          </w:p>
        </w:tc>
        <w:tc>
          <w:tcPr>
            <w:tcW w:w="567" w:type="dxa"/>
            <w:vAlign w:val="bottom"/>
          </w:tcPr>
          <w:p w14:paraId="431AE0D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92F742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DC1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0F0B2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CF4466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323EAE5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9B451A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05AC914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32CA29B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567" w:type="dxa"/>
            <w:vAlign w:val="bottom"/>
          </w:tcPr>
          <w:p w14:paraId="10AF992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B93BCD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E0C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30A6D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215FD9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bottom"/>
          </w:tcPr>
          <w:p w14:paraId="50AE6CD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9225A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57BA942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1C5DB2C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567" w:type="dxa"/>
            <w:vAlign w:val="bottom"/>
          </w:tcPr>
          <w:p w14:paraId="519F3A6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300</w:t>
            </w:r>
          </w:p>
        </w:tc>
        <w:tc>
          <w:tcPr>
            <w:tcW w:w="850" w:type="dxa"/>
            <w:vAlign w:val="bottom"/>
          </w:tcPr>
          <w:p w14:paraId="648F71C7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A48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DB90A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ED05C25">
            <w:pPr>
              <w:tabs>
                <w:tab w:val="left" w:pos="4253"/>
              </w:tabs>
            </w:pPr>
            <w:r>
              <w:t>Социальное обеспечение населения</w:t>
            </w:r>
          </w:p>
        </w:tc>
        <w:tc>
          <w:tcPr>
            <w:tcW w:w="709" w:type="dxa"/>
            <w:vAlign w:val="bottom"/>
          </w:tcPr>
          <w:p w14:paraId="5A6BCBBC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7473D26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1A5B6A80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4884A77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2419BD20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0A794B3F">
            <w:pPr>
              <w:jc w:val="right"/>
              <w:rPr>
                <w:bCs/>
              </w:rPr>
            </w:pPr>
            <w:r>
              <w:rPr>
                <w:bCs/>
              </w:rPr>
              <w:t>12,0</w:t>
            </w:r>
          </w:p>
        </w:tc>
      </w:tr>
      <w:tr w14:paraId="31A1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5F63A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21C4336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lang w:eastAsia="zh-CN"/>
              </w:rPr>
              <w:t xml:space="preserve">Муниципальная программа </w:t>
            </w:r>
            <w:r>
              <w:rPr>
                <w:lang w:eastAsia="ru-RU"/>
              </w:rPr>
              <w:t>«Поддержка социально-ориентированных некоммерческих общественных организаций»</w:t>
            </w:r>
          </w:p>
        </w:tc>
        <w:tc>
          <w:tcPr>
            <w:tcW w:w="709" w:type="dxa"/>
            <w:vAlign w:val="bottom"/>
          </w:tcPr>
          <w:p w14:paraId="114B1210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800A013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1B099C1F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404C657F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19 0 00 00000</w:t>
            </w:r>
          </w:p>
        </w:tc>
        <w:tc>
          <w:tcPr>
            <w:tcW w:w="567" w:type="dxa"/>
            <w:vAlign w:val="bottom"/>
          </w:tcPr>
          <w:p w14:paraId="4DDE81D1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6C27101B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4A4F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4A04E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4F1BFDA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3959DF1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7D1625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46B627F4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53934778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19 1 00 00000</w:t>
            </w:r>
          </w:p>
        </w:tc>
        <w:tc>
          <w:tcPr>
            <w:tcW w:w="567" w:type="dxa"/>
            <w:vAlign w:val="bottom"/>
          </w:tcPr>
          <w:p w14:paraId="5429AEB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E219B4B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32ED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723AC0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E8C3B4D">
            <w:pPr>
              <w:tabs>
                <w:tab w:val="left" w:pos="4253"/>
              </w:tabs>
              <w:jc w:val="both"/>
            </w:pPr>
            <w:r>
              <w:rPr>
                <w:color w:val="000000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709" w:type="dxa"/>
            <w:vAlign w:val="bottom"/>
          </w:tcPr>
          <w:p w14:paraId="04CBC4E1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84C9F4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4E87B28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7BF242F7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19 1 01 00000</w:t>
            </w:r>
          </w:p>
        </w:tc>
        <w:tc>
          <w:tcPr>
            <w:tcW w:w="567" w:type="dxa"/>
            <w:vAlign w:val="bottom"/>
          </w:tcPr>
          <w:p w14:paraId="180001D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35304D8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67E2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6539D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0D5D736">
            <w:pPr>
              <w:tabs>
                <w:tab w:val="left" w:pos="4253"/>
              </w:tabs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6ADFDC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BED4F8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4A10A32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6BDE2FB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567" w:type="dxa"/>
            <w:vAlign w:val="bottom"/>
          </w:tcPr>
          <w:p w14:paraId="45DA114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9D5531D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2C1E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52BFF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40033EF">
            <w:pPr>
              <w:tabs>
                <w:tab w:val="left" w:pos="4253"/>
              </w:tabs>
              <w:jc w:val="both"/>
            </w:pPr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bottom"/>
          </w:tcPr>
          <w:p w14:paraId="06D52BF9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B04A242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3BD19DA9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2E63EA93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567" w:type="dxa"/>
            <w:vAlign w:val="bottom"/>
          </w:tcPr>
          <w:p w14:paraId="4A2AD60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6862A9F4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</w:tbl>
    <w:p w14:paraId="2A033CAD">
      <w:pPr>
        <w:jc w:val="right"/>
        <w:rPr>
          <w:sz w:val="28"/>
          <w:szCs w:val="28"/>
        </w:rPr>
      </w:pPr>
    </w:p>
    <w:p w14:paraId="017DDDB9">
      <w:pPr>
        <w:jc w:val="right"/>
        <w:rPr>
          <w:sz w:val="28"/>
          <w:szCs w:val="28"/>
        </w:rPr>
      </w:pPr>
    </w:p>
    <w:p w14:paraId="158F8813">
      <w:pPr>
        <w:wordWrap/>
        <w:jc w:val="left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Ведущий</w:t>
      </w:r>
      <w:r>
        <w:rPr>
          <w:rFonts w:hint="default"/>
          <w:sz w:val="28"/>
          <w:szCs w:val="28"/>
          <w:lang w:val="ru-RU"/>
        </w:rPr>
        <w:t xml:space="preserve"> специалист 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Ю.И. Руденко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</w:t>
      </w:r>
    </w:p>
    <w:p w14:paraId="1EFDF85F">
      <w:pPr>
        <w:jc w:val="right"/>
        <w:rPr>
          <w:sz w:val="28"/>
          <w:szCs w:val="28"/>
        </w:rPr>
      </w:pPr>
    </w:p>
    <w:p w14:paraId="717867A9">
      <w:pPr>
        <w:jc w:val="right"/>
        <w:rPr>
          <w:sz w:val="28"/>
          <w:szCs w:val="28"/>
        </w:rPr>
      </w:pPr>
    </w:p>
    <w:p w14:paraId="7D4EE164">
      <w:pPr>
        <w:jc w:val="right"/>
        <w:rPr>
          <w:sz w:val="28"/>
          <w:szCs w:val="28"/>
        </w:rPr>
      </w:pPr>
    </w:p>
    <w:p w14:paraId="19DF06CF">
      <w:pPr>
        <w:jc w:val="right"/>
        <w:rPr>
          <w:sz w:val="28"/>
          <w:szCs w:val="28"/>
        </w:rPr>
      </w:pPr>
    </w:p>
    <w:p w14:paraId="4B4E295B">
      <w:pPr>
        <w:jc w:val="right"/>
        <w:rPr>
          <w:sz w:val="28"/>
          <w:szCs w:val="28"/>
        </w:rPr>
      </w:pPr>
    </w:p>
    <w:p w14:paraId="11783073">
      <w:pPr>
        <w:jc w:val="right"/>
        <w:rPr>
          <w:sz w:val="28"/>
          <w:szCs w:val="28"/>
        </w:rPr>
      </w:pPr>
    </w:p>
    <w:p w14:paraId="09942283">
      <w:pPr>
        <w:jc w:val="right"/>
        <w:rPr>
          <w:sz w:val="28"/>
          <w:szCs w:val="28"/>
        </w:rPr>
      </w:pPr>
    </w:p>
    <w:p w14:paraId="09DCE5D2">
      <w:pPr>
        <w:jc w:val="right"/>
        <w:rPr>
          <w:sz w:val="28"/>
          <w:szCs w:val="28"/>
        </w:rPr>
      </w:pPr>
    </w:p>
    <w:p w14:paraId="06E78E56">
      <w:pPr>
        <w:jc w:val="right"/>
        <w:rPr>
          <w:sz w:val="28"/>
          <w:szCs w:val="28"/>
        </w:rPr>
      </w:pPr>
    </w:p>
    <w:p w14:paraId="65636BD6">
      <w:pPr>
        <w:jc w:val="right"/>
        <w:rPr>
          <w:sz w:val="28"/>
          <w:szCs w:val="28"/>
        </w:rPr>
      </w:pPr>
    </w:p>
    <w:p w14:paraId="1055AE0A">
      <w:pPr>
        <w:jc w:val="right"/>
        <w:rPr>
          <w:sz w:val="28"/>
          <w:szCs w:val="28"/>
        </w:rPr>
      </w:pPr>
    </w:p>
    <w:p w14:paraId="54009EEB">
      <w:pPr>
        <w:jc w:val="right"/>
        <w:rPr>
          <w:sz w:val="28"/>
          <w:szCs w:val="28"/>
        </w:rPr>
      </w:pPr>
    </w:p>
    <w:p w14:paraId="4BCB8E2D">
      <w:pPr>
        <w:jc w:val="right"/>
        <w:rPr>
          <w:sz w:val="28"/>
          <w:szCs w:val="28"/>
        </w:rPr>
      </w:pPr>
    </w:p>
    <w:p w14:paraId="7FC4054F">
      <w:pPr>
        <w:jc w:val="right"/>
        <w:rPr>
          <w:sz w:val="28"/>
          <w:szCs w:val="28"/>
        </w:rPr>
      </w:pPr>
    </w:p>
    <w:p w14:paraId="29224327">
      <w:pPr>
        <w:jc w:val="right"/>
        <w:rPr>
          <w:sz w:val="28"/>
          <w:szCs w:val="28"/>
        </w:rPr>
      </w:pPr>
    </w:p>
    <w:p w14:paraId="128ADF7A">
      <w:pPr>
        <w:jc w:val="right"/>
        <w:rPr>
          <w:sz w:val="28"/>
          <w:szCs w:val="28"/>
        </w:rPr>
      </w:pPr>
    </w:p>
    <w:p w14:paraId="03D96CBC">
      <w:pPr>
        <w:jc w:val="right"/>
        <w:rPr>
          <w:sz w:val="28"/>
          <w:szCs w:val="28"/>
        </w:rPr>
      </w:pPr>
    </w:p>
    <w:p w14:paraId="29D1F697">
      <w:pPr>
        <w:jc w:val="right"/>
        <w:rPr>
          <w:sz w:val="28"/>
          <w:szCs w:val="28"/>
        </w:rPr>
      </w:pPr>
    </w:p>
    <w:p w14:paraId="624AC55E">
      <w:pPr>
        <w:jc w:val="right"/>
        <w:rPr>
          <w:sz w:val="28"/>
          <w:szCs w:val="28"/>
        </w:rPr>
      </w:pPr>
    </w:p>
    <w:p w14:paraId="10195216">
      <w:pPr>
        <w:jc w:val="right"/>
        <w:rPr>
          <w:sz w:val="28"/>
          <w:szCs w:val="28"/>
        </w:rPr>
      </w:pPr>
    </w:p>
    <w:p w14:paraId="5B280BB6">
      <w:pPr>
        <w:jc w:val="right"/>
        <w:rPr>
          <w:sz w:val="28"/>
          <w:szCs w:val="28"/>
        </w:rPr>
      </w:pPr>
    </w:p>
    <w:p w14:paraId="0A5056F1">
      <w:pPr>
        <w:jc w:val="right"/>
        <w:rPr>
          <w:sz w:val="28"/>
          <w:szCs w:val="28"/>
        </w:rPr>
      </w:pPr>
    </w:p>
    <w:p w14:paraId="3BEE8B44">
      <w:pPr>
        <w:jc w:val="right"/>
        <w:rPr>
          <w:sz w:val="28"/>
          <w:szCs w:val="28"/>
        </w:rPr>
      </w:pPr>
    </w:p>
    <w:p w14:paraId="190BAB3D">
      <w:pPr>
        <w:jc w:val="right"/>
        <w:rPr>
          <w:sz w:val="28"/>
          <w:szCs w:val="28"/>
        </w:rPr>
      </w:pPr>
    </w:p>
    <w:p w14:paraId="637A1A08">
      <w:pPr>
        <w:jc w:val="right"/>
        <w:rPr>
          <w:sz w:val="28"/>
          <w:szCs w:val="28"/>
        </w:rPr>
      </w:pPr>
    </w:p>
    <w:p w14:paraId="5436624B">
      <w:pPr>
        <w:jc w:val="right"/>
        <w:rPr>
          <w:sz w:val="28"/>
          <w:szCs w:val="28"/>
        </w:rPr>
      </w:pPr>
    </w:p>
    <w:p w14:paraId="7AE77754">
      <w:pPr>
        <w:jc w:val="right"/>
        <w:rPr>
          <w:sz w:val="28"/>
          <w:szCs w:val="28"/>
        </w:rPr>
      </w:pPr>
    </w:p>
    <w:p w14:paraId="06C2FE79">
      <w:pPr>
        <w:jc w:val="right"/>
        <w:rPr>
          <w:sz w:val="28"/>
          <w:szCs w:val="28"/>
        </w:rPr>
      </w:pPr>
    </w:p>
    <w:p w14:paraId="1CEB0CE2">
      <w:pPr>
        <w:jc w:val="right"/>
        <w:rPr>
          <w:sz w:val="28"/>
          <w:szCs w:val="28"/>
        </w:rPr>
      </w:pPr>
    </w:p>
    <w:p w14:paraId="2A03EAF4">
      <w:pPr>
        <w:jc w:val="right"/>
        <w:rPr>
          <w:sz w:val="28"/>
          <w:szCs w:val="28"/>
        </w:rPr>
      </w:pPr>
    </w:p>
    <w:p w14:paraId="700E60E1">
      <w:pPr>
        <w:jc w:val="right"/>
        <w:rPr>
          <w:sz w:val="28"/>
          <w:szCs w:val="28"/>
        </w:rPr>
      </w:pPr>
    </w:p>
    <w:p w14:paraId="58D49531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ПРИЛОЖЕНИЕ </w:t>
      </w:r>
      <w:r>
        <w:rPr>
          <w:rFonts w:hint="default"/>
          <w:sz w:val="28"/>
          <w:szCs w:val="28"/>
          <w:lang w:val="ru-RU"/>
        </w:rPr>
        <w:t>5</w:t>
      </w:r>
    </w:p>
    <w:p w14:paraId="529EB15C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30880A2A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Новопетровского сельского </w:t>
      </w:r>
    </w:p>
    <w:p w14:paraId="7FCFCFCB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поселения Павловского района </w:t>
      </w:r>
    </w:p>
    <w:p w14:paraId="473A0F39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26.03.2026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ru-RU"/>
        </w:rPr>
        <w:t xml:space="preserve"> 24/77</w:t>
      </w:r>
      <w:r>
        <w:rPr>
          <w:sz w:val="28"/>
          <w:szCs w:val="28"/>
        </w:rPr>
        <w:t xml:space="preserve"> </w:t>
      </w:r>
    </w:p>
    <w:p w14:paraId="44B1F843">
      <w:pPr>
        <w:jc w:val="right"/>
        <w:rPr>
          <w:sz w:val="28"/>
          <w:szCs w:val="28"/>
        </w:rPr>
      </w:pPr>
    </w:p>
    <w:p w14:paraId="0B2F8AB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14:paraId="39E8E41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368267B9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Новопетровского сельского </w:t>
      </w:r>
    </w:p>
    <w:p w14:paraId="43D1EE3C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поселения Павловского района </w:t>
      </w:r>
    </w:p>
    <w:p w14:paraId="67AD5F51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012E995F">
      <w:pPr>
        <w:jc w:val="right"/>
        <w:rPr>
          <w:b/>
          <w:spacing w:val="-6"/>
          <w:sz w:val="28"/>
          <w:szCs w:val="28"/>
        </w:rPr>
      </w:pPr>
    </w:p>
    <w:p w14:paraId="73BE770C">
      <w:pPr>
        <w:jc w:val="center"/>
        <w:rPr>
          <w:b/>
          <w:spacing w:val="-6"/>
          <w:sz w:val="28"/>
          <w:szCs w:val="28"/>
        </w:rPr>
      </w:pPr>
    </w:p>
    <w:p w14:paraId="6CEA07A3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Источники внутреннего финансирования дефицита бюджета, перечень статей источников финансирования дефицита бюджета Новопетровского сельского поселения Павловского района на 202</w:t>
      </w:r>
      <w:r>
        <w:rPr>
          <w:rFonts w:hint="default"/>
          <w:b/>
          <w:spacing w:val="-6"/>
          <w:sz w:val="28"/>
          <w:szCs w:val="28"/>
          <w:lang w:val="ru-RU"/>
        </w:rPr>
        <w:t>6</w:t>
      </w:r>
      <w:r>
        <w:rPr>
          <w:b/>
          <w:spacing w:val="-6"/>
          <w:sz w:val="28"/>
          <w:szCs w:val="28"/>
        </w:rPr>
        <w:t xml:space="preserve"> год</w:t>
      </w:r>
    </w:p>
    <w:p w14:paraId="6933DC64">
      <w:pPr>
        <w:jc w:val="right"/>
        <w:rPr>
          <w:spacing w:val="-6"/>
          <w:sz w:val="28"/>
          <w:szCs w:val="28"/>
        </w:rPr>
      </w:pPr>
    </w:p>
    <w:p w14:paraId="059AE2FD">
      <w:pPr>
        <w:jc w:val="right"/>
        <w:rPr>
          <w:b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(тыс. рублей)</w:t>
      </w:r>
    </w:p>
    <w:tbl>
      <w:tblPr>
        <w:tblStyle w:val="4"/>
        <w:tblW w:w="963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5245"/>
        <w:gridCol w:w="1417"/>
      </w:tblGrid>
      <w:tr w14:paraId="31DC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9" w:hRule="atLeast"/>
        </w:trPr>
        <w:tc>
          <w:tcPr>
            <w:tcW w:w="2977" w:type="dxa"/>
            <w:vAlign w:val="center"/>
          </w:tcPr>
          <w:p w14:paraId="2202C4A6">
            <w:pPr>
              <w:rPr>
                <w:b/>
                <w:spacing w:val="-6"/>
              </w:rPr>
            </w:pPr>
            <w:r>
              <w:rPr>
                <w:b/>
                <w:spacing w:val="-6"/>
              </w:rPr>
              <w:t>Код</w:t>
            </w:r>
          </w:p>
        </w:tc>
        <w:tc>
          <w:tcPr>
            <w:tcW w:w="5245" w:type="dxa"/>
            <w:vAlign w:val="center"/>
          </w:tcPr>
          <w:p w14:paraId="5F3EEBBF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  <w:vAlign w:val="center"/>
          </w:tcPr>
          <w:p w14:paraId="0BE6D741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Сумма</w:t>
            </w:r>
          </w:p>
        </w:tc>
      </w:tr>
      <w:tr w14:paraId="6D1A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tblHeader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C3D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B21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3C5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</w:tr>
      <w:tr w14:paraId="5952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7EDF2">
            <w:pPr>
              <w:rPr>
                <w:spacing w:val="-6"/>
              </w:rPr>
            </w:pPr>
            <w:r>
              <w:rPr>
                <w:spacing w:val="-6"/>
              </w:rPr>
              <w:t>000 01 00 00 00 00 0000 000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20182F">
            <w:pPr>
              <w:ind w:firstLine="34"/>
              <w:rPr>
                <w:spacing w:val="-6"/>
              </w:rPr>
            </w:pPr>
            <w:r>
              <w:rPr>
                <w:spacing w:val="-6"/>
              </w:rPr>
              <w:t>Источники внутреннего финансирования дефицитов   бюджетов, всего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4C908E">
            <w:pPr>
              <w:ind w:right="252"/>
              <w:jc w:val="center"/>
              <w:rPr>
                <w:rFonts w:hint="default"/>
                <w:spacing w:val="-6"/>
                <w:lang w:val="ru-RU"/>
              </w:rPr>
            </w:pPr>
            <w:r>
              <w:rPr>
                <w:rFonts w:hint="default"/>
                <w:spacing w:val="-6"/>
                <w:lang w:val="ru-RU"/>
              </w:rPr>
              <w:t>2694,1</w:t>
            </w:r>
          </w:p>
        </w:tc>
      </w:tr>
      <w:tr w14:paraId="23A7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42A4">
            <w:pPr>
              <w:rPr>
                <w:spacing w:val="-6"/>
              </w:rPr>
            </w:pPr>
            <w:r>
              <w:rPr>
                <w:spacing w:val="-6"/>
              </w:rPr>
              <w:t>000 01 05 00 00 00 0000 000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F16AB8">
            <w:pPr>
              <w:rPr>
                <w:spacing w:val="-6"/>
              </w:rPr>
            </w:pPr>
            <w:r>
              <w:rPr>
                <w:spacing w:val="-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97BFDA">
            <w:pPr>
              <w:ind w:right="252"/>
              <w:jc w:val="center"/>
              <w:rPr>
                <w:rFonts w:hint="default"/>
                <w:spacing w:val="-6"/>
                <w:lang w:val="ru-RU"/>
              </w:rPr>
            </w:pPr>
            <w:r>
              <w:rPr>
                <w:rFonts w:hint="default"/>
                <w:spacing w:val="-6"/>
                <w:lang w:val="ru-RU"/>
              </w:rPr>
              <w:t>2694,1</w:t>
            </w:r>
          </w:p>
        </w:tc>
      </w:tr>
      <w:tr w14:paraId="2097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EA19C">
            <w:pPr>
              <w:rPr>
                <w:spacing w:val="-6"/>
              </w:rPr>
            </w:pPr>
            <w:r>
              <w:rPr>
                <w:spacing w:val="-6"/>
              </w:rPr>
              <w:t>000 01 05 00 00 00 0000 500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8ACE4A">
            <w:pPr>
              <w:rPr>
                <w:spacing w:val="-6"/>
              </w:rPr>
            </w:pPr>
            <w:r>
              <w:rPr>
                <w:spacing w:val="-6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C706">
            <w:pPr>
              <w:ind w:right="252"/>
              <w:jc w:val="center"/>
              <w:rPr>
                <w:rFonts w:hint="default"/>
                <w:spacing w:val="-6"/>
                <w:lang w:val="ru-RU"/>
              </w:rPr>
            </w:pPr>
            <w:r>
              <w:rPr>
                <w:spacing w:val="-6"/>
              </w:rPr>
              <w:t xml:space="preserve">  </w:t>
            </w:r>
            <w:r>
              <w:rPr>
                <w:rFonts w:hint="default"/>
                <w:spacing w:val="-6"/>
                <w:lang w:val="ru-RU"/>
              </w:rPr>
              <w:t>-13907,7</w:t>
            </w:r>
          </w:p>
        </w:tc>
      </w:tr>
      <w:tr w14:paraId="5192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FD0B2">
            <w:pPr>
              <w:rPr>
                <w:spacing w:val="-6"/>
              </w:rPr>
            </w:pPr>
            <w:r>
              <w:rPr>
                <w:spacing w:val="-6"/>
              </w:rPr>
              <w:t>000 01 05 02 00 00 0000 500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95E606">
            <w:pPr>
              <w:rPr>
                <w:spacing w:val="-6"/>
              </w:rPr>
            </w:pPr>
            <w:r>
              <w:rPr>
                <w:spacing w:val="-6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6583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-13907,7</w:t>
            </w:r>
          </w:p>
        </w:tc>
      </w:tr>
      <w:tr w14:paraId="6A78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C8D26">
            <w:pPr>
              <w:rPr>
                <w:spacing w:val="-6"/>
              </w:rPr>
            </w:pPr>
            <w:r>
              <w:rPr>
                <w:spacing w:val="-6"/>
              </w:rPr>
              <w:t>000 01 05 02 01 00 0000 510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1F8E8C">
            <w:pPr>
              <w:rPr>
                <w:spacing w:val="-6"/>
              </w:rPr>
            </w:pPr>
            <w:r>
              <w:rPr>
                <w:spacing w:val="-6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5CF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-13907,7</w:t>
            </w:r>
          </w:p>
        </w:tc>
      </w:tr>
      <w:tr w14:paraId="3DE6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1C86E">
            <w:pPr>
              <w:rPr>
                <w:spacing w:val="-6"/>
              </w:rPr>
            </w:pPr>
            <w:r>
              <w:rPr>
                <w:spacing w:val="-6"/>
              </w:rPr>
              <w:t>000 01 05 00 00 00 0000 600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E2D3FE">
            <w:pPr>
              <w:rPr>
                <w:spacing w:val="-6"/>
              </w:rPr>
            </w:pPr>
            <w:r>
              <w:rPr>
                <w:spacing w:val="-6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7B4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pacing w:val="-6"/>
                <w:lang w:val="ru-RU"/>
              </w:rPr>
              <w:t>16601,8</w:t>
            </w:r>
          </w:p>
        </w:tc>
      </w:tr>
      <w:tr w14:paraId="117A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48776">
            <w:pPr>
              <w:rPr>
                <w:spacing w:val="-6"/>
              </w:rPr>
            </w:pPr>
            <w:r>
              <w:rPr>
                <w:spacing w:val="-6"/>
              </w:rPr>
              <w:t>000 01 05 02 00 00 0000 600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4D8E28">
            <w:pPr>
              <w:rPr>
                <w:spacing w:val="-6"/>
              </w:rPr>
            </w:pPr>
            <w:r>
              <w:rPr>
                <w:spacing w:val="-6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3A1F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pacing w:val="-6"/>
                <w:lang w:val="ru-RU"/>
              </w:rPr>
              <w:t>16601,8</w:t>
            </w:r>
          </w:p>
        </w:tc>
      </w:tr>
      <w:tr w14:paraId="3C72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65722">
            <w:pPr>
              <w:rPr>
                <w:spacing w:val="-6"/>
              </w:rPr>
            </w:pPr>
            <w:r>
              <w:rPr>
                <w:spacing w:val="-6"/>
              </w:rPr>
              <w:t>000 01 05 02 01 00 0000 610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B9772A">
            <w:pPr>
              <w:rPr>
                <w:spacing w:val="-6"/>
              </w:rPr>
            </w:pPr>
            <w:r>
              <w:rPr>
                <w:spacing w:val="-6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D487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pacing w:val="-6"/>
                <w:lang w:val="ru-RU"/>
              </w:rPr>
              <w:t>16601,8</w:t>
            </w:r>
          </w:p>
        </w:tc>
      </w:tr>
    </w:tbl>
    <w:p w14:paraId="21DA29F2">
      <w:pPr>
        <w:ind w:left="4962"/>
        <w:jc w:val="right"/>
        <w:rPr>
          <w:sz w:val="28"/>
          <w:szCs w:val="28"/>
        </w:rPr>
      </w:pPr>
    </w:p>
    <w:p w14:paraId="05329233">
      <w:pPr>
        <w:ind w:left="4962"/>
        <w:jc w:val="right"/>
        <w:rPr>
          <w:sz w:val="28"/>
          <w:szCs w:val="28"/>
        </w:rPr>
      </w:pPr>
    </w:p>
    <w:p w14:paraId="7999CC14">
      <w:pPr>
        <w:wordWrap/>
        <w:jc w:val="left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Ведущий</w:t>
      </w:r>
      <w:r>
        <w:rPr>
          <w:rFonts w:hint="default"/>
          <w:sz w:val="28"/>
          <w:szCs w:val="28"/>
          <w:lang w:val="ru-RU"/>
        </w:rPr>
        <w:t xml:space="preserve"> специалист 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Ю.И. Руденко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</w:t>
      </w:r>
    </w:p>
    <w:p w14:paraId="73FE0023">
      <w:pPr>
        <w:ind w:left="4962"/>
        <w:jc w:val="right"/>
        <w:rPr>
          <w:sz w:val="28"/>
          <w:szCs w:val="28"/>
        </w:rPr>
      </w:pPr>
    </w:p>
    <w:p w14:paraId="4987F437">
      <w:pPr>
        <w:ind w:left="4962"/>
        <w:jc w:val="right"/>
        <w:rPr>
          <w:sz w:val="28"/>
          <w:szCs w:val="28"/>
        </w:rPr>
      </w:pPr>
    </w:p>
    <w:p w14:paraId="7FB0D0DF">
      <w:pPr>
        <w:ind w:left="4962"/>
        <w:jc w:val="right"/>
        <w:rPr>
          <w:sz w:val="28"/>
          <w:szCs w:val="28"/>
        </w:rPr>
      </w:pPr>
    </w:p>
    <w:p w14:paraId="3D49F49F">
      <w:pPr>
        <w:ind w:left="4962"/>
        <w:jc w:val="right"/>
        <w:rPr>
          <w:sz w:val="28"/>
          <w:szCs w:val="28"/>
        </w:rPr>
      </w:pPr>
    </w:p>
    <w:p w14:paraId="2FA91DEB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ПРИЛОЖЕНИЕ </w:t>
      </w:r>
      <w:r>
        <w:rPr>
          <w:rFonts w:hint="default"/>
          <w:sz w:val="28"/>
          <w:szCs w:val="28"/>
          <w:lang w:val="ru-RU"/>
        </w:rPr>
        <w:t>6</w:t>
      </w:r>
    </w:p>
    <w:p w14:paraId="4E18EBF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53A48883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Новопетровского сельского </w:t>
      </w:r>
    </w:p>
    <w:p w14:paraId="152F37D6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поселения Павловского района </w:t>
      </w:r>
    </w:p>
    <w:p w14:paraId="0C9456D9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26.03.2026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ru-RU"/>
        </w:rPr>
        <w:t xml:space="preserve"> 24/77</w:t>
      </w:r>
      <w:r>
        <w:rPr>
          <w:sz w:val="28"/>
          <w:szCs w:val="28"/>
        </w:rPr>
        <w:t xml:space="preserve"> </w:t>
      </w:r>
    </w:p>
    <w:p w14:paraId="150075EF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5D4DBD54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7</w:t>
      </w:r>
    </w:p>
    <w:p w14:paraId="0A652C64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решению Совета</w:t>
      </w:r>
    </w:p>
    <w:p w14:paraId="6664A8E1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Новопетровского сельского</w:t>
      </w:r>
    </w:p>
    <w:p w14:paraId="3EAFB48D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поселения Павловского района</w:t>
      </w:r>
    </w:p>
    <w:p w14:paraId="75AE65E1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rFonts w:hint="default"/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от </w:t>
      </w:r>
      <w:r>
        <w:rPr>
          <w:rFonts w:hint="default"/>
          <w:sz w:val="28"/>
          <w:szCs w:val="28"/>
          <w:lang w:val="en-US" w:eastAsia="ru-RU"/>
        </w:rPr>
        <w:t>16.12.2025</w:t>
      </w:r>
      <w:r>
        <w:rPr>
          <w:sz w:val="28"/>
          <w:szCs w:val="28"/>
          <w:lang w:eastAsia="ru-RU"/>
        </w:rPr>
        <w:t xml:space="preserve"> № </w:t>
      </w:r>
      <w:r>
        <w:rPr>
          <w:rFonts w:hint="default"/>
          <w:sz w:val="28"/>
          <w:szCs w:val="28"/>
          <w:lang w:val="en-US" w:eastAsia="ru-RU"/>
        </w:rPr>
        <w:t>20/55</w:t>
      </w:r>
    </w:p>
    <w:p w14:paraId="3E874EB7">
      <w:pPr>
        <w:jc w:val="center"/>
        <w:rPr>
          <w:b/>
          <w:sz w:val="28"/>
          <w:szCs w:val="20"/>
        </w:rPr>
      </w:pPr>
    </w:p>
    <w:p w14:paraId="67E3A48F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муниципальных программ, предусмотренных к финансированию из бюджета </w:t>
      </w:r>
      <w:r>
        <w:rPr>
          <w:b/>
          <w:sz w:val="28"/>
          <w:szCs w:val="28"/>
          <w:lang w:eastAsia="ru-RU"/>
        </w:rPr>
        <w:t>Новопетровского</w:t>
      </w:r>
      <w:r>
        <w:rPr>
          <w:b/>
          <w:bCs/>
          <w:sz w:val="28"/>
          <w:szCs w:val="28"/>
          <w:lang w:eastAsia="ru-RU"/>
        </w:rPr>
        <w:t xml:space="preserve"> сельского поселения Павловского района в 202</w:t>
      </w:r>
      <w:r>
        <w:rPr>
          <w:rFonts w:hint="default"/>
          <w:b/>
          <w:bCs/>
          <w:sz w:val="28"/>
          <w:szCs w:val="28"/>
          <w:lang w:val="en-US" w:eastAsia="ru-RU"/>
        </w:rPr>
        <w:t>6</w:t>
      </w:r>
      <w:r>
        <w:rPr>
          <w:b/>
          <w:bCs/>
          <w:sz w:val="28"/>
          <w:szCs w:val="28"/>
          <w:lang w:eastAsia="ru-RU"/>
        </w:rPr>
        <w:t xml:space="preserve"> году</w:t>
      </w:r>
    </w:p>
    <w:p w14:paraId="232CF93D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7849"/>
        <w:gridCol w:w="1275"/>
      </w:tblGrid>
      <w:tr w14:paraId="5F8C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2533C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№ п/п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CF81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Наименование муниципальных программ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763C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Сумма (тыс. руб)</w:t>
            </w:r>
          </w:p>
        </w:tc>
      </w:tr>
      <w:tr w14:paraId="2C8A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47D3F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59BAD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201C2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14:paraId="274C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07D25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D219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</w:rPr>
              <w:t xml:space="preserve">Муниципальная программа </w:t>
            </w:r>
            <w:r>
              <w:rPr>
                <w:rFonts w:eastAsia="Lucida Sans Unicode"/>
                <w:bCs/>
              </w:rPr>
              <w:t xml:space="preserve">«Создание условий для обеспечения стабильной деятельности </w:t>
            </w:r>
            <w:r>
              <w:rPr>
                <w:bCs/>
              </w:rPr>
              <w:t>администрации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095D4A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2547,5</w:t>
            </w:r>
          </w:p>
        </w:tc>
      </w:tr>
      <w:tr w14:paraId="2BE2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DBFB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1CBA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3CF72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6,0</w:t>
            </w:r>
          </w:p>
        </w:tc>
      </w:tr>
      <w:tr w14:paraId="1A87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312136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D3EDA2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EC3D9CE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50</w:t>
            </w:r>
            <w:r>
              <w:rPr>
                <w:bCs/>
                <w:lang w:eastAsia="ru-RU"/>
              </w:rPr>
              <w:t>,0</w:t>
            </w:r>
          </w:p>
        </w:tc>
      </w:tr>
      <w:tr w14:paraId="4E4B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5B9721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4.</w:t>
            </w:r>
          </w:p>
        </w:tc>
        <w:tc>
          <w:tcPr>
            <w:tcW w:w="7849" w:type="dxa"/>
          </w:tcPr>
          <w:p w14:paraId="1DC1C061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CFE1897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2B021A0B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0AADF2E3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3</w:t>
            </w:r>
            <w:r>
              <w:rPr>
                <w:bCs/>
                <w:lang w:eastAsia="ru-RU"/>
              </w:rPr>
              <w:t>,0</w:t>
            </w:r>
          </w:p>
        </w:tc>
      </w:tr>
      <w:tr w14:paraId="2909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76365E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0879E">
            <w:pPr>
              <w:jc w:val="both"/>
              <w:rPr>
                <w:rFonts w:eastAsia="Calibri"/>
                <w:bCs/>
              </w:rPr>
            </w:pPr>
            <w:r>
              <w:rPr>
                <w:bCs/>
                <w:lang w:eastAsia="ru-RU"/>
              </w:rPr>
              <w:t>Муниципальная программа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672F9F93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5</w:t>
            </w:r>
            <w:r>
              <w:rPr>
                <w:bCs/>
                <w:lang w:eastAsia="ru-RU"/>
              </w:rPr>
              <w:t>0,0</w:t>
            </w:r>
          </w:p>
        </w:tc>
      </w:tr>
      <w:tr w14:paraId="50DE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EBF3EC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6.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A7B5B">
            <w:pPr>
              <w:jc w:val="both"/>
              <w:rPr>
                <w:bCs/>
                <w:lang w:eastAsia="ru-RU"/>
              </w:rPr>
            </w:pPr>
            <w: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4038BD9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353,9</w:t>
            </w:r>
          </w:p>
        </w:tc>
      </w:tr>
      <w:tr w14:paraId="78D3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A67578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7.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BF4C15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2349CA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26D29CB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2,0</w:t>
            </w:r>
          </w:p>
        </w:tc>
      </w:tr>
      <w:tr w14:paraId="4448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7B358F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8.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C2A482">
            <w:pPr>
              <w:jc w:val="both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Профилактика 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72E0F33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3D0A2105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48A1A2A5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7BE96802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1BEC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328D67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9.</w:t>
            </w:r>
          </w:p>
          <w:p w14:paraId="4AD2EB88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6760C3">
            <w:pPr>
              <w:suppressAutoHyphens w:val="0"/>
              <w:ind w:right="-143"/>
              <w:jc w:val="both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8FA7A5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591F2C20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5183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E3F96D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10.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E4AF74">
            <w:pPr>
              <w:suppressAutoHyphens w:val="0"/>
              <w:ind w:right="-143"/>
              <w:rPr>
                <w:bCs/>
                <w:kern w:val="1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color w:val="000000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</w:t>
            </w:r>
            <w:r>
              <w:rPr>
                <w:bCs/>
                <w:color w:val="00000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42BBB58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4CBF26BD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5C3DFF9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3B7D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A2DBF1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11.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DC6DE3">
            <w:pPr>
              <w:suppressAutoHyphens w:val="0"/>
              <w:ind w:right="-143"/>
              <w:rPr>
                <w:bCs/>
                <w:color w:val="000000" w:themeColor="text1"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«Дорожная деятельность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F6B893F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3573,8</w:t>
            </w:r>
          </w:p>
        </w:tc>
      </w:tr>
      <w:tr w14:paraId="1D24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778315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12.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EC6CD0">
            <w:pPr>
              <w:suppressAutoHyphens w:val="0"/>
              <w:ind w:right="-143"/>
              <w:rPr>
                <w:bCs/>
                <w:color w:val="000000" w:themeColor="text1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317132C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67474DE2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3583D236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10,0</w:t>
            </w:r>
          </w:p>
        </w:tc>
      </w:tr>
      <w:tr w14:paraId="52D6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9FFE4C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13.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EB7FB4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18EEAE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10,0</w:t>
            </w:r>
          </w:p>
        </w:tc>
      </w:tr>
      <w:tr w14:paraId="196C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51C6C0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14.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42ACB0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</w:rP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2E795D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>
              <w:rPr>
                <w:rFonts w:hint="default"/>
                <w:bCs/>
                <w:lang w:val="en-US" w:eastAsia="ru-RU"/>
              </w:rPr>
              <w:t>5</w:t>
            </w:r>
            <w:r>
              <w:rPr>
                <w:bCs/>
                <w:lang w:eastAsia="ru-RU"/>
              </w:rPr>
              <w:t>,0</w:t>
            </w:r>
          </w:p>
        </w:tc>
      </w:tr>
      <w:tr w14:paraId="66DB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F848BA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15.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0AE455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rFonts w:eastAsia="Calibri"/>
                <w:bCs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9E665C7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35,3</w:t>
            </w:r>
          </w:p>
        </w:tc>
      </w:tr>
      <w:tr w14:paraId="28D0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00EE62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16.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C5DEED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1105DBD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>
              <w:rPr>
                <w:rFonts w:hint="default"/>
                <w:bCs/>
                <w:lang w:val="en-US" w:eastAsia="ru-RU"/>
              </w:rPr>
              <w:t>57</w:t>
            </w:r>
            <w:r>
              <w:rPr>
                <w:bCs/>
                <w:lang w:eastAsia="ru-RU"/>
              </w:rPr>
              <w:t>,0</w:t>
            </w:r>
          </w:p>
        </w:tc>
      </w:tr>
      <w:tr w14:paraId="7FA8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AE9A52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17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632B21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37A8E0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1</w:t>
            </w:r>
            <w:r>
              <w:rPr>
                <w:bCs/>
                <w:lang w:eastAsia="ru-RU"/>
              </w:rPr>
              <w:t>5,0</w:t>
            </w:r>
          </w:p>
        </w:tc>
      </w:tr>
      <w:tr w14:paraId="7769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9F189D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18.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800C36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Муниципальная программа </w:t>
            </w:r>
            <w:r>
              <w:rPr>
                <w:bCs/>
                <w:lang w:eastAsia="ru-RU"/>
              </w:rPr>
              <w:t>«Поддержка социально-ориентированных некоммерческих общественных организаций»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36150E6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12,0</w:t>
            </w:r>
          </w:p>
        </w:tc>
      </w:tr>
      <w:tr w14:paraId="2036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97F9BC7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19.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F113DC">
            <w:pPr>
              <w:suppressAutoHyphens w:val="0"/>
              <w:ind w:right="-143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 w:val="0"/>
                <w:bCs/>
                <w:sz w:val="24"/>
                <w:szCs w:val="24"/>
              </w:rPr>
              <w:t>Муниципальная программа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«Укрепление межнациональных и межконфессиональных отношений и проведение профилактики межнациональных конфликтов на территории Новопетровского сельского поселения Павловского района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74B9C1C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1,0</w:t>
            </w:r>
          </w:p>
        </w:tc>
      </w:tr>
      <w:tr w14:paraId="2461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06E68">
            <w:pPr>
              <w:suppressAutoHyphens w:val="0"/>
              <w:ind w:right="-143"/>
              <w:rPr>
                <w:bCs/>
                <w:lang w:eastAsia="ru-RU"/>
              </w:rPr>
            </w:pP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A1256">
            <w:pPr>
              <w:suppressAutoHyphens w:val="0"/>
              <w:ind w:right="-14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4248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6944,5</w:t>
            </w:r>
          </w:p>
        </w:tc>
      </w:tr>
    </w:tbl>
    <w:p w14:paraId="56A56482">
      <w:pPr>
        <w:suppressAutoHyphens w:val="0"/>
        <w:spacing w:after="160" w:line="259" w:lineRule="auto"/>
        <w:ind w:right="-143"/>
        <w:rPr>
          <w:rFonts w:ascii="Calibri" w:hAnsi="Calibri" w:eastAsia="Calibri"/>
          <w:lang w:eastAsia="en-US"/>
        </w:rPr>
      </w:pPr>
    </w:p>
    <w:p w14:paraId="09CC7CD1">
      <w:pPr>
        <w:suppressAutoHyphens w:val="0"/>
        <w:spacing w:after="160" w:line="259" w:lineRule="auto"/>
        <w:ind w:right="-143"/>
        <w:rPr>
          <w:rFonts w:ascii="Calibri" w:hAnsi="Calibri" w:eastAsia="Calibri"/>
          <w:lang w:eastAsia="en-US"/>
        </w:rPr>
      </w:pPr>
    </w:p>
    <w:p w14:paraId="095311A1">
      <w:pPr>
        <w:wordWrap/>
        <w:jc w:val="left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Ведущий</w:t>
      </w:r>
      <w:r>
        <w:rPr>
          <w:rFonts w:hint="default"/>
          <w:sz w:val="28"/>
          <w:szCs w:val="28"/>
          <w:lang w:val="ru-RU"/>
        </w:rPr>
        <w:t xml:space="preserve"> специалист 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Ю.И. Руденко</w:t>
      </w:r>
      <w:r>
        <w:rPr>
          <w:rFonts w:hint="default"/>
          <w:sz w:val="28"/>
          <w:szCs w:val="28"/>
          <w:lang w:val="en-US"/>
        </w:rPr>
        <w:t xml:space="preserve">                                            </w:t>
      </w:r>
    </w:p>
    <w:p w14:paraId="2099B60D">
      <w:pPr>
        <w:suppressAutoHyphens w:val="0"/>
        <w:spacing w:after="160" w:line="259" w:lineRule="auto"/>
        <w:ind w:right="-143"/>
        <w:rPr>
          <w:rFonts w:ascii="Calibri" w:hAnsi="Calibri" w:eastAsia="Calibri"/>
          <w:lang w:eastAsia="en-US"/>
        </w:rPr>
      </w:pPr>
    </w:p>
    <w:p w14:paraId="220DB9C7">
      <w:pPr>
        <w:ind w:left="4962" w:right="-143"/>
        <w:jc w:val="right"/>
        <w:rPr>
          <w:sz w:val="28"/>
          <w:szCs w:val="28"/>
        </w:rPr>
      </w:pPr>
    </w:p>
    <w:p w14:paraId="039CC603">
      <w:pPr>
        <w:ind w:left="4962" w:right="-143"/>
        <w:jc w:val="right"/>
        <w:rPr>
          <w:sz w:val="28"/>
          <w:szCs w:val="28"/>
        </w:rPr>
      </w:pPr>
    </w:p>
    <w:p w14:paraId="306515D7">
      <w:pPr>
        <w:ind w:left="4962"/>
        <w:jc w:val="right"/>
        <w:rPr>
          <w:sz w:val="28"/>
          <w:szCs w:val="28"/>
        </w:rPr>
      </w:pPr>
    </w:p>
    <w:p w14:paraId="5D3D2BAE">
      <w:pPr>
        <w:jc w:val="right"/>
        <w:rPr>
          <w:sz w:val="28"/>
          <w:szCs w:val="28"/>
        </w:rPr>
      </w:pPr>
    </w:p>
    <w:p w14:paraId="0EC19F63">
      <w:pPr>
        <w:jc w:val="right"/>
        <w:rPr>
          <w:sz w:val="28"/>
          <w:szCs w:val="28"/>
        </w:rPr>
      </w:pPr>
    </w:p>
    <w:p w14:paraId="350C3F08">
      <w:pPr>
        <w:jc w:val="right"/>
        <w:rPr>
          <w:sz w:val="28"/>
          <w:szCs w:val="28"/>
        </w:rPr>
      </w:pPr>
    </w:p>
    <w:p w14:paraId="31DAD3E0">
      <w:pPr>
        <w:jc w:val="right"/>
        <w:rPr>
          <w:sz w:val="28"/>
          <w:szCs w:val="28"/>
        </w:rPr>
      </w:pPr>
    </w:p>
    <w:p w14:paraId="57AE0AE9">
      <w:pPr>
        <w:jc w:val="right"/>
        <w:rPr>
          <w:sz w:val="28"/>
          <w:szCs w:val="28"/>
        </w:rPr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abstractNum w:abstractNumId="1">
    <w:nsid w:val="0C567310"/>
    <w:multiLevelType w:val="multilevel"/>
    <w:tmpl w:val="0C567310"/>
    <w:lvl w:ilvl="0" w:tentative="0">
      <w:start w:val="1"/>
      <w:numFmt w:val="decimal"/>
      <w:pStyle w:val="2"/>
      <w:lvlText w:val="%1."/>
      <w:lvlJc w:val="left"/>
      <w:pPr>
        <w:ind w:left="636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50D5C"/>
    <w:rsid w:val="00010EED"/>
    <w:rsid w:val="00011403"/>
    <w:rsid w:val="00026BAD"/>
    <w:rsid w:val="00031C41"/>
    <w:rsid w:val="000418F8"/>
    <w:rsid w:val="00043083"/>
    <w:rsid w:val="00053228"/>
    <w:rsid w:val="000616D5"/>
    <w:rsid w:val="0009306A"/>
    <w:rsid w:val="00094ED8"/>
    <w:rsid w:val="000954F2"/>
    <w:rsid w:val="000A5CFF"/>
    <w:rsid w:val="000C3763"/>
    <w:rsid w:val="000D0D37"/>
    <w:rsid w:val="000D5E6C"/>
    <w:rsid w:val="000E0FEB"/>
    <w:rsid w:val="000E7942"/>
    <w:rsid w:val="000F001C"/>
    <w:rsid w:val="000F0A1B"/>
    <w:rsid w:val="00100DC6"/>
    <w:rsid w:val="00104A40"/>
    <w:rsid w:val="001057E3"/>
    <w:rsid w:val="001072F7"/>
    <w:rsid w:val="0010775B"/>
    <w:rsid w:val="001108D3"/>
    <w:rsid w:val="00111176"/>
    <w:rsid w:val="00114A40"/>
    <w:rsid w:val="001153CB"/>
    <w:rsid w:val="00120DCA"/>
    <w:rsid w:val="00127BB1"/>
    <w:rsid w:val="001314E8"/>
    <w:rsid w:val="0014227A"/>
    <w:rsid w:val="0015446C"/>
    <w:rsid w:val="00183B9A"/>
    <w:rsid w:val="00192CC0"/>
    <w:rsid w:val="001A06FB"/>
    <w:rsid w:val="001A0D88"/>
    <w:rsid w:val="001A7577"/>
    <w:rsid w:val="001B6BC5"/>
    <w:rsid w:val="001B73C3"/>
    <w:rsid w:val="001C2988"/>
    <w:rsid w:val="001C627D"/>
    <w:rsid w:val="001C6860"/>
    <w:rsid w:val="001D146E"/>
    <w:rsid w:val="001D2AE6"/>
    <w:rsid w:val="001F2F88"/>
    <w:rsid w:val="001F4856"/>
    <w:rsid w:val="001F718C"/>
    <w:rsid w:val="002017D0"/>
    <w:rsid w:val="00203B7F"/>
    <w:rsid w:val="00216025"/>
    <w:rsid w:val="00222494"/>
    <w:rsid w:val="00231304"/>
    <w:rsid w:val="002549D1"/>
    <w:rsid w:val="002565CF"/>
    <w:rsid w:val="0025698C"/>
    <w:rsid w:val="0026087D"/>
    <w:rsid w:val="0027422A"/>
    <w:rsid w:val="00274931"/>
    <w:rsid w:val="00275B22"/>
    <w:rsid w:val="00281B6D"/>
    <w:rsid w:val="002863A7"/>
    <w:rsid w:val="002C007D"/>
    <w:rsid w:val="002D257A"/>
    <w:rsid w:val="002E0D74"/>
    <w:rsid w:val="002E30C3"/>
    <w:rsid w:val="002E33DA"/>
    <w:rsid w:val="002F4F3D"/>
    <w:rsid w:val="002F707D"/>
    <w:rsid w:val="002F7B8D"/>
    <w:rsid w:val="00302A87"/>
    <w:rsid w:val="00307B06"/>
    <w:rsid w:val="00332406"/>
    <w:rsid w:val="00342DD0"/>
    <w:rsid w:val="00343264"/>
    <w:rsid w:val="00346FB6"/>
    <w:rsid w:val="003472E6"/>
    <w:rsid w:val="00351B93"/>
    <w:rsid w:val="0035439B"/>
    <w:rsid w:val="00360814"/>
    <w:rsid w:val="003636F0"/>
    <w:rsid w:val="0036547E"/>
    <w:rsid w:val="003677E8"/>
    <w:rsid w:val="0037251C"/>
    <w:rsid w:val="003753A0"/>
    <w:rsid w:val="00376BD2"/>
    <w:rsid w:val="0039093F"/>
    <w:rsid w:val="003A7BBD"/>
    <w:rsid w:val="003B216E"/>
    <w:rsid w:val="003D594E"/>
    <w:rsid w:val="003E6E24"/>
    <w:rsid w:val="003F1546"/>
    <w:rsid w:val="00400308"/>
    <w:rsid w:val="004063EF"/>
    <w:rsid w:val="00413CC7"/>
    <w:rsid w:val="00425936"/>
    <w:rsid w:val="00427DCD"/>
    <w:rsid w:val="004345EE"/>
    <w:rsid w:val="00445514"/>
    <w:rsid w:val="0045399D"/>
    <w:rsid w:val="00463440"/>
    <w:rsid w:val="004752B4"/>
    <w:rsid w:val="00481D74"/>
    <w:rsid w:val="0049587F"/>
    <w:rsid w:val="004968C4"/>
    <w:rsid w:val="004A1104"/>
    <w:rsid w:val="004A139F"/>
    <w:rsid w:val="004A43D9"/>
    <w:rsid w:val="004B707D"/>
    <w:rsid w:val="004C15ED"/>
    <w:rsid w:val="004D179A"/>
    <w:rsid w:val="004E1BE5"/>
    <w:rsid w:val="004E6196"/>
    <w:rsid w:val="004E7504"/>
    <w:rsid w:val="004F0CF4"/>
    <w:rsid w:val="004F12AB"/>
    <w:rsid w:val="004F3964"/>
    <w:rsid w:val="005043E2"/>
    <w:rsid w:val="005260FF"/>
    <w:rsid w:val="00530B26"/>
    <w:rsid w:val="00530F1F"/>
    <w:rsid w:val="00532171"/>
    <w:rsid w:val="005346A5"/>
    <w:rsid w:val="00540752"/>
    <w:rsid w:val="00543D65"/>
    <w:rsid w:val="0054411E"/>
    <w:rsid w:val="00544AEF"/>
    <w:rsid w:val="005452D4"/>
    <w:rsid w:val="00546B0C"/>
    <w:rsid w:val="005566E0"/>
    <w:rsid w:val="005577F6"/>
    <w:rsid w:val="00561387"/>
    <w:rsid w:val="00565976"/>
    <w:rsid w:val="0056693F"/>
    <w:rsid w:val="0056737B"/>
    <w:rsid w:val="00574BC6"/>
    <w:rsid w:val="005820F0"/>
    <w:rsid w:val="00593D0C"/>
    <w:rsid w:val="00597F8C"/>
    <w:rsid w:val="005A5F17"/>
    <w:rsid w:val="005C2B84"/>
    <w:rsid w:val="005D069C"/>
    <w:rsid w:val="005D0FAD"/>
    <w:rsid w:val="005D3A5A"/>
    <w:rsid w:val="005D48CF"/>
    <w:rsid w:val="005E14B5"/>
    <w:rsid w:val="00601454"/>
    <w:rsid w:val="006067A8"/>
    <w:rsid w:val="00614F29"/>
    <w:rsid w:val="006153F5"/>
    <w:rsid w:val="00621DB2"/>
    <w:rsid w:val="00635A06"/>
    <w:rsid w:val="0064313E"/>
    <w:rsid w:val="006432AA"/>
    <w:rsid w:val="006440AF"/>
    <w:rsid w:val="006452A0"/>
    <w:rsid w:val="00652CDC"/>
    <w:rsid w:val="006618BA"/>
    <w:rsid w:val="00662996"/>
    <w:rsid w:val="00664108"/>
    <w:rsid w:val="0067674D"/>
    <w:rsid w:val="00683EA3"/>
    <w:rsid w:val="00685756"/>
    <w:rsid w:val="006A5569"/>
    <w:rsid w:val="006B0398"/>
    <w:rsid w:val="006B5F94"/>
    <w:rsid w:val="006B607E"/>
    <w:rsid w:val="006C2E30"/>
    <w:rsid w:val="006E08C4"/>
    <w:rsid w:val="006E6D02"/>
    <w:rsid w:val="006F24C9"/>
    <w:rsid w:val="006F2D84"/>
    <w:rsid w:val="00700A96"/>
    <w:rsid w:val="00713A1A"/>
    <w:rsid w:val="0072606E"/>
    <w:rsid w:val="007338FF"/>
    <w:rsid w:val="00756E7B"/>
    <w:rsid w:val="00761EB4"/>
    <w:rsid w:val="007809C0"/>
    <w:rsid w:val="00782B7A"/>
    <w:rsid w:val="007877FA"/>
    <w:rsid w:val="007B31E3"/>
    <w:rsid w:val="007B7086"/>
    <w:rsid w:val="007C0B63"/>
    <w:rsid w:val="007C1BBD"/>
    <w:rsid w:val="007D07A4"/>
    <w:rsid w:val="007D4017"/>
    <w:rsid w:val="007E17C6"/>
    <w:rsid w:val="007E2156"/>
    <w:rsid w:val="007E673D"/>
    <w:rsid w:val="007E6BAE"/>
    <w:rsid w:val="007F03E8"/>
    <w:rsid w:val="007F1EDA"/>
    <w:rsid w:val="007F1F05"/>
    <w:rsid w:val="007F75B3"/>
    <w:rsid w:val="00801866"/>
    <w:rsid w:val="00801DB8"/>
    <w:rsid w:val="0080599C"/>
    <w:rsid w:val="00812A8B"/>
    <w:rsid w:val="008275D6"/>
    <w:rsid w:val="00832CAA"/>
    <w:rsid w:val="00833A22"/>
    <w:rsid w:val="00851E9E"/>
    <w:rsid w:val="00855418"/>
    <w:rsid w:val="00857398"/>
    <w:rsid w:val="0087107A"/>
    <w:rsid w:val="00874966"/>
    <w:rsid w:val="00875B23"/>
    <w:rsid w:val="008844CF"/>
    <w:rsid w:val="00890433"/>
    <w:rsid w:val="00890B02"/>
    <w:rsid w:val="008A08C3"/>
    <w:rsid w:val="008A17F2"/>
    <w:rsid w:val="008A2940"/>
    <w:rsid w:val="008B2323"/>
    <w:rsid w:val="008B719E"/>
    <w:rsid w:val="008D2175"/>
    <w:rsid w:val="008D33EA"/>
    <w:rsid w:val="008D689E"/>
    <w:rsid w:val="008E47EF"/>
    <w:rsid w:val="008F4ED9"/>
    <w:rsid w:val="008F7824"/>
    <w:rsid w:val="009015F4"/>
    <w:rsid w:val="00903461"/>
    <w:rsid w:val="009230F8"/>
    <w:rsid w:val="009240A3"/>
    <w:rsid w:val="00924549"/>
    <w:rsid w:val="009466CD"/>
    <w:rsid w:val="00955536"/>
    <w:rsid w:val="00962D93"/>
    <w:rsid w:val="00964913"/>
    <w:rsid w:val="009703CB"/>
    <w:rsid w:val="009748BD"/>
    <w:rsid w:val="00982E0B"/>
    <w:rsid w:val="00992256"/>
    <w:rsid w:val="009938E8"/>
    <w:rsid w:val="00997267"/>
    <w:rsid w:val="009A2CF9"/>
    <w:rsid w:val="009A407B"/>
    <w:rsid w:val="009A7505"/>
    <w:rsid w:val="009C3C08"/>
    <w:rsid w:val="009C45F5"/>
    <w:rsid w:val="009C477C"/>
    <w:rsid w:val="009D0ADF"/>
    <w:rsid w:val="009E2691"/>
    <w:rsid w:val="009F0D1B"/>
    <w:rsid w:val="009F4FD1"/>
    <w:rsid w:val="00A0018D"/>
    <w:rsid w:val="00A03C28"/>
    <w:rsid w:val="00A056FA"/>
    <w:rsid w:val="00A10E3D"/>
    <w:rsid w:val="00A201C8"/>
    <w:rsid w:val="00A32CA0"/>
    <w:rsid w:val="00A37DF3"/>
    <w:rsid w:val="00A44C80"/>
    <w:rsid w:val="00A45B78"/>
    <w:rsid w:val="00A54148"/>
    <w:rsid w:val="00A56F22"/>
    <w:rsid w:val="00A70F89"/>
    <w:rsid w:val="00A9513F"/>
    <w:rsid w:val="00AA0920"/>
    <w:rsid w:val="00AA73CA"/>
    <w:rsid w:val="00AB77C0"/>
    <w:rsid w:val="00AC267D"/>
    <w:rsid w:val="00AC31DA"/>
    <w:rsid w:val="00AD0C7E"/>
    <w:rsid w:val="00AD3C36"/>
    <w:rsid w:val="00AE0FBC"/>
    <w:rsid w:val="00AE3CE4"/>
    <w:rsid w:val="00B04157"/>
    <w:rsid w:val="00B0458D"/>
    <w:rsid w:val="00B116B6"/>
    <w:rsid w:val="00B12B12"/>
    <w:rsid w:val="00B14C73"/>
    <w:rsid w:val="00B17445"/>
    <w:rsid w:val="00B22A83"/>
    <w:rsid w:val="00B36AD6"/>
    <w:rsid w:val="00B37442"/>
    <w:rsid w:val="00B4280E"/>
    <w:rsid w:val="00B434AA"/>
    <w:rsid w:val="00B44071"/>
    <w:rsid w:val="00B53F88"/>
    <w:rsid w:val="00B74C1C"/>
    <w:rsid w:val="00B760FF"/>
    <w:rsid w:val="00B77433"/>
    <w:rsid w:val="00B82574"/>
    <w:rsid w:val="00B82FF3"/>
    <w:rsid w:val="00B87C28"/>
    <w:rsid w:val="00B87C3E"/>
    <w:rsid w:val="00B957A0"/>
    <w:rsid w:val="00B95FE4"/>
    <w:rsid w:val="00BB0D64"/>
    <w:rsid w:val="00BB1434"/>
    <w:rsid w:val="00BB6086"/>
    <w:rsid w:val="00BC5FB4"/>
    <w:rsid w:val="00BC7B69"/>
    <w:rsid w:val="00BD02FD"/>
    <w:rsid w:val="00BD1588"/>
    <w:rsid w:val="00BD4A58"/>
    <w:rsid w:val="00C02F77"/>
    <w:rsid w:val="00C130A8"/>
    <w:rsid w:val="00C2274D"/>
    <w:rsid w:val="00C236B8"/>
    <w:rsid w:val="00C412B4"/>
    <w:rsid w:val="00C43C54"/>
    <w:rsid w:val="00C4578C"/>
    <w:rsid w:val="00C516DC"/>
    <w:rsid w:val="00C55517"/>
    <w:rsid w:val="00C57FC0"/>
    <w:rsid w:val="00C62344"/>
    <w:rsid w:val="00C63AB4"/>
    <w:rsid w:val="00C65823"/>
    <w:rsid w:val="00C8309B"/>
    <w:rsid w:val="00C85E88"/>
    <w:rsid w:val="00C86FF8"/>
    <w:rsid w:val="00C9121B"/>
    <w:rsid w:val="00C9366B"/>
    <w:rsid w:val="00CA15C1"/>
    <w:rsid w:val="00CA3C69"/>
    <w:rsid w:val="00CB56E2"/>
    <w:rsid w:val="00CC41A6"/>
    <w:rsid w:val="00CC5459"/>
    <w:rsid w:val="00CD5A3F"/>
    <w:rsid w:val="00CF3B9F"/>
    <w:rsid w:val="00CF6D61"/>
    <w:rsid w:val="00D13606"/>
    <w:rsid w:val="00D23F90"/>
    <w:rsid w:val="00D301D0"/>
    <w:rsid w:val="00D42115"/>
    <w:rsid w:val="00D44456"/>
    <w:rsid w:val="00D52AA9"/>
    <w:rsid w:val="00D70AB7"/>
    <w:rsid w:val="00D74BB2"/>
    <w:rsid w:val="00D83809"/>
    <w:rsid w:val="00D93255"/>
    <w:rsid w:val="00D93421"/>
    <w:rsid w:val="00D95187"/>
    <w:rsid w:val="00DA653F"/>
    <w:rsid w:val="00DB1EBA"/>
    <w:rsid w:val="00DB2779"/>
    <w:rsid w:val="00DC11DF"/>
    <w:rsid w:val="00DC66B2"/>
    <w:rsid w:val="00DD4EDE"/>
    <w:rsid w:val="00DE1990"/>
    <w:rsid w:val="00DE5821"/>
    <w:rsid w:val="00DF3E20"/>
    <w:rsid w:val="00DF3F60"/>
    <w:rsid w:val="00DF4C40"/>
    <w:rsid w:val="00E048A7"/>
    <w:rsid w:val="00E142E1"/>
    <w:rsid w:val="00E301B7"/>
    <w:rsid w:val="00E313BC"/>
    <w:rsid w:val="00E410A6"/>
    <w:rsid w:val="00E447C6"/>
    <w:rsid w:val="00E46C7E"/>
    <w:rsid w:val="00E47237"/>
    <w:rsid w:val="00E50D5C"/>
    <w:rsid w:val="00E511B1"/>
    <w:rsid w:val="00E6350E"/>
    <w:rsid w:val="00E66D81"/>
    <w:rsid w:val="00E67B06"/>
    <w:rsid w:val="00E744B8"/>
    <w:rsid w:val="00E855EB"/>
    <w:rsid w:val="00E865D9"/>
    <w:rsid w:val="00E9341B"/>
    <w:rsid w:val="00E97A26"/>
    <w:rsid w:val="00EB1FA0"/>
    <w:rsid w:val="00EB68C4"/>
    <w:rsid w:val="00EC0F18"/>
    <w:rsid w:val="00EC1FA2"/>
    <w:rsid w:val="00EC3FC7"/>
    <w:rsid w:val="00EC7356"/>
    <w:rsid w:val="00ED1D3F"/>
    <w:rsid w:val="00EE61B9"/>
    <w:rsid w:val="00EF3143"/>
    <w:rsid w:val="00F022FC"/>
    <w:rsid w:val="00F16166"/>
    <w:rsid w:val="00F260CC"/>
    <w:rsid w:val="00F3461D"/>
    <w:rsid w:val="00F4180A"/>
    <w:rsid w:val="00F451DD"/>
    <w:rsid w:val="00F4651A"/>
    <w:rsid w:val="00F74711"/>
    <w:rsid w:val="00F76DDE"/>
    <w:rsid w:val="00F84DF7"/>
    <w:rsid w:val="00F879BA"/>
    <w:rsid w:val="00F96618"/>
    <w:rsid w:val="00FB1617"/>
    <w:rsid w:val="00FC040A"/>
    <w:rsid w:val="00FC278A"/>
    <w:rsid w:val="00FC4BD1"/>
    <w:rsid w:val="00FC7324"/>
    <w:rsid w:val="00FD1AAD"/>
    <w:rsid w:val="00FD265B"/>
    <w:rsid w:val="00FD6453"/>
    <w:rsid w:val="00FE1141"/>
    <w:rsid w:val="00FE5BCD"/>
    <w:rsid w:val="00FF1F6F"/>
    <w:rsid w:val="00FF425A"/>
    <w:rsid w:val="00FF6C37"/>
    <w:rsid w:val="03025B65"/>
    <w:rsid w:val="0D0B0742"/>
    <w:rsid w:val="0D58541F"/>
    <w:rsid w:val="11637366"/>
    <w:rsid w:val="11AD3F32"/>
    <w:rsid w:val="1D9B2D9F"/>
    <w:rsid w:val="2A2625CF"/>
    <w:rsid w:val="30146D78"/>
    <w:rsid w:val="43560D2F"/>
    <w:rsid w:val="43B34F94"/>
    <w:rsid w:val="6A2F5978"/>
    <w:rsid w:val="710267C7"/>
    <w:rsid w:val="755A60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numPr>
        <w:ilvl w:val="0"/>
        <w:numId w:val="1"/>
      </w:numPr>
      <w:suppressAutoHyphens w:val="0"/>
      <w:spacing w:line="348" w:lineRule="auto"/>
      <w:jc w:val="both"/>
      <w:outlineLvl w:val="0"/>
    </w:pPr>
    <w:rPr>
      <w:sz w:val="28"/>
      <w:szCs w:val="20"/>
      <w:lang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character" w:styleId="6">
    <w:name w:val="page number"/>
    <w:qFormat/>
    <w:uiPriority w:val="99"/>
    <w:rPr>
      <w:rFonts w:ascii="Times New Roman" w:hAnsi="Times New Roman" w:cs="Times New Roman"/>
      <w:sz w:val="28"/>
      <w:lang w:val="ru-RU" w:eastAsia="en-US"/>
    </w:rPr>
  </w:style>
  <w:style w:type="paragraph" w:styleId="7">
    <w:name w:val="Balloon Text"/>
    <w:basedOn w:val="1"/>
    <w:link w:val="26"/>
    <w:qFormat/>
    <w:uiPriority w:val="99"/>
    <w:pPr>
      <w:widowControl w:val="0"/>
      <w:suppressAutoHyphens w:val="0"/>
      <w:autoSpaceDE w:val="0"/>
    </w:pPr>
    <w:rPr>
      <w:rFonts w:ascii="Tahoma" w:hAnsi="Tahoma" w:eastAsia="Arial Unicode MS" w:cs="Tahoma"/>
      <w:sz w:val="16"/>
      <w:szCs w:val="16"/>
      <w:lang w:eastAsia="zh-CN"/>
    </w:rPr>
  </w:style>
  <w:style w:type="paragraph" w:styleId="8">
    <w:name w:val="caption"/>
    <w:basedOn w:val="1"/>
    <w:qFormat/>
    <w:uiPriority w:val="99"/>
    <w:pPr>
      <w:widowControl w:val="0"/>
      <w:suppressLineNumbers/>
      <w:suppressAutoHyphens w:val="0"/>
      <w:autoSpaceDE w:val="0"/>
      <w:spacing w:before="120" w:after="120"/>
    </w:pPr>
    <w:rPr>
      <w:rFonts w:eastAsia="Arial Unicode MS" w:cs="Mangal"/>
      <w:i/>
      <w:iCs/>
      <w:lang w:eastAsia="zh-CN"/>
    </w:rPr>
  </w:style>
  <w:style w:type="paragraph" w:styleId="9">
    <w:name w:val="header"/>
    <w:basedOn w:val="1"/>
    <w:link w:val="20"/>
    <w:qFormat/>
    <w:uiPriority w:val="9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10">
    <w:name w:val="Body Text"/>
    <w:basedOn w:val="1"/>
    <w:link w:val="23"/>
    <w:qFormat/>
    <w:uiPriority w:val="99"/>
    <w:pPr>
      <w:widowControl w:val="0"/>
      <w:suppressAutoHyphens w:val="0"/>
      <w:autoSpaceDE w:val="0"/>
      <w:spacing w:after="120"/>
    </w:pPr>
    <w:rPr>
      <w:rFonts w:eastAsia="Arial Unicode MS" w:cs="Tahoma"/>
      <w:lang w:eastAsia="zh-CN"/>
    </w:rPr>
  </w:style>
  <w:style w:type="paragraph" w:styleId="11">
    <w:name w:val="Body Text Indent"/>
    <w:basedOn w:val="1"/>
    <w:link w:val="27"/>
    <w:semiHidden/>
    <w:qFormat/>
    <w:uiPriority w:val="99"/>
    <w:pPr>
      <w:spacing w:after="120"/>
      <w:ind w:left="283"/>
    </w:pPr>
  </w:style>
  <w:style w:type="paragraph" w:styleId="12">
    <w:name w:val="footer"/>
    <w:basedOn w:val="1"/>
    <w:link w:val="25"/>
    <w:qFormat/>
    <w:uiPriority w:val="99"/>
    <w:pPr>
      <w:widowControl w:val="0"/>
      <w:tabs>
        <w:tab w:val="center" w:pos="4677"/>
        <w:tab w:val="right" w:pos="9355"/>
      </w:tabs>
      <w:suppressAutoHyphens w:val="0"/>
      <w:autoSpaceDE w:val="0"/>
    </w:pPr>
    <w:rPr>
      <w:rFonts w:eastAsia="Arial Unicode MS" w:cs="Tahoma"/>
      <w:lang w:eastAsia="zh-CN"/>
    </w:rPr>
  </w:style>
  <w:style w:type="paragraph" w:styleId="13">
    <w:name w:val="List"/>
    <w:basedOn w:val="10"/>
    <w:qFormat/>
    <w:uiPriority w:val="99"/>
  </w:style>
  <w:style w:type="paragraph" w:styleId="14">
    <w:name w:val="Normal (Web)"/>
    <w:basedOn w:val="1"/>
    <w:unhideWhenUsed/>
    <w:qFormat/>
    <w:locked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table" w:styleId="1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7">
    <w:name w:val="Основной текст 21"/>
    <w:basedOn w:val="1"/>
    <w:qFormat/>
    <w:uiPriority w:val="99"/>
    <w:pPr>
      <w:jc w:val="center"/>
    </w:pPr>
    <w:rPr>
      <w:sz w:val="28"/>
      <w:szCs w:val="20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  <w:style w:type="paragraph" w:customStyle="1" w:styleId="19">
    <w:name w:val="Текст1"/>
    <w:basedOn w:val="1"/>
    <w:qFormat/>
    <w:uiPriority w:val="99"/>
    <w:pPr>
      <w:suppressAutoHyphens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0">
    <w:name w:val="Верхний колонтитул Знак"/>
    <w:link w:val="9"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_"/>
    <w:basedOn w:val="1"/>
    <w:autoRedefine/>
    <w:qFormat/>
    <w:uiPriority w:val="99"/>
    <w:pPr>
      <w:widowControl w:val="0"/>
      <w:suppressAutoHyphens w:val="0"/>
      <w:jc w:val="both"/>
    </w:pPr>
    <w:rPr>
      <w:sz w:val="28"/>
      <w:szCs w:val="28"/>
      <w:lang w:eastAsia="en-US"/>
    </w:rPr>
  </w:style>
  <w:style w:type="paragraph" w:customStyle="1" w:styleId="22">
    <w:name w:val="Table Contents"/>
    <w:basedOn w:val="1"/>
    <w:qFormat/>
    <w:uiPriority w:val="99"/>
    <w:pPr>
      <w:widowControl w:val="0"/>
      <w:suppressAutoHyphens w:val="0"/>
      <w:autoSpaceDE w:val="0"/>
    </w:pPr>
    <w:rPr>
      <w:rFonts w:eastAsia="Arial Unicode MS" w:cs="Tahoma"/>
      <w:lang w:eastAsia="zh-CN"/>
    </w:rPr>
  </w:style>
  <w:style w:type="character" w:customStyle="1" w:styleId="23">
    <w:name w:val="Основной текст Знак"/>
    <w:link w:val="10"/>
    <w:qFormat/>
    <w:locked/>
    <w:uiPriority w:val="99"/>
    <w:rPr>
      <w:rFonts w:ascii="Times New Roman" w:hAnsi="Times New Roman" w:eastAsia="Arial Unicode MS" w:cs="Tahoma"/>
      <w:sz w:val="24"/>
      <w:szCs w:val="24"/>
      <w:lang w:eastAsia="zh-CN"/>
    </w:rPr>
  </w:style>
  <w:style w:type="paragraph" w:customStyle="1" w:styleId="24">
    <w:name w:val="ConsTitle"/>
    <w:qFormat/>
    <w:uiPriority w:val="99"/>
    <w:pPr>
      <w:widowControl w:val="0"/>
      <w:suppressAutoHyphens/>
      <w:autoSpaceDE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zh-CN" w:bidi="ar-SA"/>
    </w:rPr>
  </w:style>
  <w:style w:type="character" w:customStyle="1" w:styleId="25">
    <w:name w:val="Нижний колонтитул Знак"/>
    <w:link w:val="12"/>
    <w:qFormat/>
    <w:locked/>
    <w:uiPriority w:val="99"/>
    <w:rPr>
      <w:rFonts w:ascii="Times New Roman" w:hAnsi="Times New Roman" w:eastAsia="Arial Unicode MS" w:cs="Tahoma"/>
      <w:sz w:val="24"/>
      <w:szCs w:val="24"/>
      <w:lang w:eastAsia="zh-CN"/>
    </w:rPr>
  </w:style>
  <w:style w:type="character" w:customStyle="1" w:styleId="26">
    <w:name w:val="Текст выноски Знак"/>
    <w:link w:val="7"/>
    <w:qFormat/>
    <w:locked/>
    <w:uiPriority w:val="99"/>
    <w:rPr>
      <w:rFonts w:ascii="Tahoma" w:hAnsi="Tahoma" w:eastAsia="Arial Unicode MS" w:cs="Tahoma"/>
      <w:sz w:val="16"/>
      <w:szCs w:val="16"/>
      <w:lang w:eastAsia="zh-CN"/>
    </w:rPr>
  </w:style>
  <w:style w:type="character" w:customStyle="1" w:styleId="27">
    <w:name w:val="Основной текст с отступом Знак"/>
    <w:link w:val="11"/>
    <w:semiHidden/>
    <w:qFormat/>
    <w:locked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8">
    <w:name w:val="обычный_ Знак Знак"/>
    <w:basedOn w:val="1"/>
    <w:autoRedefine/>
    <w:qFormat/>
    <w:uiPriority w:val="99"/>
    <w:pPr>
      <w:suppressAutoHyphens w:val="0"/>
      <w:autoSpaceDE w:val="0"/>
      <w:autoSpaceDN w:val="0"/>
      <w:adjustRightInd w:val="0"/>
      <w:spacing w:after="200" w:line="276" w:lineRule="auto"/>
      <w:ind w:firstLine="720"/>
    </w:pPr>
    <w:rPr>
      <w:rFonts w:eastAsia="Calibri"/>
      <w:szCs w:val="28"/>
      <w:lang w:eastAsia="en-US"/>
    </w:rPr>
  </w:style>
  <w:style w:type="character" w:customStyle="1" w:styleId="29">
    <w:name w:val="Absatz-Standardschriftart"/>
    <w:qFormat/>
    <w:uiPriority w:val="99"/>
  </w:style>
  <w:style w:type="character" w:customStyle="1" w:styleId="30">
    <w:name w:val="Основной шрифт абзаца2"/>
    <w:qFormat/>
    <w:uiPriority w:val="99"/>
  </w:style>
  <w:style w:type="character" w:customStyle="1" w:styleId="31">
    <w:name w:val="WW-Absatz-Standardschriftart"/>
    <w:qFormat/>
    <w:uiPriority w:val="99"/>
  </w:style>
  <w:style w:type="character" w:customStyle="1" w:styleId="32">
    <w:name w:val="Основной шрифт абзаца1"/>
    <w:qFormat/>
    <w:uiPriority w:val="99"/>
  </w:style>
  <w:style w:type="paragraph" w:customStyle="1" w:styleId="33">
    <w:name w:val="Заголовок1"/>
    <w:basedOn w:val="1"/>
    <w:next w:val="10"/>
    <w:qFormat/>
    <w:uiPriority w:val="99"/>
    <w:pPr>
      <w:keepNext/>
      <w:widowControl w:val="0"/>
      <w:suppressAutoHyphens w:val="0"/>
      <w:autoSpaceDE w:val="0"/>
      <w:spacing w:before="240" w:after="120"/>
    </w:pPr>
    <w:rPr>
      <w:rFonts w:ascii="Arial" w:hAnsi="Arial" w:eastAsia="Microsoft YaHei" w:cs="Mangal"/>
      <w:sz w:val="28"/>
      <w:szCs w:val="28"/>
      <w:lang w:eastAsia="zh-CN"/>
    </w:rPr>
  </w:style>
  <w:style w:type="paragraph" w:customStyle="1" w:styleId="34">
    <w:name w:val="Указатель2"/>
    <w:basedOn w:val="1"/>
    <w:qFormat/>
    <w:uiPriority w:val="99"/>
    <w:pPr>
      <w:widowControl w:val="0"/>
      <w:suppressLineNumbers/>
      <w:suppressAutoHyphens w:val="0"/>
      <w:autoSpaceDE w:val="0"/>
    </w:pPr>
    <w:rPr>
      <w:rFonts w:eastAsia="Arial Unicode MS" w:cs="Mangal"/>
      <w:lang w:eastAsia="zh-CN"/>
    </w:rPr>
  </w:style>
  <w:style w:type="paragraph" w:customStyle="1" w:styleId="35">
    <w:name w:val="Название объекта1"/>
    <w:basedOn w:val="1"/>
    <w:qFormat/>
    <w:uiPriority w:val="99"/>
    <w:pPr>
      <w:widowControl w:val="0"/>
      <w:suppressLineNumbers/>
      <w:suppressAutoHyphens w:val="0"/>
      <w:autoSpaceDE w:val="0"/>
      <w:spacing w:before="120" w:after="120"/>
    </w:pPr>
    <w:rPr>
      <w:rFonts w:eastAsia="Arial Unicode MS" w:cs="Mangal"/>
      <w:i/>
      <w:iCs/>
      <w:lang w:eastAsia="zh-CN"/>
    </w:rPr>
  </w:style>
  <w:style w:type="paragraph" w:customStyle="1" w:styleId="36">
    <w:name w:val="Указатель1"/>
    <w:basedOn w:val="1"/>
    <w:qFormat/>
    <w:uiPriority w:val="99"/>
    <w:pPr>
      <w:widowControl w:val="0"/>
      <w:suppressLineNumbers/>
      <w:suppressAutoHyphens w:val="0"/>
      <w:autoSpaceDE w:val="0"/>
    </w:pPr>
    <w:rPr>
      <w:rFonts w:eastAsia="Arial Unicode MS" w:cs="Mangal"/>
      <w:lang w:eastAsia="zh-CN"/>
    </w:rPr>
  </w:style>
  <w:style w:type="paragraph" w:customStyle="1" w:styleId="37">
    <w:name w:val="Содержимое таблицы"/>
    <w:basedOn w:val="1"/>
    <w:qFormat/>
    <w:uiPriority w:val="99"/>
    <w:pPr>
      <w:widowControl w:val="0"/>
      <w:suppressLineNumbers/>
      <w:suppressAutoHyphens w:val="0"/>
      <w:autoSpaceDE w:val="0"/>
    </w:pPr>
    <w:rPr>
      <w:rFonts w:eastAsia="Arial Unicode MS" w:cs="Tahoma"/>
      <w:lang w:eastAsia="zh-CN"/>
    </w:rPr>
  </w:style>
  <w:style w:type="paragraph" w:customStyle="1" w:styleId="38">
    <w:name w:val="Заголовок таблицы"/>
    <w:basedOn w:val="37"/>
    <w:qFormat/>
    <w:uiPriority w:val="99"/>
    <w:pPr>
      <w:jc w:val="center"/>
    </w:pPr>
    <w:rPr>
      <w:b/>
      <w:bCs/>
    </w:rPr>
  </w:style>
  <w:style w:type="paragraph" w:customStyle="1" w:styleId="39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40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41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B034-9874-43E8-A0AC-697721F393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9925</Words>
  <Characters>56574</Characters>
  <Lines>471</Lines>
  <Paragraphs>132</Paragraphs>
  <TotalTime>38</TotalTime>
  <ScaleCrop>false</ScaleCrop>
  <LinksUpToDate>false</LinksUpToDate>
  <CharactersWithSpaces>66367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2014-11-13T09:49:00Z</dcterms:created>
  <dc:creator>финансист</dc:creator>
  <cp:lastModifiedBy>пользователь</cp:lastModifiedBy>
  <cp:lastPrinted>2026-03-30T07:56:00Z</cp:lastPrinted>
  <dcterms:modified xsi:type="dcterms:W3CDTF">2026-03-31T10:32:43Z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A2E2E2D5CEDA4A1580EDE4D6EB662B78_12</vt:lpwstr>
  </property>
</Properties>
</file>