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3" w:rsidRDefault="00524003" w:rsidP="005240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3545">
        <w:rPr>
          <w:noProof/>
        </w:rPr>
        <w:drawing>
          <wp:inline distT="0" distB="0" distL="0" distR="0" wp14:anchorId="419961DB" wp14:editId="344BF716">
            <wp:extent cx="809625" cy="89535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03" w:rsidRPr="00615DDF" w:rsidRDefault="00524003" w:rsidP="00524003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24003" w:rsidRPr="00615DDF" w:rsidRDefault="00524003" w:rsidP="00524003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24003" w:rsidRDefault="00524003" w:rsidP="00524003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524003" w:rsidRPr="00DD334B" w:rsidRDefault="00524003" w:rsidP="00524003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524003" w:rsidRPr="00DD334B" w:rsidRDefault="00524003" w:rsidP="00524003">
      <w:pPr>
        <w:shd w:val="clear" w:color="auto" w:fill="FFFFFF"/>
        <w:jc w:val="center"/>
      </w:pP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24003" w:rsidRDefault="00524003" w:rsidP="00524003">
      <w:pPr>
        <w:rPr>
          <w:sz w:val="28"/>
          <w:szCs w:val="28"/>
        </w:rPr>
      </w:pPr>
    </w:p>
    <w:p w:rsidR="00524003" w:rsidRDefault="00524003" w:rsidP="005240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003" w:rsidRDefault="00524003" w:rsidP="005240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003" w:rsidRDefault="00524003" w:rsidP="005240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услуги: «Перевод жилого помещения в нежилое помещение или нежилого помещения в жилое помещение» </w:t>
      </w:r>
    </w:p>
    <w:p w:rsidR="00524003" w:rsidRPr="00376371" w:rsidRDefault="00524003" w:rsidP="0052400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 с  </w:t>
      </w:r>
      <w:r w:rsidRPr="00524003">
        <w:rPr>
          <w:color w:val="000000" w:themeColor="text1"/>
          <w:sz w:val="28"/>
          <w:szCs w:val="28"/>
        </w:rPr>
        <w:t xml:space="preserve">Федеральным  </w:t>
      </w:r>
      <w:hyperlink r:id="rId6" w:history="1">
        <w:r w:rsidRPr="00524003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Pr="00524003">
        <w:rPr>
          <w:color w:val="000000" w:themeColor="text1"/>
          <w:sz w:val="28"/>
          <w:szCs w:val="28"/>
        </w:rPr>
        <w:t xml:space="preserve">  от  27 июля 2010 года № 210-ФЗ «Об организации представления государственных и муниципальных услуг», Федеральным  законом от 6 октября 2003 года  № 131-ФЗ «Об общих принципах  организации  местного  самоуправления  в Российской Федерации», Жилищным кодексом Российской Федерации от 29 декабря 2004 года </w:t>
      </w:r>
      <w:r w:rsidRPr="00524003">
        <w:rPr>
          <w:color w:val="000000" w:themeColor="text1"/>
          <w:sz w:val="28"/>
          <w:szCs w:val="28"/>
        </w:rPr>
        <w:br/>
        <w:t>№ 188-ФЗ,  постановлением  Правительства  Российской  Федерации  от  28 января  2006  года  № 47 «Об  утверждении  Положения о признании помещения жилым помещением, жилого помещения непригодным для проживания, многоквартирного  дома  аварийным и подлежащим  сносу  или реконструкции, садового  дома  жилым  домом и жилого дома садовым домом»</w:t>
      </w:r>
      <w:r w:rsidRPr="00524003">
        <w:rPr>
          <w:color w:val="000000" w:themeColor="text1"/>
        </w:rPr>
        <w:t xml:space="preserve"> </w:t>
      </w:r>
      <w:r w:rsidRPr="00524003">
        <w:rPr>
          <w:color w:val="000000" w:themeColor="text1"/>
          <w:sz w:val="28"/>
          <w:szCs w:val="28"/>
        </w:rPr>
        <w:t xml:space="preserve"> п о с т а н о в л я ю:</w:t>
      </w:r>
    </w:p>
    <w:p w:rsidR="00524003" w:rsidRPr="00524003" w:rsidRDefault="00524003" w:rsidP="005240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3"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Утвердить административный регламент по предоставлению муниципальной услуги: </w:t>
      </w:r>
      <w:r w:rsidRPr="00524003">
        <w:rPr>
          <w:bCs/>
          <w:color w:val="000000" w:themeColor="text1"/>
          <w:sz w:val="28"/>
          <w:szCs w:val="28"/>
        </w:rPr>
        <w:t>«Перевод жилого помещения в нежилое помещение или нежилого помещения в жилое помещение»</w:t>
      </w:r>
      <w:r>
        <w:rPr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>(приложение).</w:t>
      </w:r>
    </w:p>
    <w:p w:rsidR="00524003" w:rsidRPr="00524003" w:rsidRDefault="00524003" w:rsidP="005240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3" w:firstLine="851"/>
        <w:jc w:val="both"/>
        <w:rPr>
          <w:color w:val="000000" w:themeColor="text1"/>
          <w:sz w:val="28"/>
          <w:szCs w:val="28"/>
        </w:rPr>
      </w:pPr>
      <w:r w:rsidRPr="00524003">
        <w:rPr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от 23 мая 2012 г. № 881 «Об утверждении административного регламента по предоставлению муниципальной услуги «Перевод (отказ в переводе) жилого помещения в нежилое или нежилого помещения в жилое помещение» считать утратившим силу.</w:t>
      </w:r>
    </w:p>
    <w:p w:rsidR="00524003" w:rsidRPr="00524003" w:rsidRDefault="00524003" w:rsidP="005240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524003">
        <w:rPr>
          <w:color w:val="000000" w:themeColor="text1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7" w:history="1">
        <w:r w:rsidRPr="00524003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524003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524003">
          <w:rPr>
            <w:rStyle w:val="a3"/>
            <w:color w:val="000000" w:themeColor="text1"/>
            <w:sz w:val="28"/>
            <w:szCs w:val="28"/>
            <w:lang w:val="en-US"/>
          </w:rPr>
          <w:t>pavl</w:t>
        </w:r>
        <w:proofErr w:type="spellEnd"/>
        <w:r w:rsidRPr="00524003">
          <w:rPr>
            <w:rStyle w:val="a3"/>
            <w:color w:val="000000" w:themeColor="text1"/>
            <w:sz w:val="28"/>
            <w:szCs w:val="28"/>
          </w:rPr>
          <w:t>23.</w:t>
        </w:r>
        <w:proofErr w:type="spellStart"/>
        <w:r w:rsidRPr="00524003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24003"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24003" w:rsidRPr="00524003" w:rsidRDefault="00524003" w:rsidP="00524003">
      <w:pPr>
        <w:widowControl w:val="0"/>
        <w:autoSpaceDE w:val="0"/>
        <w:autoSpaceDN w:val="0"/>
        <w:adjustRightInd w:val="0"/>
        <w:ind w:right="-143"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жилищно-коммунального хозяйства администрации муниципального образования Павловский район Костюк А.А.</w:t>
      </w:r>
    </w:p>
    <w:p w:rsidR="00524003" w:rsidRPr="00524003" w:rsidRDefault="00524003" w:rsidP="0052400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>5. Постановление вступает в силу со дня его официального обнародования.</w:t>
      </w: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муниципального </w:t>
      </w: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образования Павловский район                                                             Р.А. </w:t>
      </w:r>
      <w:proofErr w:type="spellStart"/>
      <w:r w:rsidRPr="00524003">
        <w:rPr>
          <w:rFonts w:ascii="Times New Roman CYR" w:hAnsi="Times New Roman CYR" w:cs="Times New Roman CYR"/>
          <w:color w:val="000000" w:themeColor="text1"/>
          <w:sz w:val="28"/>
          <w:szCs w:val="28"/>
        </w:rPr>
        <w:t>Парахин</w:t>
      </w:r>
      <w:proofErr w:type="spellEnd"/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4003" w:rsidRPr="00524003" w:rsidRDefault="00524003" w:rsidP="0052400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C221E" w:rsidRPr="00524003" w:rsidRDefault="005C221E">
      <w:pPr>
        <w:rPr>
          <w:color w:val="000000" w:themeColor="text1"/>
        </w:rPr>
      </w:pPr>
    </w:p>
    <w:sectPr w:rsidR="005C221E" w:rsidRPr="00524003" w:rsidSect="0052400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2DE7"/>
    <w:multiLevelType w:val="hybridMultilevel"/>
    <w:tmpl w:val="0112696E"/>
    <w:lvl w:ilvl="0" w:tplc="DDF69F68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03"/>
    <w:rsid w:val="000A408D"/>
    <w:rsid w:val="00524003"/>
    <w:rsid w:val="005C221E"/>
    <w:rsid w:val="00F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9E73-617D-4F23-87BE-255B1444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vl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572596AE870A89AE2A2C1A08F504506B47E974C8014B91BC3BD499C376B97F08D85B7EE0F5AEA7k2e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2023-12-14T13:50:00Z</dcterms:created>
  <dcterms:modified xsi:type="dcterms:W3CDTF">2023-12-14T13:51:00Z</dcterms:modified>
</cp:coreProperties>
</file>