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5A" w:rsidRDefault="00A53617" w:rsidP="002B4067">
      <w:pPr>
        <w:spacing w:after="0" w:line="240" w:lineRule="auto"/>
        <w:ind w:left="5670" w:hanging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FB5F5A" w:rsidRDefault="00A53617" w:rsidP="002B4067">
      <w:pPr>
        <w:spacing w:after="0" w:line="240" w:lineRule="auto"/>
        <w:ind w:left="5670" w:hanging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муниципального</w:t>
      </w:r>
    </w:p>
    <w:p w:rsidR="00FB5F5A" w:rsidRDefault="00A53617" w:rsidP="002B4067">
      <w:pPr>
        <w:spacing w:after="0" w:line="240" w:lineRule="auto"/>
        <w:ind w:left="5670" w:hanging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Павловский район</w:t>
      </w:r>
    </w:p>
    <w:p w:rsidR="00FB5F5A" w:rsidRPr="00236D4E" w:rsidRDefault="00A53617" w:rsidP="002B4067">
      <w:pPr>
        <w:spacing w:after="0" w:line="240" w:lineRule="auto"/>
        <w:ind w:left="5670" w:hanging="85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D4F16">
        <w:rPr>
          <w:rFonts w:ascii="Times New Roman" w:eastAsia="Times New Roman" w:hAnsi="Times New Roman" w:cs="Times New Roman"/>
          <w:sz w:val="28"/>
        </w:rPr>
        <w:t>17.11.2022</w:t>
      </w:r>
      <w:r w:rsidR="00815101" w:rsidRPr="00963B7E">
        <w:rPr>
          <w:rFonts w:ascii="Times New Roman" w:eastAsia="Times New Roman" w:hAnsi="Times New Roman" w:cs="Times New Roman"/>
          <w:sz w:val="28"/>
        </w:rPr>
        <w:t xml:space="preserve"> г. </w:t>
      </w:r>
      <w:r w:rsidRPr="00963B7E">
        <w:rPr>
          <w:rFonts w:ascii="Times New Roman" w:eastAsia="Times New Roman" w:hAnsi="Times New Roman" w:cs="Times New Roman"/>
          <w:sz w:val="28"/>
        </w:rPr>
        <w:t xml:space="preserve">№ </w:t>
      </w:r>
      <w:r w:rsidR="000D4F16">
        <w:rPr>
          <w:rFonts w:ascii="Times New Roman" w:eastAsia="Times New Roman" w:hAnsi="Times New Roman" w:cs="Times New Roman"/>
          <w:sz w:val="28"/>
        </w:rPr>
        <w:t>36/250</w:t>
      </w:r>
      <w:bookmarkStart w:id="0" w:name="_GoBack"/>
      <w:bookmarkEnd w:id="0"/>
    </w:p>
    <w:p w:rsidR="00FB5F5A" w:rsidRDefault="00FB5F5A" w:rsidP="002B4067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8"/>
        </w:rPr>
      </w:pPr>
    </w:p>
    <w:p w:rsidR="00FB5F5A" w:rsidRDefault="00FB5F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B5F5A" w:rsidRDefault="00FB5F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B5F5A" w:rsidRDefault="00A5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Условия </w:t>
      </w:r>
    </w:p>
    <w:p w:rsidR="00963B7E" w:rsidRDefault="00A5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проведения конкурса по отбору кандидатур на должность</w:t>
      </w:r>
    </w:p>
    <w:p w:rsidR="00FB5F5A" w:rsidRDefault="00A5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главы муниципального образования Павловский район </w:t>
      </w:r>
    </w:p>
    <w:p w:rsidR="00FB5F5A" w:rsidRDefault="00FB5F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B5F5A" w:rsidRDefault="00A5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Конкурс по отбору кандидатур на должность главы муниципального образования Павловский район осуществляется в строгом соответствии с   Положением о порядке проведения конкурса по отбору кандидатур на должность главы муниципального образования Павловский район, утвержденного решением Совета муниципального образования Павловский райо</w:t>
      </w:r>
      <w:r w:rsidR="00963B7E">
        <w:rPr>
          <w:rFonts w:ascii="Times New Roman" w:eastAsia="Times New Roman" w:hAnsi="Times New Roman" w:cs="Times New Roman"/>
          <w:sz w:val="28"/>
        </w:rPr>
        <w:t xml:space="preserve">н от 21 мая 2015 года № 84/631 (размещено на официальном сайте администрации муниципального образования Павловский район (ссылка). 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условиям проведения конкурса по отбору кандидатур на должность главы муниципального образования Павловский район относится следующее.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Участник конкурса может быть выдвинут: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главой администрации (губернатором) Краснодарского края;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общественным объединением;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собранием граждан по месту работы или жительства;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путем самовыдвижения.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 случаях, когда инициаторами выдвижения гражданина на должность главы муниципального образования Павловский район являются субъекты, указанные в подпунктах 2 и 3 вышеуказанного пункта,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Гражданин имеет право участвовать в конкурсе, если им предоставлены в сроки, установленные настоящим решением следующие документы: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заявление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несовместимой согласно Уставу муниципального образования Павловский район со статусом главы муниципального образования Павловский район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 Если участник конкурса является депутатом и осуществляет свои полномочия на </w:t>
      </w:r>
      <w:r>
        <w:rPr>
          <w:rFonts w:ascii="Times New Roman" w:eastAsia="Times New Roman" w:hAnsi="Times New Roman" w:cs="Times New Roman"/>
          <w:sz w:val="28"/>
        </w:rPr>
        <w:lastRenderedPageBreak/>
        <w:t>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документ о выдвижении участника конкурса (за исключением случаев самовыдвижения, когда факт самовыдвижения указывается в личном заявлении), а именно: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предложение главы администрации (губернатора) Краснодарского края (в случае выдвижения участника конкурса главой администрации (губернатором) Краснодарского края);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выписка из протокола конференции, собрания общественного объединения (в случае выдвижения участника конкурса общественным объединением);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выписка из протокола собрания граждан (в случае выдвижения участника конкурса собранием граждан);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паспорт гражданина Российской Федерации или иной документ, заменяющий паспорт гражданина, и его копия;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автобиография в свободной форме;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hyperlink r:id="rId6">
        <w:r w:rsidRPr="00A53617">
          <w:rPr>
            <w:rFonts w:ascii="Times New Roman" w:eastAsia="Times New Roman" w:hAnsi="Times New Roman" w:cs="Times New Roman"/>
            <w:sz w:val="28"/>
          </w:rPr>
          <w:t>анкета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по форме, утвержденной распоряжением Правительства Российской Федерации от 26.05.2005 № 667-р;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медицинская справка (врачебное профессионально-консультативное заключение) по форме 086-У, утвержденной Приказом Министерства здравоохранения РФ от 15.12.2014 № 834н; 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документ, подтверждающий сведения о профессиональном образовании (при наличии) и его копия;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документы воинского учета - для граждан, пребывающих в запасе, и лиц, подлежащих призыву на военную службу и его копия;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справка о доходах, об имуществе и обязательствах имущественного характера участника конкурса,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по утвержденной </w:t>
      </w:r>
      <w:hyperlink r:id="rId7">
        <w:r w:rsidRPr="00A53617">
          <w:rPr>
            <w:rFonts w:ascii="Times New Roman" w:eastAsia="Times New Roman" w:hAnsi="Times New Roman" w:cs="Times New Roman"/>
            <w:sz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от 23 июня 2014 года № 460 форме за год, предшествующий году участия в конкурсе;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12) согласие на прохождение процедуры допуска к сведениям, составляющим государственную и иную охраняемую законом тайну в соответствии с формами 2 и 4 </w:t>
      </w:r>
      <w:hyperlink r:id="rId8">
        <w:r w:rsidRPr="00A53617">
          <w:rPr>
            <w:rFonts w:ascii="Times New Roman" w:eastAsia="Times New Roman" w:hAnsi="Times New Roman" w:cs="Times New Roman"/>
            <w:sz w:val="28"/>
          </w:rPr>
          <w:t>Инструкции</w:t>
        </w:r>
      </w:hyperlink>
      <w:r w:rsidRPr="00A5361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13) согласие участника конкурса на обработку его персональных данных;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14)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15) в случае, если участник конкурса указывает при подаче документов дополнительные сведения о себе (о наградах, званиях, ученых степенях и проч.), он обязан одновременно с подачей указанных выше документов предоставить документы, подтверждающие указанные сведения, а также их копии.</w:t>
      </w:r>
    </w:p>
    <w:p w:rsidR="00FB5F5A" w:rsidRDefault="00A53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самостоятельно.</w:t>
      </w:r>
    </w:p>
    <w:p w:rsidR="00FB5F5A" w:rsidRDefault="00FB5F5A">
      <w:pPr>
        <w:spacing w:after="0"/>
        <w:rPr>
          <w:rFonts w:ascii="Calibri" w:eastAsia="Calibri" w:hAnsi="Calibri" w:cs="Calibri"/>
        </w:rPr>
      </w:pPr>
    </w:p>
    <w:p w:rsidR="00FB5F5A" w:rsidRDefault="00FB5F5A" w:rsidP="00725600">
      <w:pPr>
        <w:spacing w:after="0" w:line="240" w:lineRule="auto"/>
        <w:rPr>
          <w:rFonts w:ascii="Calibri" w:eastAsia="Calibri" w:hAnsi="Calibri" w:cs="Calibri"/>
        </w:rPr>
      </w:pPr>
    </w:p>
    <w:p w:rsidR="0024671E" w:rsidRDefault="0024671E" w:rsidP="002467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муниципального</w:t>
      </w:r>
    </w:p>
    <w:p w:rsidR="0024671E" w:rsidRDefault="0024671E" w:rsidP="002467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образования Павловский район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</w:rPr>
        <w:t>Лесовой</w:t>
      </w:r>
      <w:proofErr w:type="spellEnd"/>
    </w:p>
    <w:p w:rsidR="00FB5F5A" w:rsidRDefault="0024671E" w:rsidP="007256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B5F5A" w:rsidSect="002B406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5A" w:rsidRDefault="0085635A" w:rsidP="002B4067">
      <w:pPr>
        <w:spacing w:after="0" w:line="240" w:lineRule="auto"/>
      </w:pPr>
      <w:r>
        <w:separator/>
      </w:r>
    </w:p>
  </w:endnote>
  <w:endnote w:type="continuationSeparator" w:id="0">
    <w:p w:rsidR="0085635A" w:rsidRDefault="0085635A" w:rsidP="002B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5A" w:rsidRDefault="0085635A" w:rsidP="002B4067">
      <w:pPr>
        <w:spacing w:after="0" w:line="240" w:lineRule="auto"/>
      </w:pPr>
      <w:r>
        <w:separator/>
      </w:r>
    </w:p>
  </w:footnote>
  <w:footnote w:type="continuationSeparator" w:id="0">
    <w:p w:rsidR="0085635A" w:rsidRDefault="0085635A" w:rsidP="002B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427401"/>
      <w:docPartObj>
        <w:docPartGallery w:val="Page Numbers (Top of Page)"/>
        <w:docPartUnique/>
      </w:docPartObj>
    </w:sdtPr>
    <w:sdtEndPr/>
    <w:sdtContent>
      <w:p w:rsidR="002B4067" w:rsidRDefault="004E57B5">
        <w:pPr>
          <w:pStyle w:val="a3"/>
          <w:jc w:val="center"/>
        </w:pPr>
        <w:r>
          <w:fldChar w:fldCharType="begin"/>
        </w:r>
        <w:r w:rsidR="002B4067">
          <w:instrText>PAGE   \* MERGEFORMAT</w:instrText>
        </w:r>
        <w:r>
          <w:fldChar w:fldCharType="separate"/>
        </w:r>
        <w:r w:rsidR="000D4F16">
          <w:rPr>
            <w:noProof/>
          </w:rPr>
          <w:t>3</w:t>
        </w:r>
        <w:r>
          <w:fldChar w:fldCharType="end"/>
        </w:r>
      </w:p>
    </w:sdtContent>
  </w:sdt>
  <w:p w:rsidR="002B4067" w:rsidRDefault="002B40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5A"/>
    <w:rsid w:val="000D4F16"/>
    <w:rsid w:val="0022307D"/>
    <w:rsid w:val="00236D4E"/>
    <w:rsid w:val="0024671E"/>
    <w:rsid w:val="002B4067"/>
    <w:rsid w:val="004E57B5"/>
    <w:rsid w:val="005A20D4"/>
    <w:rsid w:val="00725600"/>
    <w:rsid w:val="00752091"/>
    <w:rsid w:val="00815101"/>
    <w:rsid w:val="0085635A"/>
    <w:rsid w:val="00963B7E"/>
    <w:rsid w:val="00A53617"/>
    <w:rsid w:val="00BC1D64"/>
    <w:rsid w:val="00C95C40"/>
    <w:rsid w:val="00CC34E9"/>
    <w:rsid w:val="00F97D1C"/>
    <w:rsid w:val="00F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C5E17-8686-40C5-9308-3E26E26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067"/>
  </w:style>
  <w:style w:type="paragraph" w:styleId="a5">
    <w:name w:val="footer"/>
    <w:basedOn w:val="a"/>
    <w:link w:val="a6"/>
    <w:uiPriority w:val="99"/>
    <w:unhideWhenUsed/>
    <w:rsid w:val="002B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067"/>
  </w:style>
  <w:style w:type="paragraph" w:styleId="a7">
    <w:name w:val="Balloon Text"/>
    <w:basedOn w:val="a"/>
    <w:link w:val="a8"/>
    <w:uiPriority w:val="99"/>
    <w:semiHidden/>
    <w:unhideWhenUsed/>
    <w:rsid w:val="0023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FDBFD716EAEDCDC25D0F2027388CCF46647A8984E9003A3FAAC142CE7AD83D33E7FDA2FA06B4CGFK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4C3FE9D2C375E18ED5036759F7D574205A4DC32B81C765227C390DC136O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C676BBF9A4ED709191367737ADE5922A80BA073AE7E1F8BF022E299B04B1810A5FDBA95C87BAFE3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ДворецкаяНА</dc:creator>
  <cp:lastModifiedBy>Лобода ЛВ</cp:lastModifiedBy>
  <cp:revision>2</cp:revision>
  <cp:lastPrinted>2022-11-08T07:46:00Z</cp:lastPrinted>
  <dcterms:created xsi:type="dcterms:W3CDTF">2022-12-08T11:31:00Z</dcterms:created>
  <dcterms:modified xsi:type="dcterms:W3CDTF">2022-12-08T11:31:00Z</dcterms:modified>
</cp:coreProperties>
</file>