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514F46">
        <w:rPr>
          <w:rFonts w:ascii="Times New Roman" w:hAnsi="Times New Roman"/>
          <w:sz w:val="28"/>
          <w:szCs w:val="28"/>
          <w:lang w:val="ru-RU"/>
        </w:rPr>
        <w:t>риложение</w:t>
      </w:r>
    </w:p>
    <w:p w:rsidR="00D774C7" w:rsidRPr="001D141B" w:rsidRDefault="00D774C7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514F46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514F46" w:rsidRDefault="00FC636E" w:rsidP="00514F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14F46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997F7E" w:rsidRPr="00514F46" w:rsidRDefault="00DB65E0" w:rsidP="00514F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14F4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1553A" w:rsidRPr="00514F46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Pr="00514F46">
        <w:rPr>
          <w:rFonts w:ascii="Times New Roman" w:hAnsi="Times New Roman"/>
          <w:sz w:val="28"/>
          <w:szCs w:val="28"/>
          <w:lang w:val="ru-RU"/>
        </w:rPr>
        <w:t>ю</w:t>
      </w:r>
      <w:r w:rsidR="00012095" w:rsidRPr="00514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EA" w:rsidRPr="00514F46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012095" w:rsidRPr="00514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53A" w:rsidRPr="00514F46">
        <w:rPr>
          <w:rFonts w:ascii="Times New Roman" w:hAnsi="Times New Roman"/>
          <w:sz w:val="28"/>
          <w:szCs w:val="28"/>
          <w:lang w:val="ru-RU"/>
        </w:rPr>
        <w:t>услуги</w:t>
      </w:r>
      <w:r w:rsidR="007C739F" w:rsidRPr="00514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F46" w:rsidRPr="00514F46">
        <w:rPr>
          <w:rFonts w:ascii="Times New Roman" w:hAnsi="Times New Roman"/>
          <w:sz w:val="28"/>
          <w:szCs w:val="28"/>
          <w:lang w:val="ru-RU"/>
        </w:rPr>
        <w:t>"</w:t>
      </w:r>
      <w:r w:rsidR="00D51F7E" w:rsidRPr="00514F46">
        <w:rPr>
          <w:rFonts w:ascii="Times New Roman" w:hAnsi="Times New Roman"/>
          <w:sz w:val="28"/>
          <w:szCs w:val="28"/>
          <w:lang w:val="ru-RU"/>
        </w:rPr>
        <w:t>Выдача разрешений на ввод в эк</w:t>
      </w:r>
      <w:r w:rsidR="00D51F7E" w:rsidRPr="00514F46">
        <w:rPr>
          <w:rFonts w:ascii="Times New Roman" w:hAnsi="Times New Roman"/>
          <w:sz w:val="28"/>
          <w:szCs w:val="28"/>
          <w:lang w:val="ru-RU"/>
        </w:rPr>
        <w:t>с</w:t>
      </w:r>
      <w:r w:rsidR="00D51F7E" w:rsidRPr="00514F46">
        <w:rPr>
          <w:rFonts w:ascii="Times New Roman" w:hAnsi="Times New Roman"/>
          <w:sz w:val="28"/>
          <w:szCs w:val="28"/>
          <w:lang w:val="ru-RU"/>
        </w:rPr>
        <w:t>плуатацию построенных, реконструированных объектов</w:t>
      </w:r>
    </w:p>
    <w:p w:rsidR="0079617F" w:rsidRPr="00514F46" w:rsidRDefault="00D51F7E" w:rsidP="00514F4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14F46">
        <w:rPr>
          <w:rFonts w:ascii="Times New Roman" w:hAnsi="Times New Roman"/>
          <w:sz w:val="28"/>
          <w:szCs w:val="28"/>
          <w:lang w:val="ru-RU"/>
        </w:rPr>
        <w:t>капитального строительства</w:t>
      </w:r>
      <w:r w:rsidR="00514F46" w:rsidRPr="00514F46">
        <w:rPr>
          <w:rFonts w:ascii="Times New Roman" w:hAnsi="Times New Roman"/>
          <w:sz w:val="28"/>
          <w:szCs w:val="28"/>
          <w:lang w:val="ru-RU"/>
        </w:rPr>
        <w:t>"</w:t>
      </w:r>
    </w:p>
    <w:p w:rsidR="00D774C7" w:rsidRPr="00496E92" w:rsidRDefault="00D774C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62B1" w:rsidRPr="00514F46" w:rsidRDefault="005F62B1" w:rsidP="00514F46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51"/>
      <w:r w:rsidRPr="00514F46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EE1BA2" w:rsidRPr="00514F46" w:rsidRDefault="00EE1BA2" w:rsidP="00514F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F7335A" w:rsidRDefault="000361EA" w:rsidP="00514F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4F46">
        <w:rPr>
          <w:rFonts w:ascii="Times New Roman" w:hAnsi="Times New Roman"/>
          <w:sz w:val="28"/>
          <w:szCs w:val="28"/>
          <w:lang w:val="ru-RU"/>
        </w:rPr>
        <w:t>1.</w:t>
      </w:r>
      <w:r w:rsidR="0002267E" w:rsidRPr="00514F46">
        <w:rPr>
          <w:rFonts w:ascii="Times New Roman" w:hAnsi="Times New Roman"/>
          <w:sz w:val="28"/>
          <w:szCs w:val="28"/>
          <w:lang w:val="ru-RU"/>
        </w:rPr>
        <w:t>1.</w:t>
      </w:r>
      <w:r w:rsidR="00E37A84" w:rsidRPr="00514F46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  <w:r w:rsidR="00496E92" w:rsidRPr="00514F46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="00EE1BA2" w:rsidRPr="00514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6E92" w:rsidRPr="00514F46">
        <w:rPr>
          <w:rFonts w:ascii="Times New Roman" w:hAnsi="Times New Roman"/>
          <w:sz w:val="28"/>
          <w:szCs w:val="28"/>
          <w:lang w:val="ru-RU"/>
        </w:rPr>
        <w:t>регламента</w:t>
      </w:r>
    </w:p>
    <w:p w:rsidR="00496E92" w:rsidRPr="001D141B" w:rsidRDefault="00496E92" w:rsidP="00496E9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к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тов капитального строительства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последовательность административных процедур (действий) по пр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доставлению администрацией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ных, реконструированных объектов капитального строительства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="00611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ниципальная услуга).</w:t>
      </w:r>
    </w:p>
    <w:p w:rsidR="000734DA" w:rsidRPr="000734DA" w:rsidRDefault="00CA0DB9" w:rsidP="000734DA">
      <w:pPr>
        <w:ind w:firstLine="709"/>
        <w:jc w:val="both"/>
        <w:rPr>
          <w:rFonts w:ascii="Arial" w:hAnsi="Arial" w:cs="Arial"/>
          <w:lang w:val="ru-RU" w:bidi="ar-SA"/>
        </w:rPr>
      </w:pPr>
      <w:r w:rsidRPr="00611C67">
        <w:rPr>
          <w:rFonts w:ascii="Times New Roman" w:hAnsi="Times New Roman"/>
          <w:sz w:val="28"/>
          <w:szCs w:val="28"/>
          <w:lang w:val="ru-RU"/>
        </w:rPr>
        <w:t xml:space="preserve">1.1.2. </w:t>
      </w:r>
      <w:hyperlink r:id="rId8" w:history="1">
        <w:r w:rsidR="000734DA" w:rsidRPr="000734DA">
          <w:rPr>
            <w:rFonts w:ascii="Times New Roman" w:hAnsi="Times New Roman"/>
            <w:sz w:val="28"/>
            <w:szCs w:val="28"/>
            <w:lang w:val="ru-RU" w:bidi="ar-SA"/>
          </w:rPr>
          <w:t>Разрешение</w:t>
        </w:r>
      </w:hyperlink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 xml:space="preserve">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е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шением на строительство, проектной документацией, а также соответствие п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о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строенного, реконструированного объекта капитального строительства треб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о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р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ритории (за исключением случаев, при которых для строительства, реконстру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к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>т</w:t>
      </w:r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 xml:space="preserve">ветствии с </w:t>
      </w:r>
      <w:hyperlink r:id="rId9" w:history="1">
        <w:r w:rsidR="000734DA" w:rsidRPr="000734DA">
          <w:rPr>
            <w:rFonts w:ascii="Times New Roman" w:hAnsi="Times New Roman"/>
            <w:sz w:val="28"/>
            <w:szCs w:val="28"/>
            <w:lang w:val="ru-RU" w:bidi="ar-SA"/>
          </w:rPr>
          <w:t>земельным</w:t>
        </w:r>
      </w:hyperlink>
      <w:r w:rsidR="000734DA" w:rsidRPr="000734DA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Федерации.</w:t>
      </w:r>
    </w:p>
    <w:p w:rsidR="006E1249" w:rsidRPr="006E1249" w:rsidRDefault="006E1249" w:rsidP="006E12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1.1.3. Разрешение на ввод объекта в эксплуатацию является основанием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для постановки на государственный учет построенного объекта капитального строительства, внесения изменений в документы государственного учета 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конструированного объекта капитального строительства.</w:t>
      </w:r>
    </w:p>
    <w:p w:rsidR="006E1249" w:rsidRPr="006E1249" w:rsidRDefault="006E1249" w:rsidP="006E12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1.1.4. Обязательным приложением к разрешению на ввод объекта в эк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плуатацию является представленный заявителем технический план объекта 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питального строительства, подготовленный в соответствии с </w:t>
      </w:r>
      <w:hyperlink r:id="rId10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Федеральным з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а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коном</w:t>
        </w:r>
      </w:hyperlink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 от 13 июля 2015 года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№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218-ФЗ </w:t>
      </w:r>
      <w:r w:rsidR="00150F55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О государст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венной регистрации недв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жимости</w:t>
      </w:r>
      <w:r w:rsidR="00150F55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E1249" w:rsidRPr="006E1249" w:rsidRDefault="006E1249" w:rsidP="00D51F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1.1.5. Разрешение на ввод объекта в эксплуатацию не требуется в случае, если в соответствии с </w:t>
      </w:r>
      <w:hyperlink w:anchor="sub_51017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17 статьи 51</w:t>
        </w:r>
      </w:hyperlink>
      <w:r w:rsidR="000B71F9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ской Федерации </w:t>
      </w:r>
      <w:r w:rsidR="00300DF7">
        <w:rPr>
          <w:rFonts w:ascii="Times New Roman" w:hAnsi="Times New Roman"/>
          <w:sz w:val="28"/>
          <w:szCs w:val="28"/>
          <w:lang w:val="ru-RU" w:eastAsia="ru-RU" w:bidi="ar-SA"/>
        </w:rPr>
        <w:t xml:space="preserve">(далее - </w:t>
      </w:r>
      <w:r w:rsidR="001313D8">
        <w:rPr>
          <w:rFonts w:ascii="Times New Roman" w:hAnsi="Times New Roman"/>
          <w:sz w:val="28"/>
          <w:szCs w:val="28"/>
          <w:lang w:val="ru-RU" w:eastAsia="ru-RU" w:bidi="ar-SA"/>
        </w:rPr>
        <w:t xml:space="preserve">Кодекс)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для строительства или реконструкции объекта не требуется выдача разрешения на строительство.</w:t>
      </w:r>
    </w:p>
    <w:p w:rsidR="006E1249" w:rsidRDefault="006E124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7E16E4" w:rsidRDefault="001308E6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16E4">
        <w:rPr>
          <w:rFonts w:ascii="Times New Roman" w:hAnsi="Times New Roman"/>
          <w:b/>
          <w:sz w:val="28"/>
          <w:szCs w:val="28"/>
          <w:lang w:val="ru-RU"/>
        </w:rPr>
        <w:t xml:space="preserve">1.2. </w:t>
      </w:r>
      <w:r w:rsidR="00822964" w:rsidRPr="007E16E4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D24BD" w:rsidRPr="004A2AD4" w:rsidRDefault="00ED24BD" w:rsidP="00ED24BD">
      <w:pPr>
        <w:ind w:firstLine="709"/>
        <w:jc w:val="both"/>
        <w:rPr>
          <w:rFonts w:ascii="Arial" w:hAnsi="Arial" w:cs="Arial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1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пального) заказчика 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или которому</w:t>
      </w:r>
      <w:r w:rsidRPr="004A2AD4">
        <w:rPr>
          <w:rFonts w:ascii="Arial" w:hAnsi="Arial" w:cs="Arial"/>
          <w:lang w:val="ru-RU" w:bidi="ar-SA"/>
        </w:rPr>
        <w:t xml:space="preserve"> 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 xml:space="preserve">в соответствии со </w:t>
      </w:r>
      <w:hyperlink r:id="rId12" w:history="1">
        <w:r w:rsidRPr="004A2AD4">
          <w:rPr>
            <w:rFonts w:ascii="Times New Roman" w:hAnsi="Times New Roman"/>
            <w:sz w:val="28"/>
            <w:szCs w:val="28"/>
            <w:lang w:val="ru-RU" w:bidi="ar-SA"/>
          </w:rPr>
          <w:t>статьей 13.3</w:t>
        </w:r>
      </w:hyperlink>
      <w:r w:rsidRPr="004A2AD4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29 июля 2017 года </w:t>
      </w:r>
      <w:r>
        <w:rPr>
          <w:rFonts w:ascii="Times New Roman" w:hAnsi="Times New Roman"/>
          <w:sz w:val="28"/>
          <w:szCs w:val="28"/>
          <w:lang w:val="ru-RU" w:bidi="ar-SA"/>
        </w:rPr>
        <w:t>№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 218-ФЗ "О публично-правовой компании по з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щите прав граждан - участников долевого строительства при несостоятельности (банкротстве) застройщиков и о внесении изменений в отдельные законод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тельные акты Российской Федерации" передали на основании соглашений свои функции застройщика)</w:t>
      </w:r>
      <w:r w:rsidRPr="004A2AD4">
        <w:rPr>
          <w:rFonts w:ascii="Arial" w:hAnsi="Arial" w:cs="Arial"/>
          <w:lang w:val="ru-RU" w:bidi="ar-SA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струкции,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Pr="001D141B">
        <w:rPr>
          <w:rFonts w:ascii="Times New Roman" w:hAnsi="Times New Roman"/>
          <w:sz w:val="28"/>
          <w:szCs w:val="28"/>
          <w:lang w:val="ru-RU"/>
        </w:rPr>
        <w:t>х</w:t>
      </w:r>
      <w:r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1ABF" w:rsidRPr="007E16E4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16E4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предоставлении мун</w:t>
      </w:r>
      <w:r w:rsidRPr="007E16E4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E16E4">
        <w:rPr>
          <w:rFonts w:ascii="Times New Roman" w:hAnsi="Times New Roman"/>
          <w:b/>
          <w:sz w:val="28"/>
          <w:szCs w:val="28"/>
          <w:lang w:val="ru-RU"/>
        </w:rPr>
        <w:t>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</w:t>
      </w:r>
      <w:r w:rsidR="00150F55">
        <w:rPr>
          <w:rFonts w:ascii="Times New Roman" w:hAnsi="Times New Roman"/>
          <w:sz w:val="28"/>
          <w:szCs w:val="28"/>
          <w:lang w:val="ru-RU"/>
        </w:rPr>
        <w:t>льных услуг Краснодарского края"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13" w:history="1"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7E16E4" w:rsidRPr="00F26172" w:rsidRDefault="007E16E4" w:rsidP="007E16E4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lastRenderedPageBreak/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7E16E4" w:rsidRPr="00F26172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26172">
        <w:rPr>
          <w:rFonts w:ascii="Times New Roman" w:hAnsi="Times New Roman"/>
          <w:sz w:val="28"/>
          <w:szCs w:val="28"/>
        </w:rPr>
        <w:t>pavl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26172">
        <w:rPr>
          <w:rFonts w:ascii="Times New Roman" w:hAnsi="Times New Roman"/>
          <w:sz w:val="28"/>
          <w:szCs w:val="28"/>
        </w:rPr>
        <w:t>ru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7E16E4" w:rsidRPr="00F26172" w:rsidRDefault="007E16E4" w:rsidP="007E16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4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5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7E16E4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7E16E4" w:rsidRPr="00233538" w:rsidRDefault="007E16E4" w:rsidP="007E1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C429F0" w:rsidRPr="001D141B" w:rsidRDefault="00C429F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766E" w:rsidRPr="00A26BAC" w:rsidRDefault="00EA76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EA766E" w:rsidRPr="00A26BAC" w:rsidRDefault="00EA76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4610" w:rsidRPr="00A26BAC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 xml:space="preserve">2.1. Наименование </w:t>
      </w:r>
      <w:r w:rsidR="00533040" w:rsidRPr="00A26BA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2E1AE3" w:rsidRPr="00A26BAC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</w:t>
      </w:r>
      <w:r w:rsidR="00702B61">
        <w:rPr>
          <w:rFonts w:ascii="Times New Roman" w:hAnsi="Times New Roman"/>
          <w:sz w:val="28"/>
          <w:szCs w:val="28"/>
          <w:lang w:val="ru-RU"/>
        </w:rPr>
        <w:t>"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702B61">
        <w:rPr>
          <w:rFonts w:ascii="Times New Roman" w:hAnsi="Times New Roman"/>
          <w:sz w:val="28"/>
          <w:szCs w:val="28"/>
          <w:lang w:val="ru-RU"/>
        </w:rPr>
        <w:t>"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F55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  <w:r w:rsidR="00150F55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="00533040" w:rsidRPr="00A26BAC">
        <w:rPr>
          <w:rFonts w:ascii="Times New Roman" w:hAnsi="Times New Roman"/>
          <w:b/>
          <w:sz w:val="28"/>
          <w:szCs w:val="28"/>
          <w:lang w:val="ru-RU"/>
        </w:rPr>
        <w:t>униципальную</w:t>
      </w:r>
    </w:p>
    <w:p w:rsidR="007D4610" w:rsidRPr="00A26BAC" w:rsidRDefault="009F324C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1C9" w:rsidRDefault="002B327B" w:rsidP="006741C9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="006741C9"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="006741C9"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="006741C9" w:rsidRPr="006741C9">
        <w:rPr>
          <w:rFonts w:ascii="Times New Roman" w:hAnsi="Times New Roman"/>
          <w:sz w:val="28"/>
          <w:szCs w:val="28"/>
          <w:lang w:val="ru-RU"/>
        </w:rPr>
        <w:t>и</w:t>
      </w:r>
      <w:r w:rsidR="006741C9"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B327B" w:rsidRPr="001D141B" w:rsidRDefault="002B327B" w:rsidP="006741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6741C9" w:rsidRDefault="006741C9" w:rsidP="006741C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150F55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6B0837">
        <w:rPr>
          <w:rFonts w:ascii="Times New Roman" w:hAnsi="Times New Roman"/>
          <w:sz w:val="28"/>
          <w:szCs w:val="28"/>
          <w:lang w:val="ru-RU"/>
        </w:rPr>
        <w:t>к</w:t>
      </w:r>
      <w:r w:rsidRPr="006B0837">
        <w:rPr>
          <w:rFonts w:ascii="Times New Roman" w:hAnsi="Times New Roman"/>
          <w:sz w:val="28"/>
          <w:szCs w:val="28"/>
          <w:lang w:val="ru-RU"/>
        </w:rPr>
        <w:lastRenderedPageBreak/>
        <w:t xml:space="preserve">та недвижимости в соответствии с действием экстерриториального принципа. Предоставление </w:t>
      </w:r>
      <w:r w:rsidR="00150F55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6B0837">
        <w:rPr>
          <w:rFonts w:ascii="Times New Roman" w:hAnsi="Times New Roman"/>
          <w:sz w:val="28"/>
          <w:szCs w:val="28"/>
          <w:lang w:val="ru-RU"/>
        </w:rPr>
        <w:t>и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 w:rsidR="00150F55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10AB4" w:rsidRPr="006A2979" w:rsidRDefault="00210AB4" w:rsidP="00210AB4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210AB4" w:rsidRPr="006A2979" w:rsidRDefault="00210AB4" w:rsidP="00210AB4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6741C9" w:rsidRPr="006B0837" w:rsidRDefault="006741C9" w:rsidP="006741C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150F55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6741C9" w:rsidRPr="006B0837" w:rsidRDefault="006741C9" w:rsidP="006741C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B327B" w:rsidRPr="001D141B" w:rsidRDefault="001762E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6741C9" w:rsidRPr="00672F4D" w:rsidRDefault="006741C9" w:rsidP="006741C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672F4D">
        <w:rPr>
          <w:rFonts w:ascii="Times New Roman" w:hAnsi="Times New Roman"/>
          <w:sz w:val="28"/>
          <w:szCs w:val="28"/>
          <w:lang w:val="ru-RU"/>
        </w:rPr>
        <w:t xml:space="preserve">2010 года № 210-ФЗ 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150F55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6741C9" w:rsidRDefault="005F283C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1C9">
        <w:rPr>
          <w:rFonts w:ascii="Times New Roman" w:hAnsi="Times New Roman"/>
          <w:b/>
          <w:sz w:val="28"/>
          <w:szCs w:val="28"/>
          <w:lang w:val="ru-RU"/>
        </w:rPr>
        <w:t>2.3.</w:t>
      </w:r>
      <w:r w:rsidR="007D4610" w:rsidRPr="006741C9">
        <w:rPr>
          <w:rFonts w:ascii="Times New Roman" w:hAnsi="Times New Roman"/>
          <w:b/>
          <w:sz w:val="28"/>
          <w:szCs w:val="28"/>
          <w:lang w:val="ru-RU"/>
        </w:rPr>
        <w:t xml:space="preserve"> Описание результата предоставления</w:t>
      </w:r>
      <w:r w:rsidR="00150F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584F" w:rsidRPr="006741C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="002E1AE3" w:rsidRPr="006741C9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AB4" w:rsidRPr="00210AB4" w:rsidRDefault="004553A1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2.3.1.</w:t>
      </w:r>
      <w:r w:rsidRPr="00210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AB4" w:rsidRPr="00210AB4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являются:</w:t>
      </w:r>
    </w:p>
    <w:p w:rsidR="00210AB4" w:rsidRPr="00210AB4" w:rsidRDefault="00210AB4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При принятии решения о выдаче разрешения на ввод объекта в эксплу</w:t>
      </w:r>
      <w:r w:rsidRPr="00210AB4">
        <w:rPr>
          <w:rFonts w:ascii="Times New Roman" w:hAnsi="Times New Roman"/>
          <w:sz w:val="28"/>
          <w:szCs w:val="28"/>
          <w:lang w:val="ru-RU"/>
        </w:rPr>
        <w:t>а</w:t>
      </w:r>
      <w:r w:rsidRPr="00210AB4">
        <w:rPr>
          <w:rFonts w:ascii="Times New Roman" w:hAnsi="Times New Roman"/>
          <w:sz w:val="28"/>
          <w:szCs w:val="28"/>
          <w:lang w:val="ru-RU"/>
        </w:rPr>
        <w:t>тацию:</w:t>
      </w:r>
    </w:p>
    <w:p w:rsidR="00210AB4" w:rsidRPr="00210AB4" w:rsidRDefault="00210AB4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 xml:space="preserve">разрешение на </w:t>
      </w:r>
      <w:r>
        <w:rPr>
          <w:rFonts w:ascii="Times New Roman" w:hAnsi="Times New Roman"/>
          <w:sz w:val="28"/>
          <w:szCs w:val="28"/>
          <w:lang w:val="ru-RU"/>
        </w:rPr>
        <w:t>ввод объекта в эксплуатацию.</w:t>
      </w:r>
    </w:p>
    <w:p w:rsidR="00210AB4" w:rsidRPr="00210AB4" w:rsidRDefault="00210AB4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При принятии решения об отказе в предоставлении муниципальной усл</w:t>
      </w:r>
      <w:r w:rsidRPr="00210AB4">
        <w:rPr>
          <w:rFonts w:ascii="Times New Roman" w:hAnsi="Times New Roman"/>
          <w:sz w:val="28"/>
          <w:szCs w:val="28"/>
          <w:lang w:val="ru-RU"/>
        </w:rPr>
        <w:t>у</w:t>
      </w:r>
      <w:r w:rsidRPr="00210AB4">
        <w:rPr>
          <w:rFonts w:ascii="Times New Roman" w:hAnsi="Times New Roman"/>
          <w:sz w:val="28"/>
          <w:szCs w:val="28"/>
          <w:lang w:val="ru-RU"/>
        </w:rPr>
        <w:t>ги:</w:t>
      </w:r>
    </w:p>
    <w:p w:rsidR="00210AB4" w:rsidRPr="00210AB4" w:rsidRDefault="001571A0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отказ</w:t>
      </w:r>
      <w:r w:rsidR="00210AB4" w:rsidRPr="00210AB4">
        <w:rPr>
          <w:rFonts w:ascii="Times New Roman" w:hAnsi="Times New Roman"/>
          <w:sz w:val="28"/>
          <w:szCs w:val="28"/>
          <w:lang w:val="ru-RU"/>
        </w:rPr>
        <w:t xml:space="preserve"> в предоставлении муниципальной услуги с указанием причин отк</w:t>
      </w:r>
      <w:r w:rsidR="00210AB4" w:rsidRPr="00210AB4">
        <w:rPr>
          <w:rFonts w:ascii="Times New Roman" w:hAnsi="Times New Roman"/>
          <w:sz w:val="28"/>
          <w:szCs w:val="28"/>
          <w:lang w:val="ru-RU"/>
        </w:rPr>
        <w:t>а</w:t>
      </w:r>
      <w:r w:rsidR="00210AB4" w:rsidRPr="00210AB4"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 3,4)</w:t>
      </w:r>
      <w:r w:rsidR="00210AB4" w:rsidRPr="00210AB4">
        <w:rPr>
          <w:rFonts w:ascii="Times New Roman" w:hAnsi="Times New Roman"/>
          <w:sz w:val="28"/>
          <w:szCs w:val="28"/>
          <w:lang w:val="ru-RU"/>
        </w:rPr>
        <w:t>.</w:t>
      </w:r>
    </w:p>
    <w:p w:rsidR="004553A1" w:rsidRPr="001D141B" w:rsidRDefault="004553A1" w:rsidP="00210A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4553A1" w:rsidRDefault="004553A1" w:rsidP="004553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9ED" w:rsidRPr="003E068C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</w:t>
      </w:r>
    </w:p>
    <w:p w:rsidR="00E559ED" w:rsidRPr="003E068C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E559ED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в 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>униципальной услуги, срок приостановления</w:t>
      </w:r>
    </w:p>
    <w:p w:rsidR="00E559ED" w:rsidRPr="003E068C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срок выдачи </w:t>
      </w:r>
    </w:p>
    <w:p w:rsidR="00E559ED" w:rsidRPr="003E068C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E559ED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E559ED" w:rsidRPr="003E068C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15E8" w:rsidRPr="001D141B" w:rsidRDefault="00DE7BB7" w:rsidP="00215B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215BDC">
        <w:rPr>
          <w:rFonts w:ascii="Times New Roman" w:hAnsi="Times New Roman"/>
          <w:sz w:val="28"/>
          <w:szCs w:val="28"/>
          <w:lang w:val="ru-RU"/>
        </w:rPr>
        <w:t xml:space="preserve">Орган, 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 xml:space="preserve">выдавший разрешение на строительство, в течение </w:t>
      </w:r>
      <w:r w:rsidR="00210AB4">
        <w:rPr>
          <w:rFonts w:ascii="Times New Roman" w:hAnsi="Times New Roman"/>
          <w:sz w:val="28"/>
          <w:szCs w:val="28"/>
          <w:lang w:val="ru-RU"/>
        </w:rPr>
        <w:t xml:space="preserve">5 (пяти) 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рабочих дней со дня поступления заявления о выдаче разрешения на ввод об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ъ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 xml:space="preserve">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="00215BDC" w:rsidRPr="00215BDC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пункте</w:t>
        </w:r>
      </w:hyperlink>
      <w:r w:rsidR="00215BDC" w:rsidRPr="00215BDC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2.6.1 подраздела 2.6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 xml:space="preserve"> настояще</w:t>
      </w:r>
      <w:r w:rsidR="00215BDC">
        <w:rPr>
          <w:rFonts w:ascii="Times New Roman" w:hAnsi="Times New Roman"/>
          <w:sz w:val="28"/>
          <w:szCs w:val="28"/>
          <w:lang w:val="ru-RU"/>
        </w:rPr>
        <w:t>го</w:t>
      </w:r>
      <w:r w:rsidR="00997F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5BDC">
        <w:rPr>
          <w:rFonts w:ascii="Times New Roman" w:hAnsi="Times New Roman"/>
          <w:sz w:val="28"/>
          <w:szCs w:val="28"/>
          <w:lang w:val="ru-RU"/>
        </w:rPr>
        <w:t>Регламента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, осмотр объекта капитального строительства и выдать заявителю разрешение на ввод объекта в эксплуатацию или отказать в выдаче такого ра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з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решения с указанием причин отказа.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694340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434A" w:rsidRDefault="00E559ED" w:rsidP="00E559E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2.5. Переч</w:t>
      </w:r>
      <w:r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</w:t>
      </w:r>
      <w:r w:rsidR="001A434A">
        <w:rPr>
          <w:rFonts w:ascii="Times New Roman" w:hAnsi="Times New Roman"/>
          <w:b/>
          <w:sz w:val="28"/>
          <w:szCs w:val="28"/>
          <w:lang w:val="ru-RU"/>
        </w:rPr>
        <w:t xml:space="preserve"> регулирующих</w:t>
      </w:r>
    </w:p>
    <w:p w:rsidR="00E559ED" w:rsidRDefault="00E559ED" w:rsidP="00E559E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отношения, возникающие в связи с предоставлением муниципальной услуги, с указанием их рекви</w:t>
      </w:r>
      <w:r>
        <w:rPr>
          <w:rFonts w:ascii="Times New Roman" w:hAnsi="Times New Roman"/>
          <w:b/>
          <w:sz w:val="28"/>
          <w:szCs w:val="28"/>
          <w:lang w:val="ru-RU"/>
        </w:rPr>
        <w:t>зитов и источников</w:t>
      </w:r>
    </w:p>
    <w:p w:rsidR="00E559ED" w:rsidRPr="001E0FCF" w:rsidRDefault="00E559ED" w:rsidP="00E559E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официального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7C9A" w:rsidRPr="00C4126D" w:rsidRDefault="00FE7C9A" w:rsidP="00FE7C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434A" w:rsidRDefault="00E559ED" w:rsidP="00E559E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услуг, которые являются необходимыми и обязательными для предо</w:t>
      </w:r>
      <w:r>
        <w:rPr>
          <w:rFonts w:ascii="Times New Roman" w:hAnsi="Times New Roman"/>
          <w:b/>
          <w:sz w:val="28"/>
          <w:szCs w:val="28"/>
          <w:lang w:val="ru-RU"/>
        </w:rPr>
        <w:t>ставления муниципальной услуги,</w:t>
      </w:r>
      <w:r w:rsidR="001A434A">
        <w:rPr>
          <w:rFonts w:ascii="Times New Roman" w:hAnsi="Times New Roman"/>
          <w:b/>
          <w:sz w:val="28"/>
          <w:szCs w:val="28"/>
          <w:lang w:val="ru-RU"/>
        </w:rPr>
        <w:t xml:space="preserve"> подлежащих представлению</w:t>
      </w:r>
    </w:p>
    <w:p w:rsidR="00742ADB" w:rsidRDefault="00E559ED" w:rsidP="001A434A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b/>
          <w:sz w:val="28"/>
          <w:szCs w:val="28"/>
          <w:lang w:val="ru-RU"/>
        </w:rPr>
        <w:t>аявителем, способы их получения</w:t>
      </w:r>
      <w:r w:rsidR="001A434A">
        <w:rPr>
          <w:rFonts w:ascii="Times New Roman" w:hAnsi="Times New Roman"/>
          <w:b/>
          <w:sz w:val="28"/>
          <w:szCs w:val="28"/>
          <w:lang w:val="ru-RU"/>
        </w:rPr>
        <w:t xml:space="preserve"> з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аявителем, в том числе </w:t>
      </w:r>
      <w:r>
        <w:rPr>
          <w:rFonts w:ascii="Times New Roman" w:hAnsi="Times New Roman"/>
          <w:b/>
          <w:sz w:val="28"/>
          <w:szCs w:val="28"/>
          <w:lang w:val="ru-RU"/>
        </w:rPr>
        <w:t>в электронной форме, порядок их</w:t>
      </w:r>
      <w:r w:rsidR="001A43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представления</w:t>
      </w:r>
    </w:p>
    <w:p w:rsidR="00E559ED" w:rsidRPr="001D141B" w:rsidRDefault="00E559ED" w:rsidP="00E559E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4AD4" w:rsidRPr="001D141B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заявлени</w:t>
      </w:r>
      <w:r w:rsidR="00053122">
        <w:rPr>
          <w:rFonts w:ascii="Times New Roman" w:hAnsi="Times New Roman"/>
          <w:sz w:val="28"/>
          <w:szCs w:val="28"/>
          <w:lang w:val="ru-RU"/>
        </w:rPr>
        <w:t>я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 о выдаче разрешения на </w:t>
      </w:r>
      <w:r w:rsidR="00694340">
        <w:rPr>
          <w:rFonts w:ascii="Times New Roman" w:hAnsi="Times New Roman"/>
          <w:sz w:val="28"/>
          <w:szCs w:val="28"/>
          <w:lang w:val="ru-RU"/>
        </w:rPr>
        <w:t xml:space="preserve">ввод </w:t>
      </w:r>
      <w:proofErr w:type="spellStart"/>
      <w:r w:rsidR="00694340">
        <w:rPr>
          <w:rFonts w:ascii="Times New Roman" w:hAnsi="Times New Roman"/>
          <w:sz w:val="28"/>
          <w:szCs w:val="28"/>
          <w:lang w:val="ru-RU"/>
        </w:rPr>
        <w:t>оъекта</w:t>
      </w:r>
      <w:proofErr w:type="spellEnd"/>
      <w:r w:rsidR="00694340">
        <w:rPr>
          <w:rFonts w:ascii="Times New Roman" w:hAnsi="Times New Roman"/>
          <w:sz w:val="28"/>
          <w:szCs w:val="28"/>
          <w:lang w:val="ru-RU"/>
        </w:rPr>
        <w:t xml:space="preserve"> в эксплуат</w:t>
      </w:r>
      <w:r w:rsidR="00694340">
        <w:rPr>
          <w:rFonts w:ascii="Times New Roman" w:hAnsi="Times New Roman"/>
          <w:sz w:val="28"/>
          <w:szCs w:val="28"/>
          <w:lang w:val="ru-RU"/>
        </w:rPr>
        <w:t>а</w:t>
      </w:r>
      <w:r w:rsidR="00694340">
        <w:rPr>
          <w:rFonts w:ascii="Times New Roman" w:hAnsi="Times New Roman"/>
          <w:sz w:val="28"/>
          <w:szCs w:val="28"/>
          <w:lang w:val="ru-RU"/>
        </w:rPr>
        <w:t>цию</w:t>
      </w:r>
      <w:r w:rsidR="00AA1E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(далее – заявление)</w:t>
      </w:r>
      <w:r w:rsidR="00285D60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 xml:space="preserve">№ 1 к настоящему Регламенту.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Образец заполнения заявления приведен в Приложении № 2 к н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стоящему Регламенту.</w:t>
      </w:r>
    </w:p>
    <w:p w:rsidR="009D0537" w:rsidRPr="001D141B" w:rsidRDefault="00BC4AD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2.6.1. </w:t>
      </w:r>
      <w:r w:rsidR="009D0537" w:rsidRPr="001D141B">
        <w:rPr>
          <w:rFonts w:ascii="Times New Roman" w:hAnsi="Times New Roman"/>
          <w:sz w:val="28"/>
          <w:szCs w:val="28"/>
          <w:lang w:val="ru-RU"/>
        </w:rPr>
        <w:t>К указанному заявлению прилагаются следующие документы: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2) градостроительный план земельного участка, представленный для п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лучения разрешения на строительство, или в случае строительства, реконстру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к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ции линейного объекта проект планировки территории и проект межевания территории (за исключением </w:t>
      </w:r>
      <w:hyperlink r:id="rId16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случаев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>, при которых для строительства, реконс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рукции линейного объекта не требуется подготовка документации по план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ровке территории), проект планировки территории в случае выдачи разрешения на ввод в эксплуатацию линейного объекта, для размещения которого не треб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ется образование земельного участка;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3) разрешение на строительство;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4) акт приемки объекта капитального строительства (в случае осущест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в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ления строительства, реконструкции на основании договора строительного подряда);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5) акт, подтверждающий соответствие параметров построенного, реко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w:anchor="sub_495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02B61">
        <w:rPr>
          <w:rFonts w:ascii="Times New Roman" w:hAnsi="Times New Roman"/>
          <w:sz w:val="28"/>
          <w:szCs w:val="28"/>
          <w:lang w:val="ru-RU" w:bidi="ar-SA"/>
        </w:rPr>
        <w:t>К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одекса), в том числе требованиям энергетической эффективности и требованиям оснащенности объекта капитального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ства приборами учета используемых энергетических ресурсов, и подписанный лицом, осуществляющим строительство (лицом, осуществляющим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ство, и застройщиком или техническим заказчиком в случае осуществления строительства, </w:t>
      </w:r>
      <w:hyperlink w:anchor="sub_1014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на основании договора строительного подряда, а также лицом, осуществляющим строительный контроль, в случае осуществл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ния строительного контроля на основании договора);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6) документы, подтверждающие соответствие построенного, реконстру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рованного объекта капитального строительства техническим условиям и по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д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7) схема, отображающая расположение построенного, реконструирова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ганизацию земельного участка и подписанная лицом, осуществляющим стро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тельство (лицом, осуществляющим строительство, и застройщиком или техн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ческим заказчиком в случае осуществления строительства, реконструкции на основании договора строительного подряда), за исключением случаев стро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тельства, реконструкции линейного объекта;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частью 1 статьи 54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02B61"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) о соответствии построенного, 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конструированного объекта капитального строительства указанным в </w:t>
      </w:r>
      <w:hyperlink w:anchor="sub_495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02B61"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требованиям проектной документации (включая пр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ектную документацию, в которой учтены изменения, внесенные в соответствии с </w:t>
      </w:r>
      <w:hyperlink w:anchor="sub_4938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частями 3.8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4939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3.9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02B61"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), в том числе требованиям энергетической эффективности и требованиям оснащенности объекта капитального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ства приборами учета используемых энергетических ресурсов, заключение уполномоченного на осуществление федерального государственного эколог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ческого надзора федерального органа исполнительной власти (далее - орган ф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дерального государственного экологического надзора), выдаваемое в случаях, предусмотренных </w:t>
      </w:r>
      <w:hyperlink w:anchor="sub_5407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частью 7 статьи 54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02B61"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9) документ, подтверждающий заключение договора обязательного стр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хования гражданской ответственности владельца опасного объекта за причин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ние вреда в результате аварии на опасном объекте в соответствии с </w:t>
      </w:r>
      <w:hyperlink r:id="rId17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законод</w:t>
        </w:r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а</w:t>
        </w:r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тельством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ного наследия, определенным </w:t>
      </w:r>
      <w:hyperlink r:id="rId18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от 25 июня 2002 года №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2013D3" w:rsidRPr="002013D3" w:rsidRDefault="002013D3" w:rsidP="002013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11) технический план объекта капитального строительства, подготовле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ный в соответствии с </w:t>
      </w:r>
      <w:hyperlink r:id="rId19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от 13 июля 2015 года № 218-ФЗ "О государственной регистрации недвижимости".</w:t>
      </w:r>
    </w:p>
    <w:p w:rsidR="00BC4AD4" w:rsidRPr="00210AB4" w:rsidRDefault="00BC4AD4" w:rsidP="00300D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2.6.1.</w:t>
      </w:r>
      <w:r w:rsidR="006A2979">
        <w:rPr>
          <w:rFonts w:ascii="Times New Roman" w:hAnsi="Times New Roman"/>
          <w:sz w:val="28"/>
          <w:szCs w:val="28"/>
          <w:lang w:val="ru-RU"/>
        </w:rPr>
        <w:t>1</w:t>
      </w:r>
      <w:r w:rsidRPr="00210AB4">
        <w:rPr>
          <w:rFonts w:ascii="Times New Roman" w:hAnsi="Times New Roman"/>
          <w:sz w:val="28"/>
          <w:szCs w:val="28"/>
          <w:lang w:val="ru-RU"/>
        </w:rPr>
        <w:t>. В случае, если подано заявление о выдаче разрешения на ввод объекта в эксплуатацию в отношении этапа строительства, реконструкции об</w:t>
      </w:r>
      <w:r w:rsidRPr="00210AB4">
        <w:rPr>
          <w:rFonts w:ascii="Times New Roman" w:hAnsi="Times New Roman"/>
          <w:sz w:val="28"/>
          <w:szCs w:val="28"/>
          <w:lang w:val="ru-RU"/>
        </w:rPr>
        <w:t>ъ</w:t>
      </w:r>
      <w:r w:rsidRPr="00210AB4">
        <w:rPr>
          <w:rFonts w:ascii="Times New Roman" w:hAnsi="Times New Roman"/>
          <w:sz w:val="28"/>
          <w:szCs w:val="28"/>
          <w:lang w:val="ru-RU"/>
        </w:rPr>
        <w:t xml:space="preserve">екта капитального строительства, документы, указанные в подпунктах </w:t>
      </w:r>
      <w:hyperlink w:anchor="sub_55034" w:history="1">
        <w:r w:rsidRPr="00210AB4">
          <w:rPr>
            <w:rFonts w:ascii="Times New Roman" w:hAnsi="Times New Roman"/>
            <w:sz w:val="28"/>
            <w:szCs w:val="28"/>
            <w:lang w:val="ru-RU"/>
          </w:rPr>
          <w:t xml:space="preserve"> 4</w:t>
        </w:r>
      </w:hyperlink>
      <w:hyperlink w:anchor="sub_55036" w:history="1">
        <w:r w:rsidRPr="00210AB4">
          <w:rPr>
            <w:rFonts w:ascii="Times New Roman" w:hAnsi="Times New Roman"/>
            <w:sz w:val="28"/>
            <w:szCs w:val="28"/>
            <w:lang w:val="ru-RU"/>
          </w:rPr>
          <w:t xml:space="preserve"> - 11  </w:t>
        </w:r>
      </w:hyperlink>
      <w:r w:rsidRPr="00210AB4">
        <w:rPr>
          <w:rFonts w:ascii="Times New Roman" w:hAnsi="Times New Roman"/>
          <w:sz w:val="28"/>
          <w:szCs w:val="28"/>
          <w:lang w:val="ru-RU"/>
        </w:rPr>
        <w:t xml:space="preserve"> пункта 2.6.1 настоящего Регламента, оформляются в части, относящейся к с</w:t>
      </w:r>
      <w:r w:rsidRPr="00210AB4">
        <w:rPr>
          <w:rFonts w:ascii="Times New Roman" w:hAnsi="Times New Roman"/>
          <w:sz w:val="28"/>
          <w:szCs w:val="28"/>
          <w:lang w:val="ru-RU"/>
        </w:rPr>
        <w:t>о</w:t>
      </w:r>
      <w:r w:rsidRPr="00210AB4">
        <w:rPr>
          <w:rFonts w:ascii="Times New Roman" w:hAnsi="Times New Roman"/>
          <w:sz w:val="28"/>
          <w:szCs w:val="28"/>
          <w:lang w:val="ru-RU"/>
        </w:rPr>
        <w:t>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</w:t>
      </w:r>
      <w:r w:rsidRPr="00210AB4">
        <w:rPr>
          <w:rFonts w:ascii="Times New Roman" w:hAnsi="Times New Roman"/>
          <w:sz w:val="28"/>
          <w:szCs w:val="28"/>
          <w:lang w:val="ru-RU"/>
        </w:rPr>
        <w:t>ъ</w:t>
      </w:r>
      <w:r w:rsidRPr="00210AB4">
        <w:rPr>
          <w:rFonts w:ascii="Times New Roman" w:hAnsi="Times New Roman"/>
          <w:sz w:val="28"/>
          <w:szCs w:val="28"/>
          <w:lang w:val="ru-RU"/>
        </w:rPr>
        <w:t>екта капитального строительства указываются сведения о ранее выданных ра</w:t>
      </w:r>
      <w:r w:rsidRPr="00210AB4">
        <w:rPr>
          <w:rFonts w:ascii="Times New Roman" w:hAnsi="Times New Roman"/>
          <w:sz w:val="28"/>
          <w:szCs w:val="28"/>
          <w:lang w:val="ru-RU"/>
        </w:rPr>
        <w:t>з</w:t>
      </w:r>
      <w:r w:rsidRPr="00210AB4">
        <w:rPr>
          <w:rFonts w:ascii="Times New Roman" w:hAnsi="Times New Roman"/>
          <w:sz w:val="28"/>
          <w:szCs w:val="28"/>
          <w:lang w:val="ru-RU"/>
        </w:rPr>
        <w:t>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7B4F25" w:rsidRPr="007B4F25" w:rsidRDefault="00D06DC5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2.6.2. </w:t>
      </w:r>
      <w:r w:rsidR="007B4F25" w:rsidRPr="007B4F25">
        <w:rPr>
          <w:rFonts w:ascii="Times New Roman" w:hAnsi="Times New Roman"/>
          <w:sz w:val="28"/>
          <w:szCs w:val="28"/>
          <w:lang w:val="ru-RU" w:eastAsia="ru-RU" w:bidi="ar-SA"/>
        </w:rPr>
        <w:t>Правительством Российской Федерации могут устанавливаться п</w:t>
      </w:r>
      <w:r w:rsidR="007B4F25" w:rsidRPr="007B4F25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7B4F25"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мимо предусмотренных </w:t>
      </w:r>
      <w:hyperlink w:anchor="sub_51074" w:history="1">
        <w:r w:rsidR="007B4F25"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7B4F25">
          <w:rPr>
            <w:rFonts w:ascii="Times New Roman" w:hAnsi="Times New Roman"/>
            <w:sz w:val="28"/>
            <w:szCs w:val="28"/>
            <w:lang w:val="ru-RU" w:bidi="ar-SA"/>
          </w:rPr>
          <w:t>ом</w:t>
        </w:r>
      </w:hyperlink>
      <w:r w:rsidR="007B4F25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7B4F25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7B4F25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7B4F25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120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7B4F25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="007B4F25"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694340" w:rsidRPr="00976815" w:rsidRDefault="00D06DC5" w:rsidP="006943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2.6.3. 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них), указа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ные в </w:t>
      </w:r>
      <w:hyperlink w:anchor="sub_51071" w:history="1">
        <w:r w:rsidR="00694340">
          <w:rPr>
            <w:rFonts w:ascii="Times New Roman" w:hAnsi="Times New Roman"/>
            <w:sz w:val="28"/>
            <w:szCs w:val="28"/>
            <w:lang w:val="ru-RU" w:bidi="ar-SA"/>
          </w:rPr>
          <w:t>пунктах 1,</w:t>
        </w:r>
        <w:r>
          <w:rPr>
            <w:rFonts w:ascii="Times New Roman" w:hAnsi="Times New Roman"/>
            <w:sz w:val="28"/>
            <w:szCs w:val="28"/>
            <w:lang w:val="ru-RU" w:bidi="ar-SA"/>
          </w:rPr>
          <w:t xml:space="preserve"> </w:t>
        </w:r>
        <w:r w:rsidR="00694340">
          <w:rPr>
            <w:rFonts w:ascii="Times New Roman" w:hAnsi="Times New Roman"/>
            <w:sz w:val="28"/>
            <w:szCs w:val="28"/>
            <w:lang w:val="ru-RU" w:bidi="ar-SA"/>
          </w:rPr>
          <w:t>2,</w:t>
        </w:r>
        <w:r>
          <w:rPr>
            <w:rFonts w:ascii="Times New Roman" w:hAnsi="Times New Roman"/>
            <w:sz w:val="28"/>
            <w:szCs w:val="28"/>
            <w:lang w:val="ru-RU" w:bidi="ar-SA"/>
          </w:rPr>
          <w:t xml:space="preserve"> </w:t>
        </w:r>
        <w:r w:rsidR="00694340">
          <w:rPr>
            <w:rFonts w:ascii="Times New Roman" w:hAnsi="Times New Roman"/>
            <w:sz w:val="28"/>
            <w:szCs w:val="28"/>
            <w:lang w:val="ru-RU" w:bidi="ar-SA"/>
          </w:rPr>
          <w:t>3</w:t>
        </w:r>
      </w:hyperlink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9" w:history="1">
        <w:r w:rsidR="00694340">
          <w:rPr>
            <w:rFonts w:ascii="Times New Roman" w:hAnsi="Times New Roman"/>
            <w:sz w:val="28"/>
            <w:szCs w:val="28"/>
            <w:lang w:val="ru-RU" w:bidi="ar-SA"/>
          </w:rPr>
          <w:t>8</w:t>
        </w:r>
      </w:hyperlink>
      <w:r>
        <w:rPr>
          <w:lang w:val="ru-RU"/>
        </w:rPr>
        <w:t xml:space="preserve"> </w:t>
      </w:r>
      <w:hyperlink w:anchor="sub_51074" w:history="1">
        <w:r w:rsidR="000C2B1B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C2B1B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9F398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C2B1B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120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C2B1B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з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прашиваются </w:t>
      </w:r>
      <w:r w:rsidR="00694340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орган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ходятся указанные документы, если застройщик не представил указанные д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кументы самостоятельно.</w:t>
      </w:r>
    </w:p>
    <w:p w:rsidR="003C39A8" w:rsidRDefault="003C39A8" w:rsidP="003C39A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Документы, указанные в </w:t>
      </w:r>
      <w:hyperlink w:anchor="sub_55031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пунктах 1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4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5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5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6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6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7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7</w:t>
        </w:r>
      </w:hyperlink>
      <w:r w:rsidR="00012095">
        <w:rPr>
          <w:lang w:val="ru-RU"/>
        </w:rPr>
        <w:t xml:space="preserve"> 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раздела 2.6.1 настоящего подраздела, направляются заявителем самостоятельно, если указанные док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менты (их копии или сведения, содержащиеся в них) отсутствуют в распоряж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организаций. Если документы, указанные в настоящей части, нах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дятся в распоряжении органов государственной власти, органов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либо подведомственных государственным органам или органам 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стного самоуправления организаций, такие документы запрашиваются уполн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моченным </w:t>
      </w:r>
      <w:proofErr w:type="spellStart"/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органомв</w:t>
      </w:r>
      <w:proofErr w:type="spellEnd"/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органах и организациях, в распоряжении которых находя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ся указанные документы, если застройщик не представил указанные документы самостоятельно.</w:t>
      </w:r>
    </w:p>
    <w:p w:rsidR="00BC02F6" w:rsidRDefault="00F908C1" w:rsidP="00AD3D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подаче заявителем уведомления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D05C61" w:rsidRPr="00D05C61" w:rsidRDefault="00D05C61" w:rsidP="00AD3D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5C61">
        <w:rPr>
          <w:rFonts w:ascii="Times New Roman" w:hAnsi="Times New Roman"/>
          <w:sz w:val="28"/>
          <w:szCs w:val="28"/>
          <w:lang w:val="ru-RU"/>
        </w:rPr>
        <w:t>Документы, предусмотренные пунктами 2.6.1 и 2.7.1 раздела 2 настоящ</w:t>
      </w:r>
      <w:r w:rsidRPr="00D05C61">
        <w:rPr>
          <w:rFonts w:ascii="Times New Roman" w:hAnsi="Times New Roman"/>
          <w:sz w:val="28"/>
          <w:szCs w:val="28"/>
          <w:lang w:val="ru-RU"/>
        </w:rPr>
        <w:t>е</w:t>
      </w:r>
      <w:r w:rsidRPr="00D05C61">
        <w:rPr>
          <w:rFonts w:ascii="Times New Roman" w:hAnsi="Times New Roman"/>
          <w:sz w:val="28"/>
          <w:szCs w:val="28"/>
          <w:lang w:val="ru-RU"/>
        </w:rPr>
        <w:t>го Регламента, могут быть направлены в электронной форме.</w:t>
      </w:r>
    </w:p>
    <w:p w:rsidR="004C0877" w:rsidRPr="000D7EAA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2.6.</w:t>
      </w:r>
      <w:r w:rsidR="00CA37FD">
        <w:rPr>
          <w:rFonts w:ascii="Times New Roman" w:hAnsi="Times New Roman"/>
          <w:sz w:val="28"/>
          <w:szCs w:val="28"/>
          <w:lang w:val="ru-RU"/>
        </w:rPr>
        <w:t>4</w:t>
      </w:r>
      <w:r w:rsidRPr="000D7EAA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0D7EAA">
        <w:rPr>
          <w:rFonts w:ascii="Times New Roman" w:hAnsi="Times New Roman"/>
          <w:sz w:val="28"/>
          <w:szCs w:val="28"/>
          <w:lang w:val="ru-RU"/>
        </w:rPr>
        <w:t>я</w:t>
      </w:r>
      <w:r w:rsidRPr="000D7EAA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4C0877" w:rsidRPr="000D7EAA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1A434A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1A434A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4C0877" w:rsidRPr="000D7EAA" w:rsidRDefault="004C0877" w:rsidP="004C0877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 w:rsidR="009D167C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4C0877" w:rsidRPr="000D7EAA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pavl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4C0877" w:rsidRPr="000D7EAA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gosuslugi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pgu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krasnodar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4C0877" w:rsidRPr="003C7C52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4C0877" w:rsidRPr="003C7C52" w:rsidRDefault="004C0877" w:rsidP="004C0877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4C0877" w:rsidRPr="000D7EAA" w:rsidRDefault="004C0877" w:rsidP="004C0877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lastRenderedPageBreak/>
        <w:t>С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20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4C0877" w:rsidRPr="000D7EAA" w:rsidRDefault="004C0877" w:rsidP="004C0877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0D7EAA">
        <w:rPr>
          <w:rFonts w:ascii="Times New Roman" w:hAnsi="Times New Roman"/>
          <w:sz w:val="28"/>
          <w:szCs w:val="28"/>
          <w:lang w:val="ru-RU"/>
        </w:rPr>
        <w:t>р</w:t>
      </w:r>
      <w:r w:rsidRPr="000D7EAA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="002E1EB6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4C0877" w:rsidRPr="000D7EAA" w:rsidRDefault="004C0877" w:rsidP="004C0877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4C0877" w:rsidRPr="000D7EAA" w:rsidRDefault="004C0877" w:rsidP="004C0877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2E1EB6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тьи 7 Федерального закона от 27 июля 2010 года № 210-ФЗ 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E1EB6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>телях</w:t>
      </w:r>
      <w:r w:rsidR="00D05C61">
        <w:rPr>
          <w:rFonts w:ascii="Times New Roman" w:hAnsi="Times New Roman"/>
          <w:sz w:val="28"/>
          <w:szCs w:val="28"/>
          <w:lang w:val="ru-RU"/>
        </w:rPr>
        <w:t>, если иное не предусмотрено Федеральным законодательством, регламе</w:t>
      </w:r>
      <w:r w:rsidR="00D05C61">
        <w:rPr>
          <w:rFonts w:ascii="Times New Roman" w:hAnsi="Times New Roman"/>
          <w:sz w:val="28"/>
          <w:szCs w:val="28"/>
          <w:lang w:val="ru-RU"/>
        </w:rPr>
        <w:t>н</w:t>
      </w:r>
      <w:r w:rsidR="00D05C61"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муниципальных услуг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EB6" w:rsidRDefault="004C0877" w:rsidP="004C0877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</w:t>
      </w:r>
      <w:r>
        <w:rPr>
          <w:rFonts w:ascii="Times New Roman" w:hAnsi="Times New Roman"/>
          <w:b/>
          <w:sz w:val="28"/>
          <w:szCs w:val="28"/>
          <w:lang w:val="ru-RU"/>
        </w:rPr>
        <w:t>еобходимых в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соответствии  с нормативными прав</w:t>
      </w:r>
      <w:r>
        <w:rPr>
          <w:rFonts w:ascii="Times New Roman" w:hAnsi="Times New Roman"/>
          <w:b/>
          <w:sz w:val="28"/>
          <w:szCs w:val="28"/>
          <w:lang w:val="ru-RU"/>
        </w:rPr>
        <w:t>овыми актами для предоставления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 к</w:t>
      </w:r>
      <w:r>
        <w:rPr>
          <w:rFonts w:ascii="Times New Roman" w:hAnsi="Times New Roman"/>
          <w:b/>
          <w:sz w:val="28"/>
          <w:szCs w:val="28"/>
          <w:lang w:val="ru-RU"/>
        </w:rPr>
        <w:t>оторые находятся в распоряжении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государственных органов,</w:t>
      </w:r>
    </w:p>
    <w:p w:rsidR="002E1EB6" w:rsidRDefault="004C0877" w:rsidP="004C0877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органов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местного самоуправления и иных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 xml:space="preserve"> органов, участвующих в</w:t>
      </w:r>
    </w:p>
    <w:p w:rsidR="002E1EB6" w:rsidRDefault="004C0877" w:rsidP="004C0877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  <w:r w:rsidR="002E1EB6">
        <w:rPr>
          <w:rFonts w:ascii="Times New Roman" w:hAnsi="Times New Roman"/>
          <w:b/>
          <w:sz w:val="28"/>
          <w:szCs w:val="28"/>
          <w:lang w:val="ru-RU"/>
        </w:rPr>
        <w:t xml:space="preserve"> которые заявитель вправе</w:t>
      </w:r>
    </w:p>
    <w:p w:rsidR="004C0877" w:rsidRPr="000D7EAA" w:rsidRDefault="004C0877" w:rsidP="004C0877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представить, а также способы их получения заявителями, в том числе в электронной форме, порядок их представления</w:t>
      </w:r>
    </w:p>
    <w:p w:rsidR="00742ADB" w:rsidRPr="001D141B" w:rsidRDefault="004C0877" w:rsidP="004C0877">
      <w:pPr>
        <w:tabs>
          <w:tab w:val="left" w:pos="658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вовыми актами для получения разрешения на </w:t>
      </w:r>
      <w:r w:rsidR="007B4F25">
        <w:rPr>
          <w:rFonts w:ascii="Times New Roman" w:hAnsi="Times New Roman"/>
          <w:sz w:val="28"/>
          <w:szCs w:val="28"/>
          <w:lang w:val="ru-RU"/>
        </w:rPr>
        <w:t>ввод объекта в эксплуатацию</w:t>
      </w:r>
      <w:r w:rsidR="00BA71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к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торые находятся в распоряжении государственных органов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,</w:t>
      </w:r>
      <w:r w:rsidR="00E52A99" w:rsidRPr="00BA71F5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Краснодарского края 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 xml:space="preserve"> иных</w:t>
      </w:r>
      <w:r w:rsidR="00187296" w:rsidRPr="00BA71F5">
        <w:rPr>
          <w:rFonts w:ascii="Times New Roman" w:hAnsi="Times New Roman"/>
          <w:sz w:val="28"/>
          <w:szCs w:val="28"/>
          <w:lang w:val="ru-RU"/>
        </w:rPr>
        <w:t xml:space="preserve"> органов </w:t>
      </w:r>
      <w:proofErr w:type="spellStart"/>
      <w:r w:rsidR="00187296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организаций</w:t>
      </w:r>
      <w:proofErr w:type="spellEnd"/>
      <w:r w:rsidR="0033751A" w:rsidRPr="00BA71F5">
        <w:rPr>
          <w:rFonts w:ascii="Times New Roman" w:hAnsi="Times New Roman"/>
          <w:sz w:val="28"/>
          <w:szCs w:val="28"/>
          <w:lang w:val="ru-RU"/>
        </w:rPr>
        <w:t>, учас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т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вующих в предоставлении 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и которые заявитель вправе представить, являются:</w:t>
      </w:r>
    </w:p>
    <w:p w:rsidR="00191843" w:rsidRPr="00300DF7" w:rsidRDefault="00191843" w:rsidP="001918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91843" w:rsidRPr="00300DF7" w:rsidRDefault="00191843" w:rsidP="001918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lastRenderedPageBreak/>
        <w:t>2) градостроительный план земельного участка, представленный для п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лучения разрешения на строительство, или в случае строительства, реконстру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к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ции линейного объекта проект планировки территории и проект межевания территории (за исключением случаев, при которых для строительства, реконс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т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рукции линейного объекта не требуется подготовка документации по план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и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ровке территории), проект планировки территории в случае выдачи разрешения на ввод в эксплуатацию линейного объекта, для размещения которого не треб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у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ется образование земельного участка;</w:t>
      </w:r>
    </w:p>
    <w:p w:rsidR="00191843" w:rsidRPr="00300DF7" w:rsidRDefault="00191843" w:rsidP="001918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t>3) разрешение на строительство;</w:t>
      </w:r>
    </w:p>
    <w:p w:rsidR="00A52E87" w:rsidRPr="00A52E87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="00191843" w:rsidRPr="00300DF7">
          <w:rPr>
            <w:rFonts w:ascii="Times New Roman" w:hAnsi="Times New Roman"/>
            <w:sz w:val="28"/>
            <w:szCs w:val="28"/>
            <w:lang w:val="ru-RU" w:bidi="ar-SA"/>
          </w:rPr>
          <w:t>частью 1 статьи 54</w:t>
        </w:r>
      </w:hyperlink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19184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) о соотве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т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ствии построенного, реконструированного объекта капитального строительства указанным в </w:t>
      </w:r>
      <w:hyperlink w:anchor="sub_4951" w:history="1">
        <w:r w:rsidR="00191843" w:rsidRPr="00300DF7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CE40C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треб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ваниям проектной документации (включая проектную документацию, в кот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рой учтены изменения, внесенные в соответствии с </w:t>
      </w:r>
      <w:hyperlink w:anchor="sub_4938" w:history="1">
        <w:r w:rsidR="00191843" w:rsidRPr="00300DF7">
          <w:rPr>
            <w:rFonts w:ascii="Times New Roman" w:hAnsi="Times New Roman"/>
            <w:sz w:val="28"/>
            <w:szCs w:val="28"/>
            <w:lang w:val="ru-RU" w:bidi="ar-SA"/>
          </w:rPr>
          <w:t>частями 3.8</w:t>
        </w:r>
      </w:hyperlink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4939" w:history="1">
        <w:r w:rsidR="00191843" w:rsidRPr="00300DF7">
          <w:rPr>
            <w:rFonts w:ascii="Times New Roman" w:hAnsi="Times New Roman"/>
            <w:sz w:val="28"/>
            <w:szCs w:val="28"/>
            <w:lang w:val="ru-RU" w:bidi="ar-SA"/>
          </w:rPr>
          <w:t>3.9 статьи 49</w:t>
        </w:r>
      </w:hyperlink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CE40C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), в том числе требованиям энергетической э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ф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фективности и требованиям оснащенности объекта капитального строительства приборами учета используемых энергетических ресурсов, заключение уполн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моченного на осуществление федерального государственного экологического надзора федерального органа исполнительной власти (далее - орган федерал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ь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ного государственного экологического надзора), выдаваемое в случаях, пред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>у</w:t>
      </w:r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смотренных </w:t>
      </w:r>
      <w:hyperlink w:anchor="sub_5407" w:history="1">
        <w:r w:rsidR="00191843" w:rsidRPr="00300DF7">
          <w:rPr>
            <w:rFonts w:ascii="Times New Roman" w:hAnsi="Times New Roman"/>
            <w:sz w:val="28"/>
            <w:szCs w:val="28"/>
            <w:lang w:val="ru-RU" w:bidi="ar-SA"/>
          </w:rPr>
          <w:t>частью 7 статьи 54</w:t>
        </w:r>
      </w:hyperlink>
      <w:r w:rsidR="00191843"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CE40C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="00191843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2.7.2. Указанные документы запрашиваются в рамках межведомственного взаимодействия в установленном законом порядке. Заявитель вправе предст</w:t>
      </w:r>
      <w:r w:rsidRPr="001850FA">
        <w:rPr>
          <w:rFonts w:ascii="Times New Roman" w:hAnsi="Times New Roman"/>
          <w:sz w:val="28"/>
          <w:szCs w:val="28"/>
          <w:lang w:val="ru-RU"/>
        </w:rPr>
        <w:t>а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вить все документы самостоятельно. 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 xml:space="preserve">В случае если для выявления оснований для предоставления </w:t>
      </w:r>
      <w:r w:rsidR="00813345"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</w:t>
      </w:r>
      <w:r w:rsidRPr="001850FA">
        <w:rPr>
          <w:rFonts w:ascii="Times New Roman" w:hAnsi="Times New Roman"/>
          <w:sz w:val="28"/>
          <w:szCs w:val="28"/>
          <w:lang w:val="ru-RU"/>
        </w:rPr>
        <w:t>и</w:t>
      </w:r>
      <w:r w:rsidRPr="001850FA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1850FA">
        <w:rPr>
          <w:rFonts w:ascii="Times New Roman" w:hAnsi="Times New Roman"/>
          <w:sz w:val="28"/>
          <w:szCs w:val="28"/>
          <w:lang w:val="ru-RU"/>
        </w:rPr>
        <w:t>а</w:t>
      </w:r>
      <w:r w:rsidRPr="001850FA">
        <w:rPr>
          <w:rFonts w:ascii="Times New Roman" w:hAnsi="Times New Roman"/>
          <w:sz w:val="28"/>
          <w:szCs w:val="28"/>
          <w:lang w:val="ru-RU"/>
        </w:rPr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Pr="001850FA">
        <w:rPr>
          <w:rFonts w:ascii="Times New Roman" w:hAnsi="Times New Roman"/>
          <w:sz w:val="28"/>
          <w:szCs w:val="28"/>
          <w:lang w:val="ru-RU"/>
        </w:rPr>
        <w:t>т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вующие в предоставлении </w:t>
      </w:r>
      <w:r w:rsidR="00813345"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1850FA">
        <w:rPr>
          <w:rFonts w:ascii="Times New Roman" w:hAnsi="Times New Roman"/>
          <w:sz w:val="28"/>
          <w:szCs w:val="28"/>
          <w:lang w:val="ru-RU"/>
        </w:rPr>
        <w:t>и</w:t>
      </w:r>
      <w:r w:rsidRPr="001850FA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1850FA">
        <w:rPr>
          <w:rFonts w:ascii="Times New Roman" w:hAnsi="Times New Roman"/>
          <w:sz w:val="28"/>
          <w:szCs w:val="28"/>
          <w:lang w:val="ru-RU"/>
        </w:rPr>
        <w:t>е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813345"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униципальной услуги, запросов, в том числе межведомственных, в органы либо организации.</w:t>
      </w:r>
    </w:p>
    <w:p w:rsidR="004C0877" w:rsidRPr="001850FA" w:rsidRDefault="004C0877" w:rsidP="004C087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документов при наличии намерения их сдать.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4C0877" w:rsidRDefault="00035DC3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031749">
        <w:rPr>
          <w:rFonts w:ascii="Times New Roman" w:hAnsi="Times New Roman"/>
          <w:sz w:val="28"/>
          <w:szCs w:val="28"/>
          <w:lang w:val="ru-RU"/>
        </w:rPr>
        <w:t>д</w:t>
      </w:r>
      <w:r w:rsidRPr="00031749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от 27 июля 2010 года № 210-ФЗ </w:t>
      </w:r>
      <w:r w:rsidR="00813345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813345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031749">
        <w:rPr>
          <w:rFonts w:ascii="Times New Roman" w:hAnsi="Times New Roman"/>
          <w:sz w:val="28"/>
          <w:szCs w:val="28"/>
          <w:lang w:val="ru-RU"/>
        </w:rPr>
        <w:t>е</w:t>
      </w:r>
      <w:r w:rsidRPr="00031749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тале;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830C9E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830C9E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lastRenderedPageBreak/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4C0877" w:rsidRPr="00031749" w:rsidRDefault="004C0877" w:rsidP="004C08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31749">
        <w:rPr>
          <w:rFonts w:ascii="Times New Roman" w:hAnsi="Times New Roman"/>
          <w:sz w:val="28"/>
          <w:szCs w:val="28"/>
          <w:lang w:val="ru-RU"/>
        </w:rPr>
        <w:t>и</w:t>
      </w:r>
      <w:r w:rsidRPr="00031749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4C0877" w:rsidRPr="00F31864" w:rsidRDefault="004C0877" w:rsidP="004C08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877" w:rsidRPr="00241629" w:rsidRDefault="004C0877" w:rsidP="004C0877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</w:t>
      </w:r>
      <w:r w:rsidR="000719F5">
        <w:rPr>
          <w:rFonts w:ascii="Times New Roman" w:hAnsi="Times New Roman"/>
          <w:sz w:val="28"/>
          <w:szCs w:val="28"/>
          <w:lang w:val="ru-RU"/>
        </w:rPr>
        <w:t xml:space="preserve">оставления муниципальной услуги,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</w:t>
      </w:r>
      <w:r w:rsidR="00AA1EE0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обратилось физ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ческое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DF341E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CC3A5B">
        <w:rPr>
          <w:rFonts w:ascii="Times New Roman" w:hAnsi="Times New Roman"/>
          <w:sz w:val="28"/>
          <w:szCs w:val="28"/>
          <w:lang w:val="ru-RU"/>
        </w:rPr>
        <w:t>;</w:t>
      </w:r>
    </w:p>
    <w:p w:rsidR="00CC3A5B" w:rsidRPr="00241629" w:rsidRDefault="00CC3A5B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CC3A5B" w:rsidRPr="00241629" w:rsidRDefault="00CC3A5B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241629">
        <w:rPr>
          <w:rFonts w:ascii="Times New Roman" w:hAnsi="Times New Roman"/>
          <w:sz w:val="28"/>
          <w:szCs w:val="28"/>
          <w:lang w:val="ru-RU"/>
        </w:rPr>
        <w:t>о</w:t>
      </w:r>
      <w:r w:rsidRPr="00241629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241629">
        <w:rPr>
          <w:rFonts w:ascii="Times New Roman" w:hAnsi="Times New Roman"/>
          <w:sz w:val="28"/>
          <w:szCs w:val="28"/>
          <w:lang w:val="ru-RU"/>
        </w:rPr>
        <w:t>д</w:t>
      </w:r>
      <w:r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CC3A5B" w:rsidRPr="00241629" w:rsidRDefault="00CC3A5B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CC3A5B" w:rsidRPr="00241629" w:rsidRDefault="00CC3A5B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830C9E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830C9E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поданы в соответствии с информацией о сроках и порядке предоставления </w:t>
      </w:r>
      <w:r w:rsidR="00830C9E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CC3A5B" w:rsidRDefault="00CC3A5B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830C9E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830C9E" w:rsidRPr="00241629" w:rsidRDefault="00830C9E" w:rsidP="00CC3A5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CC3A5B" w:rsidRDefault="00035DC3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F94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35DC3" w:rsidRPr="002E2DB6" w:rsidRDefault="004F6AF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 w:rsidR="009A77E4">
        <w:rPr>
          <w:rFonts w:ascii="Times New Roman" w:hAnsi="Times New Roman"/>
          <w:sz w:val="28"/>
          <w:szCs w:val="28"/>
          <w:lang w:val="ru-RU"/>
        </w:rPr>
        <w:t>я</w:t>
      </w:r>
      <w:r w:rsidR="00187296" w:rsidRPr="002E2DB6">
        <w:rPr>
          <w:rFonts w:ascii="Times New Roman" w:hAnsi="Times New Roman"/>
          <w:sz w:val="28"/>
          <w:szCs w:val="28"/>
          <w:lang w:val="ru-RU"/>
        </w:rPr>
        <w:t>м</w:t>
      </w:r>
      <w:r w:rsidR="009A77E4">
        <w:rPr>
          <w:rFonts w:ascii="Times New Roman" w:hAnsi="Times New Roman"/>
          <w:sz w:val="28"/>
          <w:szCs w:val="28"/>
          <w:lang w:val="ru-RU"/>
        </w:rPr>
        <w:t>и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для отказа в выдаче разрешени</w:t>
      </w:r>
      <w:r w:rsidR="00C21883">
        <w:rPr>
          <w:rFonts w:ascii="Times New Roman" w:hAnsi="Times New Roman"/>
          <w:sz w:val="28"/>
          <w:szCs w:val="28"/>
          <w:lang w:val="ru-RU"/>
        </w:rPr>
        <w:t>я на ввод объекта в эксплуатацию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1) отсутствие документов, указанных в </w:t>
      </w:r>
      <w:r w:rsidR="00260AF3" w:rsidRPr="00260AF3">
        <w:rPr>
          <w:rFonts w:ascii="Times New Roman" w:hAnsi="Times New Roman"/>
          <w:sz w:val="28"/>
          <w:szCs w:val="28"/>
          <w:lang w:val="ru-RU" w:eastAsia="ru-RU" w:bidi="ar-SA"/>
        </w:rPr>
        <w:t xml:space="preserve">пункте 2.6.1 подраздела 2.6 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стояще</w:t>
      </w:r>
      <w:r w:rsidR="00260AF3" w:rsidRPr="00260AF3"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="005C2FC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260AF3" w:rsidRPr="00260AF3">
        <w:rPr>
          <w:rFonts w:ascii="Times New Roman" w:hAnsi="Times New Roman"/>
          <w:sz w:val="28"/>
          <w:szCs w:val="28"/>
          <w:lang w:val="ru-RU" w:eastAsia="ru-RU" w:bidi="ar-SA"/>
        </w:rPr>
        <w:t>Реглпмента</w:t>
      </w:r>
      <w:proofErr w:type="spellEnd"/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C21883" w:rsidRPr="00C21883" w:rsidRDefault="00C21883" w:rsidP="00611C67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11C67">
        <w:rPr>
          <w:rFonts w:ascii="Times New Roman" w:hAnsi="Times New Roman"/>
          <w:sz w:val="28"/>
          <w:szCs w:val="28"/>
          <w:lang w:val="ru-RU" w:eastAsia="ru-RU" w:bidi="ar-SA"/>
        </w:rPr>
        <w:t xml:space="preserve">2) 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в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ленным на дату выдачи представленного для получения разрешения на стро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тельство градостроительного плана земельного участка, или в случае стро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тельства, реконструкции, капитального ремонта линейного объекта требован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ям проекта планировки территории и проекта межевания территории (за и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с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а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чи разрешения на ввод в эксплуатацию линейного объекта, для размещения к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о</w:t>
      </w:r>
      <w:r w:rsidR="00611C67" w:rsidRPr="00611C67">
        <w:rPr>
          <w:rFonts w:ascii="Times New Roman" w:hAnsi="Times New Roman"/>
          <w:sz w:val="28"/>
          <w:szCs w:val="28"/>
          <w:lang w:val="ru-RU" w:bidi="ar-SA"/>
        </w:rPr>
        <w:t>торого не требуется образование земельного участка;</w:t>
      </w:r>
    </w:p>
    <w:p w:rsidR="000F13BB" w:rsidRPr="000F13BB" w:rsidRDefault="000F13BB" w:rsidP="000F13B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3) несоответствие объекта капитального строительства требованиям, у</w:t>
      </w:r>
      <w:r w:rsidRPr="000F13BB">
        <w:rPr>
          <w:rFonts w:ascii="Times New Roman" w:hAnsi="Times New Roman"/>
          <w:sz w:val="28"/>
          <w:szCs w:val="28"/>
          <w:lang w:val="ru-RU"/>
        </w:rPr>
        <w:t>с</w:t>
      </w:r>
      <w:r w:rsidRPr="000F13BB">
        <w:rPr>
          <w:rFonts w:ascii="Times New Roman" w:hAnsi="Times New Roman"/>
          <w:sz w:val="28"/>
          <w:szCs w:val="28"/>
          <w:lang w:val="ru-RU"/>
        </w:rPr>
        <w:t>тановленным в разрешении на строительство, за исключением случаев измен</w:t>
      </w:r>
      <w:r w:rsidRPr="000F13BB">
        <w:rPr>
          <w:rFonts w:ascii="Times New Roman" w:hAnsi="Times New Roman"/>
          <w:sz w:val="28"/>
          <w:szCs w:val="28"/>
          <w:lang w:val="ru-RU"/>
        </w:rPr>
        <w:t>е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ния площади объекта капитального строительства в соответствии с </w:t>
      </w:r>
      <w:hyperlink w:anchor="sub_550602" w:history="1">
        <w:r w:rsidRPr="000F13BB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частью 6.2</w:t>
        </w:r>
      </w:hyperlink>
      <w:r w:rsidRPr="000F13BB">
        <w:rPr>
          <w:rFonts w:ascii="Times New Roman" w:hAnsi="Times New Roman"/>
          <w:sz w:val="28"/>
          <w:szCs w:val="28"/>
          <w:lang w:val="ru-RU"/>
        </w:rPr>
        <w:t xml:space="preserve"> статьи 55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CE40C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="00CE40C3" w:rsidRPr="000F13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13BB">
        <w:rPr>
          <w:rFonts w:ascii="Times New Roman" w:hAnsi="Times New Roman"/>
          <w:sz w:val="28"/>
          <w:szCs w:val="28"/>
          <w:lang w:val="ru-RU"/>
        </w:rPr>
        <w:t>";</w:t>
      </w:r>
    </w:p>
    <w:p w:rsidR="000F13BB" w:rsidRDefault="000F13BB" w:rsidP="000F13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4) несоответствие параметров построенного, реконструированного объе</w:t>
      </w:r>
      <w:r w:rsidRPr="000F13BB">
        <w:rPr>
          <w:rFonts w:ascii="Times New Roman" w:hAnsi="Times New Roman"/>
          <w:sz w:val="28"/>
          <w:szCs w:val="28"/>
          <w:lang w:val="ru-RU"/>
        </w:rPr>
        <w:t>к</w:t>
      </w:r>
      <w:r w:rsidRPr="000F13BB">
        <w:rPr>
          <w:rFonts w:ascii="Times New Roman" w:hAnsi="Times New Roman"/>
          <w:sz w:val="28"/>
          <w:szCs w:val="28"/>
          <w:lang w:val="ru-RU"/>
        </w:rPr>
        <w:t>та капитального строительства проектной документации, за исключением сл</w:t>
      </w:r>
      <w:r w:rsidRPr="000F13BB">
        <w:rPr>
          <w:rFonts w:ascii="Times New Roman" w:hAnsi="Times New Roman"/>
          <w:sz w:val="28"/>
          <w:szCs w:val="28"/>
          <w:lang w:val="ru-RU"/>
        </w:rPr>
        <w:t>у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чаев изменения площади объекта капитального строительства в соответствии с </w:t>
      </w:r>
      <w:hyperlink w:anchor="sub_550602" w:history="1">
        <w:r w:rsidRPr="000F13BB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частью 6.2</w:t>
        </w:r>
      </w:hyperlink>
      <w:r w:rsidRPr="000F13BB">
        <w:rPr>
          <w:rFonts w:ascii="Times New Roman" w:hAnsi="Times New Roman"/>
          <w:sz w:val="28"/>
          <w:szCs w:val="28"/>
          <w:lang w:val="ru-RU"/>
        </w:rPr>
        <w:t xml:space="preserve"> статьи 55 </w:t>
      </w:r>
      <w:r w:rsidR="00CE40C3"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="00CE40C3"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 w:rsidR="00CE40C3"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0F13BB">
        <w:rPr>
          <w:rFonts w:ascii="Times New Roman" w:hAnsi="Times New Roman"/>
          <w:sz w:val="28"/>
          <w:szCs w:val="28"/>
          <w:lang w:val="ru-RU"/>
        </w:rPr>
        <w:t>;</w:t>
      </w:r>
    </w:p>
    <w:p w:rsidR="00C21883" w:rsidRPr="00C21883" w:rsidRDefault="00C21883" w:rsidP="000F13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5) несоответствие объекта капитального строительства разрешенному 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пользованию земельного участка и (или) ограничениям, установленным в соо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ветствии с </w:t>
      </w:r>
      <w:hyperlink r:id="rId21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на д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ту выдачи разрешения на ввод объекта в эксплуатацию, за исключением случ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sub_51079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пунктом 9 части 7 статьи 51</w:t>
        </w:r>
      </w:hyperlink>
      <w:r w:rsidR="00012095">
        <w:rPr>
          <w:lang w:val="ru-RU"/>
        </w:rPr>
        <w:t xml:space="preserve"> </w:t>
      </w:r>
      <w:r w:rsidR="000F13B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Кодекса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21883" w:rsidRDefault="00260AF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2.10.3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Неполучение (несвоевременное получение) документов, запроше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ных в соответствии с </w:t>
      </w:r>
      <w:r w:rsidR="00C21883" w:rsidRPr="00260AF3">
        <w:rPr>
          <w:rFonts w:ascii="Times New Roman" w:hAnsi="Times New Roman"/>
          <w:sz w:val="28"/>
          <w:szCs w:val="28"/>
          <w:lang w:val="ru-RU" w:eastAsia="ru-RU" w:bidi="ar-SA"/>
        </w:rPr>
        <w:t>пунктом 2.7.1 подраздела 2.7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настоя</w:t>
      </w:r>
      <w:r w:rsidR="00C21883" w:rsidRPr="00260AF3">
        <w:rPr>
          <w:rFonts w:ascii="Times New Roman" w:hAnsi="Times New Roman"/>
          <w:sz w:val="28"/>
          <w:szCs w:val="28"/>
          <w:lang w:val="ru-RU" w:eastAsia="ru-RU" w:bidi="ar-SA"/>
        </w:rPr>
        <w:t>щего Регламента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>, не может являться основанием для отказа в выдаче разрешения на ввод объекта в эксплуатацию.</w:t>
      </w:r>
    </w:p>
    <w:p w:rsidR="00CE40C3" w:rsidRPr="00C21883" w:rsidRDefault="00CE40C3" w:rsidP="00CE40C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E40C3">
        <w:rPr>
          <w:rFonts w:ascii="Times New Roman" w:hAnsi="Times New Roman"/>
          <w:sz w:val="28"/>
          <w:szCs w:val="28"/>
          <w:lang w:val="ru-RU" w:bidi="ar-SA"/>
        </w:rPr>
        <w:t>Различие данных о площади объекта капитального строительства, ук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а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с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плуатацию при условии соответствия указанных в техническом плане колич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е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ства этажей, помещений (при наличии) и </w:t>
      </w:r>
      <w:proofErr w:type="spellStart"/>
      <w:r w:rsidRPr="00CE40C3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CE40C3">
        <w:rPr>
          <w:rFonts w:ascii="Times New Roman" w:hAnsi="Times New Roman"/>
          <w:sz w:val="28"/>
          <w:szCs w:val="28"/>
          <w:lang w:val="ru-RU" w:bidi="ar-SA"/>
        </w:rPr>
        <w:t xml:space="preserve"> (при наличии) проек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т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ной документации и (или) разрешению на строительство.</w:t>
      </w:r>
    </w:p>
    <w:p w:rsidR="004665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260AF3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0F13BB" w:rsidRPr="000F13BB" w:rsidRDefault="000F13B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Различие данных о площади объекта капитального строительства, ук</w:t>
      </w:r>
      <w:r w:rsidRPr="000F13BB">
        <w:rPr>
          <w:rFonts w:ascii="Times New Roman" w:hAnsi="Times New Roman"/>
          <w:sz w:val="28"/>
          <w:szCs w:val="28"/>
          <w:lang w:val="ru-RU"/>
        </w:rPr>
        <w:t>а</w:t>
      </w:r>
      <w:r w:rsidRPr="000F13BB">
        <w:rPr>
          <w:rFonts w:ascii="Times New Roman" w:hAnsi="Times New Roman"/>
          <w:sz w:val="28"/>
          <w:szCs w:val="28"/>
          <w:lang w:val="ru-RU"/>
        </w:rPr>
        <w:t>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</w:t>
      </w:r>
      <w:r w:rsidRPr="000F13BB">
        <w:rPr>
          <w:rFonts w:ascii="Times New Roman" w:hAnsi="Times New Roman"/>
          <w:sz w:val="28"/>
          <w:szCs w:val="28"/>
          <w:lang w:val="ru-RU"/>
        </w:rPr>
        <w:t>с</w:t>
      </w:r>
      <w:r w:rsidRPr="000F13BB">
        <w:rPr>
          <w:rFonts w:ascii="Times New Roman" w:hAnsi="Times New Roman"/>
          <w:sz w:val="28"/>
          <w:szCs w:val="28"/>
          <w:lang w:val="ru-RU"/>
        </w:rPr>
        <w:t>плуатацию при условии соответствия указанных в техническом плане колич</w:t>
      </w:r>
      <w:r w:rsidRPr="000F13BB">
        <w:rPr>
          <w:rFonts w:ascii="Times New Roman" w:hAnsi="Times New Roman"/>
          <w:sz w:val="28"/>
          <w:szCs w:val="28"/>
          <w:lang w:val="ru-RU"/>
        </w:rPr>
        <w:t>е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ства этажей, помещений (при наличии) и </w:t>
      </w:r>
      <w:proofErr w:type="spellStart"/>
      <w:r w:rsidRPr="000F13BB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0F13BB">
        <w:rPr>
          <w:rFonts w:ascii="Times New Roman" w:hAnsi="Times New Roman"/>
          <w:sz w:val="28"/>
          <w:szCs w:val="28"/>
          <w:lang w:val="ru-RU"/>
        </w:rPr>
        <w:t xml:space="preserve"> (при наличии) проек</w:t>
      </w:r>
      <w:r w:rsidRPr="000F13BB">
        <w:rPr>
          <w:rFonts w:ascii="Times New Roman" w:hAnsi="Times New Roman"/>
          <w:sz w:val="28"/>
          <w:szCs w:val="28"/>
          <w:lang w:val="ru-RU"/>
        </w:rPr>
        <w:t>т</w:t>
      </w:r>
      <w:r w:rsidRPr="000F13BB">
        <w:rPr>
          <w:rFonts w:ascii="Times New Roman" w:hAnsi="Times New Roman"/>
          <w:sz w:val="28"/>
          <w:szCs w:val="28"/>
          <w:lang w:val="ru-RU"/>
        </w:rPr>
        <w:t>ной документации и (или) разрешению на строительство.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260AF3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Pr="001D141B" w:rsidRDefault="000F13B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вправе отозвать заявление на получение Муниципальной усл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ги.</w:t>
      </w:r>
    </w:p>
    <w:p w:rsidR="005C2FC4" w:rsidRDefault="005C53F3" w:rsidP="005C53F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2.11. Перечень услуг, 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</w:p>
    <w:p w:rsidR="005C53F3" w:rsidRDefault="005C53F3" w:rsidP="005C53F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обязательными для предоставления 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сведения о документе (документах), выдаваемом (выдаваемых)</w:t>
      </w:r>
    </w:p>
    <w:p w:rsidR="005C53F3" w:rsidRPr="00385363" w:rsidRDefault="005C53F3" w:rsidP="005C53F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организациями, участвующими в предоставлении 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7D4610" w:rsidRPr="00012095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A07CDC" w:rsidRPr="00385363" w:rsidRDefault="00A07CDC" w:rsidP="00A07CDC">
      <w:pPr>
        <w:autoSpaceDN w:val="0"/>
        <w:adjustRightInd w:val="0"/>
        <w:ind w:firstLine="800"/>
        <w:jc w:val="both"/>
        <w:rPr>
          <w:rFonts w:ascii="Times New Roman" w:hAnsi="Times New Roman"/>
          <w:sz w:val="28"/>
          <w:szCs w:val="28"/>
          <w:lang w:val="ru-RU"/>
        </w:rPr>
      </w:pPr>
      <w:r w:rsidRPr="00385363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385363">
        <w:rPr>
          <w:rFonts w:ascii="Times New Roman" w:hAnsi="Times New Roman"/>
          <w:sz w:val="28"/>
          <w:szCs w:val="28"/>
          <w:lang w:val="ru-RU"/>
        </w:rPr>
        <w:t>с</w:t>
      </w:r>
      <w:r w:rsidRPr="00385363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5C2FC4">
        <w:rPr>
          <w:rFonts w:ascii="Times New Roman" w:hAnsi="Times New Roman"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A07CDC" w:rsidRPr="00385363" w:rsidRDefault="00A07CDC" w:rsidP="00A07CD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7CDC" w:rsidRPr="00385363" w:rsidRDefault="00A07CDC" w:rsidP="00A07C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A07CDC" w:rsidRPr="003C7C52" w:rsidRDefault="005C2FC4" w:rsidP="00A07C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A07CDC"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A07CDC" w:rsidRPr="00F31864" w:rsidRDefault="00A07CDC" w:rsidP="00A07CD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7CDC" w:rsidRPr="00F31864" w:rsidRDefault="00A07CDC" w:rsidP="00A07C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A07CDC" w:rsidRPr="00F31864" w:rsidRDefault="00A07CDC" w:rsidP="00A07CD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7CDC" w:rsidRDefault="00A07CDC" w:rsidP="00A07C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2.13. Порядок, разме</w:t>
      </w:r>
      <w:r>
        <w:rPr>
          <w:rFonts w:ascii="Times New Roman" w:hAnsi="Times New Roman"/>
          <w:b/>
          <w:sz w:val="28"/>
          <w:szCs w:val="28"/>
          <w:lang w:val="ru-RU"/>
        </w:rPr>
        <w:t>р и основания взимания платы за</w:t>
      </w:r>
    </w:p>
    <w:p w:rsidR="00A07CDC" w:rsidRPr="00385363" w:rsidRDefault="00A07CDC" w:rsidP="00A07C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услуг, которые являются необходимыми и обязательными для предоставления 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включая информацию </w:t>
      </w:r>
    </w:p>
    <w:p w:rsidR="00A07CDC" w:rsidRPr="00385363" w:rsidRDefault="00A07CDC" w:rsidP="00A07C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A07CDC" w:rsidRPr="00F31864" w:rsidRDefault="00A07CDC" w:rsidP="00A07CD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7CDC" w:rsidRPr="006F243F" w:rsidRDefault="00A07CDC" w:rsidP="00A07C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5C2FC4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униципальной услуги, плата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взимается.</w:t>
      </w:r>
    </w:p>
    <w:p w:rsidR="00260AF3" w:rsidRPr="001D141B" w:rsidRDefault="00260AF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7D6" w:rsidRDefault="00A07CDC" w:rsidP="00A07CDC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запроса о</w:t>
      </w:r>
    </w:p>
    <w:p w:rsidR="00AF57D6" w:rsidRDefault="00A07CDC" w:rsidP="00A07CDC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предоставляемой</w:t>
      </w:r>
    </w:p>
    <w:p w:rsidR="00A07CDC" w:rsidRPr="005C2FC4" w:rsidRDefault="00A07CDC" w:rsidP="00A07CDC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</w:t>
      </w:r>
      <w:r w:rsidR="005C2F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предоставления таких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731" w:rsidRPr="00F31864" w:rsidRDefault="00323731" w:rsidP="003237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323731" w:rsidRPr="00F31864" w:rsidRDefault="00323731" w:rsidP="003237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7D6" w:rsidRDefault="00323731" w:rsidP="00323731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предоставлении</w:t>
      </w:r>
    </w:p>
    <w:p w:rsidR="00AF57D6" w:rsidRDefault="00AF57D6" w:rsidP="00323731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323731"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услуги, предоставляемой органи</w:t>
      </w:r>
      <w:r>
        <w:rPr>
          <w:rFonts w:ascii="Times New Roman" w:hAnsi="Times New Roman"/>
          <w:b/>
          <w:sz w:val="28"/>
          <w:szCs w:val="28"/>
          <w:lang w:val="ru-RU"/>
        </w:rPr>
        <w:t>зацией,</w:t>
      </w:r>
    </w:p>
    <w:p w:rsidR="00323731" w:rsidRPr="00CA404D" w:rsidRDefault="00323731" w:rsidP="00323731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участвующей в предоставлении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</w:p>
    <w:p w:rsidR="00323731" w:rsidRPr="00CA404D" w:rsidRDefault="00323731" w:rsidP="00323731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731" w:rsidRPr="00F31864" w:rsidRDefault="00323731" w:rsidP="003237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323731" w:rsidRPr="00F31864" w:rsidRDefault="00323731" w:rsidP="003237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323731" w:rsidRPr="00F31864" w:rsidRDefault="00323731" w:rsidP="003237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7D6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предоставляется</w:t>
      </w:r>
    </w:p>
    <w:p w:rsidR="00AF57D6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государственная услуга, к залу ож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идания, местам для заполнения</w:t>
      </w:r>
    </w:p>
    <w:p w:rsidR="00AF57D6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запросов о предоставл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>ении государственной услуги,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информационным стендам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с образцами их заполнения и п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>еречнем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документов,</w:t>
      </w:r>
    </w:p>
    <w:p w:rsidR="00AF57D6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необходимых для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предоставления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каждой государственной услуги,</w:t>
      </w:r>
    </w:p>
    <w:p w:rsidR="00AF57D6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размещению и оформлению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 xml:space="preserve"> визуальной, текстовой и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D167C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9D167C">
        <w:rPr>
          <w:rFonts w:ascii="Times New Roman" w:hAnsi="Times New Roman"/>
          <w:b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 w:rsidR="009D16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указанных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объектов в</w:t>
      </w:r>
    </w:p>
    <w:p w:rsidR="00323731" w:rsidRPr="009D167C" w:rsidRDefault="00323731" w:rsidP="00323731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соответствии с законодательством Российской Федерации о социальной защите инвалидов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ном месте располагаются схемы размещения средств пожаротушения и путей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 1.3.3 Подраздела 1.3 </w:t>
      </w:r>
      <w:r w:rsidR="00AF57D6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AF57D6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AF57D6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AF57D6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2.16.7. Рабочее место должностного лица </w:t>
      </w:r>
      <w:r w:rsidR="00AF57D6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217152" w:rsidRDefault="00217152" w:rsidP="002171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B54">
        <w:rPr>
          <w:rFonts w:ascii="Times New Roman" w:hAnsi="Times New Roman"/>
          <w:color w:val="000000"/>
          <w:sz w:val="28"/>
          <w:szCs w:val="28"/>
          <w:lang w:val="ru-RU"/>
        </w:rPr>
        <w:t xml:space="preserve">2.16.8. 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На всех парковках общего пользования, в том числе около объе</w:t>
      </w:r>
      <w:r w:rsidRPr="00056B54">
        <w:rPr>
          <w:rFonts w:ascii="Times New Roman" w:hAnsi="Times New Roman"/>
          <w:sz w:val="28"/>
          <w:szCs w:val="28"/>
          <w:lang w:val="ru-RU"/>
        </w:rPr>
        <w:t>к</w:t>
      </w:r>
      <w:r w:rsidRPr="00056B54">
        <w:rPr>
          <w:rFonts w:ascii="Times New Roman" w:hAnsi="Times New Roman"/>
          <w:sz w:val="28"/>
          <w:szCs w:val="28"/>
          <w:lang w:val="ru-RU"/>
        </w:rPr>
        <w:t>тов, в которых оказываются муниципальные услуги, выделяется не менее 10 процентов мест (но не менее одного места) для бесплатной парковки тран</w:t>
      </w:r>
      <w:r w:rsidRPr="00056B54">
        <w:rPr>
          <w:rFonts w:ascii="Times New Roman" w:hAnsi="Times New Roman"/>
          <w:sz w:val="28"/>
          <w:szCs w:val="28"/>
          <w:lang w:val="ru-RU"/>
        </w:rPr>
        <w:t>с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портных средств, управляемых инвалидами </w:t>
      </w:r>
      <w:r w:rsidRPr="00056B54">
        <w:rPr>
          <w:rFonts w:ascii="Times New Roman" w:hAnsi="Times New Roman"/>
          <w:sz w:val="28"/>
          <w:szCs w:val="28"/>
        </w:rPr>
        <w:t>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6B54">
        <w:rPr>
          <w:rFonts w:ascii="Times New Roman" w:hAnsi="Times New Roman"/>
          <w:sz w:val="28"/>
          <w:szCs w:val="28"/>
        </w:rPr>
        <w:t>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056B54">
        <w:rPr>
          <w:rFonts w:ascii="Times New Roman" w:hAnsi="Times New Roman"/>
          <w:sz w:val="28"/>
          <w:szCs w:val="28"/>
        </w:rPr>
        <w:t>III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группы распространяются нормы части 9 статьи 15 Федерального 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</w:t>
      </w:r>
      <w:r w:rsidRPr="00056B54">
        <w:rPr>
          <w:rFonts w:ascii="Times New Roman" w:hAnsi="Times New Roman"/>
          <w:sz w:val="28"/>
          <w:szCs w:val="28"/>
          <w:lang w:val="ru-RU"/>
        </w:rPr>
        <w:t>д</w:t>
      </w:r>
      <w:r w:rsidRPr="00056B54">
        <w:rPr>
          <w:rFonts w:ascii="Times New Roman" w:hAnsi="Times New Roman"/>
          <w:sz w:val="28"/>
          <w:szCs w:val="28"/>
          <w:lang w:val="ru-RU"/>
        </w:rPr>
        <w:t>ства, за исключением случаев, предусмотренных правилами дорожного движ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t>ния.</w:t>
      </w:r>
    </w:p>
    <w:p w:rsidR="00DA7296" w:rsidRPr="00504E28" w:rsidRDefault="00DA7296" w:rsidP="00DA729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7296" w:rsidRPr="00504E28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</w:p>
    <w:p w:rsidR="00DA729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</w:p>
    <w:p w:rsidR="00DA729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лицами при 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лении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униципальной услуги и их</w:t>
      </w:r>
    </w:p>
    <w:p w:rsidR="00DA7296" w:rsidRPr="00504E28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</w:t>
      </w:r>
    </w:p>
    <w:p w:rsidR="00DA729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</w:p>
    <w:p w:rsidR="00DA729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услуг, 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</w:p>
    <w:p w:rsidR="00AF57D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с использованием</w:t>
      </w:r>
    </w:p>
    <w:p w:rsidR="00DA7296" w:rsidRPr="00504E28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DA7296" w:rsidRPr="00504E28" w:rsidRDefault="00DA7296" w:rsidP="00DA7296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BF4B9A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</w:t>
      </w:r>
      <w:r w:rsidR="00BF4B9A">
        <w:rPr>
          <w:rFonts w:ascii="Times New Roman" w:hAnsi="Times New Roman"/>
          <w:sz w:val="28"/>
          <w:szCs w:val="28"/>
          <w:lang w:val="ru-RU"/>
        </w:rPr>
        <w:t xml:space="preserve"> услуги и их продолжительность.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CE40C3" w:rsidRPr="006A2979" w:rsidRDefault="00CE40C3" w:rsidP="00CE40C3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CE40C3" w:rsidRDefault="00CE40C3" w:rsidP="00CE40C3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DA7296" w:rsidRPr="00504E28" w:rsidRDefault="00DA7296" w:rsidP="00CE40C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DA7296" w:rsidRPr="00504E28" w:rsidRDefault="00DA7296" w:rsidP="00DA7296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DA7296" w:rsidRPr="00504E28" w:rsidRDefault="00DA7296" w:rsidP="00DA729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296" w:rsidRPr="00504E28" w:rsidRDefault="00DA7296" w:rsidP="00DA7296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7D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м числе учитывающие особенности</w:t>
      </w:r>
    </w:p>
    <w:p w:rsidR="00AF57D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й услуги по экстерриториальному</w:t>
      </w:r>
    </w:p>
    <w:p w:rsidR="00AF57D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принципу (в случае, если </w:t>
      </w:r>
      <w:r w:rsidR="000719F5">
        <w:rPr>
          <w:rFonts w:ascii="Times New Roman" w:hAnsi="Times New Roman"/>
          <w:b/>
          <w:sz w:val="28"/>
          <w:szCs w:val="28"/>
          <w:lang w:val="ru-RU"/>
        </w:rPr>
        <w:t>муниципальная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 xml:space="preserve"> услуга предоставляется по</w:t>
      </w:r>
    </w:p>
    <w:p w:rsidR="00AF57D6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экстерриториальному принцип</w:t>
      </w:r>
      <w:r w:rsidR="00AF57D6">
        <w:rPr>
          <w:rFonts w:ascii="Times New Roman" w:hAnsi="Times New Roman"/>
          <w:b/>
          <w:sz w:val="28"/>
          <w:szCs w:val="28"/>
          <w:lang w:val="ru-RU"/>
        </w:rPr>
        <w:t>у) и особенности предоставления</w:t>
      </w:r>
    </w:p>
    <w:p w:rsidR="00DA7296" w:rsidRPr="00504E28" w:rsidRDefault="000719F5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DA7296" w:rsidRPr="00504E28">
        <w:rPr>
          <w:rFonts w:ascii="Times New Roman" w:hAnsi="Times New Roman"/>
          <w:b/>
          <w:sz w:val="28"/>
          <w:szCs w:val="28"/>
          <w:lang w:val="ru-RU"/>
        </w:rPr>
        <w:t xml:space="preserve"> услуги в электронной форме.</w:t>
      </w:r>
    </w:p>
    <w:p w:rsidR="00DA7296" w:rsidRPr="00504E28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(содержащиеся в них сведения), необходимые для предоставления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DA7296" w:rsidRPr="00504E28" w:rsidRDefault="00DA7296" w:rsidP="00DA729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AF57D6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AF57D6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4C63FB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 w:rsidR="004C63FB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DA7296" w:rsidRPr="003C7C52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заявитель, выбрав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4C63FB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DA7296" w:rsidRPr="00504E28" w:rsidRDefault="00DA7296" w:rsidP="00DA72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 w:rsidR="004C63FB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егламента, обеспечивается возможность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7A3C4D" w:rsidRPr="00CE40C3" w:rsidRDefault="00DA7296" w:rsidP="007A3C4D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ь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ному принципу заявители вне зависимости от их места жительства или ме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с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та пребывания (для физических лиц, включая индивидуальных предпринимат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е</w:t>
      </w:r>
      <w:r w:rsidR="007A3C4D" w:rsidRPr="00CE40C3">
        <w:rPr>
          <w:rFonts w:ascii="Times New Roman" w:hAnsi="Times New Roman"/>
          <w:i/>
          <w:sz w:val="28"/>
          <w:szCs w:val="28"/>
          <w:lang w:val="ru-RU"/>
        </w:rPr>
        <w:t>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DA7296" w:rsidRPr="00CE40C3" w:rsidRDefault="007A3C4D" w:rsidP="007A3C4D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E40C3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DA7296" w:rsidRDefault="00FD27BD" w:rsidP="00FD27B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2.18.6. </w:t>
      </w:r>
      <w:r w:rsidRPr="00FD27BD">
        <w:rPr>
          <w:rFonts w:ascii="Times New Roman" w:hAnsi="Times New Roman"/>
          <w:sz w:val="28"/>
          <w:szCs w:val="28"/>
          <w:lang w:val="ru-RU"/>
        </w:rPr>
        <w:t>МФЦ при обращении заявителя за предоставлением муниципал</w:t>
      </w:r>
      <w:r w:rsidRPr="00FD27BD">
        <w:rPr>
          <w:rFonts w:ascii="Times New Roman" w:hAnsi="Times New Roman"/>
          <w:sz w:val="28"/>
          <w:szCs w:val="28"/>
          <w:lang w:val="ru-RU"/>
        </w:rPr>
        <w:t>ь</w:t>
      </w:r>
      <w:r w:rsidRPr="00FD27BD">
        <w:rPr>
          <w:rFonts w:ascii="Times New Roman" w:hAnsi="Times New Roman"/>
          <w:sz w:val="28"/>
          <w:szCs w:val="28"/>
          <w:lang w:val="ru-RU"/>
        </w:rPr>
        <w:t>ной услуги формирует электронные документы и (или) электронные образы з</w:t>
      </w:r>
      <w:r w:rsidRPr="00FD27BD">
        <w:rPr>
          <w:rFonts w:ascii="Times New Roman" w:hAnsi="Times New Roman"/>
          <w:sz w:val="28"/>
          <w:szCs w:val="28"/>
          <w:lang w:val="ru-RU"/>
        </w:rPr>
        <w:t>а</w:t>
      </w:r>
      <w:r w:rsidRPr="00FD27BD">
        <w:rPr>
          <w:rFonts w:ascii="Times New Roman" w:hAnsi="Times New Roman"/>
          <w:sz w:val="28"/>
          <w:szCs w:val="28"/>
          <w:lang w:val="ru-RU"/>
        </w:rPr>
        <w:t>явления и документов, принятых от заявителя, копии документов личного хр</w:t>
      </w:r>
      <w:r w:rsidRPr="00FD27BD">
        <w:rPr>
          <w:rFonts w:ascii="Times New Roman" w:hAnsi="Times New Roman"/>
          <w:sz w:val="28"/>
          <w:szCs w:val="28"/>
          <w:lang w:val="ru-RU"/>
        </w:rPr>
        <w:t>а</w:t>
      </w:r>
      <w:r w:rsidRPr="00FD27BD">
        <w:rPr>
          <w:rFonts w:ascii="Times New Roman" w:hAnsi="Times New Roman"/>
          <w:sz w:val="28"/>
          <w:szCs w:val="28"/>
          <w:lang w:val="ru-RU"/>
        </w:rPr>
        <w:t>нения, принятых от заявителя и необходимых для предоставления муниципал</w:t>
      </w:r>
      <w:r w:rsidRPr="00FD27BD">
        <w:rPr>
          <w:rFonts w:ascii="Times New Roman" w:hAnsi="Times New Roman"/>
          <w:sz w:val="28"/>
          <w:szCs w:val="28"/>
          <w:lang w:val="ru-RU"/>
        </w:rPr>
        <w:t>ь</w:t>
      </w:r>
      <w:r w:rsidRPr="00FD27BD">
        <w:rPr>
          <w:rFonts w:ascii="Times New Roman" w:hAnsi="Times New Roman"/>
          <w:sz w:val="28"/>
          <w:szCs w:val="28"/>
          <w:lang w:val="ru-RU"/>
        </w:rPr>
        <w:t>ной услуги в соответствии с Регламентом предоставления муниципальной у</w:t>
      </w:r>
      <w:r w:rsidRPr="00FD27BD">
        <w:rPr>
          <w:rFonts w:ascii="Times New Roman" w:hAnsi="Times New Roman"/>
          <w:sz w:val="28"/>
          <w:szCs w:val="28"/>
          <w:lang w:val="ru-RU"/>
        </w:rPr>
        <w:t>с</w:t>
      </w:r>
      <w:r w:rsidRPr="00FD27BD">
        <w:rPr>
          <w:rFonts w:ascii="Times New Roman" w:hAnsi="Times New Roman"/>
          <w:sz w:val="28"/>
          <w:szCs w:val="28"/>
          <w:lang w:val="ru-RU"/>
        </w:rPr>
        <w:t>луги, обеспечивая их заверение электронной подписью в установленном поря</w:t>
      </w:r>
      <w:r w:rsidRPr="00FD27BD">
        <w:rPr>
          <w:rFonts w:ascii="Times New Roman" w:hAnsi="Times New Roman"/>
          <w:sz w:val="28"/>
          <w:szCs w:val="28"/>
          <w:lang w:val="ru-RU"/>
        </w:rPr>
        <w:t>д</w:t>
      </w:r>
      <w:r w:rsidRPr="00FD27BD">
        <w:rPr>
          <w:rFonts w:ascii="Times New Roman" w:hAnsi="Times New Roman"/>
          <w:sz w:val="28"/>
          <w:szCs w:val="28"/>
          <w:lang w:val="ru-RU"/>
        </w:rPr>
        <w:t>ке, с целью направления в орган, уполномоченный на принятие решения о пр</w:t>
      </w:r>
      <w:r w:rsidRPr="00FD27BD">
        <w:rPr>
          <w:rFonts w:ascii="Times New Roman" w:hAnsi="Times New Roman"/>
          <w:sz w:val="28"/>
          <w:szCs w:val="28"/>
          <w:lang w:val="ru-RU"/>
        </w:rPr>
        <w:t>е</w:t>
      </w:r>
      <w:r w:rsidRPr="00FD27BD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FD27BD" w:rsidRPr="00FD27BD" w:rsidRDefault="00FD27BD" w:rsidP="00FD27BD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5109" w:rsidRDefault="00DA7296" w:rsidP="00DA729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том числе особенности выполнения</w:t>
      </w:r>
    </w:p>
    <w:p w:rsidR="00B45109" w:rsidRDefault="00DA7296" w:rsidP="00DA729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 w:rsidR="00B45109"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DA7296" w:rsidRPr="00504E28" w:rsidRDefault="00DA7296" w:rsidP="00DA729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многофункциональных центрах предоставления муниципальных услуг</w:t>
      </w:r>
    </w:p>
    <w:p w:rsidR="00DA7296" w:rsidRPr="00504E28" w:rsidRDefault="00DA7296" w:rsidP="00DA7296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7296" w:rsidRPr="00504E28" w:rsidRDefault="00DA7296" w:rsidP="00DA729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lastRenderedPageBreak/>
        <w:t>3.1. Состав и последовательность административных процедур (действий)</w:t>
      </w:r>
    </w:p>
    <w:p w:rsidR="00DA7296" w:rsidRPr="00F31864" w:rsidRDefault="00DA7296" w:rsidP="00DA729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7C91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2E7C91" w:rsidRPr="00F31864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2E7C91" w:rsidRPr="00F31864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рассмотрени</w:t>
      </w:r>
      <w:r w:rsidR="001A6748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2E7C91" w:rsidRPr="00F31864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2E7C91" w:rsidRPr="00F31864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2E7C91" w:rsidRPr="00F31864" w:rsidRDefault="002E7C91" w:rsidP="002E7C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2E7C91" w:rsidRPr="003C7C52" w:rsidRDefault="002E7C91" w:rsidP="002E7C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09" w:rsidRDefault="002E7C91" w:rsidP="002E7C9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 про</w:t>
      </w:r>
      <w:r w:rsidR="00B45109">
        <w:rPr>
          <w:rFonts w:ascii="Times New Roman" w:hAnsi="Times New Roman"/>
          <w:b/>
          <w:sz w:val="28"/>
          <w:szCs w:val="28"/>
          <w:lang w:val="ru-RU"/>
        </w:rPr>
        <w:t>цедур</w:t>
      </w:r>
    </w:p>
    <w:p w:rsidR="002E7C91" w:rsidRPr="003C7C52" w:rsidRDefault="002E7C91" w:rsidP="002E7C9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(действий)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3.2.1.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рием заявления и прилагаемых к нему документов,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412C1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412C1"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роверяет наличие всех необходимых документов исходя из соотве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ствующего перечня документов, необходимых для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4412C1"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роверяет соответствие представленных документов установленным требованиям, удостоверяясь, что: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CA37FD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4412C1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случае представления документов, предусмотренных пунктами 1 - 7, 9, 10, 14 и 18 части 6 статьи 7 Федерального закона от 27 июля 2010 № 210-ФЗ </w:t>
      </w:r>
      <w:r w:rsidR="00B4510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Об организации предоставления государственных и муниципальных </w:t>
      </w:r>
      <w:proofErr w:type="spellStart"/>
      <w:r w:rsidRPr="00FF1D20">
        <w:rPr>
          <w:rFonts w:ascii="Times New Roman" w:hAnsi="Times New Roman"/>
          <w:sz w:val="28"/>
          <w:szCs w:val="28"/>
          <w:lang w:val="ru-RU" w:eastAsia="ru-RU"/>
        </w:rPr>
        <w:t>услу</w:t>
      </w:r>
      <w:proofErr w:type="spellEnd"/>
      <w:r w:rsidR="00B4510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CA37FD" w:rsidRPr="00FF1D20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CA37FD" w:rsidRPr="00FF1D20" w:rsidRDefault="00CA37FD" w:rsidP="00CA37F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F37F8E" w:rsidRDefault="00F37F8E" w:rsidP="00CA37F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7F8E">
        <w:rPr>
          <w:rFonts w:ascii="Times New Roman" w:hAnsi="Times New Roman"/>
          <w:sz w:val="28"/>
          <w:szCs w:val="28"/>
          <w:lang w:val="ru-RU"/>
        </w:rPr>
        <w:t>осуществляет копирование (сканирование) документов, предусмотренных пунктами 1-7,9,10,14 и 18 части 8 статьи 7 Федерального закона</w:t>
      </w:r>
      <w:hyperlink r:id="rId22" w:history="1">
        <w:r w:rsidRPr="00F37F8E">
          <w:rPr>
            <w:rFonts w:ascii="Times New Roman" w:hAnsi="Times New Roman"/>
            <w:sz w:val="28"/>
            <w:szCs w:val="28"/>
            <w:lang w:val="ru-RU"/>
          </w:rPr>
          <w:t xml:space="preserve"> от 27 июля 2010 года № 210-ФЗ "Об организации предоставления государственных и м</w:t>
        </w:r>
        <w:r w:rsidRPr="00F37F8E">
          <w:rPr>
            <w:rFonts w:ascii="Times New Roman" w:hAnsi="Times New Roman"/>
            <w:sz w:val="28"/>
            <w:szCs w:val="28"/>
            <w:lang w:val="ru-RU"/>
          </w:rPr>
          <w:t>у</w:t>
        </w:r>
        <w:r w:rsidRPr="00F37F8E">
          <w:rPr>
            <w:rFonts w:ascii="Times New Roman" w:hAnsi="Times New Roman"/>
            <w:sz w:val="28"/>
            <w:szCs w:val="28"/>
            <w:lang w:val="ru-RU"/>
          </w:rPr>
          <w:t>ниципальных услуг"</w:t>
        </w:r>
      </w:hyperlink>
      <w:r w:rsidRPr="00F37F8E">
        <w:rPr>
          <w:rFonts w:ascii="Times New Roman" w:hAnsi="Times New Roman"/>
          <w:sz w:val="28"/>
          <w:szCs w:val="28"/>
          <w:lang w:val="ru-RU"/>
        </w:rPr>
        <w:t xml:space="preserve"> (далее – документы личного хранения) и представленных заявителем, в случае, если заявитель самостоятельно не представил копии д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кументов личного хранения, а в соответствии с административным регламе</w:t>
      </w:r>
      <w:r w:rsidRPr="00F37F8E">
        <w:rPr>
          <w:rFonts w:ascii="Times New Roman" w:hAnsi="Times New Roman"/>
          <w:sz w:val="28"/>
          <w:szCs w:val="28"/>
          <w:lang w:val="ru-RU"/>
        </w:rPr>
        <w:t>н</w:t>
      </w:r>
      <w:r w:rsidRPr="00F37F8E">
        <w:rPr>
          <w:rFonts w:ascii="Times New Roman" w:hAnsi="Times New Roman"/>
          <w:sz w:val="28"/>
          <w:szCs w:val="28"/>
          <w:lang w:val="ru-RU"/>
        </w:rPr>
        <w:t>том предоставления муниципальной услуги для ее предоставления необходимо представление копии документа личного хранения (за исключением случая, к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гда в соответствии с нормативным правовым актом для предоставления мун</w:t>
      </w:r>
      <w:r w:rsidRPr="00F37F8E">
        <w:rPr>
          <w:rFonts w:ascii="Times New Roman" w:hAnsi="Times New Roman"/>
          <w:sz w:val="28"/>
          <w:szCs w:val="28"/>
          <w:lang w:val="ru-RU"/>
        </w:rPr>
        <w:t>и</w:t>
      </w:r>
      <w:r w:rsidRPr="00F37F8E">
        <w:rPr>
          <w:rFonts w:ascii="Times New Roman" w:hAnsi="Times New Roman"/>
          <w:sz w:val="28"/>
          <w:szCs w:val="28"/>
          <w:lang w:val="ru-RU"/>
        </w:rPr>
        <w:t>ципальной услуги необходимо предъявление нотариально удостоверенной к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пии документа личного хранения);</w:t>
      </w:r>
    </w:p>
    <w:p w:rsidR="00CA37FD" w:rsidRPr="00FF1D20" w:rsidRDefault="00CA37FD" w:rsidP="00CA37FD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ния, документов, принятых от заявителя, копий документов личного </w:t>
      </w:r>
      <w:r w:rsidR="00637BE0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принятых от заявителя (представителя заявителя), обеспечивая их заверение электронной подписью в установленном порядке;</w:t>
      </w:r>
    </w:p>
    <w:p w:rsidR="00CA37FD" w:rsidRPr="00FF1D20" w:rsidRDefault="00CA37FD" w:rsidP="00CA37FD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CA37FD" w:rsidRPr="00FF1D20" w:rsidRDefault="00CA37FD" w:rsidP="00CA37F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CA37FD" w:rsidRPr="00F31864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CA37FD" w:rsidRDefault="00CA37FD" w:rsidP="00CA37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вителю уведомление об этом в электронной форме с указанием пунктов статьи 11 Федерального закона </w:t>
      </w:r>
      <w:r w:rsidR="00B4510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B4510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CA37FD" w:rsidRPr="0034655F" w:rsidRDefault="00CA37FD" w:rsidP="00CA37F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CA37FD" w:rsidRPr="00F31864" w:rsidRDefault="00CA37FD" w:rsidP="00CA37F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 w:rsidR="00363F65">
        <w:rPr>
          <w:rFonts w:ascii="Times New Roman" w:hAnsi="Times New Roman"/>
          <w:sz w:val="28"/>
          <w:szCs w:val="28"/>
          <w:lang w:val="ru-RU" w:eastAsia="ru-RU"/>
        </w:rPr>
        <w:t>1 (один)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рабочи</w:t>
      </w:r>
      <w:r w:rsidR="00363F65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4412C1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363F65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A37FD" w:rsidRPr="007C3DA8" w:rsidRDefault="00CA37FD" w:rsidP="00CA37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роведение рассмотрения заявления и документов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37FD" w:rsidRPr="00FE7AD7" w:rsidRDefault="00CA37FD" w:rsidP="00CA37F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52989" w:rsidRDefault="00552989" w:rsidP="00823992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3.2.2.1. </w:t>
      </w:r>
      <w:r w:rsidR="00823992"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="00823992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823992" w:rsidRPr="001D141B">
        <w:rPr>
          <w:rFonts w:ascii="Times New Roman" w:hAnsi="Times New Roman"/>
          <w:sz w:val="28"/>
          <w:szCs w:val="28"/>
          <w:lang w:val="ru-RU"/>
        </w:rPr>
        <w:t xml:space="preserve">ной услуги, в течение </w:t>
      </w:r>
      <w:r w:rsidR="00363F65">
        <w:rPr>
          <w:rFonts w:ascii="Times New Roman" w:hAnsi="Times New Roman"/>
          <w:sz w:val="28"/>
          <w:szCs w:val="28"/>
          <w:lang w:val="ru-RU"/>
        </w:rPr>
        <w:t>5</w:t>
      </w:r>
      <w:r w:rsidR="00823992" w:rsidRPr="008677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63F65">
        <w:rPr>
          <w:rFonts w:ascii="Times New Roman" w:hAnsi="Times New Roman"/>
          <w:sz w:val="28"/>
          <w:szCs w:val="28"/>
          <w:lang w:val="ru-RU"/>
        </w:rPr>
        <w:t>пяти</w:t>
      </w:r>
      <w:r w:rsidR="00823992" w:rsidRPr="008677DE">
        <w:rPr>
          <w:rFonts w:ascii="Times New Roman" w:hAnsi="Times New Roman"/>
          <w:sz w:val="28"/>
          <w:szCs w:val="28"/>
          <w:lang w:val="ru-RU"/>
        </w:rPr>
        <w:t>)</w:t>
      </w:r>
      <w:r w:rsidR="00823992"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 даты получения на рассмотрение документов 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наличия и правильности оформления докуме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тов, указанных в пункте 2.6.1 подраздела 2.6 настоящего Регламента и осмотр объе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кта капитального строительства.</w:t>
      </w:r>
    </w:p>
    <w:p w:rsidR="00552989" w:rsidRPr="007C3DA8" w:rsidRDefault="00552989" w:rsidP="0055298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3.2.2.2. 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случае не предоставления заявителем документов указанных в </w:t>
      </w:r>
      <w:r w:rsidRPr="00547925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документа.</w:t>
      </w:r>
    </w:p>
    <w:p w:rsidR="00552989" w:rsidRPr="00274FBE" w:rsidRDefault="00552989" w:rsidP="0055298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4FBE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требовани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ми, установленными Федеральным законом от 2</w:t>
      </w:r>
      <w:r w:rsidR="00B45109">
        <w:rPr>
          <w:rFonts w:ascii="Times New Roman" w:hAnsi="Times New Roman"/>
          <w:sz w:val="28"/>
          <w:szCs w:val="28"/>
          <w:lang w:val="ru-RU" w:eastAsia="ru-RU"/>
        </w:rPr>
        <w:t>7 июля 2010 года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 xml:space="preserve"> № 210-ФЗ </w:t>
      </w:r>
      <w:r w:rsidR="00B4510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B4510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. Направление межведомственных запросов осуществляется в электронной фо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552989" w:rsidRPr="007C3DA8" w:rsidRDefault="00363F65" w:rsidP="0055298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 межведомственным запросам документы (их копии или сведения, с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sz w:val="28"/>
          <w:szCs w:val="28"/>
          <w:lang w:val="ru-RU" w:eastAsia="ru-RU"/>
        </w:rPr>
        <w:t>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(трех) рабочих дней со дня получения соответствующего межведомственного запроса.</w:t>
      </w:r>
    </w:p>
    <w:p w:rsidR="00552989" w:rsidRPr="00C9674F" w:rsidRDefault="00552989" w:rsidP="0055298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lastRenderedPageBreak/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823992" w:rsidRDefault="00552989" w:rsidP="00823992">
      <w:pPr>
        <w:ind w:firstLine="709"/>
        <w:jc w:val="both"/>
        <w:rPr>
          <w:rFonts w:ascii="Arial" w:hAnsi="Arial" w:cs="Arial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3.2.2.3. 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В случае, если при строительстве, реконструкции объекта кап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тального строительства осуществляется государственный строительный надзор в соответствии с </w:t>
      </w:r>
      <w:hyperlink w:anchor="sub_5401" w:history="1">
        <w:r w:rsidR="00823992"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 статьи 54</w:t>
        </w:r>
      </w:hyperlink>
      <w:r w:rsidR="00823992">
        <w:rPr>
          <w:lang w:val="ru-RU"/>
        </w:rPr>
        <w:t xml:space="preserve"> 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Федерации, осмотр такого объекта органом, выдавшим разрешение на стро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тельство, не проводится.</w:t>
      </w:r>
    </w:p>
    <w:p w:rsidR="00FB47A6" w:rsidRDefault="00552989" w:rsidP="00823992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3.2.2.4. 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В ходе осмотра построенного, реконструированного объекта к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питального строительства осуществляется проверка соответствия такого объе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ленным на дату выдачи представленного для получения разрешения на стро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тельство градостроительного плана земельного участка, или в случае стро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линейного объекта требованиям проекта планировки территории и проекта межевания территории (за исключением случаев, при к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торых для строительства, реконструкции линейного объекта не требуется по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готовка документации по планировке территории), а также разрешенному и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пользованию земельного участка, ограничениям, установленным в соответс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вии с </w:t>
      </w:r>
      <w:hyperlink r:id="rId23" w:history="1">
        <w:r w:rsidR="00823992"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Федерации, требов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ниям проектной документации, в том числе требованиям энергетической э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ф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>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23992" w:rsidRPr="002E76B8" w:rsidRDefault="00FB47A6" w:rsidP="0082399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3.2.2.5. Срок выполнения административной процедуры (действия) с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ставляет 2 (два) </w:t>
      </w:r>
      <w:r w:rsidR="00363F65">
        <w:rPr>
          <w:rFonts w:ascii="Times New Roman" w:hAnsi="Times New Roman"/>
          <w:sz w:val="28"/>
          <w:szCs w:val="28"/>
          <w:lang w:val="ru-RU" w:eastAsia="ru-RU" w:bidi="ar-SA"/>
        </w:rPr>
        <w:t>рабочих дня.</w:t>
      </w:r>
      <w:r w:rsidR="00823992"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4C77F6" w:rsidRDefault="004C77F6" w:rsidP="004C77F6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</w:t>
      </w:r>
      <w:r w:rsidRPr="00BA3F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</w:t>
      </w:r>
    </w:p>
    <w:p w:rsidR="00AA12B4" w:rsidRPr="001D141B" w:rsidRDefault="0000371F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="00AA12B4"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принятие уполном</w:t>
      </w:r>
      <w:r w:rsidR="00AA12B4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AA12B4"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="00AA12B4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AA12B4"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AA12B4" w:rsidRPr="001D141B" w:rsidRDefault="00AA12B4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течение 1 (одного) рабочего дня со дня принятии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должностное лицо,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D141B">
        <w:rPr>
          <w:rFonts w:ascii="Times New Roman" w:hAnsi="Times New Roman"/>
          <w:sz w:val="28"/>
          <w:szCs w:val="28"/>
          <w:lang w:val="ru-RU"/>
        </w:rPr>
        <w:t>формляет</w:t>
      </w:r>
      <w:r w:rsidR="00181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разрешение </w:t>
      </w:r>
      <w:r>
        <w:rPr>
          <w:rFonts w:ascii="Times New Roman" w:hAnsi="Times New Roman"/>
          <w:sz w:val="28"/>
          <w:szCs w:val="28"/>
          <w:lang w:val="ru-RU"/>
        </w:rPr>
        <w:t>на ввод объекта в эк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плуатацию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8677DE">
        <w:rPr>
          <w:rFonts w:ascii="Times New Roman" w:hAnsi="Times New Roman"/>
          <w:sz w:val="28"/>
          <w:szCs w:val="28"/>
          <w:lang w:val="ru-RU"/>
        </w:rPr>
        <w:t>2 (двух)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экземплярах, согласно форме, утвержденной приказом Минстроя России от </w:t>
      </w:r>
      <w:r w:rsidR="00514F46">
        <w:rPr>
          <w:rFonts w:ascii="Times New Roman" w:hAnsi="Times New Roman"/>
          <w:sz w:val="28"/>
          <w:szCs w:val="28"/>
          <w:highlight w:val="yellow"/>
          <w:lang w:val="ru-RU"/>
        </w:rPr>
        <w:t xml:space="preserve">3 июня 2022 года № </w:t>
      </w:r>
      <w:r w:rsidR="00514F46" w:rsidRPr="00514F46">
        <w:rPr>
          <w:rFonts w:ascii="Times New Roman" w:hAnsi="Times New Roman"/>
          <w:sz w:val="28"/>
          <w:szCs w:val="28"/>
          <w:highlight w:val="yellow"/>
          <w:lang w:val="ru-RU"/>
        </w:rPr>
        <w:t>446</w:t>
      </w:r>
      <w:r w:rsidRPr="00514F46">
        <w:rPr>
          <w:rFonts w:ascii="Times New Roman" w:hAnsi="Times New Roman"/>
          <w:sz w:val="28"/>
          <w:szCs w:val="28"/>
          <w:highlight w:val="yellow"/>
          <w:lang w:val="ru-RU"/>
        </w:rPr>
        <w:t>/</w:t>
      </w:r>
      <w:proofErr w:type="spellStart"/>
      <w:r w:rsidRPr="00514F46">
        <w:rPr>
          <w:rFonts w:ascii="Times New Roman" w:hAnsi="Times New Roman"/>
          <w:sz w:val="28"/>
          <w:szCs w:val="28"/>
          <w:highlight w:val="yellow"/>
          <w:lang w:val="ru-RU"/>
        </w:rPr>
        <w:t>пр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109"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Об утверждении формы 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решения на строительство и формы разрешения на ввод объекта в эксплуат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</w:t>
      </w:r>
      <w:r w:rsidR="00B45109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A12B4" w:rsidRDefault="00AA12B4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должностное лицо, ответственное за предоставление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ги, в течение 1 (одного) рабочего дня готовит проект </w:t>
      </w:r>
      <w:r w:rsidRPr="00351AA2">
        <w:rPr>
          <w:rFonts w:ascii="Times New Roman" w:hAnsi="Times New Roman"/>
          <w:sz w:val="28"/>
          <w:szCs w:val="28"/>
          <w:lang w:val="ru-RU"/>
        </w:rPr>
        <w:t>уведомления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</w:t>
      </w:r>
      <w:r w:rsidRPr="001D141B">
        <w:rPr>
          <w:rFonts w:ascii="Times New Roman" w:hAnsi="Times New Roman"/>
          <w:sz w:val="28"/>
          <w:szCs w:val="28"/>
          <w:lang w:val="ru-RU"/>
        </w:rPr>
        <w:t>об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отказе в выдаче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шения на </w:t>
      </w:r>
      <w:r>
        <w:rPr>
          <w:rFonts w:ascii="Times New Roman" w:hAnsi="Times New Roman"/>
          <w:sz w:val="28"/>
          <w:szCs w:val="28"/>
          <w:lang w:val="ru-RU"/>
        </w:rPr>
        <w:t>ввод объекта в эксплуатацию.</w:t>
      </w:r>
    </w:p>
    <w:p w:rsidR="006579E5" w:rsidRPr="0096233D" w:rsidRDefault="006579E5" w:rsidP="006579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Документы, являющиеся результатом предоставления муниципальной услуги подписываются 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>заместителем главы муниципального образования Па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 xml:space="preserve">ловский район по </w:t>
      </w:r>
      <w:r w:rsidR="00370FD7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val="ru-RU" w:eastAsia="ru-RU"/>
        </w:rPr>
        <w:t>вопросам строительства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4412C1" w:rsidRDefault="004412C1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AA12B4" w:rsidRPr="001D141B" w:rsidRDefault="00AA12B4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0371F">
        <w:rPr>
          <w:rFonts w:ascii="Times New Roman" w:hAnsi="Times New Roman"/>
          <w:sz w:val="28"/>
          <w:szCs w:val="28"/>
          <w:lang w:val="ru-RU"/>
        </w:rPr>
        <w:t>.3.2</w:t>
      </w:r>
      <w:r w:rsidRPr="001D141B">
        <w:rPr>
          <w:rFonts w:ascii="Times New Roman" w:hAnsi="Times New Roman"/>
          <w:sz w:val="28"/>
          <w:szCs w:val="28"/>
          <w:lang w:val="ru-RU"/>
        </w:rPr>
        <w:t>. Согласование и подписание документов, являющихся результатом предоставления муниципальной услуги.</w:t>
      </w:r>
    </w:p>
    <w:p w:rsidR="00AA12B4" w:rsidRPr="001D141B" w:rsidRDefault="00AA12B4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течение 1 (одного)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рабочего дня, документы, являющиеся результатом предоставления муниципальной услуги</w:t>
      </w:r>
      <w:r w:rsidR="0054574C">
        <w:rPr>
          <w:rFonts w:ascii="Times New Roman" w:hAnsi="Times New Roman"/>
          <w:sz w:val="28"/>
          <w:szCs w:val="28"/>
          <w:lang w:val="ru-RU"/>
        </w:rPr>
        <w:t>,</w:t>
      </w:r>
      <w:r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9E5" w:rsidRPr="009331A1">
        <w:rPr>
          <w:rFonts w:ascii="Times New Roman" w:hAnsi="Times New Roman"/>
          <w:sz w:val="28"/>
          <w:szCs w:val="28"/>
          <w:highlight w:val="yellow"/>
          <w:lang w:val="ru-RU"/>
        </w:rPr>
        <w:t xml:space="preserve">заместителем главы муниципального образования Павловский район по </w:t>
      </w:r>
      <w:r w:rsidR="006579E5" w:rsidRPr="009331A1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val="ru-RU" w:eastAsia="ru-RU"/>
        </w:rPr>
        <w:t>вопросам строительства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12B4" w:rsidRPr="001D141B" w:rsidRDefault="00AA12B4" w:rsidP="00AA12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00371F">
        <w:rPr>
          <w:rFonts w:ascii="Times New Roman" w:hAnsi="Times New Roman"/>
          <w:sz w:val="28"/>
          <w:szCs w:val="28"/>
          <w:lang w:val="ru-RU"/>
        </w:rPr>
        <w:t>2.3.3</w:t>
      </w:r>
      <w:r w:rsidRPr="001D141B">
        <w:rPr>
          <w:rFonts w:ascii="Times New Roman" w:hAnsi="Times New Roman"/>
          <w:sz w:val="28"/>
          <w:szCs w:val="28"/>
          <w:lang w:val="ru-RU"/>
        </w:rPr>
        <w:t>. Регистрация документов, являющихся результатом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4C77F6" w:rsidRDefault="00AA12B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в день подписания документов, являющихся результатом предоставления муниципальной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журналах.</w:t>
      </w:r>
    </w:p>
    <w:p w:rsidR="006067AE" w:rsidRDefault="004C77F6" w:rsidP="004C77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уполномоченным органом результата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="006067AE"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4C77F6" w:rsidRDefault="004C77F6" w:rsidP="004C77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6067AE"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AB4DE2" w:rsidRPr="001D141B" w:rsidRDefault="00AB4DE2" w:rsidP="00AB4D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осуществляется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(двух) экземплярах и содержит дату и время передачи.</w:t>
      </w:r>
    </w:p>
    <w:p w:rsidR="004C77F6" w:rsidRDefault="004C77F6" w:rsidP="004C77F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bookmarkStart w:id="6" w:name="_GoBack"/>
      <w:bookmarkEnd w:id="6"/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4C77F6" w:rsidRPr="00C16DC6" w:rsidRDefault="004C77F6" w:rsidP="004C77F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4C77F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54574C" w:rsidRPr="00C16DC6" w:rsidRDefault="0054574C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067AE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4C77F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574C" w:rsidRPr="00C16DC6" w:rsidRDefault="0054574C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067AE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4C77F6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574C" w:rsidRPr="00C16DC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4C77F6" w:rsidRDefault="004C77F6" w:rsidP="004C77F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067AE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Результатом административной процедуры (действия) является получение заявителем результата предоставления </w:t>
      </w:r>
      <w:r w:rsidR="00E92D5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370FD7" w:rsidRPr="00370FD7" w:rsidRDefault="00370FD7" w:rsidP="00370FD7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3.2.4.5. В течение трех рабочих дней со дня выдачи разрешения на ввод объекта в эксплуатацию управление архитектуры и градостроительства напра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в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о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го строительства, указанных в пункте 5.1 статьи 6 настоящего Кодекса, или в орган исполнительной власти субъекта Российской Федерации, уполномоче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н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370FD7" w:rsidRPr="00370FD7" w:rsidRDefault="00370FD7" w:rsidP="00370FD7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370FD7" w:rsidRPr="00370FD7" w:rsidRDefault="00370FD7" w:rsidP="00370FD7">
      <w:pPr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370FD7" w:rsidRPr="00C16DC6" w:rsidRDefault="00370FD7" w:rsidP="00370FD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lastRenderedPageBreak/>
        <w:t>3.2.4.6.  В случаях, предусмотренных пунктом 9 части 7 статьи 51 н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а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стоящего Кодекса, в течение трех рабочих дней со дня выдачи разрешения на ввод объекта в эксплуатацию управление архитектуры и градостроительства направляют (в том числе с использованием единой системы межведомственн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о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в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шие решение об установлении или изменении зоны с особыми условиями и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с</w:t>
      </w:r>
      <w:r w:rsidRPr="00370FD7">
        <w:rPr>
          <w:rFonts w:ascii="Times New Roman" w:hAnsi="Times New Roman"/>
          <w:sz w:val="28"/>
          <w:szCs w:val="28"/>
          <w:highlight w:val="yellow"/>
          <w:lang w:val="ru-RU" w:eastAsia="ru-RU"/>
        </w:rPr>
        <w:t>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E26A41" w:rsidRDefault="00E26A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370FD7" w:rsidRPr="00370FD7" w:rsidRDefault="00370FD7" w:rsidP="00370F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370FD7" w:rsidRPr="00370FD7" w:rsidRDefault="00370FD7" w:rsidP="00370FD7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и исполнением должностными лицами, ответственными специалистами </w:t>
      </w:r>
    </w:p>
    <w:p w:rsidR="00370FD7" w:rsidRPr="00370FD7" w:rsidRDefault="00370FD7" w:rsidP="00370FD7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положений регламента и иных нормативных правовых актов, </w:t>
      </w:r>
    </w:p>
    <w:p w:rsidR="00370FD7" w:rsidRPr="00370FD7" w:rsidRDefault="00370FD7" w:rsidP="00370FD7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устанавливающих требования к предоставлению муниципальной </w:t>
      </w:r>
    </w:p>
    <w:p w:rsidR="00370FD7" w:rsidRPr="00370FD7" w:rsidRDefault="00370FD7" w:rsidP="00370FD7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услуги, а также принятием ими решений</w:t>
      </w:r>
    </w:p>
    <w:p w:rsidR="00370FD7" w:rsidRPr="00370FD7" w:rsidRDefault="00370FD7" w:rsidP="00370FD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предоставлении Муниципальной услуги, осуществляющих функции по предоставлению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ципальной услуги, устанавливаются должностные обязанности, ответстве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ность, требования к знаниям и квалификации специалистов.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 При предоставлении Муниципальной услуги гражданину гара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тируется право на получение информации о своих правах, обязанностях и усл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виях оказания Муниципальной услуги; защиту сведений о персональных да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ных; уважительное отношение со стороны должностных лиц.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370FD7">
        <w:rPr>
          <w:rFonts w:ascii="Times New Roman" w:hAnsi="Times New Roman"/>
          <w:sz w:val="28"/>
          <w:szCs w:val="28"/>
          <w:lang w:val="ru-RU"/>
        </w:rPr>
        <w:t>т</w:t>
      </w:r>
      <w:r w:rsidRPr="00370FD7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ния должностных лиц Управления, ответственных за предоставление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4.2. Порядок и периодичность осуществления плановых и внеплановых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проверок полноты и качества предоставления Муниципальной услуги,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 в том числе порядок и формы контроля за полнотой и качеством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мента.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370FD7">
        <w:rPr>
          <w:rFonts w:ascii="Times New Roman" w:hAnsi="Times New Roman"/>
          <w:sz w:val="28"/>
          <w:szCs w:val="28"/>
          <w:lang w:val="ru-RU"/>
        </w:rPr>
        <w:t>д</w:t>
      </w:r>
      <w:r w:rsidRPr="00370FD7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4.3. Ответственность должностных лиц органа местного самоуправления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за решения и действия (бездействие), принимаемые (осуществляемые)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ими в ходе предоставления Муниципальной услуги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</w:t>
      </w:r>
      <w:r w:rsidRPr="00370FD7">
        <w:rPr>
          <w:rFonts w:ascii="Times New Roman" w:hAnsi="Times New Roman"/>
          <w:sz w:val="28"/>
          <w:szCs w:val="28"/>
          <w:lang w:val="ru-RU"/>
        </w:rPr>
        <w:t>в</w:t>
      </w:r>
      <w:r w:rsidRPr="00370FD7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4.3.3. Персональная ответственность устанавливается в должностных ре</w:t>
      </w:r>
      <w:r w:rsidRPr="00370FD7">
        <w:rPr>
          <w:rFonts w:ascii="Times New Roman" w:hAnsi="Times New Roman"/>
          <w:sz w:val="28"/>
          <w:szCs w:val="28"/>
          <w:lang w:val="ru-RU"/>
        </w:rPr>
        <w:t>г</w:t>
      </w:r>
      <w:r w:rsidRPr="00370FD7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ции.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троля за предоставлением Муниципальной услуги, в том числе со стороны гр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ждан, их объединений и организаций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370FD7">
        <w:rPr>
          <w:rFonts w:ascii="Times New Roman" w:hAnsi="Times New Roman"/>
          <w:sz w:val="28"/>
          <w:szCs w:val="28"/>
          <w:lang w:val="ru-RU"/>
        </w:rPr>
        <w:t>р</w:t>
      </w:r>
      <w:r w:rsidRPr="00370FD7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370FD7">
        <w:rPr>
          <w:rFonts w:ascii="Times New Roman" w:hAnsi="Times New Roman"/>
          <w:sz w:val="28"/>
          <w:szCs w:val="28"/>
          <w:lang w:val="ru-RU"/>
        </w:rPr>
        <w:t>к</w:t>
      </w:r>
      <w:r w:rsidRPr="00370FD7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</w:t>
      </w:r>
      <w:r w:rsidRPr="00370FD7">
        <w:rPr>
          <w:rFonts w:ascii="Times New Roman" w:hAnsi="Times New Roman"/>
          <w:sz w:val="28"/>
          <w:szCs w:val="28"/>
          <w:lang w:val="ru-RU"/>
        </w:rPr>
        <w:t>ж</w:t>
      </w:r>
      <w:r w:rsidRPr="00370FD7">
        <w:rPr>
          <w:rFonts w:ascii="Times New Roman" w:hAnsi="Times New Roman"/>
          <w:sz w:val="28"/>
          <w:szCs w:val="28"/>
          <w:lang w:val="ru-RU"/>
        </w:rPr>
        <w:t>ны отвечать требованиям непрерывности и действенности (эффективности).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 Досудебный (внесудебный) порядок обжалования решений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муниципальную услугу, многофункционального центра, организаций,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указанных в части 1.1 статьи 16 Федерального закона от 27 июля 2010 г.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и муниципальных услуг», а также их должностных лиц,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муниципальных служащих, работников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решения и (или) действия (бездействие) органа, предоставляющего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пальную услугу, многофункционального центра, организаций, указанных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 части 1.1 статьи 16 Федерального закона от 27 июля 2010 г. №210-ФЗ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услуг»,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а также их должностных лиц, муниципальных служащих, работников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Заявитель (представитель заявителя) имеет право на досудебное (внес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дебное) обжалование решений и действий (бездействия), принятых (осущест</w:t>
      </w:r>
      <w:r w:rsidRPr="00370FD7">
        <w:rPr>
          <w:rFonts w:ascii="Times New Roman" w:hAnsi="Times New Roman"/>
          <w:sz w:val="28"/>
          <w:szCs w:val="28"/>
          <w:lang w:val="ru-RU"/>
        </w:rPr>
        <w:t>в</w:t>
      </w:r>
      <w:r w:rsidRPr="00370FD7">
        <w:rPr>
          <w:rFonts w:ascii="Times New Roman" w:hAnsi="Times New Roman"/>
          <w:sz w:val="28"/>
          <w:szCs w:val="28"/>
          <w:lang w:val="ru-RU"/>
        </w:rPr>
        <w:t>ляемых) Администрацией, должностным лицом Администрации, либо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пальным служащим, многофункциональным центром, работником многофун</w:t>
      </w:r>
      <w:r w:rsidRPr="00370FD7">
        <w:rPr>
          <w:rFonts w:ascii="Times New Roman" w:hAnsi="Times New Roman"/>
          <w:sz w:val="28"/>
          <w:szCs w:val="28"/>
          <w:lang w:val="ru-RU"/>
        </w:rPr>
        <w:t>к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ционального центра, а также организациями, предусмотренными частью 1.1 статьи 16 Федерального закона от 27 июля 2010 г. № 210-ФЗ «Об организации </w:t>
      </w: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государственных и муниципальных услуг», или их работник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ми в ходе предоставления муниципальной услуги (далее - досудебное (внес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дебное) обжалование).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5.2. Предмет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ле в следующих случаях: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ной услуги, запроса, указанного в статье 15.1 Федерального закона от 27 июля 2010 г. № 210-ФЗ «Об организации предоставления государственных и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370FD7">
        <w:rPr>
          <w:rFonts w:ascii="Times New Roman" w:hAnsi="Times New Roman"/>
          <w:sz w:val="28"/>
          <w:szCs w:val="28"/>
          <w:lang w:val="ru-RU"/>
        </w:rPr>
        <w:t>в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г.            № 210-ФЗ «Об организации предоставления государственных и муниципальных услуг»;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ципальных услуг»;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70FD7">
        <w:rPr>
          <w:rFonts w:ascii="Times New Roman" w:hAnsi="Times New Roman"/>
          <w:sz w:val="28"/>
          <w:szCs w:val="28"/>
          <w:lang w:val="ru-RU"/>
        </w:rPr>
        <w:t>р</w:t>
      </w:r>
      <w:r w:rsidRPr="00370FD7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370FD7">
        <w:rPr>
          <w:rFonts w:ascii="Times New Roman" w:hAnsi="Times New Roman"/>
          <w:sz w:val="28"/>
          <w:szCs w:val="28"/>
          <w:lang w:val="ru-RU"/>
        </w:rPr>
        <w:t>б</w:t>
      </w:r>
      <w:r w:rsidRPr="00370FD7">
        <w:rPr>
          <w:rFonts w:ascii="Times New Roman" w:hAnsi="Times New Roman"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ленном частью 1.3 статьи 16 Федерального закона от 27 июля 2010 г.  № 210-ФЗ «Об организации предоставления государственных и муниципальных у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луг».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пальной услуги, за исключением случаев, предусмотренных пунктом 4 части 1 статьи 7Федерального закона от 27 июля 2010 г.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370FD7">
        <w:rPr>
          <w:rFonts w:ascii="Times New Roman" w:hAnsi="Times New Roman"/>
          <w:sz w:val="28"/>
          <w:szCs w:val="28"/>
          <w:lang w:val="ru-RU"/>
        </w:rPr>
        <w:t>з</w:t>
      </w:r>
      <w:r w:rsidRPr="00370FD7">
        <w:rPr>
          <w:rFonts w:ascii="Times New Roman" w:hAnsi="Times New Roman"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г. № 210-ФЗ «Об организации предоставления государственных и муниципальных услуг».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 xml:space="preserve">5.3. Орган, предоставляющий муниципальную услугу,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многофункциональный центр, организации, указанные в части 1.1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статьи 16 Федерального закона от 27 июля 2010 года № 210-ФЗ «Об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организации предоставления государственных и муниципальных услуг»,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а также их должностные лица, муниципальные служащие, работники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и уполномоченные на рассмотрение жалобы должностные лица,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которым может быть направлена жалоба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370FD7">
        <w:rPr>
          <w:rFonts w:ascii="Times New Roman" w:hAnsi="Times New Roman"/>
          <w:sz w:val="28"/>
          <w:szCs w:val="28"/>
          <w:lang w:val="ru-RU"/>
        </w:rPr>
        <w:t>ю</w:t>
      </w:r>
      <w:r w:rsidRPr="00370FD7">
        <w:rPr>
          <w:rFonts w:ascii="Times New Roman" w:hAnsi="Times New Roman"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тивным правовым актом Краснодарского края.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г. № 210-ФЗ «Об организации предоставления государственных и муниципал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ных услуг», подаются руководителям этих организаций.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370FD7">
        <w:rPr>
          <w:rFonts w:ascii="Times New Roman" w:hAnsi="Times New Roman"/>
          <w:sz w:val="28"/>
          <w:szCs w:val="28"/>
          <w:lang w:val="ru-RU"/>
        </w:rPr>
        <w:t>з</w:t>
      </w:r>
      <w:r w:rsidRPr="00370FD7">
        <w:rPr>
          <w:rFonts w:ascii="Times New Roman" w:hAnsi="Times New Roman"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370FD7">
        <w:rPr>
          <w:rFonts w:ascii="Times New Roman" w:hAnsi="Times New Roman"/>
          <w:sz w:val="28"/>
          <w:szCs w:val="28"/>
          <w:lang w:val="ru-RU"/>
        </w:rPr>
        <w:t>б</w:t>
      </w:r>
      <w:r w:rsidRPr="00370FD7">
        <w:rPr>
          <w:rFonts w:ascii="Times New Roman" w:hAnsi="Times New Roman"/>
          <w:sz w:val="28"/>
          <w:szCs w:val="28"/>
          <w:lang w:val="ru-RU"/>
        </w:rPr>
        <w:t>ращений граждан в администрации муниципального образования Павловский район" (далее - Правила).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370FD7">
        <w:rPr>
          <w:rFonts w:ascii="Times New Roman" w:hAnsi="Times New Roman"/>
          <w:sz w:val="28"/>
          <w:szCs w:val="28"/>
          <w:lang w:val="ru-RU"/>
        </w:rPr>
        <w:t>з</w:t>
      </w:r>
      <w:r w:rsidRPr="00370FD7">
        <w:rPr>
          <w:rFonts w:ascii="Times New Roman" w:hAnsi="Times New Roman"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ции (губернатора) Краснодарского края от 11 февраля 2013 года № 100 «Об у</w:t>
      </w:r>
      <w:r w:rsidRPr="00370FD7">
        <w:rPr>
          <w:rFonts w:ascii="Times New Roman" w:hAnsi="Times New Roman"/>
          <w:sz w:val="28"/>
          <w:szCs w:val="28"/>
          <w:lang w:val="ru-RU"/>
        </w:rPr>
        <w:t>т</w:t>
      </w:r>
      <w:r w:rsidRPr="00370FD7">
        <w:rPr>
          <w:rFonts w:ascii="Times New Roman" w:hAnsi="Times New Roman"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370FD7">
        <w:rPr>
          <w:rFonts w:ascii="Times New Roman" w:hAnsi="Times New Roman"/>
          <w:sz w:val="28"/>
          <w:szCs w:val="28"/>
          <w:lang w:val="ru-RU"/>
        </w:rPr>
        <w:t>з</w:t>
      </w:r>
      <w:r w:rsidRPr="00370FD7">
        <w:rPr>
          <w:rFonts w:ascii="Times New Roman" w:hAnsi="Times New Roman"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нистрации (губернатора) Краснодарского края» (далее - Порядок).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5.4. Порядок подачи и рассмотрения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5.4.1. Основанием для начала процедуры досудебного (внесудебного) о</w:t>
      </w:r>
      <w:r w:rsidRPr="00370FD7">
        <w:rPr>
          <w:rFonts w:ascii="Times New Roman" w:hAnsi="Times New Roman"/>
          <w:sz w:val="28"/>
          <w:szCs w:val="28"/>
          <w:lang w:val="ru-RU"/>
        </w:rPr>
        <w:t>б</w:t>
      </w:r>
      <w:r w:rsidRPr="00370FD7">
        <w:rPr>
          <w:rFonts w:ascii="Times New Roman" w:hAnsi="Times New Roman"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смотрение жалобы.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370FD7">
        <w:rPr>
          <w:rFonts w:ascii="Times New Roman" w:hAnsi="Times New Roman"/>
          <w:sz w:val="28"/>
          <w:szCs w:val="28"/>
          <w:lang w:val="ru-RU"/>
        </w:rPr>
        <w:t>р</w:t>
      </w:r>
      <w:r w:rsidRPr="00370FD7">
        <w:rPr>
          <w:rFonts w:ascii="Times New Roman" w:hAnsi="Times New Roman"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г. № 210-ФЗ «Об организ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ции предоставления государственных и муниципальных услуг» с использов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370FD7">
        <w:rPr>
          <w:rFonts w:ascii="Times New Roman" w:hAnsi="Times New Roman"/>
          <w:sz w:val="28"/>
          <w:szCs w:val="28"/>
          <w:lang w:val="ru-RU"/>
        </w:rPr>
        <w:t>й</w:t>
      </w:r>
      <w:r w:rsidRPr="00370FD7">
        <w:rPr>
          <w:rFonts w:ascii="Times New Roman" w:hAnsi="Times New Roman"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В случае подачи заявителем жалобы через МФЦ, последний обеспечивает п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редачу жалобы в администрацию в порядке и сроки, которые установлены с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5.4.6. Жалоба должна содержать: 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                         16 Федерального закона от 27.07.2010 г. № 210-ФЗ "Об организации предоста</w:t>
      </w:r>
      <w:r w:rsidRPr="00370FD7">
        <w:rPr>
          <w:rFonts w:ascii="Times New Roman" w:hAnsi="Times New Roman"/>
          <w:sz w:val="28"/>
          <w:szCs w:val="28"/>
          <w:lang w:val="ru-RU"/>
        </w:rPr>
        <w:t>в</w:t>
      </w:r>
      <w:r w:rsidRPr="00370FD7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услуг", их руководителей и (или) 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го телефона, адрес (адреса) электронной почты (при наличии) и почтовый а</w:t>
      </w:r>
      <w:r w:rsidRPr="00370FD7">
        <w:rPr>
          <w:rFonts w:ascii="Times New Roman" w:hAnsi="Times New Roman"/>
          <w:sz w:val="28"/>
          <w:szCs w:val="28"/>
          <w:lang w:val="ru-RU"/>
        </w:rPr>
        <w:t>д</w:t>
      </w:r>
      <w:r w:rsidRPr="00370FD7">
        <w:rPr>
          <w:rFonts w:ascii="Times New Roman" w:hAnsi="Times New Roman"/>
          <w:sz w:val="28"/>
          <w:szCs w:val="28"/>
          <w:lang w:val="ru-RU"/>
        </w:rPr>
        <w:t>рес, по которым должен быть направлен ответ заявителю;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370FD7">
        <w:rPr>
          <w:rFonts w:ascii="Times New Roman" w:hAnsi="Times New Roman"/>
          <w:sz w:val="28"/>
          <w:szCs w:val="28"/>
          <w:lang w:val="ru-RU"/>
        </w:rPr>
        <w:t>с</w:t>
      </w:r>
      <w:r w:rsidRPr="00370FD7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ций, предусмотренных частью 1.1 статьи 16 Федерального закона                 от 27.07.2010 г. № 210-ФЗ" Об организации предоставления государственных и муниципальных услуг", их работников;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ципальную услугу, либо муниципального служащего, многофункционального центра, работника многофункционального центра, организаций, предусмотре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ных частью 1.1 статьи 16 Федерального закона от 27.07.2010 г. № 210-ФЗ "Об организации предоставления государственных и муниципальных услуг", их р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ботников. Заявителем могут быть представлены документы (при наличии), по</w:t>
      </w:r>
      <w:r w:rsidRPr="00370FD7">
        <w:rPr>
          <w:rFonts w:ascii="Times New Roman" w:hAnsi="Times New Roman"/>
          <w:sz w:val="28"/>
          <w:szCs w:val="28"/>
          <w:lang w:val="ru-RU"/>
        </w:rPr>
        <w:t>д</w:t>
      </w:r>
      <w:r w:rsidRPr="00370FD7">
        <w:rPr>
          <w:rFonts w:ascii="Times New Roman" w:hAnsi="Times New Roman"/>
          <w:sz w:val="28"/>
          <w:szCs w:val="28"/>
          <w:lang w:val="ru-RU"/>
        </w:rPr>
        <w:t>тверждающие доводы заявителя, либо их копии.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5.5. Сроки рассмотрения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г.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тьи 16 Федерального закона от 27.07.2010 г. № 210-ФЗ "Об организации пр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5.6. Перечень оснований для приостановления рассмотрения жалобы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в случае, если возможность приостановления предусмотрена 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законодательством Российской Федерации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 Результат рассмотрения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lastRenderedPageBreak/>
        <w:t>5.7.1. По результатам рассмотрения жалобы принимается одно из сл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дующих решений: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370FD7">
        <w:rPr>
          <w:rFonts w:ascii="Times New Roman" w:hAnsi="Times New Roman"/>
          <w:sz w:val="28"/>
          <w:szCs w:val="28"/>
          <w:lang w:val="ru-RU"/>
        </w:rPr>
        <w:t>е</w:t>
      </w:r>
      <w:r w:rsidRPr="00370FD7">
        <w:rPr>
          <w:rFonts w:ascii="Times New Roman" w:hAnsi="Times New Roman"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70FD7">
        <w:rPr>
          <w:rFonts w:ascii="Times New Roman" w:hAnsi="Times New Roman"/>
          <w:sz w:val="28"/>
          <w:szCs w:val="28"/>
          <w:lang w:val="ru-RU"/>
        </w:rPr>
        <w:t>ж</w:t>
      </w:r>
      <w:r w:rsidRPr="00370FD7">
        <w:rPr>
          <w:rFonts w:ascii="Times New Roman" w:hAnsi="Times New Roman"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370FD7">
        <w:rPr>
          <w:rFonts w:ascii="Times New Roman" w:hAnsi="Times New Roman"/>
          <w:sz w:val="28"/>
          <w:szCs w:val="28"/>
          <w:lang w:val="ru-RU"/>
        </w:rPr>
        <w:t>р</w:t>
      </w:r>
      <w:r w:rsidRPr="00370FD7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актами;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 xml:space="preserve">2) в удовлетворении жалобы отказывается. </w:t>
      </w:r>
    </w:p>
    <w:p w:rsidR="00370FD7" w:rsidRPr="00370FD7" w:rsidRDefault="00370FD7" w:rsidP="00370FD7">
      <w:pPr>
        <w:ind w:left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370FD7">
        <w:rPr>
          <w:rFonts w:ascii="Times New Roman" w:hAnsi="Times New Roman"/>
          <w:sz w:val="28"/>
          <w:szCs w:val="28"/>
          <w:lang w:val="ru-RU"/>
        </w:rPr>
        <w:t>т</w:t>
      </w:r>
      <w:r w:rsidRPr="00370FD7">
        <w:rPr>
          <w:rFonts w:ascii="Times New Roman" w:hAnsi="Times New Roman"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ваниями, предусмотренными Правилами и Порядком.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ваниями, предусмотренными муниципальным Порядком.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370FD7">
        <w:rPr>
          <w:rFonts w:ascii="Times New Roman" w:hAnsi="Times New Roman"/>
          <w:sz w:val="28"/>
          <w:szCs w:val="28"/>
          <w:lang w:val="ru-RU"/>
        </w:rPr>
        <w:t>т</w:t>
      </w:r>
      <w:r w:rsidRPr="00370FD7">
        <w:rPr>
          <w:rFonts w:ascii="Times New Roman" w:hAnsi="Times New Roman"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370FD7">
        <w:rPr>
          <w:rFonts w:ascii="Times New Roman" w:hAnsi="Times New Roman"/>
          <w:sz w:val="28"/>
          <w:szCs w:val="28"/>
          <w:lang w:val="ru-RU"/>
        </w:rPr>
        <w:t>б</w:t>
      </w:r>
      <w:r w:rsidRPr="00370FD7">
        <w:rPr>
          <w:rFonts w:ascii="Times New Roman" w:hAnsi="Times New Roman"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370FD7">
        <w:rPr>
          <w:rFonts w:ascii="Times New Roman" w:hAnsi="Times New Roman"/>
          <w:sz w:val="28"/>
          <w:szCs w:val="28"/>
          <w:lang w:val="ru-RU"/>
        </w:rPr>
        <w:t>т</w:t>
      </w:r>
      <w:r w:rsidRPr="00370FD7">
        <w:rPr>
          <w:rFonts w:ascii="Times New Roman" w:hAnsi="Times New Roman"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370FD7">
        <w:rPr>
          <w:rFonts w:ascii="Times New Roman" w:hAnsi="Times New Roman"/>
          <w:sz w:val="28"/>
          <w:szCs w:val="28"/>
          <w:lang w:val="ru-RU"/>
        </w:rPr>
        <w:t>к</w:t>
      </w:r>
      <w:r w:rsidRPr="00370FD7">
        <w:rPr>
          <w:rFonts w:ascii="Times New Roman" w:hAnsi="Times New Roman"/>
          <w:sz w:val="28"/>
          <w:szCs w:val="28"/>
          <w:lang w:val="ru-RU"/>
        </w:rPr>
        <w:t>же информация о порядке обжалования принятого решения.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370FD7">
        <w:rPr>
          <w:rFonts w:ascii="Times New Roman" w:hAnsi="Times New Roman"/>
          <w:sz w:val="28"/>
          <w:szCs w:val="28"/>
          <w:lang w:val="ru-RU"/>
        </w:rPr>
        <w:t>у</w:t>
      </w:r>
      <w:r w:rsidRPr="00370FD7">
        <w:rPr>
          <w:rFonts w:ascii="Times New Roman" w:hAnsi="Times New Roman"/>
          <w:sz w:val="28"/>
          <w:szCs w:val="28"/>
          <w:lang w:val="ru-RU"/>
        </w:rPr>
        <w:t>ры.</w:t>
      </w:r>
    </w:p>
    <w:p w:rsidR="00370FD7" w:rsidRPr="00370FD7" w:rsidRDefault="00370FD7" w:rsidP="00370FD7">
      <w:pPr>
        <w:ind w:firstLine="708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5.8 Порядок информирования заявителя о результатах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рассмотрения жалобы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370FD7">
        <w:rPr>
          <w:rFonts w:ascii="Times New Roman" w:hAnsi="Times New Roman"/>
          <w:sz w:val="28"/>
          <w:szCs w:val="28"/>
          <w:lang w:val="ru-RU"/>
        </w:rPr>
        <w:t>н</w:t>
      </w:r>
      <w:r w:rsidRPr="00370FD7">
        <w:rPr>
          <w:rFonts w:ascii="Times New Roman" w:hAnsi="Times New Roman"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рованный ответ о результатах рассмотрения жалобы.</w:t>
      </w: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370FD7">
        <w:rPr>
          <w:rFonts w:ascii="Times New Roman" w:hAnsi="Times New Roman"/>
          <w:sz w:val="28"/>
          <w:szCs w:val="28"/>
          <w:lang w:val="ru-RU"/>
        </w:rPr>
        <w:t>д</w:t>
      </w:r>
      <w:r w:rsidRPr="00370FD7">
        <w:rPr>
          <w:rFonts w:ascii="Times New Roman" w:hAnsi="Times New Roman"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5.9. Порядок обжалования решения по жалобе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Заявители (представители заявителей) имеют право обжаловать решения и действия (бездействие), принятые (осуществляемые) уполномоченным орг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ном, должностным лицом, муниципальным служащим уполномоченного органа в ходе предоставления муниципальной услуги в суд, в порядке и сроки, уст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>новленные законодательством Российской Федерации.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5.10. Право заявителя на получение информации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Заявители (представители заявителей) имеют право обратиться в Адм</w:t>
      </w:r>
      <w:r w:rsidRPr="00370FD7">
        <w:rPr>
          <w:rFonts w:ascii="Times New Roman" w:hAnsi="Times New Roman"/>
          <w:sz w:val="28"/>
          <w:szCs w:val="28"/>
          <w:lang w:val="ru-RU"/>
        </w:rPr>
        <w:t>и</w:t>
      </w:r>
      <w:r w:rsidRPr="00370FD7">
        <w:rPr>
          <w:rFonts w:ascii="Times New Roman" w:hAnsi="Times New Roman"/>
          <w:sz w:val="28"/>
          <w:szCs w:val="28"/>
          <w:lang w:val="ru-RU"/>
        </w:rPr>
        <w:t>нистрацию, МФЦ за получением информации и документов, необходимых для обоснования и рассмотрения жалобы в письменной форме по почте, с испол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зованием информационно-телекоммуникационной сети «Интернет», официал</w:t>
      </w:r>
      <w:r w:rsidRPr="00370FD7">
        <w:rPr>
          <w:rFonts w:ascii="Times New Roman" w:hAnsi="Times New Roman"/>
          <w:sz w:val="28"/>
          <w:szCs w:val="28"/>
          <w:lang w:val="ru-RU"/>
        </w:rPr>
        <w:t>ь</w:t>
      </w:r>
      <w:r w:rsidRPr="00370FD7">
        <w:rPr>
          <w:rFonts w:ascii="Times New Roman" w:hAnsi="Times New Roman"/>
          <w:sz w:val="28"/>
          <w:szCs w:val="28"/>
          <w:lang w:val="ru-RU"/>
        </w:rPr>
        <w:t>ного сайта, официального сайта МФЦ, Единого портала, Регионального порт</w:t>
      </w:r>
      <w:r w:rsidRPr="00370FD7">
        <w:rPr>
          <w:rFonts w:ascii="Times New Roman" w:hAnsi="Times New Roman"/>
          <w:sz w:val="28"/>
          <w:szCs w:val="28"/>
          <w:lang w:val="ru-RU"/>
        </w:rPr>
        <w:t>а</w:t>
      </w:r>
      <w:r w:rsidRPr="00370FD7">
        <w:rPr>
          <w:rFonts w:ascii="Times New Roman" w:hAnsi="Times New Roman"/>
          <w:sz w:val="28"/>
          <w:szCs w:val="28"/>
          <w:lang w:val="ru-RU"/>
        </w:rPr>
        <w:t xml:space="preserve">ла, а также при личном приеме заявителя. 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5.11. Способы информирования заявителей о порядке</w:t>
      </w:r>
    </w:p>
    <w:p w:rsidR="00370FD7" w:rsidRPr="00370FD7" w:rsidRDefault="00370FD7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подачи и рассмотрения жалобы</w:t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FD7" w:rsidRPr="00370FD7" w:rsidRDefault="00370FD7" w:rsidP="00370FD7">
      <w:pPr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0FD7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заявители (пре</w:t>
      </w:r>
      <w:r w:rsidRPr="00370FD7">
        <w:rPr>
          <w:rFonts w:ascii="Times New Roman" w:hAnsi="Times New Roman"/>
          <w:sz w:val="28"/>
          <w:szCs w:val="28"/>
          <w:lang w:val="ru-RU"/>
        </w:rPr>
        <w:t>д</w:t>
      </w:r>
      <w:r w:rsidRPr="00370FD7">
        <w:rPr>
          <w:rFonts w:ascii="Times New Roman" w:hAnsi="Times New Roman"/>
          <w:sz w:val="28"/>
          <w:szCs w:val="28"/>
          <w:lang w:val="ru-RU"/>
        </w:rPr>
        <w:t>ставители заявителей)  могут получить на информационных стендах распол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женных в местах предоставления муниципальной услуги непосредственно в Администрации, на официальном сайте, в МФЦ, на Едином портале, Реги</w:t>
      </w:r>
      <w:r w:rsidRPr="00370FD7">
        <w:rPr>
          <w:rFonts w:ascii="Times New Roman" w:hAnsi="Times New Roman"/>
          <w:sz w:val="28"/>
          <w:szCs w:val="28"/>
          <w:lang w:val="ru-RU"/>
        </w:rPr>
        <w:t>о</w:t>
      </w:r>
      <w:r w:rsidRPr="00370FD7">
        <w:rPr>
          <w:rFonts w:ascii="Times New Roman" w:hAnsi="Times New Roman"/>
          <w:sz w:val="28"/>
          <w:szCs w:val="28"/>
          <w:lang w:val="ru-RU"/>
        </w:rPr>
        <w:t>нальном портале.</w:t>
      </w:r>
      <w:r w:rsidRPr="00370FD7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70FD7" w:rsidRPr="00370FD7" w:rsidRDefault="00370FD7" w:rsidP="00370FD7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70FD7" w:rsidRPr="00370FD7" w:rsidRDefault="003851D1" w:rsidP="00370FD7">
      <w:pPr>
        <w:autoSpaceDN w:val="0"/>
        <w:adjustRightInd w:val="0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r w:rsidR="00370FD7" w:rsidRPr="00370FD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аместитель главы </w:t>
      </w:r>
    </w:p>
    <w:p w:rsidR="00370FD7" w:rsidRPr="00370FD7" w:rsidRDefault="00370FD7" w:rsidP="00370FD7">
      <w:pPr>
        <w:autoSpaceDN w:val="0"/>
        <w:adjustRightInd w:val="0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муниципального образования</w:t>
      </w:r>
    </w:p>
    <w:p w:rsidR="00370FD7" w:rsidRPr="00370FD7" w:rsidRDefault="00370FD7" w:rsidP="00370FD7">
      <w:pPr>
        <w:autoSpaceDN w:val="0"/>
        <w:adjustRightInd w:val="0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70FD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Павловский район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Семенько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Г.А.</w:t>
      </w:r>
    </w:p>
    <w:p w:rsidR="00E840B3" w:rsidRPr="001D141B" w:rsidRDefault="00E840B3" w:rsidP="00370FD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24"/>
      <w:headerReference w:type="default" r:id="rId25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49" w:rsidRDefault="001C7149">
      <w:r>
        <w:separator/>
      </w:r>
    </w:p>
  </w:endnote>
  <w:endnote w:type="continuationSeparator" w:id="0">
    <w:p w:rsidR="001C7149" w:rsidRDefault="001C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49" w:rsidRDefault="001C7149">
      <w:r>
        <w:separator/>
      </w:r>
    </w:p>
  </w:footnote>
  <w:footnote w:type="continuationSeparator" w:id="0">
    <w:p w:rsidR="001C7149" w:rsidRDefault="001C7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46" w:rsidRDefault="004E0B9A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14F4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14F46" w:rsidRDefault="00514F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46" w:rsidRPr="00137877" w:rsidRDefault="004E0B9A" w:rsidP="00203671">
    <w:pPr>
      <w:pStyle w:val="a4"/>
      <w:framePr w:wrap="around" w:vAnchor="text" w:hAnchor="margin" w:xAlign="center" w:y="1"/>
      <w:rPr>
        <w:rStyle w:val="aff"/>
        <w:rFonts w:ascii="Times New Roman" w:hAnsi="Times New Roman"/>
        <w:sz w:val="28"/>
        <w:szCs w:val="28"/>
      </w:rPr>
    </w:pPr>
    <w:r w:rsidRPr="00137877">
      <w:rPr>
        <w:rStyle w:val="aff"/>
        <w:rFonts w:ascii="Times New Roman" w:hAnsi="Times New Roman"/>
        <w:sz w:val="28"/>
        <w:szCs w:val="28"/>
      </w:rPr>
      <w:fldChar w:fldCharType="begin"/>
    </w:r>
    <w:r w:rsidR="00514F46" w:rsidRPr="00137877">
      <w:rPr>
        <w:rStyle w:val="aff"/>
        <w:rFonts w:ascii="Times New Roman" w:hAnsi="Times New Roman"/>
        <w:sz w:val="28"/>
        <w:szCs w:val="28"/>
      </w:rPr>
      <w:instrText xml:space="preserve">PAGE  </w:instrText>
    </w:r>
    <w:r w:rsidRPr="00137877">
      <w:rPr>
        <w:rStyle w:val="aff"/>
        <w:rFonts w:ascii="Times New Roman" w:hAnsi="Times New Roman"/>
        <w:sz w:val="28"/>
        <w:szCs w:val="28"/>
      </w:rPr>
      <w:fldChar w:fldCharType="separate"/>
    </w:r>
    <w:r w:rsidR="001571A0">
      <w:rPr>
        <w:rStyle w:val="aff"/>
        <w:rFonts w:ascii="Times New Roman" w:hAnsi="Times New Roman"/>
        <w:noProof/>
        <w:sz w:val="28"/>
        <w:szCs w:val="28"/>
      </w:rPr>
      <w:t>8</w:t>
    </w:r>
    <w:r w:rsidRPr="00137877">
      <w:rPr>
        <w:rStyle w:val="aff"/>
        <w:rFonts w:ascii="Times New Roman" w:hAnsi="Times New Roman"/>
        <w:sz w:val="28"/>
        <w:szCs w:val="28"/>
      </w:rPr>
      <w:fldChar w:fldCharType="end"/>
    </w:r>
  </w:p>
  <w:p w:rsidR="00514F46" w:rsidRDefault="00514F46" w:rsidP="00CE6663">
    <w:pPr>
      <w:pStyle w:val="a4"/>
      <w:framePr w:wrap="around" w:vAnchor="text" w:hAnchor="page" w:x="1702" w:y="-288"/>
      <w:rPr>
        <w:rStyle w:val="aff"/>
      </w:rPr>
    </w:pPr>
  </w:p>
  <w:p w:rsidR="00514F46" w:rsidRPr="00E546B1" w:rsidRDefault="004E0B9A" w:rsidP="003F51FB">
    <w:pPr>
      <w:pStyle w:val="a4"/>
      <w:jc w:val="center"/>
      <w:rPr>
        <w:szCs w:val="28"/>
      </w:rPr>
    </w:pPr>
    <w:r w:rsidRPr="004E0B9A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514F46" w:rsidRPr="00E546B1" w:rsidRDefault="004E0B9A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514F46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1571A0">
                  <w:rPr>
                    <w:noProof/>
                    <w:sz w:val="28"/>
                    <w:szCs w:val="28"/>
                  </w:rPr>
                  <w:t>8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71F"/>
    <w:rsid w:val="00003A22"/>
    <w:rsid w:val="00003B4D"/>
    <w:rsid w:val="00003CD3"/>
    <w:rsid w:val="00004802"/>
    <w:rsid w:val="00006EA0"/>
    <w:rsid w:val="00011D09"/>
    <w:rsid w:val="00011FC9"/>
    <w:rsid w:val="00012095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3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3122"/>
    <w:rsid w:val="000539B0"/>
    <w:rsid w:val="00054499"/>
    <w:rsid w:val="0005516B"/>
    <w:rsid w:val="000564AE"/>
    <w:rsid w:val="00056AA5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19F5"/>
    <w:rsid w:val="000734DA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538E"/>
    <w:rsid w:val="0009548E"/>
    <w:rsid w:val="000965C0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1F9"/>
    <w:rsid w:val="000B737A"/>
    <w:rsid w:val="000B7B4E"/>
    <w:rsid w:val="000C0F75"/>
    <w:rsid w:val="000C178D"/>
    <w:rsid w:val="000C23E9"/>
    <w:rsid w:val="000C2B1B"/>
    <w:rsid w:val="000C423B"/>
    <w:rsid w:val="000C4672"/>
    <w:rsid w:val="000C6A59"/>
    <w:rsid w:val="000D0DB2"/>
    <w:rsid w:val="000D1E15"/>
    <w:rsid w:val="000D2021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68D6"/>
    <w:rsid w:val="000F00C5"/>
    <w:rsid w:val="000F0B2C"/>
    <w:rsid w:val="000F0B6C"/>
    <w:rsid w:val="000F13BB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07707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3D8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877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E95"/>
    <w:rsid w:val="00150F55"/>
    <w:rsid w:val="00152804"/>
    <w:rsid w:val="00152E91"/>
    <w:rsid w:val="00154332"/>
    <w:rsid w:val="0015470D"/>
    <w:rsid w:val="001562A1"/>
    <w:rsid w:val="0015717F"/>
    <w:rsid w:val="001571A0"/>
    <w:rsid w:val="001605D3"/>
    <w:rsid w:val="0016088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5C3B"/>
    <w:rsid w:val="00175F91"/>
    <w:rsid w:val="001762E0"/>
    <w:rsid w:val="00176584"/>
    <w:rsid w:val="00176FA5"/>
    <w:rsid w:val="00180AA4"/>
    <w:rsid w:val="00180F88"/>
    <w:rsid w:val="00181654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1843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434A"/>
    <w:rsid w:val="001A544C"/>
    <w:rsid w:val="001A59D8"/>
    <w:rsid w:val="001A63F2"/>
    <w:rsid w:val="001A6406"/>
    <w:rsid w:val="001A6748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233A"/>
    <w:rsid w:val="001C31A9"/>
    <w:rsid w:val="001C35FE"/>
    <w:rsid w:val="001C5175"/>
    <w:rsid w:val="001C5BF6"/>
    <w:rsid w:val="001C6C37"/>
    <w:rsid w:val="001C7149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3D3"/>
    <w:rsid w:val="00201B7F"/>
    <w:rsid w:val="00201D8A"/>
    <w:rsid w:val="00202617"/>
    <w:rsid w:val="0020293B"/>
    <w:rsid w:val="00202DDB"/>
    <w:rsid w:val="002031C1"/>
    <w:rsid w:val="00203671"/>
    <w:rsid w:val="002046AA"/>
    <w:rsid w:val="00204FA5"/>
    <w:rsid w:val="002101D3"/>
    <w:rsid w:val="00210584"/>
    <w:rsid w:val="0021077F"/>
    <w:rsid w:val="00210A7B"/>
    <w:rsid w:val="00210AB4"/>
    <w:rsid w:val="0021278D"/>
    <w:rsid w:val="00212990"/>
    <w:rsid w:val="002132DE"/>
    <w:rsid w:val="0021391F"/>
    <w:rsid w:val="00214EAD"/>
    <w:rsid w:val="00215BDC"/>
    <w:rsid w:val="00215C28"/>
    <w:rsid w:val="00217152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755"/>
    <w:rsid w:val="00231795"/>
    <w:rsid w:val="00231B46"/>
    <w:rsid w:val="00231CC0"/>
    <w:rsid w:val="00231FC4"/>
    <w:rsid w:val="00234249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AF3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6EBA"/>
    <w:rsid w:val="0026719B"/>
    <w:rsid w:val="0026783E"/>
    <w:rsid w:val="00275088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358"/>
    <w:rsid w:val="00284C0F"/>
    <w:rsid w:val="00284D60"/>
    <w:rsid w:val="00284E44"/>
    <w:rsid w:val="00285D60"/>
    <w:rsid w:val="0028607D"/>
    <w:rsid w:val="002866EB"/>
    <w:rsid w:val="00286E56"/>
    <w:rsid w:val="00286EF0"/>
    <w:rsid w:val="0028797E"/>
    <w:rsid w:val="002908EE"/>
    <w:rsid w:val="00291ABF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4B2E"/>
    <w:rsid w:val="002D59CA"/>
    <w:rsid w:val="002D5E12"/>
    <w:rsid w:val="002D7745"/>
    <w:rsid w:val="002D791D"/>
    <w:rsid w:val="002D7A57"/>
    <w:rsid w:val="002E124D"/>
    <w:rsid w:val="002E1505"/>
    <w:rsid w:val="002E1AE3"/>
    <w:rsid w:val="002E1EB6"/>
    <w:rsid w:val="002E260A"/>
    <w:rsid w:val="002E2B63"/>
    <w:rsid w:val="002E2DB6"/>
    <w:rsid w:val="002E2DED"/>
    <w:rsid w:val="002E2E89"/>
    <w:rsid w:val="002E4489"/>
    <w:rsid w:val="002E4D4E"/>
    <w:rsid w:val="002E76B8"/>
    <w:rsid w:val="002E7C91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6A8"/>
    <w:rsid w:val="002F774A"/>
    <w:rsid w:val="00300DF7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731"/>
    <w:rsid w:val="00323832"/>
    <w:rsid w:val="00323D3A"/>
    <w:rsid w:val="003249FC"/>
    <w:rsid w:val="003260DA"/>
    <w:rsid w:val="00326665"/>
    <w:rsid w:val="00326FC0"/>
    <w:rsid w:val="003306C1"/>
    <w:rsid w:val="003308E6"/>
    <w:rsid w:val="00330C9A"/>
    <w:rsid w:val="003323F2"/>
    <w:rsid w:val="0033351E"/>
    <w:rsid w:val="00334AA6"/>
    <w:rsid w:val="00335E97"/>
    <w:rsid w:val="0033703D"/>
    <w:rsid w:val="0033751A"/>
    <w:rsid w:val="00337864"/>
    <w:rsid w:val="0033799F"/>
    <w:rsid w:val="00337C22"/>
    <w:rsid w:val="00337FCD"/>
    <w:rsid w:val="0034063C"/>
    <w:rsid w:val="00340E9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1AA2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65"/>
    <w:rsid w:val="00363FF3"/>
    <w:rsid w:val="003658AC"/>
    <w:rsid w:val="00365A62"/>
    <w:rsid w:val="00366416"/>
    <w:rsid w:val="0036649A"/>
    <w:rsid w:val="00366F9D"/>
    <w:rsid w:val="00367274"/>
    <w:rsid w:val="003677B9"/>
    <w:rsid w:val="00370FD7"/>
    <w:rsid w:val="00371884"/>
    <w:rsid w:val="003727C0"/>
    <w:rsid w:val="003728AB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1D1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10C2"/>
    <w:rsid w:val="003C1AD2"/>
    <w:rsid w:val="003C1D61"/>
    <w:rsid w:val="003C30CD"/>
    <w:rsid w:val="003C39A8"/>
    <w:rsid w:val="003C3E08"/>
    <w:rsid w:val="003C437E"/>
    <w:rsid w:val="003C486A"/>
    <w:rsid w:val="003C487D"/>
    <w:rsid w:val="003C4D0F"/>
    <w:rsid w:val="003C5BB9"/>
    <w:rsid w:val="003C7D03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3C26"/>
    <w:rsid w:val="004246C2"/>
    <w:rsid w:val="00427374"/>
    <w:rsid w:val="004273A2"/>
    <w:rsid w:val="00427C72"/>
    <w:rsid w:val="0043031F"/>
    <w:rsid w:val="0043073B"/>
    <w:rsid w:val="00430BC3"/>
    <w:rsid w:val="00430FA1"/>
    <w:rsid w:val="00433975"/>
    <w:rsid w:val="004340FE"/>
    <w:rsid w:val="004344ED"/>
    <w:rsid w:val="00435BA0"/>
    <w:rsid w:val="00436578"/>
    <w:rsid w:val="00440264"/>
    <w:rsid w:val="004412C1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126D"/>
    <w:rsid w:val="00451824"/>
    <w:rsid w:val="0045218C"/>
    <w:rsid w:val="00452B6A"/>
    <w:rsid w:val="00452CBA"/>
    <w:rsid w:val="00452FFD"/>
    <w:rsid w:val="004530E2"/>
    <w:rsid w:val="0045523A"/>
    <w:rsid w:val="004553A1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7E50"/>
    <w:rsid w:val="00490875"/>
    <w:rsid w:val="00491804"/>
    <w:rsid w:val="00491B66"/>
    <w:rsid w:val="00492373"/>
    <w:rsid w:val="0049253B"/>
    <w:rsid w:val="00494F43"/>
    <w:rsid w:val="00496B86"/>
    <w:rsid w:val="00496E92"/>
    <w:rsid w:val="00497427"/>
    <w:rsid w:val="00497516"/>
    <w:rsid w:val="00497651"/>
    <w:rsid w:val="004976FD"/>
    <w:rsid w:val="004A030A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877"/>
    <w:rsid w:val="004C09E7"/>
    <w:rsid w:val="004C23A4"/>
    <w:rsid w:val="004C390D"/>
    <w:rsid w:val="004C48A5"/>
    <w:rsid w:val="004C4C3F"/>
    <w:rsid w:val="004C63FB"/>
    <w:rsid w:val="004C6FF1"/>
    <w:rsid w:val="004C77F6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405"/>
    <w:rsid w:val="004D753E"/>
    <w:rsid w:val="004E0470"/>
    <w:rsid w:val="004E0954"/>
    <w:rsid w:val="004E0996"/>
    <w:rsid w:val="004E0B9A"/>
    <w:rsid w:val="004E279B"/>
    <w:rsid w:val="004E2DF8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14D"/>
    <w:rsid w:val="004F134D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4F46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4B24"/>
    <w:rsid w:val="0054574C"/>
    <w:rsid w:val="00546435"/>
    <w:rsid w:val="00546CE3"/>
    <w:rsid w:val="00547CEF"/>
    <w:rsid w:val="00550A4F"/>
    <w:rsid w:val="00552989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331F"/>
    <w:rsid w:val="00583965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68B5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2FC4"/>
    <w:rsid w:val="005C3444"/>
    <w:rsid w:val="005C4FE7"/>
    <w:rsid w:val="005C53F3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7AE"/>
    <w:rsid w:val="00606F77"/>
    <w:rsid w:val="006100DB"/>
    <w:rsid w:val="00610BE2"/>
    <w:rsid w:val="00610C21"/>
    <w:rsid w:val="00611C67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19ED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37BE0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F69"/>
    <w:rsid w:val="006538E3"/>
    <w:rsid w:val="006539B6"/>
    <w:rsid w:val="00653A4B"/>
    <w:rsid w:val="00654B95"/>
    <w:rsid w:val="00654D4E"/>
    <w:rsid w:val="006553A2"/>
    <w:rsid w:val="00656619"/>
    <w:rsid w:val="006567FD"/>
    <w:rsid w:val="00656BD6"/>
    <w:rsid w:val="006579E5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1C9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4340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979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6D2C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C6E19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60DA"/>
    <w:rsid w:val="006D72E4"/>
    <w:rsid w:val="006D72F8"/>
    <w:rsid w:val="006D7721"/>
    <w:rsid w:val="006D7790"/>
    <w:rsid w:val="006D7A6F"/>
    <w:rsid w:val="006E00EC"/>
    <w:rsid w:val="006E1249"/>
    <w:rsid w:val="006E334C"/>
    <w:rsid w:val="006E38DE"/>
    <w:rsid w:val="006E3BC3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97C"/>
    <w:rsid w:val="006F6B32"/>
    <w:rsid w:val="006F7ACE"/>
    <w:rsid w:val="00700F49"/>
    <w:rsid w:val="0070104F"/>
    <w:rsid w:val="00702B61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87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46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0DB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5F1C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C4D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1E2A"/>
    <w:rsid w:val="007B2D1A"/>
    <w:rsid w:val="007B3A11"/>
    <w:rsid w:val="007B4F25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38C6"/>
    <w:rsid w:val="007C4CD7"/>
    <w:rsid w:val="007C5E1E"/>
    <w:rsid w:val="007C6738"/>
    <w:rsid w:val="007C7219"/>
    <w:rsid w:val="007C739F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6E4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682C"/>
    <w:rsid w:val="00807A57"/>
    <w:rsid w:val="00807D0D"/>
    <w:rsid w:val="00807EBC"/>
    <w:rsid w:val="00807FBB"/>
    <w:rsid w:val="00810409"/>
    <w:rsid w:val="008124B6"/>
    <w:rsid w:val="00813079"/>
    <w:rsid w:val="00813345"/>
    <w:rsid w:val="00816AD7"/>
    <w:rsid w:val="00817B80"/>
    <w:rsid w:val="008210AF"/>
    <w:rsid w:val="008223B4"/>
    <w:rsid w:val="00822964"/>
    <w:rsid w:val="008230C6"/>
    <w:rsid w:val="0082389F"/>
    <w:rsid w:val="00823992"/>
    <w:rsid w:val="008239CC"/>
    <w:rsid w:val="00825105"/>
    <w:rsid w:val="00825DDE"/>
    <w:rsid w:val="008302E4"/>
    <w:rsid w:val="008304A3"/>
    <w:rsid w:val="00830C9E"/>
    <w:rsid w:val="00831678"/>
    <w:rsid w:val="00831BFD"/>
    <w:rsid w:val="00833087"/>
    <w:rsid w:val="00834424"/>
    <w:rsid w:val="008370FB"/>
    <w:rsid w:val="00837906"/>
    <w:rsid w:val="00837E29"/>
    <w:rsid w:val="00840FF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677DE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77D39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2BD5"/>
    <w:rsid w:val="008A2DE2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3F02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3EEC"/>
    <w:rsid w:val="008D5ADA"/>
    <w:rsid w:val="008D6511"/>
    <w:rsid w:val="008D772E"/>
    <w:rsid w:val="008D792C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1AE0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97F7E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A7FB1"/>
    <w:rsid w:val="009B1494"/>
    <w:rsid w:val="009B1AD8"/>
    <w:rsid w:val="009B1AF6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67C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987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DC"/>
    <w:rsid w:val="00A07CF6"/>
    <w:rsid w:val="00A10AD5"/>
    <w:rsid w:val="00A11B9D"/>
    <w:rsid w:val="00A1350F"/>
    <w:rsid w:val="00A13B53"/>
    <w:rsid w:val="00A13F5A"/>
    <w:rsid w:val="00A14CDE"/>
    <w:rsid w:val="00A14DC9"/>
    <w:rsid w:val="00A16A68"/>
    <w:rsid w:val="00A2045C"/>
    <w:rsid w:val="00A205F1"/>
    <w:rsid w:val="00A23223"/>
    <w:rsid w:val="00A241D9"/>
    <w:rsid w:val="00A243E3"/>
    <w:rsid w:val="00A26BAC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11C"/>
    <w:rsid w:val="00A529A1"/>
    <w:rsid w:val="00A52B6A"/>
    <w:rsid w:val="00A52E87"/>
    <w:rsid w:val="00A54653"/>
    <w:rsid w:val="00A55917"/>
    <w:rsid w:val="00A561FC"/>
    <w:rsid w:val="00A56445"/>
    <w:rsid w:val="00A5673A"/>
    <w:rsid w:val="00A57A5A"/>
    <w:rsid w:val="00A57AAB"/>
    <w:rsid w:val="00A61167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2B4"/>
    <w:rsid w:val="00AA1DA3"/>
    <w:rsid w:val="00AA1DD2"/>
    <w:rsid w:val="00AA1EE0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DE2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7D6"/>
    <w:rsid w:val="00AF5E06"/>
    <w:rsid w:val="00AF5E95"/>
    <w:rsid w:val="00AF627E"/>
    <w:rsid w:val="00AF79C2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4F09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D95"/>
    <w:rsid w:val="00B275DC"/>
    <w:rsid w:val="00B27EE3"/>
    <w:rsid w:val="00B3039B"/>
    <w:rsid w:val="00B3080D"/>
    <w:rsid w:val="00B30E5D"/>
    <w:rsid w:val="00B3144D"/>
    <w:rsid w:val="00B31785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109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971"/>
    <w:rsid w:val="00B52A72"/>
    <w:rsid w:val="00B52D19"/>
    <w:rsid w:val="00B538AE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9612C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4AD4"/>
    <w:rsid w:val="00BC4B44"/>
    <w:rsid w:val="00BC5279"/>
    <w:rsid w:val="00BC61E5"/>
    <w:rsid w:val="00BC6487"/>
    <w:rsid w:val="00BD0B27"/>
    <w:rsid w:val="00BD0FC0"/>
    <w:rsid w:val="00BD248F"/>
    <w:rsid w:val="00BD3174"/>
    <w:rsid w:val="00BD4607"/>
    <w:rsid w:val="00BD4F64"/>
    <w:rsid w:val="00BD50FE"/>
    <w:rsid w:val="00BD5115"/>
    <w:rsid w:val="00BD5818"/>
    <w:rsid w:val="00BD6A81"/>
    <w:rsid w:val="00BD76D0"/>
    <w:rsid w:val="00BE041E"/>
    <w:rsid w:val="00BE1297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F05EB"/>
    <w:rsid w:val="00BF1B30"/>
    <w:rsid w:val="00BF21F2"/>
    <w:rsid w:val="00BF376B"/>
    <w:rsid w:val="00BF4B9A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883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9037D"/>
    <w:rsid w:val="00C9057C"/>
    <w:rsid w:val="00C90A2B"/>
    <w:rsid w:val="00C90E30"/>
    <w:rsid w:val="00C9127D"/>
    <w:rsid w:val="00C91BEE"/>
    <w:rsid w:val="00C92F2E"/>
    <w:rsid w:val="00C94B0A"/>
    <w:rsid w:val="00C97192"/>
    <w:rsid w:val="00CA0DB9"/>
    <w:rsid w:val="00CA2B21"/>
    <w:rsid w:val="00CA3447"/>
    <w:rsid w:val="00CA37FD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B6D0A"/>
    <w:rsid w:val="00CC077D"/>
    <w:rsid w:val="00CC223E"/>
    <w:rsid w:val="00CC2812"/>
    <w:rsid w:val="00CC3270"/>
    <w:rsid w:val="00CC3A5B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0C3"/>
    <w:rsid w:val="00CE464D"/>
    <w:rsid w:val="00CE4E03"/>
    <w:rsid w:val="00CE506B"/>
    <w:rsid w:val="00CE64AA"/>
    <w:rsid w:val="00CE65DD"/>
    <w:rsid w:val="00CE6663"/>
    <w:rsid w:val="00CE7258"/>
    <w:rsid w:val="00CF112A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186B"/>
    <w:rsid w:val="00D0293D"/>
    <w:rsid w:val="00D03983"/>
    <w:rsid w:val="00D03B03"/>
    <w:rsid w:val="00D04755"/>
    <w:rsid w:val="00D04873"/>
    <w:rsid w:val="00D0560B"/>
    <w:rsid w:val="00D05C61"/>
    <w:rsid w:val="00D06DC5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529"/>
    <w:rsid w:val="00D2277C"/>
    <w:rsid w:val="00D227A9"/>
    <w:rsid w:val="00D23926"/>
    <w:rsid w:val="00D24C6E"/>
    <w:rsid w:val="00D257A9"/>
    <w:rsid w:val="00D261CC"/>
    <w:rsid w:val="00D26B25"/>
    <w:rsid w:val="00D271ED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1F7E"/>
    <w:rsid w:val="00D52868"/>
    <w:rsid w:val="00D52C18"/>
    <w:rsid w:val="00D53039"/>
    <w:rsid w:val="00D530D5"/>
    <w:rsid w:val="00D53842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3605"/>
    <w:rsid w:val="00D943CB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556"/>
    <w:rsid w:val="00DA5C4B"/>
    <w:rsid w:val="00DA6384"/>
    <w:rsid w:val="00DA7296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DF6A09"/>
    <w:rsid w:val="00E01FAF"/>
    <w:rsid w:val="00E0266D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47A63"/>
    <w:rsid w:val="00E50004"/>
    <w:rsid w:val="00E50BF4"/>
    <w:rsid w:val="00E50C84"/>
    <w:rsid w:val="00E52A99"/>
    <w:rsid w:val="00E53C22"/>
    <w:rsid w:val="00E542C2"/>
    <w:rsid w:val="00E546B1"/>
    <w:rsid w:val="00E559ED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5D0A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4522"/>
    <w:rsid w:val="00E75122"/>
    <w:rsid w:val="00E7522C"/>
    <w:rsid w:val="00E75508"/>
    <w:rsid w:val="00E774E2"/>
    <w:rsid w:val="00E77537"/>
    <w:rsid w:val="00E775E4"/>
    <w:rsid w:val="00E77830"/>
    <w:rsid w:val="00E77E30"/>
    <w:rsid w:val="00E80A9E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59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4BD"/>
    <w:rsid w:val="00ED2E48"/>
    <w:rsid w:val="00ED2E5A"/>
    <w:rsid w:val="00ED3C0D"/>
    <w:rsid w:val="00ED3D12"/>
    <w:rsid w:val="00ED3D8A"/>
    <w:rsid w:val="00ED43E0"/>
    <w:rsid w:val="00ED4E49"/>
    <w:rsid w:val="00ED7F17"/>
    <w:rsid w:val="00EE1BA2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A73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0D"/>
    <w:rsid w:val="00F065A7"/>
    <w:rsid w:val="00F06D4A"/>
    <w:rsid w:val="00F10AF5"/>
    <w:rsid w:val="00F10F4D"/>
    <w:rsid w:val="00F112EC"/>
    <w:rsid w:val="00F12E3C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37F8E"/>
    <w:rsid w:val="00F404D7"/>
    <w:rsid w:val="00F40BF4"/>
    <w:rsid w:val="00F40E35"/>
    <w:rsid w:val="00F4105B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10D0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7A6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27BD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E7C9A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uiPriority w:val="99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323731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237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64644.2000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garantF1://12027232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24624.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632782.133" TargetMode="External"/><Relationship Id="rId17" Type="http://schemas.openxmlformats.org/officeDocument/2006/relationships/hyperlink" Target="garantF1://12077579.20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74829136.1000" TargetMode="External"/><Relationship Id="rId20" Type="http://schemas.openxmlformats.org/officeDocument/2006/relationships/hyperlink" Target="consultantplus://offline/ref=9DB360358D0AFF04C86C86628D478638699922ECF06E2B49A7F1720CE64FED36E17F7BA290A03EF8e3g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gu.krasnodar.ru" TargetMode="External"/><Relationship Id="rId23" Type="http://schemas.openxmlformats.org/officeDocument/2006/relationships/hyperlink" Target="garantF1://12024624.2" TargetMode="External"/><Relationship Id="rId10" Type="http://schemas.openxmlformats.org/officeDocument/2006/relationships/hyperlink" Target="garantF1://71029192.0" TargetMode="External"/><Relationship Id="rId19" Type="http://schemas.openxmlformats.org/officeDocument/2006/relationships/hyperlink" Target="garantF1://710291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javascript: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F600-1B59-4B40-9A97-527B568B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39</Pages>
  <Words>14884</Words>
  <Characters>84843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99528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155</cp:revision>
  <cp:lastPrinted>2018-08-17T13:37:00Z</cp:lastPrinted>
  <dcterms:created xsi:type="dcterms:W3CDTF">2018-07-24T07:12:00Z</dcterms:created>
  <dcterms:modified xsi:type="dcterms:W3CDTF">2023-02-10T14:01:00Z</dcterms:modified>
</cp:coreProperties>
</file>