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15" w:rsidRPr="00067F5A" w:rsidRDefault="000C5900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34.15pt;margin-top:-31.45pt;width:12.6pt;height:19.8pt;z-index:251657728" strokecolor="white"/>
        </w:pict>
      </w:r>
      <w:r w:rsidR="00A55C15" w:rsidRPr="00067F5A">
        <w:rPr>
          <w:rFonts w:ascii="Times New Roman" w:hAnsi="Times New Roman"/>
          <w:sz w:val="28"/>
          <w:szCs w:val="28"/>
          <w:lang w:eastAsia="en-US"/>
        </w:rPr>
        <w:t>Приложение</w:t>
      </w:r>
    </w:p>
    <w:p w:rsidR="00A55C15" w:rsidRPr="00067F5A" w:rsidRDefault="00A55C15" w:rsidP="00614249">
      <w:pPr>
        <w:spacing w:before="0" w:beforeAutospacing="0" w:after="0" w:afterAutospacing="0"/>
        <w:ind w:left="552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УТВЕРЖДЕН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постановлением администрации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муниципального образования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Павловский район</w:t>
      </w:r>
    </w:p>
    <w:p w:rsidR="00A55C15" w:rsidRPr="00067F5A" w:rsidRDefault="00A55C15" w:rsidP="00614249">
      <w:pPr>
        <w:spacing w:before="0" w:beforeAutospacing="0" w:after="0" w:afterAutospacing="0"/>
        <w:ind w:left="5529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от________________ № </w:t>
      </w:r>
      <w:r w:rsidRPr="00067F5A">
        <w:rPr>
          <w:rFonts w:ascii="Times New Roman" w:hAnsi="Times New Roman"/>
          <w:sz w:val="28"/>
          <w:szCs w:val="28"/>
          <w:lang w:eastAsia="en-US"/>
        </w:rPr>
        <w:softHyphen/>
        <w:t>________</w:t>
      </w:r>
    </w:p>
    <w:p w:rsidR="00A55C15" w:rsidRPr="00067F5A" w:rsidRDefault="00A55C15" w:rsidP="006142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067F5A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067F5A" w:rsidRDefault="00A55C15" w:rsidP="00614249">
      <w:pPr>
        <w:pStyle w:val="aff6"/>
        <w:spacing w:before="0" w:beforeAutospacing="0" w:after="0" w:afterAutospacing="0"/>
        <w:jc w:val="center"/>
        <w:rPr>
          <w:rFonts w:ascii="Times New Roman" w:hAnsi="Times New Roman"/>
          <w:b/>
          <w:spacing w:val="-2"/>
          <w:kern w:val="2"/>
          <w:sz w:val="28"/>
          <w:szCs w:val="28"/>
          <w:lang w:val="ru-RU"/>
        </w:rPr>
      </w:pPr>
      <w:r w:rsidRPr="00067F5A">
        <w:rPr>
          <w:rFonts w:ascii="Times New Roman" w:hAnsi="Times New Roman"/>
          <w:b/>
          <w:bCs/>
          <w:spacing w:val="-2"/>
          <w:kern w:val="2"/>
          <w:sz w:val="28"/>
          <w:szCs w:val="28"/>
          <w:lang w:val="ru-RU"/>
        </w:rPr>
        <w:t>АДМИНИСТРАТИВНЫЙ РЕГЛАМЕНТ</w:t>
      </w:r>
    </w:p>
    <w:p w:rsidR="00A55C15" w:rsidRPr="00067F5A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pacing w:val="-2"/>
          <w:kern w:val="2"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pacing w:val="-2"/>
          <w:kern w:val="2"/>
          <w:sz w:val="28"/>
          <w:szCs w:val="28"/>
          <w:lang w:eastAsia="en-US"/>
        </w:rPr>
        <w:t>по предоставлению муниципальной услуги</w:t>
      </w:r>
    </w:p>
    <w:p w:rsidR="00A55C15" w:rsidRPr="00067F5A" w:rsidRDefault="00A55C15" w:rsidP="00255D0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 xml:space="preserve"> «Выдача разрешения на установку и эксплуатацию </w:t>
      </w:r>
    </w:p>
    <w:p w:rsidR="00A55C15" w:rsidRPr="00067F5A" w:rsidRDefault="00A55C15" w:rsidP="00255D0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рекламных конструкций на соответствующей</w:t>
      </w:r>
    </w:p>
    <w:p w:rsidR="00A55C15" w:rsidRPr="00067F5A" w:rsidRDefault="00A55C15" w:rsidP="00255D0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территории, аннулирование так</w:t>
      </w:r>
      <w:r w:rsidR="0081702C">
        <w:rPr>
          <w:rFonts w:ascii="Times New Roman" w:hAnsi="Times New Roman"/>
          <w:b/>
          <w:sz w:val="28"/>
          <w:szCs w:val="28"/>
          <w:lang w:eastAsia="en-US"/>
        </w:rPr>
        <w:t>ого</w:t>
      </w:r>
      <w:r w:rsidRPr="00067F5A">
        <w:rPr>
          <w:rFonts w:ascii="Times New Roman" w:hAnsi="Times New Roman"/>
          <w:b/>
          <w:sz w:val="28"/>
          <w:szCs w:val="28"/>
          <w:lang w:eastAsia="en-US"/>
        </w:rPr>
        <w:t xml:space="preserve"> разрешени</w:t>
      </w:r>
      <w:r w:rsidR="0081702C">
        <w:rPr>
          <w:rFonts w:ascii="Times New Roman" w:hAnsi="Times New Roman"/>
          <w:b/>
          <w:sz w:val="28"/>
          <w:szCs w:val="28"/>
          <w:lang w:eastAsia="en-US"/>
        </w:rPr>
        <w:t>я</w:t>
      </w:r>
      <w:r w:rsidRPr="00067F5A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A55C15" w:rsidRPr="00067F5A" w:rsidRDefault="00A55C15" w:rsidP="00C32CF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>Раздел 1. Общие положения</w:t>
      </w:r>
    </w:p>
    <w:p w:rsidR="00A55C15" w:rsidRPr="00111A4D" w:rsidRDefault="00A55C15" w:rsidP="00614249">
      <w:pPr>
        <w:spacing w:before="0" w:beforeAutospacing="0" w:after="0" w:afterAutospacing="0"/>
        <w:ind w:firstLine="851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>Подраздел 1.1. Предмет регулирования административного</w:t>
      </w: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 xml:space="preserve"> регламента</w:t>
      </w:r>
    </w:p>
    <w:p w:rsidR="00A55C15" w:rsidRPr="00067F5A" w:rsidRDefault="00A55C15" w:rsidP="00772F81">
      <w:pPr>
        <w:spacing w:before="0" w:beforeAutospacing="0" w:after="0" w:afterAutospacing="0"/>
        <w:ind w:firstLine="851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067F5A" w:rsidRDefault="00A55C15" w:rsidP="00772F81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Административный регламент по предоставлению муниципальной услуги «Выдача разрешения на установку и эксплуатацию рекламных конструкций на соответствующей территории, аннулирование так</w:t>
      </w:r>
      <w:r w:rsidR="00025334">
        <w:rPr>
          <w:rFonts w:ascii="Times New Roman" w:hAnsi="Times New Roman"/>
          <w:sz w:val="28"/>
          <w:szCs w:val="28"/>
          <w:lang w:eastAsia="en-US"/>
        </w:rPr>
        <w:t>их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разрешени</w:t>
      </w:r>
      <w:r w:rsidR="00025334">
        <w:rPr>
          <w:rFonts w:ascii="Times New Roman" w:hAnsi="Times New Roman"/>
          <w:sz w:val="28"/>
          <w:szCs w:val="28"/>
          <w:lang w:eastAsia="en-US"/>
        </w:rPr>
        <w:t>й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» (далее </w:t>
      </w:r>
      <w:r w:rsidR="00E500DC" w:rsidRPr="005F201E">
        <w:rPr>
          <w:rFonts w:ascii="Times New Roman" w:hAnsi="Times New Roman"/>
          <w:color w:val="000000"/>
          <w:sz w:val="28"/>
          <w:szCs w:val="28"/>
        </w:rPr>
        <w:t>–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00DC">
        <w:rPr>
          <w:rFonts w:ascii="Times New Roman" w:hAnsi="Times New Roman"/>
          <w:sz w:val="28"/>
          <w:szCs w:val="28"/>
          <w:lang w:eastAsia="en-US"/>
        </w:rPr>
        <w:t>р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егламент) </w:t>
      </w:r>
      <w:r w:rsidR="00DB2F78">
        <w:rPr>
          <w:rFonts w:ascii="Times New Roman" w:hAnsi="Times New Roman"/>
          <w:sz w:val="28"/>
          <w:szCs w:val="28"/>
          <w:lang w:eastAsia="en-US"/>
        </w:rPr>
        <w:t xml:space="preserve">разработан в целях повышения качества и доступности предоставления муниципальной услуги, </w:t>
      </w:r>
      <w:r w:rsidRPr="00067F5A">
        <w:rPr>
          <w:rFonts w:ascii="Times New Roman" w:hAnsi="Times New Roman"/>
          <w:sz w:val="28"/>
          <w:szCs w:val="28"/>
          <w:lang w:eastAsia="en-US"/>
        </w:rPr>
        <w:t>определяет стандарты, сроки и последовательность административных процедур (действий) по предоставлению администрацией муниципального образования Павловский район муниципальной услуги «Выдача разрешения на установку и эксплуатацию рекламных конструкций на соответствующей территории, аннулирование так</w:t>
      </w:r>
      <w:r w:rsidR="0081702C">
        <w:rPr>
          <w:rFonts w:ascii="Times New Roman" w:hAnsi="Times New Roman"/>
          <w:sz w:val="28"/>
          <w:szCs w:val="28"/>
          <w:lang w:eastAsia="en-US"/>
        </w:rPr>
        <w:t>ого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разрешени</w:t>
      </w:r>
      <w:r w:rsidR="0081702C">
        <w:rPr>
          <w:rFonts w:ascii="Times New Roman" w:hAnsi="Times New Roman"/>
          <w:sz w:val="28"/>
          <w:szCs w:val="28"/>
          <w:lang w:eastAsia="en-US"/>
        </w:rPr>
        <w:t>я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» (далее </w:t>
      </w:r>
      <w:r w:rsidR="00E500DC" w:rsidRPr="005F201E">
        <w:rPr>
          <w:rFonts w:ascii="Times New Roman" w:hAnsi="Times New Roman"/>
          <w:color w:val="000000"/>
          <w:sz w:val="28"/>
          <w:szCs w:val="28"/>
        </w:rPr>
        <w:t>–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00DC">
        <w:rPr>
          <w:rFonts w:ascii="Times New Roman" w:hAnsi="Times New Roman"/>
          <w:sz w:val="28"/>
          <w:szCs w:val="28"/>
          <w:lang w:eastAsia="en-US"/>
        </w:rPr>
        <w:t>м</w:t>
      </w:r>
      <w:r w:rsidRPr="00067F5A">
        <w:rPr>
          <w:rFonts w:ascii="Times New Roman" w:hAnsi="Times New Roman"/>
          <w:sz w:val="28"/>
          <w:szCs w:val="28"/>
          <w:lang w:eastAsia="en-US"/>
        </w:rPr>
        <w:t>униципальная услуга).</w:t>
      </w:r>
    </w:p>
    <w:p w:rsidR="00A55C15" w:rsidRPr="00067F5A" w:rsidRDefault="00A55C15" w:rsidP="00C32CF8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111A4D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11A4D">
        <w:rPr>
          <w:rFonts w:ascii="Times New Roman" w:hAnsi="Times New Roman"/>
          <w:b/>
          <w:sz w:val="28"/>
          <w:szCs w:val="28"/>
          <w:lang w:eastAsia="en-US"/>
        </w:rPr>
        <w:t>Подраздел 1.2. Круг заявителей</w:t>
      </w:r>
    </w:p>
    <w:p w:rsidR="00A55C15" w:rsidRPr="00067F5A" w:rsidRDefault="00A55C15" w:rsidP="00C32CF8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F201E" w:rsidRPr="005F201E" w:rsidRDefault="00A55C15" w:rsidP="005F201E">
      <w:pPr>
        <w:spacing w:before="0" w:beforeAutospacing="0" w:after="0" w:afterAutospacing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F201E">
        <w:rPr>
          <w:rFonts w:ascii="Times New Roman" w:hAnsi="Times New Roman"/>
          <w:sz w:val="28"/>
          <w:szCs w:val="28"/>
          <w:lang w:eastAsia="en-US"/>
        </w:rPr>
        <w:tab/>
      </w:r>
      <w:r w:rsidR="005F201E" w:rsidRPr="005F201E">
        <w:rPr>
          <w:rFonts w:ascii="Times New Roman" w:hAnsi="Times New Roman"/>
          <w:color w:val="000000"/>
          <w:sz w:val="28"/>
          <w:szCs w:val="28"/>
        </w:rPr>
        <w:t xml:space="preserve">Заявителями на получение муниципальной услуги (далее – заявители) являются: владелец </w:t>
      </w:r>
      <w:r w:rsidR="004F622B">
        <w:rPr>
          <w:rFonts w:ascii="Times New Roman" w:hAnsi="Times New Roman"/>
          <w:color w:val="000000"/>
          <w:sz w:val="28"/>
          <w:szCs w:val="28"/>
        </w:rPr>
        <w:t>рекламной конструкции (</w:t>
      </w:r>
      <w:r w:rsidR="005F201E" w:rsidRPr="005F201E">
        <w:rPr>
          <w:rFonts w:ascii="Times New Roman" w:hAnsi="Times New Roman"/>
          <w:color w:val="000000"/>
          <w:sz w:val="28"/>
          <w:szCs w:val="28"/>
        </w:rPr>
        <w:t>физическое или юридическое лицо</w:t>
      </w:r>
      <w:r w:rsidR="004F622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500DC" w:rsidRPr="005F201E">
        <w:rPr>
          <w:rFonts w:ascii="Times New Roman" w:hAnsi="Times New Roman"/>
          <w:color w:val="000000"/>
          <w:sz w:val="28"/>
          <w:szCs w:val="28"/>
        </w:rPr>
        <w:t>–</w:t>
      </w:r>
      <w:r w:rsidR="005F201E" w:rsidRPr="005F201E">
        <w:rPr>
          <w:rFonts w:ascii="Times New Roman" w:hAnsi="Times New Roman"/>
          <w:color w:val="000000"/>
          <w:sz w:val="28"/>
          <w:szCs w:val="28"/>
        </w:rPr>
        <w:t xml:space="preserve"> собственник рекламной конструкции либо иное лицо, обладающее вещным правом на рекламную конструкцию или правом владения и пользования рекламной конструкцией на основании договора с ее собственником.</w:t>
      </w:r>
    </w:p>
    <w:p w:rsidR="005F201E" w:rsidRDefault="005F201E" w:rsidP="005F201E">
      <w:pPr>
        <w:spacing w:before="0" w:beforeAutospacing="0" w:after="0" w:afterAutospacing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F201E">
        <w:rPr>
          <w:rFonts w:ascii="Times New Roman" w:hAnsi="Times New Roman"/>
          <w:color w:val="000000"/>
          <w:sz w:val="28"/>
          <w:szCs w:val="28"/>
        </w:rPr>
        <w:t>От имени заявителя могут действовать его представители, наделенные соответствующими полномочиями.</w:t>
      </w:r>
    </w:p>
    <w:p w:rsidR="00A55C15" w:rsidRPr="00067F5A" w:rsidRDefault="00A55C15" w:rsidP="00772F81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F201E" w:rsidRDefault="0091218C" w:rsidP="00DB2F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sub_21311"/>
      <w:r w:rsidRPr="00111A4D">
        <w:rPr>
          <w:rFonts w:ascii="Times New Roman" w:hAnsi="Times New Roman" w:cs="Times New Roman"/>
          <w:sz w:val="28"/>
          <w:szCs w:val="28"/>
        </w:rPr>
        <w:t>Подраздел 1.3</w:t>
      </w:r>
      <w:r w:rsidR="005F201E" w:rsidRPr="00111A4D">
        <w:rPr>
          <w:rFonts w:ascii="Times New Roman" w:hAnsi="Times New Roman" w:cs="Times New Roman"/>
          <w:sz w:val="28"/>
          <w:szCs w:val="28"/>
        </w:rPr>
        <w:t>. Т</w:t>
      </w:r>
      <w:r w:rsidRPr="00111A4D">
        <w:rPr>
          <w:rFonts w:ascii="Times New Roman" w:hAnsi="Times New Roman" w:cs="Times New Roman"/>
          <w:sz w:val="28"/>
          <w:szCs w:val="28"/>
        </w:rPr>
        <w:t>ребовани</w:t>
      </w:r>
      <w:r w:rsidR="0081702C">
        <w:rPr>
          <w:rFonts w:ascii="Times New Roman" w:hAnsi="Times New Roman" w:cs="Times New Roman"/>
          <w:sz w:val="28"/>
          <w:szCs w:val="28"/>
        </w:rPr>
        <w:t>е</w:t>
      </w:r>
      <w:r w:rsidRPr="00111A4D">
        <w:rPr>
          <w:rFonts w:ascii="Times New Roman" w:hAnsi="Times New Roman" w:cs="Times New Roman"/>
          <w:sz w:val="28"/>
          <w:szCs w:val="28"/>
        </w:rPr>
        <w:t xml:space="preserve"> предоставления заявителю муниципальной услуги в соответствии с </w:t>
      </w:r>
      <w:r w:rsidR="00C87A58">
        <w:rPr>
          <w:rFonts w:ascii="Times New Roman" w:hAnsi="Times New Roman" w:cs="Times New Roman"/>
          <w:sz w:val="28"/>
          <w:szCs w:val="28"/>
        </w:rPr>
        <w:t xml:space="preserve">категориями (признаками) заявителей, сведения о </w:t>
      </w:r>
      <w:r w:rsidR="00C87A58">
        <w:rPr>
          <w:rFonts w:ascii="Times New Roman" w:hAnsi="Times New Roman" w:cs="Times New Roman"/>
          <w:sz w:val="28"/>
          <w:szCs w:val="28"/>
        </w:rPr>
        <w:lastRenderedPageBreak/>
        <w:t xml:space="preserve">которых размещаются в реестре услуг и в федеральной государственной информационной системе </w:t>
      </w:r>
      <w:r w:rsidR="009C713D">
        <w:rPr>
          <w:rFonts w:ascii="Times New Roman" w:hAnsi="Times New Roman" w:cs="Times New Roman"/>
          <w:sz w:val="28"/>
          <w:szCs w:val="28"/>
        </w:rPr>
        <w:t>«</w:t>
      </w:r>
      <w:r w:rsidR="00C87A5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9C713D">
        <w:rPr>
          <w:rFonts w:ascii="Times New Roman" w:hAnsi="Times New Roman" w:cs="Times New Roman"/>
          <w:sz w:val="28"/>
          <w:szCs w:val="28"/>
        </w:rPr>
        <w:t>»</w:t>
      </w:r>
    </w:p>
    <w:p w:rsidR="00DB2F78" w:rsidRPr="005F201E" w:rsidRDefault="00DB2F78" w:rsidP="00DB2F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E7D9B" w:rsidRDefault="00CE7D9B" w:rsidP="00DB2F78">
      <w:pPr>
        <w:pStyle w:val="aff7"/>
        <w:spacing w:line="340" w:lineRule="exact"/>
        <w:rPr>
          <w:bCs/>
          <w:color w:val="000000"/>
          <w:sz w:val="28"/>
          <w:szCs w:val="28"/>
        </w:rPr>
      </w:pPr>
      <w:r w:rsidRPr="00E47565">
        <w:rPr>
          <w:bCs/>
          <w:color w:val="000000"/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и (или) на 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 Портал). </w:t>
      </w:r>
    </w:p>
    <w:p w:rsidR="00DB2F78" w:rsidRDefault="00DB2F78" w:rsidP="00DB2F78">
      <w:pPr>
        <w:pStyle w:val="aff7"/>
        <w:spacing w:line="340" w:lineRule="exact"/>
      </w:pPr>
      <w:r w:rsidRPr="0081702C">
        <w:rPr>
          <w:sz w:val="28"/>
          <w:szCs w:val="28"/>
          <w:shd w:val="clear" w:color="auto" w:fill="FFFFFF"/>
        </w:rPr>
        <w:t xml:space="preserve">Идентификаторы категорий (признаков) заявителей приведены в </w:t>
      </w:r>
      <w:r w:rsidRPr="009675DD">
        <w:rPr>
          <w:sz w:val="28"/>
          <w:szCs w:val="28"/>
          <w:shd w:val="clear" w:color="auto" w:fill="FFFFFF"/>
        </w:rPr>
        <w:t xml:space="preserve">приложении </w:t>
      </w:r>
      <w:r w:rsidR="009675DD">
        <w:rPr>
          <w:sz w:val="28"/>
          <w:szCs w:val="28"/>
          <w:shd w:val="clear" w:color="auto" w:fill="FFFFFF"/>
        </w:rPr>
        <w:t>6</w:t>
      </w:r>
      <w:r w:rsidRPr="0081702C">
        <w:rPr>
          <w:sz w:val="28"/>
          <w:szCs w:val="28"/>
          <w:shd w:val="clear" w:color="auto" w:fill="FFFFFF"/>
        </w:rPr>
        <w:t xml:space="preserve"> к регламенту.</w:t>
      </w:r>
    </w:p>
    <w:p w:rsidR="00A55C15" w:rsidRPr="00067F5A" w:rsidRDefault="00A55C15" w:rsidP="00F13DEE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bookmarkEnd w:id="1"/>
    <w:p w:rsidR="00A55C15" w:rsidRPr="004B3E28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B3E28">
        <w:rPr>
          <w:rFonts w:ascii="Times New Roman" w:hAnsi="Times New Roman"/>
          <w:b/>
          <w:sz w:val="28"/>
          <w:szCs w:val="28"/>
          <w:lang w:eastAsia="en-US"/>
        </w:rPr>
        <w:t>Раз</w:t>
      </w:r>
      <w:r w:rsidR="00371D05">
        <w:rPr>
          <w:rFonts w:ascii="Times New Roman" w:hAnsi="Times New Roman"/>
          <w:b/>
          <w:sz w:val="28"/>
          <w:szCs w:val="28"/>
          <w:lang w:eastAsia="en-US"/>
        </w:rPr>
        <w:t xml:space="preserve">дел 2. Стандарт предоставления </w:t>
      </w:r>
      <w:r w:rsidR="00E500DC">
        <w:rPr>
          <w:rFonts w:ascii="Times New Roman" w:hAnsi="Times New Roman"/>
          <w:b/>
          <w:sz w:val="28"/>
          <w:szCs w:val="28"/>
          <w:lang w:eastAsia="en-US"/>
        </w:rPr>
        <w:t>м</w:t>
      </w:r>
      <w:r w:rsidRPr="004B3E28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A55C15" w:rsidRPr="004B3E28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4B3E28" w:rsidRDefault="00371D05" w:rsidP="00E856E4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Подраздел 2.1. Наименование </w:t>
      </w:r>
      <w:r w:rsidR="00E500DC"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4B3E28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A55C15" w:rsidRPr="004B3E28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55C15" w:rsidRPr="004B3E28" w:rsidRDefault="00A55C15" w:rsidP="0040758F">
      <w:p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B3E28">
        <w:rPr>
          <w:rFonts w:ascii="Times New Roman" w:hAnsi="Times New Roman"/>
          <w:sz w:val="28"/>
          <w:szCs w:val="28"/>
          <w:lang w:eastAsia="en-US"/>
        </w:rPr>
        <w:tab/>
      </w:r>
      <w:r w:rsidR="004B3E28" w:rsidRPr="004B3E28">
        <w:rPr>
          <w:rFonts w:ascii="Times New Roman" w:hAnsi="Times New Roman"/>
          <w:sz w:val="28"/>
          <w:szCs w:val="28"/>
          <w:lang w:eastAsia="en-US"/>
        </w:rPr>
        <w:t>Наименование муниципальной услуги</w:t>
      </w:r>
      <w:r w:rsidRPr="004B3E2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500DC" w:rsidRPr="005F201E">
        <w:rPr>
          <w:rFonts w:ascii="Times New Roman" w:hAnsi="Times New Roman"/>
          <w:color w:val="000000"/>
          <w:sz w:val="28"/>
          <w:szCs w:val="28"/>
        </w:rPr>
        <w:t>–</w:t>
      </w:r>
      <w:r w:rsidRPr="004B3E28">
        <w:rPr>
          <w:rFonts w:ascii="Times New Roman" w:hAnsi="Times New Roman"/>
          <w:sz w:val="28"/>
          <w:szCs w:val="28"/>
          <w:lang w:eastAsia="en-US"/>
        </w:rPr>
        <w:t xml:space="preserve"> «Выдача разрешения на установку и эксплуатацию рекламных конструкций на соответствующей территории, аннулирование так</w:t>
      </w:r>
      <w:r w:rsidR="0081702C">
        <w:rPr>
          <w:rFonts w:ascii="Times New Roman" w:hAnsi="Times New Roman"/>
          <w:sz w:val="28"/>
          <w:szCs w:val="28"/>
          <w:lang w:eastAsia="en-US"/>
        </w:rPr>
        <w:t>ого</w:t>
      </w:r>
      <w:r w:rsidR="007D78C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B3E28">
        <w:rPr>
          <w:rFonts w:ascii="Times New Roman" w:hAnsi="Times New Roman"/>
          <w:sz w:val="28"/>
          <w:szCs w:val="28"/>
          <w:lang w:eastAsia="en-US"/>
        </w:rPr>
        <w:t>разрешени</w:t>
      </w:r>
      <w:r w:rsidR="0081702C">
        <w:rPr>
          <w:rFonts w:ascii="Times New Roman" w:hAnsi="Times New Roman"/>
          <w:sz w:val="28"/>
          <w:szCs w:val="28"/>
          <w:lang w:eastAsia="en-US"/>
        </w:rPr>
        <w:t>я</w:t>
      </w:r>
      <w:r w:rsidRPr="004B3E28">
        <w:rPr>
          <w:rFonts w:ascii="Times New Roman" w:hAnsi="Times New Roman"/>
          <w:sz w:val="28"/>
          <w:szCs w:val="28"/>
          <w:lang w:eastAsia="en-US"/>
        </w:rPr>
        <w:t>».</w:t>
      </w:r>
    </w:p>
    <w:p w:rsidR="00A55C15" w:rsidRPr="00111A4D" w:rsidRDefault="00A55C15" w:rsidP="00E856E4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highlight w:val="cyan"/>
          <w:lang w:eastAsia="en-US"/>
        </w:rPr>
      </w:pPr>
    </w:p>
    <w:p w:rsidR="00A55C15" w:rsidRPr="004B3E28" w:rsidRDefault="00A55C15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B3E28">
        <w:rPr>
          <w:rFonts w:ascii="Times New Roman" w:hAnsi="Times New Roman"/>
          <w:b/>
          <w:sz w:val="28"/>
          <w:szCs w:val="28"/>
          <w:lang w:eastAsia="en-US"/>
        </w:rPr>
        <w:t>Подраздел 2.2. Наименование органа, предоставляющего</w:t>
      </w:r>
    </w:p>
    <w:p w:rsidR="00A55C15" w:rsidRPr="004B3E28" w:rsidRDefault="00E500DC" w:rsidP="006142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4B3E28">
        <w:rPr>
          <w:rFonts w:ascii="Times New Roman" w:hAnsi="Times New Roman"/>
          <w:b/>
          <w:sz w:val="28"/>
          <w:szCs w:val="28"/>
          <w:lang w:eastAsia="en-US"/>
        </w:rPr>
        <w:t>униципальную услугу</w:t>
      </w:r>
    </w:p>
    <w:p w:rsidR="00A55C15" w:rsidRPr="00111A4D" w:rsidRDefault="00A55C15" w:rsidP="0040758F">
      <w:pPr>
        <w:spacing w:before="0" w:beforeAutospacing="0" w:after="0" w:afterAutospacing="0"/>
        <w:ind w:firstLine="851"/>
        <w:jc w:val="center"/>
        <w:rPr>
          <w:rFonts w:ascii="Times New Roman" w:hAnsi="Times New Roman"/>
          <w:sz w:val="28"/>
          <w:szCs w:val="28"/>
          <w:highlight w:val="cyan"/>
          <w:lang w:eastAsia="en-US"/>
        </w:rPr>
      </w:pPr>
    </w:p>
    <w:p w:rsidR="00A55C15" w:rsidRPr="004B3E28" w:rsidRDefault="00A55C15" w:rsidP="00F13DE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>2.2.1. Предоставление муниципальной услуги осуществляется Администрацией муниципального образования Павловский район.</w:t>
      </w:r>
    </w:p>
    <w:p w:rsidR="00A55C15" w:rsidRPr="004B3E28" w:rsidRDefault="00A55C15" w:rsidP="00F13DEE">
      <w:pPr>
        <w:spacing w:before="0" w:beforeAutospacing="0" w:after="0" w:afterAutospacing="0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Администрация муниципального образования Павловский район предоставляет муниципальную услугу через структурное подразделение </w:t>
      </w:r>
      <w:r w:rsidR="00E500DC" w:rsidRPr="005F201E">
        <w:rPr>
          <w:rFonts w:ascii="Times New Roman" w:hAnsi="Times New Roman"/>
          <w:color w:val="000000"/>
          <w:sz w:val="28"/>
          <w:szCs w:val="28"/>
        </w:rPr>
        <w:t>–</w:t>
      </w: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 xml:space="preserve">управление </w:t>
      </w:r>
      <w:r w:rsidRPr="004B3E28">
        <w:rPr>
          <w:rFonts w:ascii="Times New Roman" w:hAnsi="Times New Roman"/>
          <w:sz w:val="28"/>
          <w:szCs w:val="28"/>
          <w:lang w:eastAsia="en-US"/>
        </w:rPr>
        <w:t>архитектуры и градостроительства администрации муниципального образования Павловский район</w:t>
      </w:r>
      <w:r w:rsidR="00FC6933">
        <w:rPr>
          <w:rFonts w:ascii="Times New Roman" w:hAnsi="Times New Roman"/>
          <w:sz w:val="28"/>
          <w:szCs w:val="28"/>
          <w:lang w:eastAsia="en-US"/>
        </w:rPr>
        <w:t xml:space="preserve"> (далее </w:t>
      </w:r>
      <w:r w:rsidR="00E500DC" w:rsidRPr="005F201E">
        <w:rPr>
          <w:rFonts w:ascii="Times New Roman" w:hAnsi="Times New Roman"/>
          <w:color w:val="000000"/>
          <w:sz w:val="28"/>
          <w:szCs w:val="28"/>
        </w:rPr>
        <w:t>–</w:t>
      </w:r>
      <w:r w:rsidR="00E500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6933">
        <w:rPr>
          <w:rFonts w:ascii="Times New Roman" w:hAnsi="Times New Roman"/>
          <w:sz w:val="28"/>
          <w:szCs w:val="28"/>
          <w:lang w:eastAsia="en-US"/>
        </w:rPr>
        <w:t>Уполномоченный орган)</w:t>
      </w:r>
      <w:r w:rsidRPr="004B3E28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A55C15" w:rsidRPr="00067F5A" w:rsidRDefault="00A55C15" w:rsidP="00D96CF5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E0596D" w:rsidRDefault="00E0596D" w:rsidP="004D348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7416">
        <w:rPr>
          <w:rFonts w:ascii="Times New Roman" w:hAnsi="Times New Roman"/>
          <w:b/>
          <w:sz w:val="28"/>
          <w:szCs w:val="28"/>
          <w:lang w:eastAsia="en-US"/>
        </w:rPr>
        <w:t>Подраздел 2.3.</w:t>
      </w:r>
      <w:r w:rsidRPr="00E0596D">
        <w:rPr>
          <w:rFonts w:ascii="Times New Roman" w:hAnsi="Times New Roman"/>
          <w:b/>
          <w:sz w:val="28"/>
          <w:szCs w:val="28"/>
          <w:lang w:eastAsia="en-US"/>
        </w:rPr>
        <w:t xml:space="preserve"> Результат</w:t>
      </w:r>
      <w:r w:rsidR="00A55C15" w:rsidRPr="00E0596D">
        <w:rPr>
          <w:rFonts w:ascii="Times New Roman" w:hAnsi="Times New Roman"/>
          <w:b/>
          <w:sz w:val="28"/>
          <w:szCs w:val="28"/>
          <w:lang w:eastAsia="en-US"/>
        </w:rPr>
        <w:t xml:space="preserve"> предоставления</w:t>
      </w:r>
    </w:p>
    <w:p w:rsidR="00A55C15" w:rsidRDefault="00E500DC" w:rsidP="004D348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E0596D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A72887" w:rsidRDefault="00A72887" w:rsidP="004D348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2.3.1. 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Результатом предоставления муниципальной услуги является:</w:t>
      </w:r>
    </w:p>
    <w:p w:rsidR="00F72C1D" w:rsidRDefault="004F622B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2.3.1.1. В случае обращения с заявлением о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предоставлени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Выдача разрешений на установку и эксплуатацию рекламных конструкций на соответствующей территории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1) разрешение на установку и эксплуатацию рекламной конструкции (далее </w:t>
      </w:r>
      <w:r w:rsidR="00E500DC" w:rsidRPr="00E500DC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Разрешение)</w:t>
      </w:r>
      <w:r w:rsidR="004F622B">
        <w:rPr>
          <w:rFonts w:ascii="Times New Roman" w:hAnsi="Times New Roman" w:cs="Times New Roman"/>
          <w:sz w:val="28"/>
          <w:szCs w:val="28"/>
          <w:lang w:val="ru-RU"/>
        </w:rPr>
        <w:t xml:space="preserve"> по форме, согласно </w:t>
      </w:r>
      <w:r w:rsidR="004F622B" w:rsidRPr="00CE7D9B">
        <w:rPr>
          <w:rFonts w:ascii="Times New Roman" w:hAnsi="Times New Roman" w:cs="Times New Roman"/>
          <w:sz w:val="28"/>
          <w:szCs w:val="28"/>
          <w:lang w:val="ru-RU"/>
        </w:rPr>
        <w:t>приложению 8</w:t>
      </w:r>
      <w:r w:rsidRPr="00CE7D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2) решение об отказе в выдаче разрешения на установку и эксплуатацию рекламной конструкции (далее </w:t>
      </w:r>
      <w:r w:rsidR="00E500DC" w:rsidRPr="00E500DC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Решение об отказе в выдаче разрешения)</w:t>
      </w:r>
      <w:r w:rsidR="004F622B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4F62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форме, согласно </w:t>
      </w:r>
      <w:r w:rsidR="004F622B" w:rsidRPr="00CE7D9B">
        <w:rPr>
          <w:rFonts w:ascii="Times New Roman" w:hAnsi="Times New Roman" w:cs="Times New Roman"/>
          <w:sz w:val="28"/>
          <w:szCs w:val="28"/>
          <w:lang w:val="ru-RU"/>
        </w:rPr>
        <w:t xml:space="preserve">приложению 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2C1D" w:rsidRDefault="004F622B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2.3.1.2. 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Аннулирование разрешений на установку и эксплуатацию рекламных конструкций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A72887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D63508" w:rsidRPr="0081702C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об аннулировании разрешения на установку и эксплуатацию рекламной конструкции (далее </w:t>
      </w:r>
      <w:r w:rsidR="00E500DC" w:rsidRPr="00E500DC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702C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об аннулировании разрешения)</w:t>
      </w:r>
      <w:r w:rsidR="004F622B" w:rsidRPr="004F62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22B">
        <w:rPr>
          <w:rFonts w:ascii="Times New Roman" w:hAnsi="Times New Roman" w:cs="Times New Roman"/>
          <w:sz w:val="28"/>
          <w:szCs w:val="28"/>
          <w:lang w:val="ru-RU"/>
        </w:rPr>
        <w:t xml:space="preserve">по форме, согласно </w:t>
      </w:r>
      <w:r w:rsidR="004F622B" w:rsidRPr="00CE7D9B">
        <w:rPr>
          <w:rFonts w:ascii="Times New Roman" w:hAnsi="Times New Roman" w:cs="Times New Roman"/>
          <w:sz w:val="28"/>
          <w:szCs w:val="28"/>
          <w:lang w:val="ru-RU"/>
        </w:rPr>
        <w:t>приложению 9</w:t>
      </w:r>
      <w:r w:rsidRPr="00CE7D9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72C1D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решение об отказе в аннулировании разрешения на установку и эксплуатацию рекламной конструкции (далее </w:t>
      </w:r>
      <w:r w:rsidR="00E500DC" w:rsidRPr="00556DA0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 Решение об отказе в аннулировании разрешения)</w:t>
      </w:r>
      <w:r w:rsidR="00613F79" w:rsidRPr="00613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F79">
        <w:rPr>
          <w:rFonts w:ascii="Times New Roman" w:hAnsi="Times New Roman" w:cs="Times New Roman"/>
          <w:sz w:val="28"/>
          <w:szCs w:val="28"/>
          <w:lang w:val="ru-RU"/>
        </w:rPr>
        <w:t xml:space="preserve">по форме, согласно </w:t>
      </w:r>
      <w:r w:rsidR="00613F79" w:rsidRPr="00CE7D9B"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D9B" w:rsidRPr="00CE7D9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72887" w:rsidRPr="00CE7D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2C1D" w:rsidRDefault="00613F79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2.3.1.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 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документ, выданный по результату ранее предоставленной муниципальной услуги, без опечаток и ошибок;</w:t>
      </w:r>
    </w:p>
    <w:p w:rsidR="00A72887" w:rsidRPr="00A72887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72887" w:rsidRPr="00CE7D9B">
        <w:rPr>
          <w:rFonts w:ascii="Times New Roman" w:hAnsi="Times New Roman" w:cs="Times New Roman"/>
          <w:sz w:val="28"/>
          <w:szCs w:val="28"/>
          <w:lang w:val="ru-RU"/>
        </w:rPr>
        <w:t>реше</w:t>
      </w:r>
      <w:r w:rsidR="00371D05" w:rsidRPr="00CE7D9B">
        <w:rPr>
          <w:rFonts w:ascii="Times New Roman" w:hAnsi="Times New Roman" w:cs="Times New Roman"/>
          <w:sz w:val="28"/>
          <w:szCs w:val="28"/>
          <w:lang w:val="ru-RU"/>
        </w:rPr>
        <w:t xml:space="preserve">ние об отказе в предоставлении </w:t>
      </w:r>
      <w:r w:rsidR="00613F79" w:rsidRPr="00CE7D9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72887" w:rsidRPr="00CE7D9B">
        <w:rPr>
          <w:rFonts w:ascii="Times New Roman" w:hAnsi="Times New Roman" w:cs="Times New Roman"/>
          <w:sz w:val="28"/>
          <w:szCs w:val="28"/>
          <w:lang w:val="ru-RU"/>
        </w:rPr>
        <w:t>униципальной услуги</w:t>
      </w:r>
      <w:r w:rsidR="00613F79" w:rsidRPr="00CE7D9B">
        <w:rPr>
          <w:rFonts w:ascii="Times New Roman" w:hAnsi="Times New Roman" w:cs="Times New Roman"/>
          <w:sz w:val="28"/>
          <w:szCs w:val="28"/>
          <w:lang w:val="ru-RU"/>
        </w:rPr>
        <w:t xml:space="preserve"> по форме, согласно приложению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613F79" w:rsidRPr="00A728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2C1D" w:rsidRDefault="00613F79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2.3.1.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 xml:space="preserve">Для варианта предоставления муниципальной услуги 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Выдача дубликата документа, выданного по результату ранее предоставленной муниципальной услуги</w:t>
      </w:r>
      <w:r w:rsidR="00A1390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72C1D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дубликат документа, выданного по результату ранее предоставленной муниципальной услуги;</w:t>
      </w:r>
    </w:p>
    <w:p w:rsidR="00A72887" w:rsidRPr="00A72887" w:rsidRDefault="00F72C1D" w:rsidP="00F72C1D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решение об отказе в предоставлении муниципальной услуги</w:t>
      </w:r>
      <w:r w:rsidR="00613F79" w:rsidRPr="00613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3F79">
        <w:rPr>
          <w:rFonts w:ascii="Times New Roman" w:hAnsi="Times New Roman" w:cs="Times New Roman"/>
          <w:sz w:val="28"/>
          <w:szCs w:val="28"/>
          <w:lang w:val="ru-RU"/>
        </w:rPr>
        <w:t xml:space="preserve">по форме, </w:t>
      </w:r>
      <w:r w:rsidR="00613F79" w:rsidRPr="00CE7D9B">
        <w:rPr>
          <w:rFonts w:ascii="Times New Roman" w:hAnsi="Times New Roman" w:cs="Times New Roman"/>
          <w:sz w:val="28"/>
          <w:szCs w:val="28"/>
          <w:lang w:val="ru-RU"/>
        </w:rPr>
        <w:t>согласно приложению</w:t>
      </w:r>
      <w:r w:rsidR="00CE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D9B" w:rsidRPr="00CE7D9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72887" w:rsidRPr="00A728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67BE" w:rsidRPr="005C04E0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2.3.2</w:t>
      </w:r>
      <w:r w:rsidRPr="005C04E0">
        <w:rPr>
          <w:sz w:val="28"/>
          <w:szCs w:val="28"/>
        </w:rPr>
        <w:t xml:space="preserve">. Результат предоставления муниципальной услуги </w:t>
      </w:r>
      <w:r w:rsidRPr="005C04E0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5C04E0">
        <w:rPr>
          <w:sz w:val="28"/>
          <w:szCs w:val="28"/>
        </w:rPr>
        <w:t xml:space="preserve">, на бумажном носителе либо </w:t>
      </w:r>
      <w:r w:rsidRPr="005C04E0">
        <w:rPr>
          <w:sz w:val="28"/>
          <w:szCs w:val="28"/>
          <w:shd w:val="clear" w:color="auto" w:fill="FFFFFF"/>
        </w:rPr>
        <w:t>в форме электронного документа, подписанного </w:t>
      </w:r>
      <w:r w:rsidR="00613F79">
        <w:rPr>
          <w:sz w:val="28"/>
          <w:szCs w:val="28"/>
          <w:shd w:val="clear" w:color="auto" w:fill="FFFFFF"/>
        </w:rPr>
        <w:t xml:space="preserve"> </w:t>
      </w:r>
      <w:r w:rsidRPr="005C04E0">
        <w:rPr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="00613F79">
        <w:rPr>
          <w:sz w:val="28"/>
          <w:szCs w:val="28"/>
        </w:rPr>
        <w:t>:</w:t>
      </w:r>
    </w:p>
    <w:p w:rsidR="00C867BE" w:rsidRDefault="00C867BE" w:rsidP="00C867BE">
      <w:pPr>
        <w:pStyle w:val="aff7"/>
        <w:rPr>
          <w:sz w:val="28"/>
          <w:szCs w:val="28"/>
        </w:rPr>
      </w:pPr>
      <w:bookmarkStart w:id="2" w:name="anchor1026"/>
      <w:bookmarkEnd w:id="2"/>
      <w:r>
        <w:rPr>
          <w:sz w:val="28"/>
          <w:szCs w:val="28"/>
        </w:rPr>
        <w:t>2.3.2.1. В случае обращения за получением муниципальной услуги через</w:t>
      </w:r>
      <w:r w:rsidR="003C7416">
        <w:rPr>
          <w:sz w:val="28"/>
          <w:szCs w:val="28"/>
        </w:rPr>
        <w:t xml:space="preserve"> государственное автономное учреждение Краснодарского края «Мн</w:t>
      </w:r>
      <w:r w:rsidR="00E500DC">
        <w:rPr>
          <w:sz w:val="28"/>
          <w:szCs w:val="28"/>
        </w:rPr>
        <w:t>о</w:t>
      </w:r>
      <w:r w:rsidR="003C7416">
        <w:rPr>
          <w:sz w:val="28"/>
          <w:szCs w:val="28"/>
        </w:rPr>
        <w:t>гофункциональный центр предоставления государственных и муниципальных услуг Краснодарского края» (далее</w:t>
      </w:r>
      <w:r>
        <w:rPr>
          <w:sz w:val="28"/>
          <w:szCs w:val="28"/>
        </w:rPr>
        <w:t xml:space="preserve"> </w:t>
      </w:r>
      <w:r w:rsidR="003C7416">
        <w:rPr>
          <w:sz w:val="28"/>
          <w:szCs w:val="28"/>
        </w:rPr>
        <w:t xml:space="preserve">– </w:t>
      </w:r>
      <w:r>
        <w:rPr>
          <w:sz w:val="28"/>
          <w:szCs w:val="28"/>
        </w:rPr>
        <w:t>МФЦ</w:t>
      </w:r>
      <w:r w:rsidR="003C7416">
        <w:rPr>
          <w:sz w:val="28"/>
          <w:szCs w:val="28"/>
        </w:rPr>
        <w:t>)</w:t>
      </w:r>
      <w:r>
        <w:rPr>
          <w:sz w:val="28"/>
          <w:szCs w:val="28"/>
        </w:rPr>
        <w:t xml:space="preserve"> – непосредственно в МФЦ.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2.3.2.2.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2.3.2.3. В случае обращения за получением муниципальной услуги посредством Портала – непосредственно в уполномоченном органе.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C867BE" w:rsidRDefault="00C867BE" w:rsidP="00C867BE">
      <w:pPr>
        <w:pStyle w:val="aff7"/>
      </w:pPr>
      <w:bookmarkStart w:id="3" w:name="anchor1029"/>
      <w:bookmarkEnd w:id="3"/>
      <w:r>
        <w:rPr>
          <w:sz w:val="28"/>
          <w:szCs w:val="28"/>
        </w:rPr>
        <w:t xml:space="preserve">2.3.2.4. Заявитель (представитель заявителя) независимо от его места жительства или места пребывания (для физических лиц, включая </w:t>
      </w:r>
      <w:r>
        <w:rPr>
          <w:sz w:val="28"/>
          <w:szCs w:val="28"/>
        </w:rPr>
        <w:lastRenderedPageBreak/>
        <w:t>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соглашения о взаимодействии, заключённого уполномоченным МФЦ с органом местного самоуправления в Краснодарском крае.</w:t>
      </w:r>
    </w:p>
    <w:p w:rsidR="00C867BE" w:rsidRDefault="00C867BE" w:rsidP="00C867BE">
      <w:pPr>
        <w:pStyle w:val="aff7"/>
      </w:pPr>
      <w:r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867BE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867BE" w:rsidRPr="002C48D7" w:rsidRDefault="00C867BE" w:rsidP="00C867BE">
      <w:pPr>
        <w:pStyle w:val="aff7"/>
        <w:rPr>
          <w:sz w:val="28"/>
          <w:szCs w:val="28"/>
        </w:rPr>
      </w:pPr>
      <w:r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:rsidR="00C867BE" w:rsidRPr="008426E5" w:rsidRDefault="00C867BE" w:rsidP="00C867BE">
      <w:pPr>
        <w:pStyle w:val="aff7"/>
        <w:rPr>
          <w:sz w:val="28"/>
          <w:szCs w:val="28"/>
        </w:rPr>
      </w:pPr>
      <w:r w:rsidRPr="00D46D4C">
        <w:rPr>
          <w:sz w:val="28"/>
          <w:szCs w:val="28"/>
        </w:rPr>
        <w:t>2.3.3.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A55C15" w:rsidRPr="00613F79" w:rsidRDefault="00A55C15" w:rsidP="004D3488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Default="00A55C15" w:rsidP="008877F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F79">
        <w:rPr>
          <w:rFonts w:ascii="Times New Roman" w:hAnsi="Times New Roman"/>
          <w:b/>
          <w:sz w:val="28"/>
          <w:szCs w:val="28"/>
          <w:lang w:eastAsia="en-US"/>
        </w:rPr>
        <w:t>Подраздел 2.4. Срок пред</w:t>
      </w:r>
      <w:r w:rsidR="00371D05" w:rsidRPr="00613F79">
        <w:rPr>
          <w:rFonts w:ascii="Times New Roman" w:hAnsi="Times New Roman"/>
          <w:b/>
          <w:sz w:val="28"/>
          <w:szCs w:val="28"/>
          <w:lang w:eastAsia="en-US"/>
        </w:rPr>
        <w:t>оставления М</w:t>
      </w:r>
      <w:r w:rsidR="0020063E" w:rsidRPr="00613F79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393387" w:rsidRDefault="00393387" w:rsidP="008877F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87A78" w:rsidRDefault="00A13906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2.4.1.</w:t>
      </w:r>
      <w:r>
        <w:t> </w:t>
      </w:r>
      <w:r w:rsidR="00A87A78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Выдача разрешений на установку и эксплуатацию рекламных конструкций на соответствующей территории</w:t>
      </w:r>
      <w:r>
        <w:rPr>
          <w:sz w:val="28"/>
          <w:szCs w:val="28"/>
        </w:rPr>
        <w:t>» – два месяца;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Аннулирование разрешений на установку и экс</w:t>
      </w:r>
      <w:r>
        <w:rPr>
          <w:sz w:val="28"/>
          <w:szCs w:val="28"/>
        </w:rPr>
        <w:t>плуатацию рекламных конструкций» – один месяц;</w:t>
      </w:r>
    </w:p>
    <w:p w:rsidR="00A87A78" w:rsidRPr="002F695E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 услуги документах»</w:t>
      </w:r>
      <w:r w:rsidRPr="002F695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F695E">
        <w:rPr>
          <w:sz w:val="28"/>
          <w:szCs w:val="28"/>
        </w:rPr>
        <w:t xml:space="preserve"> пять рабочих дней.</w:t>
      </w:r>
    </w:p>
    <w:p w:rsidR="00A87A78" w:rsidRDefault="00A87A78" w:rsidP="00A87A78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r w:rsidRPr="002F695E">
        <w:rPr>
          <w:sz w:val="28"/>
          <w:szCs w:val="28"/>
        </w:rPr>
        <w:t>Выдача дубликата документа, выданного по результату ранее предо</w:t>
      </w:r>
      <w:r>
        <w:rPr>
          <w:sz w:val="28"/>
          <w:szCs w:val="28"/>
        </w:rPr>
        <w:t>ставленной муниципальной услуги»</w:t>
      </w:r>
      <w:r w:rsidRPr="002F695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F695E">
        <w:rPr>
          <w:sz w:val="28"/>
          <w:szCs w:val="28"/>
        </w:rPr>
        <w:t xml:space="preserve"> пять рабочих дней.</w:t>
      </w:r>
    </w:p>
    <w:p w:rsidR="00A87A78" w:rsidRDefault="00A87A78" w:rsidP="00A87A78">
      <w:pPr>
        <w:pStyle w:val="aff7"/>
        <w:spacing w:line="340" w:lineRule="exact"/>
      </w:pPr>
      <w:r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</w:t>
      </w:r>
      <w:r>
        <w:rPr>
          <w:sz w:val="28"/>
          <w:szCs w:val="28"/>
          <w:shd w:val="clear" w:color="auto" w:fill="FFFFFF"/>
        </w:rPr>
        <w:lastRenderedPageBreak/>
        <w:t xml:space="preserve">необходимых для предоставления муниципальной услуги, </w:t>
      </w:r>
      <w:r>
        <w:rPr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:rsidR="00A55C15" w:rsidRPr="00067F5A" w:rsidRDefault="00A55C15" w:rsidP="0078213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9406D9" w:rsidRDefault="009406D9" w:rsidP="000740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1447">
        <w:rPr>
          <w:rFonts w:ascii="Times New Roman" w:hAnsi="Times New Roman" w:cs="Times New Roman"/>
          <w:sz w:val="28"/>
          <w:szCs w:val="28"/>
        </w:rPr>
        <w:t>Подраздел 2.</w:t>
      </w:r>
      <w:r w:rsidR="000E6A17" w:rsidRPr="00FD1447">
        <w:rPr>
          <w:rFonts w:ascii="Times New Roman" w:hAnsi="Times New Roman" w:cs="Times New Roman"/>
          <w:sz w:val="28"/>
          <w:szCs w:val="28"/>
        </w:rPr>
        <w:t>5</w:t>
      </w:r>
      <w:r w:rsidRPr="00FD1447">
        <w:rPr>
          <w:rFonts w:ascii="Times New Roman" w:hAnsi="Times New Roman" w:cs="Times New Roman"/>
          <w:sz w:val="28"/>
          <w:szCs w:val="28"/>
        </w:rPr>
        <w:t xml:space="preserve">. Размер платы, взимаемой с заявителя при предоставлении </w:t>
      </w:r>
      <w:r w:rsidR="00556DA0">
        <w:rPr>
          <w:rFonts w:ascii="Times New Roman" w:hAnsi="Times New Roman" w:cs="Times New Roman"/>
          <w:sz w:val="28"/>
          <w:szCs w:val="28"/>
        </w:rPr>
        <w:t>м</w:t>
      </w:r>
      <w:r w:rsidRPr="00FD1447">
        <w:rPr>
          <w:rFonts w:ascii="Times New Roman" w:hAnsi="Times New Roman" w:cs="Times New Roman"/>
          <w:sz w:val="28"/>
          <w:szCs w:val="28"/>
        </w:rPr>
        <w:t>униципальной услуги, и способы ее взимания</w:t>
      </w:r>
    </w:p>
    <w:p w:rsidR="000740BC" w:rsidRPr="000740BC" w:rsidRDefault="000740BC" w:rsidP="000740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406D9" w:rsidRPr="00067F5A" w:rsidRDefault="00A13906" w:rsidP="00504002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2.5.1. </w:t>
      </w:r>
      <w:r w:rsidR="009406D9" w:rsidRPr="00067F5A">
        <w:rPr>
          <w:rFonts w:ascii="Times New Roman" w:hAnsi="Times New Roman"/>
          <w:sz w:val="28"/>
          <w:szCs w:val="28"/>
          <w:lang w:eastAsia="en-US"/>
        </w:rPr>
        <w:t>За предоставление Муниципальной услуги в части выдачи разрешения на установку и эксплуатацию рекламной конструкции, заявителем уплачивается государственная пошлина в размере и порядке, которые установлены законодательством Российской Федерации о налогах и сборах (подпункт 105 пункта 1 статьи 333.33 Налогового кодекса Российской Федерации).</w:t>
      </w:r>
    </w:p>
    <w:p w:rsidR="00A87A78" w:rsidRDefault="009406D9" w:rsidP="00A13906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6D9">
        <w:rPr>
          <w:rFonts w:ascii="Times New Roman" w:hAnsi="Times New Roman" w:cs="Times New Roman"/>
          <w:sz w:val="28"/>
          <w:szCs w:val="28"/>
          <w:lang w:val="ru-RU"/>
        </w:rPr>
        <w:t>Иная плата за предоставление муниципальной услуги не предусмотрена законодательством Российской Федерации.</w:t>
      </w:r>
    </w:p>
    <w:p w:rsidR="00A87A78" w:rsidRDefault="00A87A78" w:rsidP="00A13906">
      <w:pPr>
        <w:widowControl w:val="0"/>
        <w:tabs>
          <w:tab w:val="left" w:pos="2448"/>
        </w:tabs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13906" w:rsidRPr="00067F5A" w:rsidRDefault="00A13906" w:rsidP="00A13906">
      <w:pPr>
        <w:widowControl w:val="0"/>
        <w:tabs>
          <w:tab w:val="left" w:pos="2448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eastAsia="en-US"/>
        </w:rPr>
      </w:pPr>
    </w:p>
    <w:p w:rsidR="00A55C15" w:rsidRPr="00504002" w:rsidRDefault="00A55C15" w:rsidP="00782137">
      <w:pPr>
        <w:widowControl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04002">
        <w:rPr>
          <w:rFonts w:ascii="Times New Roman" w:hAnsi="Times New Roman"/>
          <w:b/>
          <w:sz w:val="28"/>
          <w:szCs w:val="28"/>
          <w:lang w:eastAsia="en-US"/>
        </w:rPr>
        <w:t>Подраздел 2.</w:t>
      </w:r>
      <w:r w:rsidR="000E6A17">
        <w:rPr>
          <w:rFonts w:ascii="Times New Roman" w:hAnsi="Times New Roman"/>
          <w:b/>
          <w:sz w:val="28"/>
          <w:szCs w:val="28"/>
          <w:lang w:eastAsia="en-US"/>
        </w:rPr>
        <w:t>6</w:t>
      </w:r>
      <w:r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431281"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Максимальный срок ожидания в очереди при подаче заявителем запроса о предоставлении </w:t>
      </w:r>
      <w:r w:rsidR="00556DA0"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431281" w:rsidRPr="00504002">
        <w:rPr>
          <w:rFonts w:ascii="Times New Roman" w:hAnsi="Times New Roman"/>
          <w:b/>
          <w:sz w:val="28"/>
          <w:szCs w:val="28"/>
          <w:lang w:eastAsia="en-US"/>
        </w:rPr>
        <w:t>униципальной услуги и при получении результата</w:t>
      </w:r>
      <w:r w:rsidR="00504002"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 предоставления</w:t>
      </w:r>
      <w:r w:rsidRPr="0050400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556DA0">
        <w:rPr>
          <w:rFonts w:ascii="Times New Roman" w:hAnsi="Times New Roman"/>
          <w:b/>
          <w:sz w:val="28"/>
          <w:szCs w:val="28"/>
          <w:lang w:eastAsia="en-US"/>
        </w:rPr>
        <w:t>м</w:t>
      </w:r>
      <w:r w:rsidRPr="00504002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</w:p>
    <w:p w:rsidR="00431281" w:rsidRPr="00504002" w:rsidRDefault="00431281" w:rsidP="00504002">
      <w:pPr>
        <w:pStyle w:val="ConsPlusNormal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81" w:rsidRDefault="00A13906" w:rsidP="00504002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2.6.1. 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рок ожидания в очереди при под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аче заявления о предоставлении М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униципальной услуги и документов, предусмотр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енных настоящим Р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егламентом, а также при получ</w:t>
      </w:r>
      <w:r w:rsidR="00504002">
        <w:rPr>
          <w:rFonts w:ascii="Times New Roman" w:hAnsi="Times New Roman" w:cs="Times New Roman"/>
          <w:sz w:val="28"/>
          <w:szCs w:val="28"/>
          <w:lang w:val="ru-RU"/>
        </w:rPr>
        <w:t>ении результата предоставления М</w:t>
      </w:r>
      <w:r w:rsidR="00431281" w:rsidRPr="00504002">
        <w:rPr>
          <w:rFonts w:ascii="Times New Roman" w:hAnsi="Times New Roman" w:cs="Times New Roman"/>
          <w:sz w:val="28"/>
          <w:szCs w:val="28"/>
          <w:lang w:val="ru-RU"/>
        </w:rPr>
        <w:t>униципальной услуги на личном приеме не должен превышать 15 минут.</w:t>
      </w:r>
    </w:p>
    <w:p w:rsidR="00504002" w:rsidRDefault="00504002" w:rsidP="00504002">
      <w:pPr>
        <w:pStyle w:val="ConsPlusNormal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4002" w:rsidRPr="00504002" w:rsidRDefault="00504002" w:rsidP="00504002">
      <w:pPr>
        <w:pStyle w:val="ConsPlusNormal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4002">
        <w:rPr>
          <w:rFonts w:ascii="Times New Roman" w:hAnsi="Times New Roman" w:cs="Times New Roman"/>
          <w:b/>
          <w:sz w:val="28"/>
          <w:szCs w:val="28"/>
          <w:lang w:val="ru-RU"/>
        </w:rPr>
        <w:t>Подраздел 2.</w:t>
      </w:r>
      <w:r w:rsidR="000E6A1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5040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Срок регистрации запроса заявителя о предоставлении </w:t>
      </w:r>
      <w:r w:rsidR="00556DA0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504002">
        <w:rPr>
          <w:rFonts w:ascii="Times New Roman" w:hAnsi="Times New Roman" w:cs="Times New Roman"/>
          <w:b/>
          <w:sz w:val="28"/>
          <w:szCs w:val="28"/>
          <w:lang w:val="ru-RU"/>
        </w:rPr>
        <w:t>униципальной услуги</w:t>
      </w:r>
    </w:p>
    <w:p w:rsidR="00A55C15" w:rsidRPr="00067F5A" w:rsidRDefault="00A55C15" w:rsidP="005929D4">
      <w:pPr>
        <w:tabs>
          <w:tab w:val="left" w:pos="0"/>
          <w:tab w:val="left" w:pos="432"/>
        </w:tabs>
        <w:spacing w:before="0" w:beforeAutospacing="0" w:after="0" w:afterAutospacing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</w:p>
    <w:p w:rsidR="00A55C15" w:rsidRPr="00067F5A" w:rsidRDefault="00A55C15" w:rsidP="00BF15EC">
      <w:pPr>
        <w:tabs>
          <w:tab w:val="left" w:pos="0"/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ab/>
      </w:r>
      <w:r w:rsidR="00A13906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2.7.1. 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Регистрация заявления о предоставлении </w:t>
      </w:r>
      <w:r w:rsidR="00FD1447">
        <w:rPr>
          <w:rFonts w:ascii="Times New Roman" w:hAnsi="Times New Roman"/>
          <w:bCs/>
          <w:kern w:val="32"/>
          <w:sz w:val="28"/>
          <w:szCs w:val="28"/>
          <w:lang w:eastAsia="en-US"/>
        </w:rPr>
        <w:t>м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униципальной услуги и (или) документов (содержащихся в них сведений), необходимых для предоставления </w:t>
      </w:r>
      <w:r w:rsidR="00FD1447">
        <w:rPr>
          <w:rFonts w:ascii="Times New Roman" w:hAnsi="Times New Roman"/>
          <w:bCs/>
          <w:kern w:val="32"/>
          <w:sz w:val="28"/>
          <w:szCs w:val="28"/>
          <w:lang w:eastAsia="en-US"/>
        </w:rPr>
        <w:t>м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>униципальной услуги, осуществляется в день их поступления</w:t>
      </w:r>
      <w:r w:rsidR="00FD1447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в Уполномоченный орган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>.</w:t>
      </w:r>
    </w:p>
    <w:p w:rsidR="00A55C15" w:rsidRPr="00067F5A" w:rsidRDefault="00A55C15" w:rsidP="00BF15EC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ab/>
        <w:t xml:space="preserve">Регистрация заявления о предоставлении </w:t>
      </w:r>
      <w:r w:rsidR="002B6C9B">
        <w:rPr>
          <w:rFonts w:ascii="Times New Roman" w:hAnsi="Times New Roman"/>
          <w:bCs/>
          <w:kern w:val="32"/>
          <w:sz w:val="28"/>
          <w:szCs w:val="28"/>
          <w:lang w:eastAsia="en-US"/>
        </w:rPr>
        <w:t>м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униципальной услуги с документами, указанными </w:t>
      </w:r>
      <w:r w:rsidRPr="008E61AB">
        <w:rPr>
          <w:rFonts w:ascii="Times New Roman" w:hAnsi="Times New Roman"/>
          <w:bCs/>
          <w:kern w:val="32"/>
          <w:sz w:val="28"/>
          <w:szCs w:val="28"/>
          <w:lang w:eastAsia="en-US"/>
        </w:rPr>
        <w:t>в подразделе 2.</w:t>
      </w:r>
      <w:r w:rsidR="008E61AB" w:rsidRPr="008E61AB">
        <w:rPr>
          <w:rFonts w:ascii="Times New Roman" w:hAnsi="Times New Roman"/>
          <w:bCs/>
          <w:kern w:val="32"/>
          <w:sz w:val="28"/>
          <w:szCs w:val="28"/>
          <w:lang w:eastAsia="en-US"/>
        </w:rPr>
        <w:t>11</w:t>
      </w:r>
      <w:r w:rsidRPr="008E61AB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раздела 2 регламента,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поступившими в выходной (нерабочий или праздничный) день, осуществляется в первый за ним рабочий день.</w:t>
      </w:r>
    </w:p>
    <w:p w:rsidR="00A55C15" w:rsidRPr="00067F5A" w:rsidRDefault="00A55C15" w:rsidP="00BF15EC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/>
          <w:bCs/>
          <w:kern w:val="32"/>
          <w:sz w:val="28"/>
          <w:szCs w:val="28"/>
          <w:lang w:eastAsia="en-US"/>
        </w:rPr>
      </w:pP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ab/>
        <w:t xml:space="preserve">Срок регистрации заявления о предоставлении </w:t>
      </w:r>
      <w:r w:rsidR="002B6C9B">
        <w:rPr>
          <w:rFonts w:ascii="Times New Roman" w:hAnsi="Times New Roman"/>
          <w:bCs/>
          <w:kern w:val="32"/>
          <w:sz w:val="28"/>
          <w:szCs w:val="28"/>
          <w:lang w:eastAsia="en-US"/>
        </w:rPr>
        <w:t>м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униципальной услуги и документов (содержащихся в них сведений), представленных заявителем, не может превышать </w:t>
      </w:r>
      <w:r w:rsidR="00A13906">
        <w:rPr>
          <w:rFonts w:ascii="Times New Roman" w:hAnsi="Times New Roman"/>
          <w:bCs/>
          <w:kern w:val="32"/>
          <w:sz w:val="28"/>
          <w:szCs w:val="28"/>
          <w:lang w:eastAsia="en-US"/>
        </w:rPr>
        <w:t>20</w:t>
      </w:r>
      <w:r w:rsidRPr="00067F5A">
        <w:rPr>
          <w:rFonts w:ascii="Times New Roman" w:hAnsi="Times New Roman"/>
          <w:bCs/>
          <w:kern w:val="32"/>
          <w:sz w:val="28"/>
          <w:szCs w:val="28"/>
          <w:lang w:eastAsia="en-US"/>
        </w:rPr>
        <w:t xml:space="preserve"> минут. </w:t>
      </w:r>
    </w:p>
    <w:p w:rsidR="00A55C15" w:rsidRPr="00067F5A" w:rsidRDefault="00A55C15" w:rsidP="00BF15EC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</w:p>
    <w:p w:rsidR="00A55C15" w:rsidRPr="00CC7E48" w:rsidRDefault="00CC7E48" w:rsidP="00E500DC">
      <w:pPr>
        <w:tabs>
          <w:tab w:val="left" w:pos="0"/>
          <w:tab w:val="left" w:pos="432"/>
        </w:tabs>
        <w:spacing w:before="0" w:beforeAutospacing="0" w:after="0" w:afterAutospacing="0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  <w:r w:rsidRPr="00CC7E4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Подраздел 2.</w:t>
      </w:r>
      <w:r w:rsidR="00DB0F9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8</w:t>
      </w:r>
      <w:r w:rsidR="00A55C15" w:rsidRPr="00CC7E4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 xml:space="preserve">. Требования к помещениям, в которых </w:t>
      </w:r>
    </w:p>
    <w:p w:rsidR="00A55C15" w:rsidRPr="00CC7E48" w:rsidRDefault="00CC7E48" w:rsidP="00CC7E48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  <w:r w:rsidRPr="00CC7E48"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  <w:t>предоставляется муниципальные услуги</w:t>
      </w:r>
    </w:p>
    <w:p w:rsidR="00A55C15" w:rsidRPr="00067F5A" w:rsidRDefault="00A55C15" w:rsidP="00BF15EC">
      <w:pPr>
        <w:numPr>
          <w:ilvl w:val="0"/>
          <w:numId w:val="13"/>
        </w:numPr>
        <w:tabs>
          <w:tab w:val="clear" w:pos="432"/>
          <w:tab w:val="left" w:pos="0"/>
        </w:tabs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en-US"/>
        </w:rPr>
      </w:pPr>
    </w:p>
    <w:p w:rsidR="00A13906" w:rsidRPr="00F0598E" w:rsidRDefault="00A13906" w:rsidP="00A13906">
      <w:pPr>
        <w:pStyle w:val="aff7"/>
        <w:tabs>
          <w:tab w:val="left" w:pos="0"/>
        </w:tabs>
        <w:ind w:firstLine="709"/>
      </w:pPr>
      <w:r w:rsidRPr="00D46D4C">
        <w:rPr>
          <w:sz w:val="28"/>
          <w:szCs w:val="28"/>
        </w:rPr>
        <w:lastRenderedPageBreak/>
        <w:t xml:space="preserve">2.8.1.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8" w:history="1">
        <w:r w:rsidRPr="00D46D4C">
          <w:rPr>
            <w:sz w:val="28"/>
            <w:szCs w:val="28"/>
          </w:rPr>
          <w:t xml:space="preserve">официальном </w:t>
        </w:r>
        <w:proofErr w:type="spellStart"/>
        <w:r w:rsidRPr="00D46D4C">
          <w:rPr>
            <w:sz w:val="28"/>
            <w:szCs w:val="28"/>
          </w:rPr>
          <w:t>Интернет-портале</w:t>
        </w:r>
        <w:proofErr w:type="spellEnd"/>
      </w:hyperlink>
      <w:r w:rsidRPr="00D46D4C">
        <w:rPr>
          <w:sz w:val="28"/>
          <w:szCs w:val="28"/>
        </w:rPr>
        <w:t xml:space="preserve"> администрации муниципального </w:t>
      </w:r>
      <w:r w:rsidRPr="00D46D4C">
        <w:rPr>
          <w:spacing w:val="-6"/>
          <w:sz w:val="28"/>
          <w:szCs w:val="28"/>
        </w:rPr>
        <w:t>образования Павловский район, а также на Портале.</w:t>
      </w:r>
      <w:bookmarkStart w:id="4" w:name="anchor1076"/>
      <w:bookmarkEnd w:id="4"/>
    </w:p>
    <w:p w:rsidR="00D70CDB" w:rsidRPr="00067F5A" w:rsidRDefault="00D70CDB" w:rsidP="00A13906">
      <w:pPr>
        <w:tabs>
          <w:tab w:val="left" w:pos="0"/>
          <w:tab w:val="left" w:pos="2844"/>
        </w:tabs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A55C15" w:rsidRPr="00635DD8" w:rsidRDefault="00635DD8" w:rsidP="00BF15EC">
      <w:pPr>
        <w:widowControl w:val="0"/>
        <w:numPr>
          <w:ilvl w:val="0"/>
          <w:numId w:val="13"/>
        </w:numPr>
        <w:tabs>
          <w:tab w:val="clear" w:pos="432"/>
          <w:tab w:val="left" w:pos="0"/>
        </w:tabs>
        <w:suppressAutoHyphens/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Подраздел 2.</w:t>
      </w:r>
      <w:r w:rsidR="00DB0F98">
        <w:rPr>
          <w:rFonts w:ascii="Times New Roman" w:hAnsi="Times New Roman"/>
          <w:b/>
          <w:sz w:val="28"/>
          <w:szCs w:val="28"/>
          <w:lang w:eastAsia="en-US"/>
        </w:rPr>
        <w:t>9</w:t>
      </w:r>
      <w:r w:rsidR="00A55C15" w:rsidRPr="00635DD8">
        <w:rPr>
          <w:rFonts w:ascii="Times New Roman" w:hAnsi="Times New Roman"/>
          <w:b/>
          <w:sz w:val="28"/>
          <w:szCs w:val="28"/>
          <w:lang w:eastAsia="en-US"/>
        </w:rPr>
        <w:t xml:space="preserve">. Показатели доступности </w:t>
      </w:r>
      <w:r w:rsidRPr="00635DD8">
        <w:rPr>
          <w:rFonts w:ascii="Times New Roman" w:hAnsi="Times New Roman"/>
          <w:b/>
          <w:sz w:val="28"/>
          <w:szCs w:val="28"/>
          <w:lang w:eastAsia="en-US"/>
        </w:rPr>
        <w:t>и качества Муниципальной услуги</w:t>
      </w:r>
    </w:p>
    <w:p w:rsidR="00A55C15" w:rsidRPr="00067F5A" w:rsidRDefault="00A55C15" w:rsidP="00BF15EC">
      <w:pPr>
        <w:widowControl w:val="0"/>
        <w:numPr>
          <w:ilvl w:val="0"/>
          <w:numId w:val="13"/>
        </w:numPr>
        <w:tabs>
          <w:tab w:val="clear" w:pos="432"/>
          <w:tab w:val="left" w:pos="0"/>
        </w:tabs>
        <w:suppressAutoHyphens/>
        <w:spacing w:before="0" w:beforeAutospacing="0" w:after="0" w:afterAutospacing="0"/>
        <w:ind w:left="0"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13906" w:rsidRDefault="00A13906" w:rsidP="00BC5EEB">
      <w:pPr>
        <w:pStyle w:val="aff7"/>
        <w:tabs>
          <w:tab w:val="left" w:pos="0"/>
        </w:tabs>
        <w:ind w:firstLine="709"/>
        <w:rPr>
          <w:sz w:val="28"/>
          <w:szCs w:val="28"/>
        </w:rPr>
      </w:pPr>
      <w:bookmarkStart w:id="5" w:name="Par343"/>
      <w:bookmarkEnd w:id="5"/>
      <w:r w:rsidRPr="00D46D4C">
        <w:rPr>
          <w:sz w:val="28"/>
          <w:szCs w:val="28"/>
        </w:rPr>
        <w:t xml:space="preserve">2.9.1. Перечень показателей качества и доступности муниципальной услуги размещены на </w:t>
      </w:r>
      <w:hyperlink r:id="rId9" w:history="1">
        <w:r w:rsidRPr="00D46D4C">
          <w:rPr>
            <w:sz w:val="28"/>
            <w:szCs w:val="28"/>
          </w:rPr>
          <w:t xml:space="preserve">официальном </w:t>
        </w:r>
        <w:proofErr w:type="spellStart"/>
        <w:r w:rsidRPr="00D46D4C">
          <w:rPr>
            <w:sz w:val="28"/>
            <w:szCs w:val="28"/>
          </w:rPr>
          <w:t>Интернет-портале</w:t>
        </w:r>
        <w:proofErr w:type="spellEnd"/>
      </w:hyperlink>
      <w:r w:rsidRPr="00D46D4C">
        <w:rPr>
          <w:sz w:val="28"/>
          <w:szCs w:val="28"/>
        </w:rPr>
        <w:t xml:space="preserve"> администрации муниципального образования Павловский район, а также на Портале.</w:t>
      </w:r>
    </w:p>
    <w:p w:rsidR="008B628E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B628E" w:rsidRPr="00AF626B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F626B">
        <w:rPr>
          <w:rFonts w:ascii="Times New Roman" w:hAnsi="Times New Roman"/>
          <w:b/>
          <w:sz w:val="28"/>
          <w:szCs w:val="28"/>
          <w:lang w:eastAsia="en-US"/>
        </w:rPr>
        <w:t>2.1</w:t>
      </w:r>
      <w:r w:rsidR="00DB0F98" w:rsidRPr="00AF626B">
        <w:rPr>
          <w:rFonts w:ascii="Times New Roman" w:hAnsi="Times New Roman"/>
          <w:b/>
          <w:sz w:val="28"/>
          <w:szCs w:val="28"/>
          <w:lang w:eastAsia="en-US"/>
        </w:rPr>
        <w:t>0</w:t>
      </w:r>
      <w:r w:rsidR="00A55C15" w:rsidRPr="00AF626B">
        <w:rPr>
          <w:rFonts w:ascii="Times New Roman" w:hAnsi="Times New Roman"/>
          <w:b/>
          <w:sz w:val="28"/>
          <w:szCs w:val="28"/>
          <w:lang w:eastAsia="en-US"/>
        </w:rPr>
        <w:t>. Иные требования</w:t>
      </w:r>
      <w:r w:rsidRPr="00AF626B">
        <w:rPr>
          <w:rFonts w:ascii="Times New Roman" w:hAnsi="Times New Roman"/>
          <w:b/>
          <w:sz w:val="28"/>
          <w:szCs w:val="28"/>
          <w:lang w:eastAsia="en-US"/>
        </w:rPr>
        <w:t xml:space="preserve"> к предоставлению</w:t>
      </w:r>
      <w:r w:rsidR="00A55C15" w:rsidRPr="00AF626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6D13EA" w:rsidRPr="00AF626B"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A55C15" w:rsidRPr="00AF626B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  <w:r w:rsidRPr="00AF626B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</w:p>
    <w:p w:rsidR="00A55C15" w:rsidRPr="00AF626B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F626B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учитывающие </w:t>
      </w:r>
      <w:r w:rsidR="00A55C15" w:rsidRPr="00AF626B">
        <w:rPr>
          <w:rFonts w:ascii="Times New Roman" w:hAnsi="Times New Roman"/>
          <w:b/>
          <w:sz w:val="28"/>
          <w:szCs w:val="28"/>
          <w:lang w:eastAsia="en-US"/>
        </w:rPr>
        <w:t xml:space="preserve">особенности предоставления </w:t>
      </w:r>
    </w:p>
    <w:p w:rsidR="00A55C15" w:rsidRPr="008B628E" w:rsidRDefault="008B628E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F626B">
        <w:rPr>
          <w:rFonts w:ascii="Times New Roman" w:hAnsi="Times New Roman"/>
          <w:b/>
          <w:sz w:val="28"/>
          <w:szCs w:val="28"/>
          <w:lang w:eastAsia="en-US"/>
        </w:rPr>
        <w:t>муниципальных услуг в многофункциональных центрах и особенности предоставления муниципальных услуг</w:t>
      </w:r>
      <w:r w:rsidR="006D13EA" w:rsidRPr="00AF626B">
        <w:rPr>
          <w:rFonts w:ascii="Times New Roman" w:hAnsi="Times New Roman"/>
          <w:b/>
          <w:sz w:val="28"/>
          <w:szCs w:val="28"/>
          <w:lang w:eastAsia="en-US"/>
        </w:rPr>
        <w:t xml:space="preserve"> в электронной форме</w:t>
      </w:r>
    </w:p>
    <w:p w:rsidR="00A55C15" w:rsidRPr="00067F5A" w:rsidRDefault="00A55C15" w:rsidP="00BF15EC">
      <w:pPr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C5EEB" w:rsidRPr="007D7060" w:rsidRDefault="00BC5EEB" w:rsidP="00BC5EEB">
      <w:pPr>
        <w:pStyle w:val="aff7"/>
        <w:rPr>
          <w:sz w:val="28"/>
          <w:szCs w:val="28"/>
        </w:rPr>
      </w:pPr>
      <w:r>
        <w:rPr>
          <w:sz w:val="28"/>
          <w:szCs w:val="28"/>
        </w:rPr>
        <w:t>2.10.1</w:t>
      </w:r>
      <w:r w:rsidRPr="007D7060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</w:t>
      </w:r>
      <w:r>
        <w:rPr>
          <w:sz w:val="28"/>
          <w:szCs w:val="28"/>
        </w:rPr>
        <w:t xml:space="preserve">регламентом (при необходимости): </w:t>
      </w:r>
      <w:r w:rsidRPr="007D7060">
        <w:rPr>
          <w:sz w:val="28"/>
          <w:szCs w:val="28"/>
        </w:rPr>
        <w:t>оформление нотариальной доверенности.</w:t>
      </w:r>
    </w:p>
    <w:p w:rsidR="00BC5EEB" w:rsidRPr="007D7060" w:rsidRDefault="00BC5EEB" w:rsidP="00BC5EEB">
      <w:pPr>
        <w:pStyle w:val="aff7"/>
        <w:rPr>
          <w:sz w:val="28"/>
          <w:szCs w:val="28"/>
        </w:rPr>
      </w:pPr>
      <w:r w:rsidRPr="007D7060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6" w:name="anchor1102"/>
      <w:bookmarkEnd w:id="6"/>
    </w:p>
    <w:p w:rsidR="00BC5EEB" w:rsidRPr="007D7060" w:rsidRDefault="00BC5EEB" w:rsidP="00BC5EEB">
      <w:pPr>
        <w:pStyle w:val="aff7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7D7060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BC5EEB" w:rsidRPr="007D7060" w:rsidRDefault="00BC5EEB" w:rsidP="00BC5EEB">
      <w:pPr>
        <w:pStyle w:val="aff7"/>
        <w:rPr>
          <w:sz w:val="28"/>
          <w:szCs w:val="28"/>
        </w:rPr>
      </w:pPr>
      <w:r w:rsidRPr="00D46D4C">
        <w:rPr>
          <w:sz w:val="28"/>
          <w:szCs w:val="28"/>
        </w:rPr>
        <w:t>2.10.3</w:t>
      </w:r>
      <w:r w:rsidR="002862E7">
        <w:rPr>
          <w:sz w:val="28"/>
          <w:szCs w:val="28"/>
        </w:rPr>
        <w:t xml:space="preserve">. </w:t>
      </w:r>
      <w:r w:rsidRPr="00D46D4C">
        <w:rPr>
          <w:sz w:val="28"/>
          <w:szCs w:val="28"/>
        </w:rPr>
        <w:t>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BC5EEB" w:rsidRPr="007D7060" w:rsidRDefault="00BC5EEB" w:rsidP="00BC5EEB">
      <w:pPr>
        <w:pStyle w:val="aff7"/>
        <w:rPr>
          <w:sz w:val="28"/>
          <w:szCs w:val="28"/>
        </w:rPr>
      </w:pPr>
      <w:r>
        <w:rPr>
          <w:sz w:val="28"/>
          <w:szCs w:val="28"/>
        </w:rPr>
        <w:t>2.10.4</w:t>
      </w:r>
      <w:r w:rsidRPr="007D7060">
        <w:rPr>
          <w:sz w:val="28"/>
          <w:szCs w:val="28"/>
        </w:rPr>
        <w:t>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BC5EEB" w:rsidRPr="007D7060" w:rsidRDefault="00BC5EEB" w:rsidP="00BC5EEB">
      <w:pPr>
        <w:pStyle w:val="aff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2.10.5</w:t>
      </w:r>
      <w:r w:rsidRPr="007D7060">
        <w:rPr>
          <w:sz w:val="28"/>
          <w:szCs w:val="28"/>
          <w:shd w:val="clear" w:color="auto" w:fill="FFFFFF"/>
        </w:rPr>
        <w:t xml:space="preserve">. </w:t>
      </w:r>
      <w:r w:rsidR="003C7416">
        <w:rPr>
          <w:sz w:val="28"/>
          <w:szCs w:val="28"/>
          <w:shd w:val="clear" w:color="auto" w:fill="FFFFFF"/>
        </w:rPr>
        <w:t xml:space="preserve">Приём документов необходимых для предоставления </w:t>
      </w:r>
      <w:r w:rsidRPr="007D7060">
        <w:rPr>
          <w:sz w:val="28"/>
          <w:szCs w:val="28"/>
          <w:shd w:val="clear" w:color="auto" w:fill="FFFFFF"/>
        </w:rPr>
        <w:t xml:space="preserve">муниципальной услуги осуществляется, в том числе в МФЦ. МФЦ может быть </w:t>
      </w:r>
      <w:r w:rsidRPr="007D7060">
        <w:rPr>
          <w:sz w:val="28"/>
          <w:szCs w:val="28"/>
          <w:shd w:val="clear" w:color="auto" w:fill="FFFFFF"/>
        </w:rPr>
        <w:lastRenderedPageBreak/>
        <w:t>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BC5EEB" w:rsidRPr="007D7060" w:rsidRDefault="00BC5EEB" w:rsidP="00BC5EEB">
      <w:pPr>
        <w:pStyle w:val="aff7"/>
      </w:pPr>
      <w:r w:rsidRPr="00D46D4C">
        <w:rPr>
          <w:sz w:val="28"/>
          <w:szCs w:val="28"/>
          <w:shd w:val="clear" w:color="auto" w:fill="FFFFFF"/>
        </w:rPr>
        <w:t xml:space="preserve">2.10.6. </w:t>
      </w:r>
      <w:r w:rsidRPr="00D46D4C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A55C15" w:rsidRPr="00BC5EEB" w:rsidRDefault="00BC5EEB" w:rsidP="00BC5EEB">
      <w:pPr>
        <w:pStyle w:val="aff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2.10.7</w:t>
      </w:r>
      <w:r w:rsidRPr="007D7060">
        <w:rPr>
          <w:sz w:val="28"/>
          <w:szCs w:val="28"/>
        </w:rPr>
        <w:t xml:space="preserve">. </w:t>
      </w:r>
      <w:r w:rsidRPr="00393905">
        <w:rPr>
          <w:sz w:val="28"/>
          <w:szCs w:val="28"/>
          <w:shd w:val="clear" w:color="auto" w:fill="FFFFFF"/>
        </w:rPr>
        <w:t>Предоставление муниципальной услуги по комплексному запросу в порядке, установленном статьёй 15.1 Фед</w:t>
      </w:r>
      <w:r>
        <w:rPr>
          <w:sz w:val="28"/>
          <w:szCs w:val="28"/>
          <w:shd w:val="clear" w:color="auto" w:fill="FFFFFF"/>
        </w:rPr>
        <w:t>ерального закона от 27</w:t>
      </w:r>
      <w:r w:rsidR="003C7416">
        <w:rPr>
          <w:sz w:val="28"/>
          <w:szCs w:val="28"/>
          <w:shd w:val="clear" w:color="auto" w:fill="FFFFFF"/>
        </w:rPr>
        <w:t xml:space="preserve"> июля </w:t>
      </w:r>
      <w:r>
        <w:rPr>
          <w:sz w:val="28"/>
          <w:szCs w:val="28"/>
          <w:shd w:val="clear" w:color="auto" w:fill="FFFFFF"/>
        </w:rPr>
        <w:t xml:space="preserve">2010 </w:t>
      </w:r>
      <w:r w:rsidR="003C7416">
        <w:rPr>
          <w:sz w:val="28"/>
          <w:szCs w:val="28"/>
          <w:shd w:val="clear" w:color="auto" w:fill="FFFFFF"/>
        </w:rPr>
        <w:t>г.</w:t>
      </w:r>
      <w:r>
        <w:rPr>
          <w:sz w:val="28"/>
          <w:szCs w:val="28"/>
          <w:shd w:val="clear" w:color="auto" w:fill="FFFFFF"/>
        </w:rPr>
        <w:br/>
        <w:t>№</w:t>
      </w:r>
      <w:r w:rsidRPr="00393905">
        <w:rPr>
          <w:sz w:val="28"/>
          <w:szCs w:val="28"/>
          <w:shd w:val="clear" w:color="auto" w:fill="FFFFFF"/>
        </w:rPr>
        <w:t xml:space="preserve"> 21</w:t>
      </w:r>
      <w:r>
        <w:rPr>
          <w:sz w:val="28"/>
          <w:szCs w:val="28"/>
          <w:shd w:val="clear" w:color="auto" w:fill="FFFFFF"/>
        </w:rPr>
        <w:t>0-ФЗ «</w:t>
      </w:r>
      <w:r w:rsidRPr="00393905">
        <w:rPr>
          <w:sz w:val="28"/>
          <w:szCs w:val="28"/>
          <w:shd w:val="clear" w:color="auto" w:fill="FFFFFF"/>
        </w:rPr>
        <w:t>Об организации предоставления госуда</w:t>
      </w:r>
      <w:r>
        <w:rPr>
          <w:sz w:val="28"/>
          <w:szCs w:val="28"/>
          <w:shd w:val="clear" w:color="auto" w:fill="FFFFFF"/>
        </w:rPr>
        <w:t>рственных и муниципальных услуг»</w:t>
      </w:r>
      <w:r w:rsidRPr="00393905">
        <w:rPr>
          <w:sz w:val="28"/>
          <w:szCs w:val="28"/>
          <w:shd w:val="clear" w:color="auto" w:fill="FFFFFF"/>
        </w:rPr>
        <w:t>, не предусмотрено.</w:t>
      </w:r>
    </w:p>
    <w:p w:rsidR="0091307B" w:rsidRPr="0091307B" w:rsidRDefault="0091307B" w:rsidP="00BF15EC">
      <w:pPr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307B" w:rsidRPr="00621245" w:rsidRDefault="00EC7411" w:rsidP="0091307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21245">
        <w:rPr>
          <w:rFonts w:ascii="Times New Roman" w:hAnsi="Times New Roman"/>
          <w:b/>
          <w:sz w:val="28"/>
          <w:szCs w:val="28"/>
          <w:lang w:eastAsia="en-US"/>
        </w:rPr>
        <w:t>Подраздел 2.11</w:t>
      </w:r>
      <w:r w:rsidR="0091307B" w:rsidRPr="00621245">
        <w:rPr>
          <w:rFonts w:ascii="Times New Roman" w:hAnsi="Times New Roman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232209" w:rsidRDefault="0091307B" w:rsidP="00BC5EE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21245">
        <w:rPr>
          <w:rFonts w:ascii="Times New Roman" w:hAnsi="Times New Roman"/>
          <w:b/>
          <w:sz w:val="28"/>
          <w:szCs w:val="28"/>
          <w:lang w:eastAsia="en-US"/>
        </w:rPr>
        <w:t>для предоставления Муниципальной услуги</w:t>
      </w:r>
    </w:p>
    <w:p w:rsidR="00CE7D9B" w:rsidRDefault="00CE7D9B" w:rsidP="00BC5EE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232209" w:rsidRPr="007D7060" w:rsidRDefault="00232209" w:rsidP="00232209">
      <w:pPr>
        <w:pStyle w:val="aff7"/>
        <w:rPr>
          <w:sz w:val="28"/>
          <w:szCs w:val="28"/>
        </w:rPr>
      </w:pPr>
      <w:r>
        <w:rPr>
          <w:sz w:val="28"/>
          <w:szCs w:val="28"/>
        </w:rPr>
        <w:t>2.11.1</w:t>
      </w:r>
      <w:r w:rsidRPr="007D7060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</w:t>
      </w:r>
      <w:r w:rsidRPr="002206CD">
        <w:rPr>
          <w:sz w:val="28"/>
          <w:szCs w:val="28"/>
        </w:rPr>
        <w:t xml:space="preserve">в </w:t>
      </w:r>
      <w:r w:rsidRPr="00CE7D9B">
        <w:rPr>
          <w:sz w:val="28"/>
          <w:szCs w:val="28"/>
        </w:rPr>
        <w:t xml:space="preserve">приложении </w:t>
      </w:r>
      <w:r w:rsidR="003C7416" w:rsidRPr="00CE7D9B">
        <w:rPr>
          <w:sz w:val="28"/>
          <w:szCs w:val="28"/>
        </w:rPr>
        <w:t>6</w:t>
      </w:r>
      <w:r w:rsidRPr="002206CD">
        <w:rPr>
          <w:sz w:val="28"/>
          <w:szCs w:val="28"/>
        </w:rPr>
        <w:t xml:space="preserve"> к настоящему регламенту,</w:t>
      </w:r>
      <w:r w:rsidRPr="007D7060">
        <w:rPr>
          <w:sz w:val="28"/>
          <w:szCs w:val="28"/>
        </w:rPr>
        <w:t xml:space="preserve"> с учётом</w:t>
      </w:r>
      <w:r>
        <w:rPr>
          <w:sz w:val="28"/>
          <w:szCs w:val="28"/>
        </w:rPr>
        <w:t xml:space="preserve"> </w:t>
      </w:r>
      <w:r w:rsidRPr="007D7060">
        <w:rPr>
          <w:sz w:val="28"/>
          <w:szCs w:val="28"/>
        </w:rPr>
        <w:t>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232209" w:rsidRPr="007D7060" w:rsidRDefault="00232209" w:rsidP="00232209">
      <w:pPr>
        <w:pStyle w:val="aff7"/>
        <w:rPr>
          <w:sz w:val="28"/>
          <w:szCs w:val="28"/>
        </w:rPr>
      </w:pPr>
      <w:r>
        <w:rPr>
          <w:sz w:val="28"/>
          <w:szCs w:val="28"/>
        </w:rPr>
        <w:t>2.11.2. Форм</w:t>
      </w:r>
      <w:r w:rsidR="00621245">
        <w:rPr>
          <w:sz w:val="28"/>
          <w:szCs w:val="28"/>
        </w:rPr>
        <w:t>ы</w:t>
      </w:r>
      <w:r w:rsidRPr="007D7060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</w:t>
      </w:r>
      <w:r w:rsidR="00621245">
        <w:rPr>
          <w:sz w:val="28"/>
          <w:szCs w:val="28"/>
        </w:rPr>
        <w:t>я</w:t>
      </w:r>
      <w:r w:rsidRPr="007D7060">
        <w:rPr>
          <w:sz w:val="28"/>
          <w:szCs w:val="28"/>
        </w:rPr>
        <w:t xml:space="preserve"> (</w:t>
      </w:r>
      <w:r>
        <w:rPr>
          <w:sz w:val="28"/>
          <w:szCs w:val="28"/>
        </w:rPr>
        <w:t>запроса</w:t>
      </w:r>
      <w:r w:rsidRPr="007D7060">
        <w:rPr>
          <w:sz w:val="28"/>
          <w:szCs w:val="28"/>
        </w:rPr>
        <w:t xml:space="preserve">) </w:t>
      </w:r>
      <w:r w:rsidR="00621245">
        <w:rPr>
          <w:sz w:val="28"/>
          <w:szCs w:val="28"/>
        </w:rPr>
        <w:t xml:space="preserve">о предоставлении муниципальной услуги приведены </w:t>
      </w:r>
      <w:r w:rsidR="00621245" w:rsidRPr="005C57D7">
        <w:rPr>
          <w:sz w:val="28"/>
          <w:szCs w:val="28"/>
        </w:rPr>
        <w:t>в приложени</w:t>
      </w:r>
      <w:r w:rsidR="00621245">
        <w:rPr>
          <w:sz w:val="28"/>
          <w:szCs w:val="28"/>
        </w:rPr>
        <w:t xml:space="preserve">ях </w:t>
      </w:r>
      <w:r w:rsidR="00621245" w:rsidRPr="005C57D7">
        <w:rPr>
          <w:sz w:val="28"/>
          <w:szCs w:val="28"/>
        </w:rPr>
        <w:t>1</w:t>
      </w:r>
      <w:r w:rsidR="00CE7D9B">
        <w:rPr>
          <w:sz w:val="28"/>
          <w:szCs w:val="28"/>
        </w:rPr>
        <w:t xml:space="preserve"> </w:t>
      </w:r>
      <w:r w:rsidR="00621245">
        <w:rPr>
          <w:sz w:val="28"/>
          <w:szCs w:val="28"/>
        </w:rPr>
        <w:t>–</w:t>
      </w:r>
      <w:r w:rsidR="00CE7D9B">
        <w:rPr>
          <w:sz w:val="28"/>
          <w:szCs w:val="28"/>
        </w:rPr>
        <w:t xml:space="preserve"> 2</w:t>
      </w:r>
      <w:r w:rsidR="00621245">
        <w:rPr>
          <w:sz w:val="28"/>
          <w:szCs w:val="28"/>
        </w:rPr>
        <w:t xml:space="preserve"> к регламенту</w:t>
      </w:r>
      <w:r w:rsidRPr="007D7060">
        <w:rPr>
          <w:sz w:val="28"/>
          <w:szCs w:val="28"/>
        </w:rPr>
        <w:t>.</w:t>
      </w:r>
    </w:p>
    <w:p w:rsidR="00232209" w:rsidRDefault="00232209" w:rsidP="00232209">
      <w:pPr>
        <w:pStyle w:val="aff7"/>
        <w:rPr>
          <w:sz w:val="28"/>
          <w:szCs w:val="28"/>
        </w:rPr>
      </w:pPr>
      <w:r w:rsidRPr="002206CD">
        <w:rPr>
          <w:sz w:val="28"/>
          <w:szCs w:val="28"/>
        </w:rPr>
        <w:t xml:space="preserve">2.11.3. Перечень способов подачи запроса о предоставлении муниципальной услуги и документов, необходимых для предоставления муниципальной услуги приведён </w:t>
      </w:r>
      <w:r w:rsidRPr="003B18DE">
        <w:rPr>
          <w:sz w:val="28"/>
          <w:szCs w:val="28"/>
        </w:rPr>
        <w:t xml:space="preserve">в приложении </w:t>
      </w:r>
      <w:r w:rsidR="00AF626B" w:rsidRPr="003B18DE">
        <w:rPr>
          <w:sz w:val="28"/>
          <w:szCs w:val="28"/>
        </w:rPr>
        <w:t>6</w:t>
      </w:r>
      <w:r w:rsidRPr="003B18DE">
        <w:rPr>
          <w:sz w:val="28"/>
          <w:szCs w:val="28"/>
        </w:rPr>
        <w:t xml:space="preserve"> к</w:t>
      </w:r>
      <w:r w:rsidRPr="002206CD">
        <w:rPr>
          <w:sz w:val="28"/>
          <w:szCs w:val="28"/>
        </w:rPr>
        <w:t xml:space="preserve"> настоящему регламенту.</w:t>
      </w:r>
    </w:p>
    <w:p w:rsidR="0091307B" w:rsidRPr="00067F5A" w:rsidRDefault="0091307B" w:rsidP="0091307B">
      <w:pPr>
        <w:suppressAutoHyphens/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1307B" w:rsidRPr="00E4398A" w:rsidRDefault="0091307B" w:rsidP="0091307B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50B9D">
        <w:rPr>
          <w:rFonts w:ascii="Times New Roman" w:hAnsi="Times New Roman"/>
          <w:b/>
          <w:sz w:val="28"/>
          <w:szCs w:val="28"/>
          <w:lang w:eastAsia="en-US"/>
        </w:rPr>
        <w:t>Подраздел 2.</w:t>
      </w:r>
      <w:r w:rsidR="00EC7411" w:rsidRPr="00850B9D">
        <w:rPr>
          <w:rFonts w:ascii="Times New Roman" w:hAnsi="Times New Roman"/>
          <w:b/>
          <w:sz w:val="28"/>
          <w:szCs w:val="28"/>
          <w:lang w:eastAsia="en-US"/>
        </w:rPr>
        <w:t>12</w:t>
      </w:r>
      <w:r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. Исчерпывающий перечень оснований для отказа в приеме </w:t>
      </w:r>
      <w:r w:rsidR="00EC7411"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запроса о предоставлении  муниципальной услуги и </w:t>
      </w:r>
      <w:r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документов, необходимых для предоставления </w:t>
      </w:r>
      <w:r w:rsidR="00556DA0">
        <w:rPr>
          <w:rFonts w:ascii="Times New Roman" w:hAnsi="Times New Roman"/>
          <w:b/>
          <w:sz w:val="28"/>
          <w:szCs w:val="28"/>
          <w:lang w:eastAsia="en-US"/>
        </w:rPr>
        <w:t>м</w:t>
      </w:r>
      <w:r w:rsidRPr="00850B9D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  <w:r w:rsidR="00EC7411"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 w:rsidR="00E4398A"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и исчерпывающий перечень оснований для приостановления предоставления </w:t>
      </w:r>
      <w:r w:rsidR="00556DA0"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E4398A" w:rsidRPr="00850B9D">
        <w:rPr>
          <w:rFonts w:ascii="Times New Roman" w:hAnsi="Times New Roman"/>
          <w:b/>
          <w:sz w:val="28"/>
          <w:szCs w:val="28"/>
          <w:lang w:eastAsia="en-US"/>
        </w:rPr>
        <w:t xml:space="preserve">униципальной услуги  или для отказа в предоставлении </w:t>
      </w:r>
      <w:r w:rsidR="00556DA0">
        <w:rPr>
          <w:rFonts w:ascii="Times New Roman" w:hAnsi="Times New Roman"/>
          <w:b/>
          <w:sz w:val="28"/>
          <w:szCs w:val="28"/>
          <w:lang w:eastAsia="en-US"/>
        </w:rPr>
        <w:t>м</w:t>
      </w:r>
      <w:r w:rsidR="00E4398A" w:rsidRPr="00850B9D">
        <w:rPr>
          <w:rFonts w:ascii="Times New Roman" w:hAnsi="Times New Roman"/>
          <w:b/>
          <w:sz w:val="28"/>
          <w:szCs w:val="28"/>
          <w:lang w:eastAsia="en-US"/>
        </w:rPr>
        <w:t>униципальной услуги</w:t>
      </w:r>
      <w:r w:rsidR="00E4398A" w:rsidRPr="00E4398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91307B" w:rsidRPr="000E6A17" w:rsidRDefault="0091307B" w:rsidP="0091307B">
      <w:pPr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highlight w:val="cyan"/>
          <w:lang w:eastAsia="en-US"/>
        </w:rPr>
      </w:pPr>
    </w:p>
    <w:p w:rsidR="00850B9D" w:rsidRDefault="00850B9D" w:rsidP="00850B9D">
      <w:pPr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</w:t>
      </w:r>
      <w:r w:rsidRPr="002206CD">
        <w:rPr>
          <w:rFonts w:ascii="Times New Roman" w:hAnsi="Times New Roman"/>
          <w:sz w:val="28"/>
          <w:szCs w:val="28"/>
        </w:rPr>
        <w:t xml:space="preserve">. Перечень оснований для отказа в приёме запроса о предоставлении муниципальной услуги и документов, необходимых для предоставления </w:t>
      </w:r>
      <w:r w:rsidRPr="002206CD">
        <w:rPr>
          <w:rFonts w:ascii="Times New Roman" w:hAnsi="Times New Roman"/>
          <w:sz w:val="28"/>
          <w:szCs w:val="28"/>
        </w:rPr>
        <w:lastRenderedPageBreak/>
        <w:t xml:space="preserve">муниципальной услуги, оснований для отказа в предоставлении муниципальной услуги приведён в </w:t>
      </w:r>
      <w:r w:rsidRPr="003B18DE">
        <w:rPr>
          <w:rFonts w:ascii="Times New Roman" w:hAnsi="Times New Roman"/>
          <w:sz w:val="28"/>
          <w:szCs w:val="28"/>
        </w:rPr>
        <w:t xml:space="preserve">приложении </w:t>
      </w:r>
      <w:r w:rsidR="000740BC" w:rsidRPr="003B18DE">
        <w:rPr>
          <w:rFonts w:ascii="Times New Roman" w:hAnsi="Times New Roman"/>
          <w:sz w:val="28"/>
          <w:szCs w:val="28"/>
        </w:rPr>
        <w:t>7</w:t>
      </w:r>
      <w:r w:rsidRPr="002206CD">
        <w:rPr>
          <w:rFonts w:ascii="Times New Roman" w:hAnsi="Times New Roman"/>
          <w:sz w:val="28"/>
          <w:szCs w:val="28"/>
        </w:rPr>
        <w:t xml:space="preserve"> к настоящему регламенту с учётом категорий (признаков) заявителей.</w:t>
      </w:r>
    </w:p>
    <w:p w:rsidR="00850B9D" w:rsidRPr="00850B9D" w:rsidRDefault="00850B9D" w:rsidP="00850B9D">
      <w:pPr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2.12.2</w:t>
      </w:r>
      <w:r w:rsidRPr="002206CD">
        <w:rPr>
          <w:rFonts w:ascii="Times New Roman" w:hAnsi="Times New Roman"/>
          <w:sz w:val="28"/>
          <w:szCs w:val="28"/>
          <w:shd w:val="clear" w:color="auto" w:fill="FFFFFF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A55C15" w:rsidRPr="00067F5A" w:rsidRDefault="00A55C15" w:rsidP="00BF15EC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55C15" w:rsidRPr="00B90EAC" w:rsidRDefault="00A55C15" w:rsidP="00BF15EC">
      <w:pPr>
        <w:tabs>
          <w:tab w:val="left" w:pos="0"/>
        </w:tabs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0EAC">
        <w:rPr>
          <w:rFonts w:ascii="Times New Roman" w:hAnsi="Times New Roman"/>
          <w:b/>
          <w:sz w:val="28"/>
          <w:szCs w:val="28"/>
          <w:lang w:eastAsia="en-US"/>
        </w:rPr>
        <w:t xml:space="preserve">Раздел 3. Состав, последовательность и сроки выполнения </w:t>
      </w:r>
    </w:p>
    <w:p w:rsidR="007E44A6" w:rsidRPr="00B90EAC" w:rsidRDefault="00A55C15" w:rsidP="00BF15EC">
      <w:pPr>
        <w:tabs>
          <w:tab w:val="left" w:pos="0"/>
        </w:tabs>
        <w:spacing w:before="0" w:beforeAutospacing="0" w:after="0" w:afterAutospacing="0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90EAC">
        <w:rPr>
          <w:rFonts w:ascii="Times New Roman" w:hAnsi="Times New Roman"/>
          <w:b/>
          <w:sz w:val="28"/>
          <w:szCs w:val="28"/>
          <w:lang w:eastAsia="en-US"/>
        </w:rPr>
        <w:t xml:space="preserve">административных процедур </w:t>
      </w:r>
    </w:p>
    <w:p w:rsidR="00A55C15" w:rsidRPr="00CB0055" w:rsidRDefault="00A55C15" w:rsidP="00BF15EC">
      <w:pPr>
        <w:tabs>
          <w:tab w:val="left" w:pos="0"/>
        </w:tabs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  <w:highlight w:val="magenta"/>
          <w:lang w:eastAsia="en-US"/>
        </w:rPr>
      </w:pPr>
    </w:p>
    <w:p w:rsidR="00B90EAC" w:rsidRDefault="00A55C15" w:rsidP="007E44A6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 w:rsidRPr="00B90EAC">
        <w:rPr>
          <w:rFonts w:ascii="Times New Roman" w:hAnsi="Times New Roman"/>
          <w:sz w:val="28"/>
          <w:szCs w:val="28"/>
          <w:lang w:eastAsia="en-US"/>
        </w:rPr>
        <w:t>Подраздел 3.1.</w:t>
      </w:r>
      <w:r w:rsidR="007E44A6" w:rsidRPr="00B90EAC">
        <w:rPr>
          <w:rFonts w:ascii="Times New Roman" w:hAnsi="Times New Roman"/>
          <w:sz w:val="28"/>
          <w:szCs w:val="28"/>
          <w:lang w:eastAsia="en-US"/>
        </w:rPr>
        <w:t xml:space="preserve"> Перечень </w:t>
      </w:r>
      <w:r w:rsidR="00B90EAC">
        <w:rPr>
          <w:rFonts w:ascii="Times New Roman" w:hAnsi="Times New Roman"/>
          <w:sz w:val="28"/>
          <w:szCs w:val="28"/>
          <w:lang w:eastAsia="en-US"/>
        </w:rPr>
        <w:t xml:space="preserve">осуществляемых при предоставлении </w:t>
      </w:r>
      <w:r w:rsidR="00E500DC">
        <w:rPr>
          <w:rFonts w:ascii="Times New Roman" w:hAnsi="Times New Roman"/>
          <w:sz w:val="28"/>
          <w:szCs w:val="28"/>
          <w:lang w:eastAsia="en-US"/>
        </w:rPr>
        <w:t>м</w:t>
      </w:r>
      <w:r w:rsidR="00B90EAC">
        <w:rPr>
          <w:rFonts w:ascii="Times New Roman" w:hAnsi="Times New Roman"/>
          <w:sz w:val="28"/>
          <w:szCs w:val="28"/>
          <w:lang w:eastAsia="en-US"/>
        </w:rPr>
        <w:t>униципальной услуги административных процедур</w:t>
      </w:r>
    </w:p>
    <w:p w:rsidR="00A030C4" w:rsidRDefault="00A030C4" w:rsidP="007E44A6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A030C4" w:rsidRPr="007D7060" w:rsidRDefault="00A030C4" w:rsidP="00A030C4">
      <w:pPr>
        <w:pStyle w:val="aff7"/>
        <w:ind w:firstLine="709"/>
        <w:rPr>
          <w:sz w:val="28"/>
          <w:szCs w:val="28"/>
        </w:rPr>
      </w:pPr>
      <w:r>
        <w:rPr>
          <w:sz w:val="28"/>
          <w:szCs w:val="28"/>
        </w:rPr>
        <w:t>3.1.1</w:t>
      </w:r>
      <w:r w:rsidRPr="007D7060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A030C4" w:rsidRPr="007D7060" w:rsidRDefault="00A030C4" w:rsidP="00A030C4">
      <w:pPr>
        <w:pStyle w:val="aff7"/>
        <w:ind w:firstLine="709"/>
      </w:pPr>
      <w:r w:rsidRPr="007D7060">
        <w:rPr>
          <w:sz w:val="28"/>
          <w:szCs w:val="28"/>
        </w:rPr>
        <w:t xml:space="preserve">1) приём заявления и прилагаемых документов, </w:t>
      </w:r>
      <w:r w:rsidRPr="007D7060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7D7060">
        <w:rPr>
          <w:sz w:val="28"/>
          <w:szCs w:val="28"/>
        </w:rPr>
        <w:t xml:space="preserve"> передача принятых документов из МФЦ в уполномоченный орган</w:t>
      </w:r>
      <w:r>
        <w:rPr>
          <w:sz w:val="28"/>
          <w:szCs w:val="28"/>
        </w:rPr>
        <w:t xml:space="preserve"> </w:t>
      </w:r>
      <w:r w:rsidRPr="007D7060">
        <w:rPr>
          <w:sz w:val="28"/>
          <w:szCs w:val="28"/>
        </w:rPr>
        <w:t xml:space="preserve">(в случае обращения за получением муниципальной услуги через МФЦ); </w:t>
      </w:r>
    </w:p>
    <w:p w:rsidR="00A030C4" w:rsidRPr="00BB586F" w:rsidRDefault="00A030C4" w:rsidP="00A030C4">
      <w:pPr>
        <w:pStyle w:val="aff7"/>
        <w:ind w:firstLine="709"/>
        <w:rPr>
          <w:sz w:val="28"/>
          <w:szCs w:val="28"/>
          <w:highlight w:val="yellow"/>
        </w:rPr>
      </w:pPr>
      <w:r w:rsidRPr="00BB586F">
        <w:rPr>
          <w:sz w:val="28"/>
          <w:szCs w:val="28"/>
        </w:rPr>
        <w:t>2) рассмотрение заявления и прилагаемых документов, направление межведомственных запросов (в случае необходимости)</w:t>
      </w:r>
      <w:r>
        <w:rPr>
          <w:sz w:val="28"/>
          <w:szCs w:val="28"/>
        </w:rPr>
        <w:t>,</w:t>
      </w:r>
      <w:r w:rsidRPr="00BB586F">
        <w:rPr>
          <w:sz w:val="28"/>
          <w:szCs w:val="28"/>
        </w:rPr>
        <w:t xml:space="preserve"> принятие решения о</w:t>
      </w:r>
      <w:r>
        <w:rPr>
          <w:sz w:val="28"/>
          <w:szCs w:val="28"/>
        </w:rPr>
        <w:t xml:space="preserve"> выдаче разрешения, решения об аннулировании разрешения, </w:t>
      </w:r>
      <w:r w:rsidRPr="00BB586F">
        <w:rPr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</w:t>
      </w:r>
      <w:r w:rsidRPr="007D7060">
        <w:rPr>
          <w:sz w:val="28"/>
          <w:szCs w:val="28"/>
        </w:rPr>
        <w:t xml:space="preserve"> </w:t>
      </w:r>
    </w:p>
    <w:p w:rsidR="00A030C4" w:rsidRPr="001D141B" w:rsidRDefault="00A030C4" w:rsidP="00A030C4">
      <w:pPr>
        <w:pStyle w:val="aff7"/>
        <w:ind w:firstLine="709"/>
        <w:rPr>
          <w:sz w:val="28"/>
          <w:szCs w:val="28"/>
        </w:rPr>
      </w:pPr>
      <w:r w:rsidRPr="007D7060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7" w:name="anchor1106"/>
      <w:bookmarkStart w:id="8" w:name="anchor1109"/>
      <w:bookmarkStart w:id="9" w:name="anchor1110"/>
      <w:bookmarkStart w:id="10" w:name="anchor1112"/>
      <w:bookmarkStart w:id="11" w:name="anchor535"/>
      <w:bookmarkEnd w:id="7"/>
      <w:bookmarkEnd w:id="8"/>
      <w:bookmarkEnd w:id="9"/>
      <w:bookmarkEnd w:id="10"/>
      <w:bookmarkEnd w:id="11"/>
      <w:r w:rsidRPr="007D7060">
        <w:rPr>
          <w:sz w:val="28"/>
          <w:szCs w:val="28"/>
        </w:rPr>
        <w:t xml:space="preserve">, </w:t>
      </w:r>
      <w:r w:rsidRPr="007D7060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7D7060">
        <w:rPr>
          <w:sz w:val="28"/>
          <w:szCs w:val="28"/>
        </w:rPr>
        <w:t xml:space="preserve"> Портала). </w:t>
      </w:r>
    </w:p>
    <w:p w:rsidR="005E7F62" w:rsidRDefault="008C7DA7" w:rsidP="00285D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C646CD" w:rsidRDefault="008C7DA7" w:rsidP="008C7D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7DA7">
        <w:rPr>
          <w:rFonts w:ascii="Times New Roman" w:hAnsi="Times New Roman" w:cs="Times New Roman"/>
          <w:sz w:val="28"/>
          <w:szCs w:val="28"/>
        </w:rPr>
        <w:t>Подраздел 3.2.</w:t>
      </w:r>
      <w:r>
        <w:rPr>
          <w:rFonts w:ascii="Times New Roman" w:hAnsi="Times New Roman" w:cs="Times New Roman"/>
          <w:sz w:val="28"/>
          <w:szCs w:val="28"/>
        </w:rPr>
        <w:t xml:space="preserve"> Описание административных процедур, осуществляемых при предоставлении муниципальной услуги</w:t>
      </w:r>
    </w:p>
    <w:p w:rsidR="005E7F62" w:rsidRDefault="005E7F62" w:rsidP="008C7DA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7F62" w:rsidRDefault="00A030C4" w:rsidP="005E7F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3.2.1.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 xml:space="preserve">Настоящим регламентом не предусмотрено осуществление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 xml:space="preserve">в предоставлении)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E7F62" w:rsidRPr="005E7F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5E7F62" w:rsidRDefault="005E7F62" w:rsidP="005E7F6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5E7F62" w:rsidRDefault="005E7F62" w:rsidP="005E7F6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C7DA7">
        <w:rPr>
          <w:rFonts w:ascii="Times New Roman" w:hAnsi="Times New Roman" w:cs="Times New Roman"/>
          <w:sz w:val="28"/>
          <w:szCs w:val="28"/>
        </w:rPr>
        <w:t>Подраздел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C7D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Описание </w:t>
      </w:r>
      <w:r w:rsidR="00E500D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услуги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</w:t>
      </w:r>
    </w:p>
    <w:p w:rsidR="005E7F62" w:rsidRDefault="005E7F62" w:rsidP="005E7F62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E7F62" w:rsidRDefault="005E7F62" w:rsidP="005E7F62">
      <w:pPr>
        <w:pStyle w:val="aff7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осуществляется.</w:t>
      </w:r>
      <w:bookmarkStart w:id="12" w:name="anchor1100"/>
      <w:bookmarkEnd w:id="12"/>
    </w:p>
    <w:p w:rsidR="00A030C4" w:rsidRDefault="00A030C4" w:rsidP="005A5795">
      <w:pPr>
        <w:pStyle w:val="ConsPlusNormal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</w:p>
    <w:p w:rsidR="00A65B2A" w:rsidRDefault="007729C4" w:rsidP="004415E3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Раздел </w:t>
      </w:r>
      <w:r w:rsidR="00A65B2A">
        <w:rPr>
          <w:rFonts w:ascii="Times New Roman" w:hAnsi="Times New Roman"/>
          <w:b/>
          <w:sz w:val="28"/>
          <w:szCs w:val="28"/>
          <w:lang w:eastAsia="en-US"/>
        </w:rPr>
        <w:t xml:space="preserve">4. </w:t>
      </w:r>
      <w:r w:rsidR="00A65B2A" w:rsidRPr="00A65B2A">
        <w:rPr>
          <w:rFonts w:ascii="Times New Roman" w:hAnsi="Times New Roman"/>
          <w:b/>
          <w:sz w:val="28"/>
          <w:szCs w:val="28"/>
        </w:rPr>
        <w:t xml:space="preserve">Способы информирования заявителя об изменении статуса </w:t>
      </w:r>
      <w:r w:rsidR="00A65B2A" w:rsidRPr="00A65B2A">
        <w:rPr>
          <w:rFonts w:ascii="Times New Roman" w:hAnsi="Times New Roman"/>
          <w:b/>
          <w:sz w:val="28"/>
          <w:szCs w:val="28"/>
        </w:rPr>
        <w:br/>
        <w:t>рассмотрения запроса о предоставлении муниципальной услуги</w:t>
      </w:r>
    </w:p>
    <w:p w:rsidR="00A65B2A" w:rsidRDefault="00A65B2A" w:rsidP="00A65B2A">
      <w:pPr>
        <w:spacing w:before="0" w:beforeAutospacing="0" w:after="0" w:afterAutospacing="0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A65B2A" w:rsidRDefault="00A65B2A" w:rsidP="00A65B2A">
      <w:pPr>
        <w:pStyle w:val="aff7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3" w:name="anchor1092"/>
      <w:bookmarkEnd w:id="13"/>
      <w:r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4" w:name="anchor1093"/>
      <w:bookmarkEnd w:id="14"/>
      <w:r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5" w:name="anchor1094"/>
      <w:bookmarkEnd w:id="15"/>
      <w:r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6" w:name="anchor1095"/>
      <w:bookmarkEnd w:id="16"/>
      <w:r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A65B2A" w:rsidRDefault="00A65B2A" w:rsidP="00A65B2A">
      <w:pPr>
        <w:pStyle w:val="aff7"/>
        <w:spacing w:line="340" w:lineRule="exact"/>
        <w:rPr>
          <w:sz w:val="28"/>
          <w:szCs w:val="28"/>
        </w:rPr>
      </w:pPr>
      <w:bookmarkStart w:id="17" w:name="anchor1096"/>
      <w:bookmarkEnd w:id="17"/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r w:rsidR="00AE77CB">
        <w:rPr>
          <w:sz w:val="28"/>
          <w:szCs w:val="28"/>
        </w:rPr>
        <w:t> </w:t>
      </w:r>
      <w:r>
        <w:rPr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A65B2A" w:rsidRDefault="005810CC" w:rsidP="00A65B2A">
      <w:pPr>
        <w:pStyle w:val="aff7"/>
        <w:spacing w:line="340" w:lineRule="exact"/>
        <w:rPr>
          <w:sz w:val="28"/>
          <w:szCs w:val="28"/>
        </w:rPr>
      </w:pPr>
      <w:bookmarkStart w:id="18" w:name="anchor1097"/>
      <w:bookmarkEnd w:id="18"/>
      <w:r>
        <w:rPr>
          <w:sz w:val="28"/>
          <w:szCs w:val="28"/>
        </w:rPr>
        <w:lastRenderedPageBreak/>
        <w:t>е)</w:t>
      </w:r>
      <w:r w:rsidR="00AE77CB">
        <w:rPr>
          <w:sz w:val="28"/>
          <w:szCs w:val="28"/>
        </w:rPr>
        <w:t> </w:t>
      </w:r>
      <w:r w:rsidR="00A65B2A">
        <w:rPr>
          <w:sz w:val="28"/>
          <w:szCs w:val="28"/>
        </w:rPr>
        <w:t>уведомление о мотивированном отказе в предоставлении муниципальной услуги.</w:t>
      </w:r>
      <w:bookmarkStart w:id="19" w:name="anchor1098"/>
      <w:bookmarkEnd w:id="19"/>
    </w:p>
    <w:p w:rsidR="00A65B2A" w:rsidRPr="00A65B2A" w:rsidRDefault="00A65B2A" w:rsidP="00A65B2A">
      <w:pPr>
        <w:spacing w:before="0" w:beforeAutospacing="0" w:after="0" w:afterAutospacing="0" w:line="300" w:lineRule="exact"/>
        <w:jc w:val="center"/>
        <w:rPr>
          <w:rFonts w:ascii="Times New Roman" w:hAnsi="Times New Roman"/>
        </w:rPr>
      </w:pPr>
    </w:p>
    <w:p w:rsidR="00A55C15" w:rsidRDefault="00A55C15" w:rsidP="00504679">
      <w:pPr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067F5A" w:rsidRPr="00067F5A" w:rsidRDefault="00067F5A" w:rsidP="00504679">
      <w:pPr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7745F5" w:rsidRDefault="007925AF" w:rsidP="00504679">
      <w:pPr>
        <w:autoSpaceDN w:val="0"/>
        <w:adjustRightInd w:val="0"/>
        <w:spacing w:before="0" w:beforeAutospacing="0" w:after="0" w:afterAutospacing="0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Заместитель главы</w:t>
      </w:r>
    </w:p>
    <w:p w:rsidR="009E6421" w:rsidRDefault="009E6421" w:rsidP="00504679">
      <w:pPr>
        <w:autoSpaceDN w:val="0"/>
        <w:adjustRightInd w:val="0"/>
        <w:spacing w:before="0" w:beforeAutospacing="0" w:after="0" w:afterAutospacing="0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9E6421" w:rsidRDefault="009E6421" w:rsidP="00504679">
      <w:pPr>
        <w:autoSpaceDN w:val="0"/>
        <w:adjustRightInd w:val="0"/>
        <w:spacing w:before="0" w:beforeAutospacing="0" w:after="0" w:afterAutospacing="0"/>
        <w:outlineLvl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Павловский район                                                               </w:t>
      </w:r>
      <w:r w:rsidR="007745F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</w:t>
      </w:r>
      <w:r w:rsidR="007925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745F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925AF">
        <w:rPr>
          <w:rFonts w:ascii="Times New Roman" w:eastAsia="Times New Roman" w:hAnsi="Times New Roman"/>
          <w:color w:val="000000"/>
          <w:sz w:val="28"/>
          <w:szCs w:val="28"/>
        </w:rPr>
        <w:t>А.С. Курилов</w:t>
      </w:r>
    </w:p>
    <w:p w:rsidR="00A55C15" w:rsidRPr="00067F5A" w:rsidRDefault="00A55C15" w:rsidP="00AE6B20">
      <w:pPr>
        <w:spacing w:before="0" w:beforeAutospacing="0" w:after="0" w:afterAutospacing="0"/>
        <w:jc w:val="center"/>
        <w:rPr>
          <w:rFonts w:ascii="Times New Roman" w:eastAsia="Times New Roman" w:hAnsi="Times New Roman"/>
          <w:lang w:eastAsia="en-US"/>
        </w:rPr>
      </w:pPr>
    </w:p>
    <w:sectPr w:rsidR="00A55C15" w:rsidRPr="00067F5A" w:rsidSect="001728E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CD3" w:rsidRDefault="00D94CD3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separator/>
      </w:r>
    </w:p>
  </w:endnote>
  <w:endnote w:type="continuationSeparator" w:id="0">
    <w:p w:rsidR="00D94CD3" w:rsidRDefault="00D94CD3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CD3" w:rsidRDefault="00D94CD3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separator/>
      </w:r>
    </w:p>
  </w:footnote>
  <w:footnote w:type="continuationSeparator" w:id="0">
    <w:p w:rsidR="00D94CD3" w:rsidRDefault="00D94CD3" w:rsidP="006A004E">
      <w:pPr>
        <w:spacing w:before="0" w:beforeAutospacing="0" w:after="0" w:afterAutospacing="0"/>
        <w:rPr>
          <w:rFonts w:eastAsia="Times New Roman"/>
          <w:lang w:val="en-US" w:eastAsia="en-US"/>
        </w:rPr>
      </w:pPr>
      <w:r>
        <w:rPr>
          <w:rFonts w:eastAsia="Times New Roman"/>
          <w:lang w:val="en-US"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E2" w:rsidRDefault="000C5900">
    <w:pPr>
      <w:pStyle w:val="afd"/>
      <w:jc w:val="center"/>
    </w:pPr>
    <w:r w:rsidRPr="006A004E">
      <w:rPr>
        <w:rFonts w:ascii="Times New Roman" w:hAnsi="Times New Roman"/>
      </w:rPr>
      <w:fldChar w:fldCharType="begin"/>
    </w:r>
    <w:r w:rsidR="00040BE2" w:rsidRPr="006A004E">
      <w:rPr>
        <w:rFonts w:ascii="Times New Roman" w:hAnsi="Times New Roman"/>
      </w:rPr>
      <w:instrText xml:space="preserve"> PAGE   \* MERGEFORMAT </w:instrText>
    </w:r>
    <w:r w:rsidRPr="006A004E">
      <w:rPr>
        <w:rFonts w:ascii="Times New Roman" w:hAnsi="Times New Roman"/>
      </w:rPr>
      <w:fldChar w:fldCharType="separate"/>
    </w:r>
    <w:r w:rsidR="00CC4C52">
      <w:rPr>
        <w:rFonts w:ascii="Times New Roman" w:hAnsi="Times New Roman"/>
        <w:noProof/>
      </w:rPr>
      <w:t>8</w:t>
    </w:r>
    <w:r w:rsidRPr="006A004E">
      <w:rPr>
        <w:rFonts w:ascii="Times New Roman" w:hAnsi="Times New Roman"/>
      </w:rPr>
      <w:fldChar w:fldCharType="end"/>
    </w:r>
  </w:p>
  <w:p w:rsidR="00040BE2" w:rsidRDefault="00040BE2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>
    <w:nsid w:val="0141517C"/>
    <w:multiLevelType w:val="hybridMultilevel"/>
    <w:tmpl w:val="56686322"/>
    <w:lvl w:ilvl="0" w:tplc="0419000F">
      <w:start w:val="1"/>
      <w:numFmt w:val="decimal"/>
      <w:lvlText w:val="%1."/>
      <w:lvlJc w:val="left"/>
      <w:pPr>
        <w:ind w:left="6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370" w:hanging="180"/>
      </w:pPr>
      <w:rPr>
        <w:rFonts w:cs="Times New Roman"/>
      </w:rPr>
    </w:lvl>
  </w:abstractNum>
  <w:abstractNum w:abstractNumId="2">
    <w:nsid w:val="05007D30"/>
    <w:multiLevelType w:val="multilevel"/>
    <w:tmpl w:val="F358281A"/>
    <w:lvl w:ilvl="0">
      <w:start w:val="1"/>
      <w:numFmt w:val="decimal"/>
      <w:lvlText w:val="3.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571170"/>
    <w:multiLevelType w:val="multilevel"/>
    <w:tmpl w:val="2AFC871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cs="Times New Roman" w:hint="default"/>
      </w:rPr>
    </w:lvl>
  </w:abstractNum>
  <w:abstractNum w:abstractNumId="4">
    <w:nsid w:val="091B0D72"/>
    <w:multiLevelType w:val="multilevel"/>
    <w:tmpl w:val="3FC283D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5">
    <w:nsid w:val="20087D60"/>
    <w:multiLevelType w:val="hybridMultilevel"/>
    <w:tmpl w:val="D118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1044FA"/>
    <w:multiLevelType w:val="hybridMultilevel"/>
    <w:tmpl w:val="DDC451B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5F239A"/>
    <w:multiLevelType w:val="multilevel"/>
    <w:tmpl w:val="B018152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2FD834A8"/>
    <w:multiLevelType w:val="multilevel"/>
    <w:tmpl w:val="D46E3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10">
    <w:nsid w:val="3B447122"/>
    <w:multiLevelType w:val="multilevel"/>
    <w:tmpl w:val="3FACFE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cs="Times New Roman" w:hint="default"/>
      </w:rPr>
    </w:lvl>
  </w:abstractNum>
  <w:abstractNum w:abstractNumId="11">
    <w:nsid w:val="3E5A4748"/>
    <w:multiLevelType w:val="multilevel"/>
    <w:tmpl w:val="B9160DF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2FD345E"/>
    <w:multiLevelType w:val="hybridMultilevel"/>
    <w:tmpl w:val="AB44EE9A"/>
    <w:lvl w:ilvl="0" w:tplc="A0926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D4005E"/>
    <w:multiLevelType w:val="hybridMultilevel"/>
    <w:tmpl w:val="D722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CEE"/>
    <w:rsid w:val="00001165"/>
    <w:rsid w:val="000224E4"/>
    <w:rsid w:val="00025334"/>
    <w:rsid w:val="000302DD"/>
    <w:rsid w:val="00030A4A"/>
    <w:rsid w:val="00035A4F"/>
    <w:rsid w:val="00040BE2"/>
    <w:rsid w:val="000424EF"/>
    <w:rsid w:val="00044705"/>
    <w:rsid w:val="00047E7C"/>
    <w:rsid w:val="00051DB2"/>
    <w:rsid w:val="000551A6"/>
    <w:rsid w:val="0005711F"/>
    <w:rsid w:val="000608C5"/>
    <w:rsid w:val="00067F5A"/>
    <w:rsid w:val="0007013D"/>
    <w:rsid w:val="000740BC"/>
    <w:rsid w:val="00074D0A"/>
    <w:rsid w:val="00076CCE"/>
    <w:rsid w:val="000773AE"/>
    <w:rsid w:val="00082374"/>
    <w:rsid w:val="000833A4"/>
    <w:rsid w:val="00083759"/>
    <w:rsid w:val="00083C77"/>
    <w:rsid w:val="0008516B"/>
    <w:rsid w:val="00087345"/>
    <w:rsid w:val="000917EC"/>
    <w:rsid w:val="00093349"/>
    <w:rsid w:val="0009681B"/>
    <w:rsid w:val="00097019"/>
    <w:rsid w:val="000A284C"/>
    <w:rsid w:val="000A3339"/>
    <w:rsid w:val="000B22DD"/>
    <w:rsid w:val="000B367D"/>
    <w:rsid w:val="000B5741"/>
    <w:rsid w:val="000C5900"/>
    <w:rsid w:val="000D2503"/>
    <w:rsid w:val="000D76A6"/>
    <w:rsid w:val="000E6A17"/>
    <w:rsid w:val="00104F22"/>
    <w:rsid w:val="00105260"/>
    <w:rsid w:val="00111A4D"/>
    <w:rsid w:val="00113C57"/>
    <w:rsid w:val="00113FDD"/>
    <w:rsid w:val="00123CA7"/>
    <w:rsid w:val="00124583"/>
    <w:rsid w:val="001301C1"/>
    <w:rsid w:val="00132C13"/>
    <w:rsid w:val="00134449"/>
    <w:rsid w:val="001348B2"/>
    <w:rsid w:val="00135D55"/>
    <w:rsid w:val="0014453F"/>
    <w:rsid w:val="00153CD1"/>
    <w:rsid w:val="001542E6"/>
    <w:rsid w:val="00156D78"/>
    <w:rsid w:val="001575C4"/>
    <w:rsid w:val="001601EE"/>
    <w:rsid w:val="001624E0"/>
    <w:rsid w:val="00165251"/>
    <w:rsid w:val="001728ED"/>
    <w:rsid w:val="0017640D"/>
    <w:rsid w:val="0018044C"/>
    <w:rsid w:val="0018241F"/>
    <w:rsid w:val="00187F5C"/>
    <w:rsid w:val="001958E4"/>
    <w:rsid w:val="001A1BE0"/>
    <w:rsid w:val="001A3CC6"/>
    <w:rsid w:val="001A66D8"/>
    <w:rsid w:val="001C7588"/>
    <w:rsid w:val="001D141B"/>
    <w:rsid w:val="001D31F8"/>
    <w:rsid w:val="001E35F7"/>
    <w:rsid w:val="001E6541"/>
    <w:rsid w:val="001E7EE4"/>
    <w:rsid w:val="001F20E3"/>
    <w:rsid w:val="001F6BEA"/>
    <w:rsid w:val="0020063E"/>
    <w:rsid w:val="0020589F"/>
    <w:rsid w:val="00206539"/>
    <w:rsid w:val="0021760A"/>
    <w:rsid w:val="00232209"/>
    <w:rsid w:val="00232C78"/>
    <w:rsid w:val="00233ABF"/>
    <w:rsid w:val="00236A94"/>
    <w:rsid w:val="00236DBC"/>
    <w:rsid w:val="00241629"/>
    <w:rsid w:val="00244E3C"/>
    <w:rsid w:val="0024633C"/>
    <w:rsid w:val="00255D04"/>
    <w:rsid w:val="00256852"/>
    <w:rsid w:val="00266E4D"/>
    <w:rsid w:val="002675EF"/>
    <w:rsid w:val="00267EB1"/>
    <w:rsid w:val="00273789"/>
    <w:rsid w:val="00274DA7"/>
    <w:rsid w:val="00274FBE"/>
    <w:rsid w:val="00277F2D"/>
    <w:rsid w:val="00281EA0"/>
    <w:rsid w:val="002839CF"/>
    <w:rsid w:val="00285D0B"/>
    <w:rsid w:val="0028608A"/>
    <w:rsid w:val="002862E7"/>
    <w:rsid w:val="00287517"/>
    <w:rsid w:val="00292882"/>
    <w:rsid w:val="00295E2F"/>
    <w:rsid w:val="00296797"/>
    <w:rsid w:val="00296E93"/>
    <w:rsid w:val="002A0F8A"/>
    <w:rsid w:val="002A1159"/>
    <w:rsid w:val="002A7CE5"/>
    <w:rsid w:val="002B11CD"/>
    <w:rsid w:val="002B6C9B"/>
    <w:rsid w:val="002E0426"/>
    <w:rsid w:val="002E0A82"/>
    <w:rsid w:val="002E69D8"/>
    <w:rsid w:val="002F1C50"/>
    <w:rsid w:val="002F2B90"/>
    <w:rsid w:val="003208FB"/>
    <w:rsid w:val="00322558"/>
    <w:rsid w:val="00336845"/>
    <w:rsid w:val="003432CB"/>
    <w:rsid w:val="00343FAE"/>
    <w:rsid w:val="00346D31"/>
    <w:rsid w:val="00352F0D"/>
    <w:rsid w:val="0036572E"/>
    <w:rsid w:val="00366FB1"/>
    <w:rsid w:val="00371D05"/>
    <w:rsid w:val="00382461"/>
    <w:rsid w:val="003902BE"/>
    <w:rsid w:val="00390367"/>
    <w:rsid w:val="00393387"/>
    <w:rsid w:val="003B18DE"/>
    <w:rsid w:val="003B44EF"/>
    <w:rsid w:val="003B6E5C"/>
    <w:rsid w:val="003B6EDC"/>
    <w:rsid w:val="003C7416"/>
    <w:rsid w:val="003C7C52"/>
    <w:rsid w:val="003D1894"/>
    <w:rsid w:val="003D6DA6"/>
    <w:rsid w:val="003E1F5F"/>
    <w:rsid w:val="003E3AEC"/>
    <w:rsid w:val="003E44DE"/>
    <w:rsid w:val="003E4A27"/>
    <w:rsid w:val="003E643E"/>
    <w:rsid w:val="003E6B02"/>
    <w:rsid w:val="003F32A7"/>
    <w:rsid w:val="003F4E47"/>
    <w:rsid w:val="00400D1B"/>
    <w:rsid w:val="00405FDA"/>
    <w:rsid w:val="0040758F"/>
    <w:rsid w:val="00412FC9"/>
    <w:rsid w:val="00420A1B"/>
    <w:rsid w:val="0042119E"/>
    <w:rsid w:val="00423425"/>
    <w:rsid w:val="00431281"/>
    <w:rsid w:val="00432238"/>
    <w:rsid w:val="00432F18"/>
    <w:rsid w:val="004415E3"/>
    <w:rsid w:val="00464200"/>
    <w:rsid w:val="0047175D"/>
    <w:rsid w:val="00472EFF"/>
    <w:rsid w:val="00474225"/>
    <w:rsid w:val="004762DF"/>
    <w:rsid w:val="004924B8"/>
    <w:rsid w:val="00497180"/>
    <w:rsid w:val="00497EDC"/>
    <w:rsid w:val="004B32FC"/>
    <w:rsid w:val="004B3E28"/>
    <w:rsid w:val="004C1C67"/>
    <w:rsid w:val="004D1E53"/>
    <w:rsid w:val="004D3488"/>
    <w:rsid w:val="004D47E7"/>
    <w:rsid w:val="004D62E1"/>
    <w:rsid w:val="004E2CF7"/>
    <w:rsid w:val="004E6E82"/>
    <w:rsid w:val="004E7265"/>
    <w:rsid w:val="004F00CB"/>
    <w:rsid w:val="004F622B"/>
    <w:rsid w:val="00501A0B"/>
    <w:rsid w:val="00504002"/>
    <w:rsid w:val="00504679"/>
    <w:rsid w:val="00504E28"/>
    <w:rsid w:val="0050738A"/>
    <w:rsid w:val="00507ABE"/>
    <w:rsid w:val="00511495"/>
    <w:rsid w:val="0051451D"/>
    <w:rsid w:val="00521C27"/>
    <w:rsid w:val="00522F68"/>
    <w:rsid w:val="005274C1"/>
    <w:rsid w:val="00530D0A"/>
    <w:rsid w:val="00541FC7"/>
    <w:rsid w:val="00545A13"/>
    <w:rsid w:val="00547925"/>
    <w:rsid w:val="00556DA0"/>
    <w:rsid w:val="00561E6E"/>
    <w:rsid w:val="00567F00"/>
    <w:rsid w:val="00573B03"/>
    <w:rsid w:val="0057413A"/>
    <w:rsid w:val="00581015"/>
    <w:rsid w:val="005810CC"/>
    <w:rsid w:val="00582314"/>
    <w:rsid w:val="005929D4"/>
    <w:rsid w:val="005A2513"/>
    <w:rsid w:val="005A2624"/>
    <w:rsid w:val="005A4413"/>
    <w:rsid w:val="005A5795"/>
    <w:rsid w:val="005A5FBB"/>
    <w:rsid w:val="005A7205"/>
    <w:rsid w:val="005B1E05"/>
    <w:rsid w:val="005B356A"/>
    <w:rsid w:val="005C11A8"/>
    <w:rsid w:val="005C13CD"/>
    <w:rsid w:val="005D3626"/>
    <w:rsid w:val="005D5DC1"/>
    <w:rsid w:val="005D7F5A"/>
    <w:rsid w:val="005E24FA"/>
    <w:rsid w:val="005E25B2"/>
    <w:rsid w:val="005E7F62"/>
    <w:rsid w:val="005F0F98"/>
    <w:rsid w:val="005F201E"/>
    <w:rsid w:val="005F4364"/>
    <w:rsid w:val="005F529E"/>
    <w:rsid w:val="00601672"/>
    <w:rsid w:val="00611046"/>
    <w:rsid w:val="0061148A"/>
    <w:rsid w:val="00611A67"/>
    <w:rsid w:val="00613F79"/>
    <w:rsid w:val="00614249"/>
    <w:rsid w:val="0061431F"/>
    <w:rsid w:val="00621245"/>
    <w:rsid w:val="00627A33"/>
    <w:rsid w:val="00635DD8"/>
    <w:rsid w:val="00636303"/>
    <w:rsid w:val="00645354"/>
    <w:rsid w:val="00651316"/>
    <w:rsid w:val="00656023"/>
    <w:rsid w:val="0066127C"/>
    <w:rsid w:val="00663679"/>
    <w:rsid w:val="00671630"/>
    <w:rsid w:val="0067276A"/>
    <w:rsid w:val="0067681B"/>
    <w:rsid w:val="00681C43"/>
    <w:rsid w:val="006829DE"/>
    <w:rsid w:val="00683428"/>
    <w:rsid w:val="00683661"/>
    <w:rsid w:val="00683D53"/>
    <w:rsid w:val="0069188D"/>
    <w:rsid w:val="006A004E"/>
    <w:rsid w:val="006A15BA"/>
    <w:rsid w:val="006A36F9"/>
    <w:rsid w:val="006A3A7A"/>
    <w:rsid w:val="006A4888"/>
    <w:rsid w:val="006B01A2"/>
    <w:rsid w:val="006B4D57"/>
    <w:rsid w:val="006B5C03"/>
    <w:rsid w:val="006C5E64"/>
    <w:rsid w:val="006C7B58"/>
    <w:rsid w:val="006D13EA"/>
    <w:rsid w:val="006D4E14"/>
    <w:rsid w:val="006D5AE0"/>
    <w:rsid w:val="006E0512"/>
    <w:rsid w:val="006E13C8"/>
    <w:rsid w:val="006F3088"/>
    <w:rsid w:val="006F743B"/>
    <w:rsid w:val="00702B6B"/>
    <w:rsid w:val="00705E7C"/>
    <w:rsid w:val="00706543"/>
    <w:rsid w:val="00706E36"/>
    <w:rsid w:val="00712174"/>
    <w:rsid w:val="00713B46"/>
    <w:rsid w:val="00716B47"/>
    <w:rsid w:val="007226F1"/>
    <w:rsid w:val="0072382C"/>
    <w:rsid w:val="00727422"/>
    <w:rsid w:val="007276E9"/>
    <w:rsid w:val="007342A9"/>
    <w:rsid w:val="00736DA7"/>
    <w:rsid w:val="00746137"/>
    <w:rsid w:val="00756752"/>
    <w:rsid w:val="007623ED"/>
    <w:rsid w:val="00762FCF"/>
    <w:rsid w:val="00765804"/>
    <w:rsid w:val="007727AB"/>
    <w:rsid w:val="007729C4"/>
    <w:rsid w:val="00772F81"/>
    <w:rsid w:val="007744D0"/>
    <w:rsid w:val="007745F5"/>
    <w:rsid w:val="007751B2"/>
    <w:rsid w:val="00775B5B"/>
    <w:rsid w:val="00782033"/>
    <w:rsid w:val="00782137"/>
    <w:rsid w:val="0078318C"/>
    <w:rsid w:val="007925AF"/>
    <w:rsid w:val="007A07CC"/>
    <w:rsid w:val="007A6593"/>
    <w:rsid w:val="007A7814"/>
    <w:rsid w:val="007C3DA8"/>
    <w:rsid w:val="007D2053"/>
    <w:rsid w:val="007D403C"/>
    <w:rsid w:val="007D7164"/>
    <w:rsid w:val="007D78C3"/>
    <w:rsid w:val="007E0C58"/>
    <w:rsid w:val="007E44A6"/>
    <w:rsid w:val="007E6AB1"/>
    <w:rsid w:val="007F4CC8"/>
    <w:rsid w:val="00801D53"/>
    <w:rsid w:val="00812021"/>
    <w:rsid w:val="0081365C"/>
    <w:rsid w:val="0081702C"/>
    <w:rsid w:val="00821862"/>
    <w:rsid w:val="00825719"/>
    <w:rsid w:val="00830742"/>
    <w:rsid w:val="00834DEF"/>
    <w:rsid w:val="00845725"/>
    <w:rsid w:val="00850122"/>
    <w:rsid w:val="00850B9D"/>
    <w:rsid w:val="00857380"/>
    <w:rsid w:val="00864E7E"/>
    <w:rsid w:val="008651AA"/>
    <w:rsid w:val="008700D3"/>
    <w:rsid w:val="0087057F"/>
    <w:rsid w:val="0087360C"/>
    <w:rsid w:val="008736F6"/>
    <w:rsid w:val="00874CDB"/>
    <w:rsid w:val="00875E14"/>
    <w:rsid w:val="008877FB"/>
    <w:rsid w:val="008A3A1B"/>
    <w:rsid w:val="008B042E"/>
    <w:rsid w:val="008B0CB9"/>
    <w:rsid w:val="008B1E11"/>
    <w:rsid w:val="008B60E5"/>
    <w:rsid w:val="008B628E"/>
    <w:rsid w:val="008B6F45"/>
    <w:rsid w:val="008B72E6"/>
    <w:rsid w:val="008C63B4"/>
    <w:rsid w:val="008C7DA7"/>
    <w:rsid w:val="008D2ACC"/>
    <w:rsid w:val="008D5791"/>
    <w:rsid w:val="008E61AB"/>
    <w:rsid w:val="008F03E0"/>
    <w:rsid w:val="008F6314"/>
    <w:rsid w:val="00911E15"/>
    <w:rsid w:val="0091218C"/>
    <w:rsid w:val="00912D57"/>
    <w:rsid w:val="0091307B"/>
    <w:rsid w:val="00915E1F"/>
    <w:rsid w:val="00917F06"/>
    <w:rsid w:val="00922B65"/>
    <w:rsid w:val="00926179"/>
    <w:rsid w:val="00931ACC"/>
    <w:rsid w:val="009324A5"/>
    <w:rsid w:val="009406D9"/>
    <w:rsid w:val="00947158"/>
    <w:rsid w:val="00952F2C"/>
    <w:rsid w:val="00954271"/>
    <w:rsid w:val="00960AD8"/>
    <w:rsid w:val="00960D4A"/>
    <w:rsid w:val="009625AF"/>
    <w:rsid w:val="009675DD"/>
    <w:rsid w:val="00974E34"/>
    <w:rsid w:val="009756CE"/>
    <w:rsid w:val="00977C7A"/>
    <w:rsid w:val="0098331F"/>
    <w:rsid w:val="0099190D"/>
    <w:rsid w:val="00992AE4"/>
    <w:rsid w:val="009A6B47"/>
    <w:rsid w:val="009B7CD7"/>
    <w:rsid w:val="009C37B0"/>
    <w:rsid w:val="009C4C2A"/>
    <w:rsid w:val="009C6EBC"/>
    <w:rsid w:val="009C713D"/>
    <w:rsid w:val="009D7211"/>
    <w:rsid w:val="009E3603"/>
    <w:rsid w:val="009E6421"/>
    <w:rsid w:val="009F5D45"/>
    <w:rsid w:val="00A030C4"/>
    <w:rsid w:val="00A047F0"/>
    <w:rsid w:val="00A05ACB"/>
    <w:rsid w:val="00A13455"/>
    <w:rsid w:val="00A13906"/>
    <w:rsid w:val="00A1610C"/>
    <w:rsid w:val="00A1753F"/>
    <w:rsid w:val="00A24CBE"/>
    <w:rsid w:val="00A25DAD"/>
    <w:rsid w:val="00A26BAC"/>
    <w:rsid w:val="00A30BF1"/>
    <w:rsid w:val="00A35AA1"/>
    <w:rsid w:val="00A444EA"/>
    <w:rsid w:val="00A47823"/>
    <w:rsid w:val="00A50FE1"/>
    <w:rsid w:val="00A520FA"/>
    <w:rsid w:val="00A55C15"/>
    <w:rsid w:val="00A6378B"/>
    <w:rsid w:val="00A65B2A"/>
    <w:rsid w:val="00A72887"/>
    <w:rsid w:val="00A825E3"/>
    <w:rsid w:val="00A84FDD"/>
    <w:rsid w:val="00A87A78"/>
    <w:rsid w:val="00A90312"/>
    <w:rsid w:val="00A9210A"/>
    <w:rsid w:val="00AA3503"/>
    <w:rsid w:val="00AA6587"/>
    <w:rsid w:val="00AB697F"/>
    <w:rsid w:val="00AB7438"/>
    <w:rsid w:val="00AC15EA"/>
    <w:rsid w:val="00AC2870"/>
    <w:rsid w:val="00AC2DE9"/>
    <w:rsid w:val="00AC770D"/>
    <w:rsid w:val="00AD54CC"/>
    <w:rsid w:val="00AE6737"/>
    <w:rsid w:val="00AE6B20"/>
    <w:rsid w:val="00AE77CB"/>
    <w:rsid w:val="00AF626B"/>
    <w:rsid w:val="00AF7692"/>
    <w:rsid w:val="00AF7F71"/>
    <w:rsid w:val="00B0224A"/>
    <w:rsid w:val="00B0233F"/>
    <w:rsid w:val="00B100C1"/>
    <w:rsid w:val="00B1643E"/>
    <w:rsid w:val="00B179C1"/>
    <w:rsid w:val="00B207C4"/>
    <w:rsid w:val="00B27738"/>
    <w:rsid w:val="00B27DBA"/>
    <w:rsid w:val="00B306DB"/>
    <w:rsid w:val="00B31363"/>
    <w:rsid w:val="00B35916"/>
    <w:rsid w:val="00B41B22"/>
    <w:rsid w:val="00B4383E"/>
    <w:rsid w:val="00B47D2A"/>
    <w:rsid w:val="00B57779"/>
    <w:rsid w:val="00B60A12"/>
    <w:rsid w:val="00B63301"/>
    <w:rsid w:val="00B654BA"/>
    <w:rsid w:val="00B802E6"/>
    <w:rsid w:val="00B84208"/>
    <w:rsid w:val="00B864B8"/>
    <w:rsid w:val="00B90EAC"/>
    <w:rsid w:val="00B91D8D"/>
    <w:rsid w:val="00B939E6"/>
    <w:rsid w:val="00B96979"/>
    <w:rsid w:val="00BB5E4E"/>
    <w:rsid w:val="00BB7903"/>
    <w:rsid w:val="00BC0830"/>
    <w:rsid w:val="00BC4BEC"/>
    <w:rsid w:val="00BC5EEB"/>
    <w:rsid w:val="00BD3415"/>
    <w:rsid w:val="00BD7075"/>
    <w:rsid w:val="00BE2BAD"/>
    <w:rsid w:val="00BE6D65"/>
    <w:rsid w:val="00BE782D"/>
    <w:rsid w:val="00BF15EC"/>
    <w:rsid w:val="00BF34A6"/>
    <w:rsid w:val="00BF41EC"/>
    <w:rsid w:val="00BF7C78"/>
    <w:rsid w:val="00BF7E46"/>
    <w:rsid w:val="00C01CEE"/>
    <w:rsid w:val="00C01E12"/>
    <w:rsid w:val="00C0667A"/>
    <w:rsid w:val="00C07A4D"/>
    <w:rsid w:val="00C16DC6"/>
    <w:rsid w:val="00C17C0F"/>
    <w:rsid w:val="00C2718C"/>
    <w:rsid w:val="00C30C0F"/>
    <w:rsid w:val="00C32CF8"/>
    <w:rsid w:val="00C37CAD"/>
    <w:rsid w:val="00C4056F"/>
    <w:rsid w:val="00C436DE"/>
    <w:rsid w:val="00C468C1"/>
    <w:rsid w:val="00C51EF1"/>
    <w:rsid w:val="00C646CD"/>
    <w:rsid w:val="00C65E08"/>
    <w:rsid w:val="00C67084"/>
    <w:rsid w:val="00C82F48"/>
    <w:rsid w:val="00C83F5D"/>
    <w:rsid w:val="00C867BE"/>
    <w:rsid w:val="00C87A58"/>
    <w:rsid w:val="00C93868"/>
    <w:rsid w:val="00C96340"/>
    <w:rsid w:val="00CA1196"/>
    <w:rsid w:val="00CB0055"/>
    <w:rsid w:val="00CB767E"/>
    <w:rsid w:val="00CC0668"/>
    <w:rsid w:val="00CC2039"/>
    <w:rsid w:val="00CC4C52"/>
    <w:rsid w:val="00CC7E48"/>
    <w:rsid w:val="00CD101F"/>
    <w:rsid w:val="00CD2719"/>
    <w:rsid w:val="00CD40B6"/>
    <w:rsid w:val="00CE7BD9"/>
    <w:rsid w:val="00CE7D9B"/>
    <w:rsid w:val="00CF1887"/>
    <w:rsid w:val="00D06DE2"/>
    <w:rsid w:val="00D13428"/>
    <w:rsid w:val="00D15D88"/>
    <w:rsid w:val="00D24DD5"/>
    <w:rsid w:val="00D255A8"/>
    <w:rsid w:val="00D378DB"/>
    <w:rsid w:val="00D41C77"/>
    <w:rsid w:val="00D550B4"/>
    <w:rsid w:val="00D60F19"/>
    <w:rsid w:val="00D61173"/>
    <w:rsid w:val="00D63508"/>
    <w:rsid w:val="00D70CDB"/>
    <w:rsid w:val="00D710BA"/>
    <w:rsid w:val="00D73613"/>
    <w:rsid w:val="00D81B81"/>
    <w:rsid w:val="00D83776"/>
    <w:rsid w:val="00D91D56"/>
    <w:rsid w:val="00D92474"/>
    <w:rsid w:val="00D94CD3"/>
    <w:rsid w:val="00D9581A"/>
    <w:rsid w:val="00D96CF5"/>
    <w:rsid w:val="00DA1A84"/>
    <w:rsid w:val="00DA4931"/>
    <w:rsid w:val="00DA51BA"/>
    <w:rsid w:val="00DA54E8"/>
    <w:rsid w:val="00DA5D34"/>
    <w:rsid w:val="00DB0DEF"/>
    <w:rsid w:val="00DB0F98"/>
    <w:rsid w:val="00DB2F78"/>
    <w:rsid w:val="00DB5D30"/>
    <w:rsid w:val="00DB7924"/>
    <w:rsid w:val="00DC11A0"/>
    <w:rsid w:val="00DC2D16"/>
    <w:rsid w:val="00DD3804"/>
    <w:rsid w:val="00DD78B3"/>
    <w:rsid w:val="00DE1077"/>
    <w:rsid w:val="00DE7E92"/>
    <w:rsid w:val="00DF134C"/>
    <w:rsid w:val="00E03A1D"/>
    <w:rsid w:val="00E041DE"/>
    <w:rsid w:val="00E0596D"/>
    <w:rsid w:val="00E05CFB"/>
    <w:rsid w:val="00E10A3F"/>
    <w:rsid w:val="00E116AB"/>
    <w:rsid w:val="00E14D00"/>
    <w:rsid w:val="00E26BE4"/>
    <w:rsid w:val="00E27168"/>
    <w:rsid w:val="00E322FC"/>
    <w:rsid w:val="00E33BF8"/>
    <w:rsid w:val="00E34541"/>
    <w:rsid w:val="00E36A17"/>
    <w:rsid w:val="00E40DF8"/>
    <w:rsid w:val="00E4398A"/>
    <w:rsid w:val="00E439C2"/>
    <w:rsid w:val="00E43C9C"/>
    <w:rsid w:val="00E449CC"/>
    <w:rsid w:val="00E44F03"/>
    <w:rsid w:val="00E478A4"/>
    <w:rsid w:val="00E500DC"/>
    <w:rsid w:val="00E53CCC"/>
    <w:rsid w:val="00E55091"/>
    <w:rsid w:val="00E653D1"/>
    <w:rsid w:val="00E70D0C"/>
    <w:rsid w:val="00E73CA3"/>
    <w:rsid w:val="00E8162F"/>
    <w:rsid w:val="00E84BB7"/>
    <w:rsid w:val="00E850D9"/>
    <w:rsid w:val="00E856E4"/>
    <w:rsid w:val="00E865F6"/>
    <w:rsid w:val="00EA157C"/>
    <w:rsid w:val="00EC0C1C"/>
    <w:rsid w:val="00EC22C2"/>
    <w:rsid w:val="00EC5DDD"/>
    <w:rsid w:val="00EC6520"/>
    <w:rsid w:val="00EC7411"/>
    <w:rsid w:val="00ED1C0E"/>
    <w:rsid w:val="00ED201B"/>
    <w:rsid w:val="00ED380E"/>
    <w:rsid w:val="00ED6642"/>
    <w:rsid w:val="00EE5DE8"/>
    <w:rsid w:val="00EF3492"/>
    <w:rsid w:val="00EF58A1"/>
    <w:rsid w:val="00EF5B84"/>
    <w:rsid w:val="00F03356"/>
    <w:rsid w:val="00F040D2"/>
    <w:rsid w:val="00F12F99"/>
    <w:rsid w:val="00F13DEE"/>
    <w:rsid w:val="00F151AC"/>
    <w:rsid w:val="00F24046"/>
    <w:rsid w:val="00F2569C"/>
    <w:rsid w:val="00F26172"/>
    <w:rsid w:val="00F31864"/>
    <w:rsid w:val="00F32E2B"/>
    <w:rsid w:val="00F333D3"/>
    <w:rsid w:val="00F37190"/>
    <w:rsid w:val="00F3770B"/>
    <w:rsid w:val="00F40236"/>
    <w:rsid w:val="00F41949"/>
    <w:rsid w:val="00F42287"/>
    <w:rsid w:val="00F468C1"/>
    <w:rsid w:val="00F4770C"/>
    <w:rsid w:val="00F56AB3"/>
    <w:rsid w:val="00F642BA"/>
    <w:rsid w:val="00F65629"/>
    <w:rsid w:val="00F70D1B"/>
    <w:rsid w:val="00F72C1D"/>
    <w:rsid w:val="00F7437A"/>
    <w:rsid w:val="00F76BEF"/>
    <w:rsid w:val="00F76D86"/>
    <w:rsid w:val="00F8018A"/>
    <w:rsid w:val="00F82548"/>
    <w:rsid w:val="00F91314"/>
    <w:rsid w:val="00F968C7"/>
    <w:rsid w:val="00F969AE"/>
    <w:rsid w:val="00F97411"/>
    <w:rsid w:val="00FA1C24"/>
    <w:rsid w:val="00FB17FA"/>
    <w:rsid w:val="00FB1BF0"/>
    <w:rsid w:val="00FB69D8"/>
    <w:rsid w:val="00FC0FB8"/>
    <w:rsid w:val="00FC3BF0"/>
    <w:rsid w:val="00FC6933"/>
    <w:rsid w:val="00FC6EB3"/>
    <w:rsid w:val="00FC728E"/>
    <w:rsid w:val="00FD1447"/>
    <w:rsid w:val="00FD16C1"/>
    <w:rsid w:val="00FD3197"/>
    <w:rsid w:val="00FD4DEC"/>
    <w:rsid w:val="00FD668A"/>
    <w:rsid w:val="00FD6878"/>
    <w:rsid w:val="00FE0AE1"/>
    <w:rsid w:val="00FF15DE"/>
    <w:rsid w:val="00FF1D20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BE2BAD"/>
    <w:pPr>
      <w:spacing w:before="100" w:beforeAutospacing="1" w:after="100" w:afterAutospacing="1"/>
    </w:pPr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08C5"/>
    <w:pPr>
      <w:keepNext/>
      <w:spacing w:before="240" w:beforeAutospacing="0" w:after="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0608C5"/>
    <w:pPr>
      <w:keepNext/>
      <w:spacing w:before="240" w:beforeAutospacing="0" w:after="60" w:afterAutospacing="0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0608C5"/>
    <w:pPr>
      <w:keepNext/>
      <w:spacing w:before="240" w:beforeAutospacing="0" w:after="60" w:afterAutospacing="0"/>
      <w:outlineLvl w:val="2"/>
    </w:pPr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0608C5"/>
    <w:pPr>
      <w:keepNext/>
      <w:spacing w:before="240" w:beforeAutospacing="0" w:after="60" w:afterAutospacing="0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0608C5"/>
    <w:pPr>
      <w:spacing w:before="240" w:beforeAutospacing="0" w:after="60" w:afterAutospacing="0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0608C5"/>
    <w:pPr>
      <w:spacing w:before="240" w:beforeAutospacing="0" w:after="60" w:afterAutospacing="0"/>
      <w:outlineLvl w:val="5"/>
    </w:pPr>
    <w:rPr>
      <w:rFonts w:eastAsia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0608C5"/>
    <w:pPr>
      <w:spacing w:before="240" w:beforeAutospacing="0" w:after="60" w:afterAutospacing="0"/>
      <w:outlineLvl w:val="6"/>
    </w:pPr>
    <w:rPr>
      <w:rFonts w:eastAsia="Times New Roman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0608C5"/>
    <w:pPr>
      <w:spacing w:before="240" w:beforeAutospacing="0" w:after="60" w:afterAutospacing="0"/>
      <w:outlineLvl w:val="7"/>
    </w:pPr>
    <w:rPr>
      <w:rFonts w:eastAsia="Times New Roman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0608C5"/>
    <w:pPr>
      <w:spacing w:before="240" w:beforeAutospacing="0" w:after="60" w:afterAutospacing="0"/>
      <w:outlineLvl w:val="8"/>
    </w:pPr>
    <w:rPr>
      <w:rFonts w:ascii="Cambria" w:eastAsia="Times New Roman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08C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608C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08C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0608C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08C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608C5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608C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608C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608C5"/>
    <w:rPr>
      <w:rFonts w:ascii="Cambria" w:hAnsi="Cambria" w:cs="Times New Roman"/>
    </w:rPr>
  </w:style>
  <w:style w:type="paragraph" w:styleId="a3">
    <w:name w:val="Normal (Web)"/>
    <w:basedOn w:val="a"/>
    <w:uiPriority w:val="99"/>
    <w:rsid w:val="00C01CEE"/>
    <w:rPr>
      <w:rFonts w:ascii="Times New Roman" w:eastAsia="Times New Roman" w:hAnsi="Times New Roman"/>
      <w:lang w:val="en-US" w:eastAsia="en-US"/>
    </w:rPr>
  </w:style>
  <w:style w:type="paragraph" w:customStyle="1" w:styleId="a4">
    <w:name w:val="Заголовок"/>
    <w:basedOn w:val="a"/>
    <w:next w:val="a5"/>
    <w:uiPriority w:val="99"/>
    <w:rsid w:val="00C01CEE"/>
    <w:pPr>
      <w:keepNext/>
      <w:suppressAutoHyphens/>
      <w:spacing w:before="240" w:beforeAutospacing="0" w:after="120" w:afterAutospacing="0"/>
    </w:pPr>
    <w:rPr>
      <w:rFonts w:ascii="Arial" w:eastAsia="Times New Roman" w:hAnsi="Arial" w:cs="Tahoma"/>
      <w:sz w:val="28"/>
      <w:szCs w:val="28"/>
      <w:lang w:val="en-US" w:eastAsia="ar-SA"/>
    </w:rPr>
  </w:style>
  <w:style w:type="paragraph" w:styleId="a5">
    <w:name w:val="Body Text"/>
    <w:basedOn w:val="a"/>
    <w:link w:val="a6"/>
    <w:uiPriority w:val="99"/>
    <w:semiHidden/>
    <w:rsid w:val="00C01CEE"/>
    <w:pPr>
      <w:suppressAutoHyphens/>
      <w:spacing w:before="0" w:beforeAutospacing="0" w:after="120" w:afterAutospacing="0"/>
    </w:pPr>
    <w:rPr>
      <w:rFonts w:ascii="Times New Roman" w:eastAsia="Times New Roman" w:hAnsi="Times New Roman"/>
      <w:lang w:val="en-US"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01CE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Title"/>
    <w:basedOn w:val="a"/>
    <w:next w:val="a"/>
    <w:link w:val="a8"/>
    <w:uiPriority w:val="99"/>
    <w:qFormat/>
    <w:rsid w:val="000608C5"/>
    <w:pPr>
      <w:spacing w:before="240" w:beforeAutospacing="0" w:after="60" w:afterAutospacing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a8">
    <w:name w:val="Название Знак"/>
    <w:basedOn w:val="a0"/>
    <w:link w:val="a7"/>
    <w:uiPriority w:val="99"/>
    <w:locked/>
    <w:rsid w:val="000608C5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99"/>
    <w:qFormat/>
    <w:rsid w:val="000608C5"/>
    <w:pPr>
      <w:spacing w:before="0" w:beforeAutospacing="0" w:after="60" w:afterAutospacing="0"/>
      <w:jc w:val="center"/>
      <w:outlineLvl w:val="1"/>
    </w:pPr>
    <w:rPr>
      <w:rFonts w:ascii="Cambria" w:eastAsia="Times New Roman" w:hAnsi="Cambria"/>
      <w:lang w:val="en-US" w:eastAsia="en-US"/>
    </w:rPr>
  </w:style>
  <w:style w:type="character" w:customStyle="1" w:styleId="aa">
    <w:name w:val="Подзаголовок Знак"/>
    <w:basedOn w:val="a0"/>
    <w:link w:val="a9"/>
    <w:uiPriority w:val="99"/>
    <w:locked/>
    <w:rsid w:val="000608C5"/>
    <w:rPr>
      <w:rFonts w:ascii="Cambria" w:hAnsi="Cambria" w:cs="Times New Roman"/>
      <w:sz w:val="24"/>
      <w:szCs w:val="24"/>
    </w:rPr>
  </w:style>
  <w:style w:type="character" w:styleId="ab">
    <w:name w:val="Strong"/>
    <w:basedOn w:val="a0"/>
    <w:uiPriority w:val="99"/>
    <w:qFormat/>
    <w:rsid w:val="000608C5"/>
    <w:rPr>
      <w:rFonts w:cs="Times New Roman"/>
      <w:b/>
      <w:bCs/>
    </w:rPr>
  </w:style>
  <w:style w:type="character" w:styleId="ac">
    <w:name w:val="Emphasis"/>
    <w:basedOn w:val="a0"/>
    <w:uiPriority w:val="99"/>
    <w:qFormat/>
    <w:rsid w:val="000608C5"/>
    <w:rPr>
      <w:rFonts w:ascii="Calibri" w:hAnsi="Calibri" w:cs="Times New Roman"/>
      <w:b/>
      <w:i/>
      <w:iCs/>
    </w:rPr>
  </w:style>
  <w:style w:type="paragraph" w:styleId="ad">
    <w:name w:val="No Spacing"/>
    <w:basedOn w:val="a"/>
    <w:uiPriority w:val="99"/>
    <w:qFormat/>
    <w:rsid w:val="000608C5"/>
    <w:pPr>
      <w:spacing w:before="0" w:beforeAutospacing="0" w:after="0" w:afterAutospacing="0"/>
    </w:pPr>
    <w:rPr>
      <w:rFonts w:eastAsia="Times New Roman"/>
      <w:szCs w:val="32"/>
      <w:lang w:val="en-US" w:eastAsia="en-US"/>
    </w:rPr>
  </w:style>
  <w:style w:type="paragraph" w:styleId="ae">
    <w:name w:val="List Paragraph"/>
    <w:basedOn w:val="a"/>
    <w:uiPriority w:val="99"/>
    <w:qFormat/>
    <w:rsid w:val="000608C5"/>
    <w:pPr>
      <w:spacing w:before="0" w:beforeAutospacing="0" w:after="0" w:afterAutospacing="0"/>
      <w:ind w:left="720"/>
      <w:contextualSpacing/>
    </w:pPr>
    <w:rPr>
      <w:rFonts w:eastAsia="Times New Roman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0608C5"/>
    <w:pPr>
      <w:spacing w:before="0" w:beforeAutospacing="0" w:after="0" w:afterAutospacing="0"/>
    </w:pPr>
    <w:rPr>
      <w:rFonts w:eastAsia="Times New Roman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0608C5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0608C5"/>
    <w:pPr>
      <w:spacing w:before="0" w:beforeAutospacing="0" w:after="0" w:afterAutospacing="0"/>
      <w:ind w:left="720" w:right="720"/>
    </w:pPr>
    <w:rPr>
      <w:rFonts w:eastAsia="Times New Roman"/>
      <w:b/>
      <w:i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608C5"/>
    <w:rPr>
      <w:rFonts w:cs="Times New Roman"/>
      <w:b/>
      <w:i/>
      <w:sz w:val="24"/>
    </w:rPr>
  </w:style>
  <w:style w:type="character" w:styleId="af1">
    <w:name w:val="Subtle Emphasis"/>
    <w:basedOn w:val="a0"/>
    <w:uiPriority w:val="99"/>
    <w:qFormat/>
    <w:rsid w:val="000608C5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0608C5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basedOn w:val="a0"/>
    <w:uiPriority w:val="99"/>
    <w:qFormat/>
    <w:rsid w:val="000608C5"/>
    <w:rPr>
      <w:rFonts w:cs="Times New Roman"/>
      <w:sz w:val="24"/>
      <w:szCs w:val="24"/>
      <w:u w:val="single"/>
    </w:rPr>
  </w:style>
  <w:style w:type="character" w:styleId="af4">
    <w:name w:val="Intense Reference"/>
    <w:basedOn w:val="a0"/>
    <w:uiPriority w:val="99"/>
    <w:qFormat/>
    <w:rsid w:val="000608C5"/>
    <w:rPr>
      <w:rFonts w:cs="Times New Roman"/>
      <w:b/>
      <w:sz w:val="24"/>
      <w:u w:val="single"/>
    </w:rPr>
  </w:style>
  <w:style w:type="character" w:styleId="af5">
    <w:name w:val="Book Title"/>
    <w:basedOn w:val="a0"/>
    <w:uiPriority w:val="99"/>
    <w:qFormat/>
    <w:rsid w:val="000608C5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0608C5"/>
    <w:pPr>
      <w:outlineLvl w:val="9"/>
    </w:pPr>
  </w:style>
  <w:style w:type="table" w:styleId="af7">
    <w:name w:val="Table Grid"/>
    <w:basedOn w:val="a1"/>
    <w:uiPriority w:val="99"/>
    <w:rsid w:val="00682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марк список 1"/>
    <w:basedOn w:val="a"/>
    <w:uiPriority w:val="99"/>
    <w:rsid w:val="00645354"/>
    <w:pPr>
      <w:tabs>
        <w:tab w:val="left" w:pos="360"/>
      </w:tabs>
      <w:spacing w:before="120" w:beforeAutospacing="0" w:after="120" w:afterAutospacing="0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af8">
    <w:name w:val="Hyperlink"/>
    <w:basedOn w:val="a0"/>
    <w:uiPriority w:val="99"/>
    <w:rsid w:val="00432F18"/>
    <w:rPr>
      <w:rFonts w:cs="Times New Roman"/>
      <w:color w:val="0000FF"/>
      <w:u w:val="single"/>
    </w:rPr>
  </w:style>
  <w:style w:type="paragraph" w:customStyle="1" w:styleId="100">
    <w:name w:val="10"/>
    <w:basedOn w:val="a"/>
    <w:uiPriority w:val="99"/>
    <w:rsid w:val="008A3A1B"/>
    <w:rPr>
      <w:rFonts w:ascii="Times New Roman" w:eastAsia="Times New Roman" w:hAnsi="Times New Roman"/>
    </w:rPr>
  </w:style>
  <w:style w:type="paragraph" w:customStyle="1" w:styleId="af9">
    <w:name w:val="Содержимое таблицы"/>
    <w:basedOn w:val="a"/>
    <w:uiPriority w:val="99"/>
    <w:rsid w:val="00636303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636303"/>
    <w:pPr>
      <w:suppressAutoHyphens/>
      <w:spacing w:before="0" w:beforeAutospacing="0" w:after="120" w:afterAutospacing="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2">
    <w:name w:val="нум список 1"/>
    <w:basedOn w:val="a"/>
    <w:uiPriority w:val="99"/>
    <w:rsid w:val="00A1753F"/>
    <w:pPr>
      <w:tabs>
        <w:tab w:val="left" w:pos="360"/>
      </w:tabs>
      <w:spacing w:before="120" w:beforeAutospacing="0" w:after="120" w:afterAutospacing="0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1753F"/>
    <w:pPr>
      <w:suppressAutoHyphens/>
      <w:spacing w:before="0" w:beforeAutospacing="0" w:after="0" w:afterAutospacing="0" w:line="360" w:lineRule="auto"/>
      <w:ind w:firstLine="540"/>
      <w:jc w:val="both"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rsid w:val="00A1753F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/>
    </w:rPr>
  </w:style>
  <w:style w:type="character" w:customStyle="1" w:styleId="afa">
    <w:name w:val="Цветовое выделение"/>
    <w:uiPriority w:val="99"/>
    <w:rsid w:val="008B72E6"/>
    <w:rPr>
      <w:b/>
      <w:color w:val="26282F"/>
    </w:rPr>
  </w:style>
  <w:style w:type="paragraph" w:customStyle="1" w:styleId="afb">
    <w:name w:val="Таблицы (моноширинный)"/>
    <w:basedOn w:val="a"/>
    <w:next w:val="a"/>
    <w:uiPriority w:val="99"/>
    <w:rsid w:val="008B72E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</w:rPr>
  </w:style>
  <w:style w:type="character" w:customStyle="1" w:styleId="afc">
    <w:name w:val="Гипертекстовая ссылка"/>
    <w:basedOn w:val="afa"/>
    <w:uiPriority w:val="99"/>
    <w:rsid w:val="008B72E6"/>
    <w:rPr>
      <w:rFonts w:cs="Times New Roman"/>
      <w:bCs/>
      <w:color w:val="106BBE"/>
    </w:rPr>
  </w:style>
  <w:style w:type="paragraph" w:styleId="afd">
    <w:name w:val="header"/>
    <w:basedOn w:val="a"/>
    <w:link w:val="afe"/>
    <w:uiPriority w:val="99"/>
    <w:rsid w:val="006A004E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Times New Roman"/>
      <w:lang w:val="en-US" w:eastAsia="en-US"/>
    </w:rPr>
  </w:style>
  <w:style w:type="character" w:customStyle="1" w:styleId="afe">
    <w:name w:val="Верхний колонтитул Знак"/>
    <w:basedOn w:val="a0"/>
    <w:link w:val="afd"/>
    <w:uiPriority w:val="99"/>
    <w:locked/>
    <w:rsid w:val="006A004E"/>
    <w:rPr>
      <w:rFonts w:cs="Times New Roman"/>
      <w:sz w:val="24"/>
      <w:szCs w:val="24"/>
    </w:rPr>
  </w:style>
  <w:style w:type="paragraph" w:styleId="aff">
    <w:name w:val="footer"/>
    <w:basedOn w:val="a"/>
    <w:link w:val="aff0"/>
    <w:uiPriority w:val="99"/>
    <w:semiHidden/>
    <w:rsid w:val="006A004E"/>
    <w:pPr>
      <w:tabs>
        <w:tab w:val="center" w:pos="4677"/>
        <w:tab w:val="right" w:pos="9355"/>
      </w:tabs>
      <w:spacing w:before="0" w:beforeAutospacing="0" w:after="0" w:afterAutospacing="0"/>
    </w:pPr>
    <w:rPr>
      <w:rFonts w:eastAsia="Times New Roman"/>
      <w:lang w:val="en-US" w:eastAsia="en-US"/>
    </w:rPr>
  </w:style>
  <w:style w:type="character" w:customStyle="1" w:styleId="aff0">
    <w:name w:val="Нижний колонтитул Знак"/>
    <w:basedOn w:val="a0"/>
    <w:link w:val="aff"/>
    <w:uiPriority w:val="99"/>
    <w:semiHidden/>
    <w:locked/>
    <w:rsid w:val="006A004E"/>
    <w:rPr>
      <w:rFonts w:cs="Times New Roman"/>
      <w:sz w:val="24"/>
      <w:szCs w:val="24"/>
    </w:rPr>
  </w:style>
  <w:style w:type="paragraph" w:customStyle="1" w:styleId="FR1">
    <w:name w:val="FR1"/>
    <w:uiPriority w:val="99"/>
    <w:rsid w:val="00952F2C"/>
    <w:pPr>
      <w:widowControl w:val="0"/>
      <w:spacing w:before="100" w:after="200" w:line="300" w:lineRule="auto"/>
      <w:ind w:left="560" w:right="800"/>
      <w:jc w:val="center"/>
    </w:pPr>
    <w:rPr>
      <w:rFonts w:ascii="Times New Roman" w:hAnsi="Times New Roman"/>
      <w:b/>
      <w:sz w:val="28"/>
      <w:szCs w:val="22"/>
      <w:lang w:val="en-US" w:eastAsia="en-US"/>
    </w:rPr>
  </w:style>
  <w:style w:type="paragraph" w:styleId="aff1">
    <w:name w:val="Balloon Text"/>
    <w:basedOn w:val="a"/>
    <w:link w:val="aff2"/>
    <w:uiPriority w:val="99"/>
    <w:semiHidden/>
    <w:rsid w:val="00952F2C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952F2C"/>
    <w:rPr>
      <w:rFonts w:ascii="Tahoma" w:hAnsi="Tahoma" w:cs="Tahoma"/>
      <w:sz w:val="16"/>
      <w:szCs w:val="16"/>
    </w:rPr>
  </w:style>
  <w:style w:type="character" w:customStyle="1" w:styleId="link">
    <w:name w:val="link"/>
    <w:uiPriority w:val="99"/>
    <w:rsid w:val="00E53CCC"/>
    <w:rPr>
      <w:u w:val="none"/>
      <w:effect w:val="none"/>
    </w:rPr>
  </w:style>
  <w:style w:type="paragraph" w:customStyle="1" w:styleId="aff3">
    <w:name w:val="Комментарий"/>
    <w:basedOn w:val="a"/>
    <w:next w:val="a"/>
    <w:uiPriority w:val="99"/>
    <w:rsid w:val="00366FB1"/>
    <w:pPr>
      <w:widowControl w:val="0"/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366FB1"/>
    <w:rPr>
      <w:i/>
      <w:iCs/>
    </w:rPr>
  </w:style>
  <w:style w:type="paragraph" w:customStyle="1" w:styleId="ConsPlusNonformat">
    <w:name w:val="ConsPlusNonformat"/>
    <w:uiPriority w:val="99"/>
    <w:rsid w:val="00BD34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5">
    <w:name w:val="page number"/>
    <w:basedOn w:val="a0"/>
    <w:uiPriority w:val="99"/>
    <w:rsid w:val="00BD3415"/>
    <w:rPr>
      <w:rFonts w:cs="Times New Roman"/>
    </w:rPr>
  </w:style>
  <w:style w:type="paragraph" w:customStyle="1" w:styleId="ConsNonformat">
    <w:name w:val="ConsNonformat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D34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f6">
    <w:name w:val="a"/>
    <w:basedOn w:val="a"/>
    <w:uiPriority w:val="99"/>
    <w:rsid w:val="00614249"/>
    <w:rPr>
      <w:rFonts w:eastAsia="Times New Roman"/>
      <w:lang w:val="en-US" w:eastAsia="en-US"/>
    </w:rPr>
  </w:style>
  <w:style w:type="paragraph" w:customStyle="1" w:styleId="Style4">
    <w:name w:val="Style4"/>
    <w:basedOn w:val="a"/>
    <w:uiPriority w:val="99"/>
    <w:rsid w:val="00BE2BAD"/>
    <w:pPr>
      <w:jc w:val="both"/>
    </w:pPr>
  </w:style>
  <w:style w:type="character" w:customStyle="1" w:styleId="15">
    <w:name w:val="15"/>
    <w:basedOn w:val="a0"/>
    <w:uiPriority w:val="99"/>
    <w:rsid w:val="00BE2BAD"/>
    <w:rPr>
      <w:rFonts w:ascii="Times New Roman" w:hAnsi="Times New Roman" w:cs="Times New Roman"/>
    </w:rPr>
  </w:style>
  <w:style w:type="paragraph" w:customStyle="1" w:styleId="ConsPlusTitle">
    <w:name w:val="ConsPlusTitle"/>
    <w:rsid w:val="005F201E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s1">
    <w:name w:val="s_1"/>
    <w:basedOn w:val="a"/>
    <w:rsid w:val="00B90EAC"/>
    <w:rPr>
      <w:rFonts w:ascii="Times New Roman" w:eastAsia="Times New Roman" w:hAnsi="Times New Roman"/>
    </w:rPr>
  </w:style>
  <w:style w:type="paragraph" w:customStyle="1" w:styleId="aff7">
    <w:name w:val="Нормальный"/>
    <w:basedOn w:val="a"/>
    <w:rsid w:val="00DB2F78"/>
    <w:pPr>
      <w:suppressAutoHyphens/>
      <w:overflowPunct w:val="0"/>
      <w:autoSpaceDE w:val="0"/>
      <w:autoSpaceDN w:val="0"/>
      <w:spacing w:before="0" w:beforeAutospacing="0" w:after="0" w:afterAutospacing="0"/>
      <w:ind w:firstLine="720"/>
      <w:jc w:val="both"/>
      <w:textAlignment w:val="baseline"/>
    </w:pPr>
    <w:rPr>
      <w:rFonts w:ascii="Times New Roman" w:eastAsia="Times New Roman" w:hAnsi="Times New Roman"/>
      <w:kern w:val="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5D755-A0B5-4D0C-A087-5B7194B2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</vt:lpstr>
    </vt:vector>
  </TitlesOfParts>
  <Company/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</dc:title>
  <dc:creator>Малицына</dc:creator>
  <cp:lastModifiedBy>User</cp:lastModifiedBy>
  <cp:revision>3</cp:revision>
  <cp:lastPrinted>2026-02-06T11:33:00Z</cp:lastPrinted>
  <dcterms:created xsi:type="dcterms:W3CDTF">2026-02-13T11:31:00Z</dcterms:created>
  <dcterms:modified xsi:type="dcterms:W3CDTF">2026-02-17T08:29:00Z</dcterms:modified>
</cp:coreProperties>
</file>