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b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 xml:space="preserve">1. Жилищный кодекс Российской Федерации </w:t>
      </w:r>
      <w:r w:rsidRPr="00A90F3A">
        <w:rPr>
          <w:rFonts w:ascii="Times New Roman" w:hAnsi="Times New Roman" w:cs="Times New Roman"/>
          <w:b/>
          <w:sz w:val="28"/>
          <w:szCs w:val="28"/>
        </w:rPr>
        <w:t>должен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 xml:space="preserve">2.   Федеральный закон от 30.12.2009г. № 384-ФЗ «Технический регламент о безопасности зданий и сооружений» </w:t>
      </w:r>
      <w:r w:rsidRPr="00A90F3A">
        <w:rPr>
          <w:rFonts w:ascii="Times New Roman" w:hAnsi="Times New Roman" w:cs="Times New Roman"/>
          <w:b/>
          <w:sz w:val="28"/>
          <w:szCs w:val="28"/>
        </w:rPr>
        <w:t>должен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>3. Постановление Правительства Российской Федерации от 13.08.2006г.</w:t>
      </w:r>
      <w:r w:rsidRPr="00A90F3A">
        <w:rPr>
          <w:rFonts w:ascii="Times New Roman" w:hAnsi="Times New Roman" w:cs="Times New Roman"/>
          <w:sz w:val="28"/>
          <w:szCs w:val="28"/>
        </w:rPr>
        <w:br/>
        <w:t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</w:t>
      </w:r>
      <w:bookmarkStart w:id="0" w:name="_GoBack"/>
      <w:bookmarkEnd w:id="0"/>
      <w:r w:rsidRPr="00A90F3A">
        <w:rPr>
          <w:rFonts w:ascii="Times New Roman" w:hAnsi="Times New Roman" w:cs="Times New Roman"/>
          <w:sz w:val="28"/>
          <w:szCs w:val="28"/>
        </w:rPr>
        <w:t xml:space="preserve">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90F3A">
        <w:rPr>
          <w:rFonts w:ascii="Times New Roman" w:hAnsi="Times New Roman" w:cs="Times New Roman"/>
          <w:b/>
          <w:sz w:val="28"/>
          <w:szCs w:val="28"/>
        </w:rPr>
        <w:t>должно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>4. Постановление Правительства Российской Федерации от 06.05.2011г.</w:t>
      </w:r>
      <w:r w:rsidRPr="00A90F3A">
        <w:rPr>
          <w:rFonts w:ascii="Times New Roman" w:hAnsi="Times New Roman" w:cs="Times New Roman"/>
          <w:sz w:val="28"/>
          <w:szCs w:val="28"/>
        </w:rPr>
        <w:br/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Pr="00A90F3A">
        <w:rPr>
          <w:rFonts w:ascii="Times New Roman" w:hAnsi="Times New Roman" w:cs="Times New Roman"/>
          <w:b/>
          <w:sz w:val="28"/>
          <w:szCs w:val="28"/>
        </w:rPr>
        <w:t xml:space="preserve"> должно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>5. Постановление Правительства Российской Федерации от 03.04.2013г.              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A90F3A">
        <w:rPr>
          <w:rFonts w:ascii="Times New Roman" w:hAnsi="Times New Roman" w:cs="Times New Roman"/>
          <w:b/>
          <w:sz w:val="28"/>
          <w:szCs w:val="28"/>
        </w:rPr>
        <w:t xml:space="preserve"> должно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>6. Постановление Правительства Российской Федерации от 15.05.2013г.                № 416 «О порядке осуществления деятельности по управлению многоквартирными домами»</w:t>
      </w:r>
      <w:r w:rsidRPr="00A90F3A">
        <w:rPr>
          <w:rFonts w:ascii="Times New Roman" w:hAnsi="Times New Roman" w:cs="Times New Roman"/>
          <w:b/>
          <w:sz w:val="28"/>
          <w:szCs w:val="28"/>
        </w:rPr>
        <w:t xml:space="preserve"> должно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>7. Постановление Правительства РФ от 21.01.2006г. № 25 «Об утверждении Правил пользования жилыми помещениями»</w:t>
      </w:r>
      <w:r w:rsidRPr="00A90F3A">
        <w:rPr>
          <w:rFonts w:ascii="Times New Roman" w:hAnsi="Times New Roman" w:cs="Times New Roman"/>
          <w:b/>
          <w:sz w:val="28"/>
          <w:szCs w:val="28"/>
        </w:rPr>
        <w:t xml:space="preserve"> должно соблюдаться в полном объеме.</w:t>
      </w:r>
    </w:p>
    <w:p w:rsidR="00A90F3A" w:rsidRPr="00A90F3A" w:rsidRDefault="00A90F3A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F3A">
        <w:rPr>
          <w:rFonts w:ascii="Times New Roman" w:hAnsi="Times New Roman" w:cs="Times New Roman"/>
          <w:sz w:val="28"/>
          <w:szCs w:val="28"/>
        </w:rPr>
        <w:t xml:space="preserve">8. Постановление Госстроя России от 27.09.2003г. № 170 «Об утверждении Правил и норм технической эксплуатации жилищного фонда» </w:t>
      </w:r>
      <w:r w:rsidRPr="00A90F3A">
        <w:rPr>
          <w:rFonts w:ascii="Times New Roman" w:hAnsi="Times New Roman" w:cs="Times New Roman"/>
          <w:b/>
          <w:sz w:val="28"/>
          <w:szCs w:val="28"/>
        </w:rPr>
        <w:t>должно соблюдаться в полном объеме.</w:t>
      </w:r>
    </w:p>
    <w:p w:rsidR="00E63790" w:rsidRPr="00A90F3A" w:rsidRDefault="00E63790" w:rsidP="00A9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790" w:rsidRPr="00A9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DD"/>
    <w:rsid w:val="002C1DDD"/>
    <w:rsid w:val="00A90F3A"/>
    <w:rsid w:val="00E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44A87-97CA-4C20-9779-CC35190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</dc:creator>
  <cp:keywords/>
  <dc:description/>
  <cp:lastModifiedBy>AMO</cp:lastModifiedBy>
  <cp:revision>2</cp:revision>
  <dcterms:created xsi:type="dcterms:W3CDTF">2026-02-20T06:05:00Z</dcterms:created>
  <dcterms:modified xsi:type="dcterms:W3CDTF">2026-02-20T06:05:00Z</dcterms:modified>
</cp:coreProperties>
</file>