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203CC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A908F8" w:rsidRPr="00F203CC" w:rsidRDefault="00A908F8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F65BC7" w:rsidRPr="00F203CC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B6EC9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</w:p>
    <w:p w:rsidR="007D4E65" w:rsidRDefault="00C92A5B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 xml:space="preserve">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1B6EC9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  <w:r w:rsidR="001B6EC9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1B2841">
        <w:rPr>
          <w:rFonts w:ascii="Times New Roman" w:hAnsi="Times New Roman"/>
          <w:sz w:val="28"/>
          <w:szCs w:val="28"/>
        </w:rPr>
        <w:t>райо</w:t>
      </w:r>
      <w:r w:rsidR="00A64A63" w:rsidRPr="007B42A1">
        <w:rPr>
          <w:rFonts w:ascii="Times New Roman" w:hAnsi="Times New Roman"/>
          <w:sz w:val="28"/>
          <w:szCs w:val="28"/>
        </w:rPr>
        <w:t>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5154BC">
        <w:rPr>
          <w:rFonts w:ascii="Times New Roman" w:hAnsi="Times New Roman"/>
          <w:sz w:val="28"/>
          <w:szCs w:val="28"/>
        </w:rPr>
        <w:t xml:space="preserve">с/о </w:t>
      </w:r>
      <w:r w:rsidR="00110DF8">
        <w:rPr>
          <w:rFonts w:ascii="Times New Roman" w:hAnsi="Times New Roman"/>
          <w:sz w:val="28"/>
          <w:szCs w:val="28"/>
        </w:rPr>
        <w:t>Павловский</w:t>
      </w:r>
      <w:r w:rsidR="001B2841">
        <w:rPr>
          <w:rFonts w:ascii="Times New Roman" w:hAnsi="Times New Roman"/>
          <w:sz w:val="28"/>
          <w:szCs w:val="28"/>
        </w:rPr>
        <w:t>,</w:t>
      </w:r>
      <w:r w:rsidR="004E70DF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>станица Павловская</w:t>
      </w:r>
      <w:r w:rsidR="005154BC">
        <w:rPr>
          <w:rFonts w:ascii="Times New Roman" w:hAnsi="Times New Roman"/>
          <w:sz w:val="28"/>
          <w:szCs w:val="28"/>
        </w:rPr>
        <w:t xml:space="preserve">, улица </w:t>
      </w:r>
      <w:r w:rsidR="00110DF8">
        <w:rPr>
          <w:rFonts w:ascii="Times New Roman" w:hAnsi="Times New Roman"/>
          <w:sz w:val="28"/>
          <w:szCs w:val="28"/>
        </w:rPr>
        <w:t>Урицкого</w:t>
      </w:r>
      <w:r w:rsidR="005154BC">
        <w:rPr>
          <w:rFonts w:ascii="Times New Roman" w:hAnsi="Times New Roman"/>
          <w:sz w:val="28"/>
          <w:szCs w:val="28"/>
        </w:rPr>
        <w:t xml:space="preserve">, </w:t>
      </w:r>
      <w:r w:rsidR="00442FC6">
        <w:rPr>
          <w:rFonts w:ascii="Times New Roman" w:hAnsi="Times New Roman"/>
          <w:sz w:val="28"/>
          <w:szCs w:val="28"/>
        </w:rPr>
        <w:t>д</w:t>
      </w:r>
      <w:r w:rsidR="003A0A88">
        <w:rPr>
          <w:rFonts w:ascii="Times New Roman" w:hAnsi="Times New Roman"/>
          <w:sz w:val="28"/>
          <w:szCs w:val="28"/>
        </w:rPr>
        <w:t>ом</w:t>
      </w:r>
      <w:r w:rsidR="00442FC6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>112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</w:t>
      </w:r>
      <w:r w:rsidR="00495EFF">
        <w:rPr>
          <w:rFonts w:ascii="Times New Roman" w:hAnsi="Times New Roman"/>
          <w:sz w:val="28"/>
          <w:szCs w:val="28"/>
        </w:rPr>
        <w:t xml:space="preserve">.     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5154BC" w:rsidRPr="005154BC">
        <w:rPr>
          <w:rFonts w:ascii="Times New Roman" w:hAnsi="Times New Roman"/>
          <w:sz w:val="28"/>
          <w:szCs w:val="28"/>
        </w:rPr>
        <w:t>решением Совета муниципального образования Павловский район Краснодарского края от 22 апреля 2021 г. № 10/71 «Об утверждении Положения о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110DF8">
        <w:rPr>
          <w:rFonts w:ascii="Times New Roman" w:hAnsi="Times New Roman"/>
          <w:sz w:val="28"/>
          <w:szCs w:val="28"/>
        </w:rPr>
        <w:t>заявления</w:t>
      </w:r>
      <w:r w:rsidR="00110DF8" w:rsidRPr="00110DF8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>Пугачева Сергея Владимировича, действующий на основании доверенности от 28 марта 2022 г. серии 23АВ</w:t>
      </w:r>
      <w:r w:rsidR="00442FC6">
        <w:rPr>
          <w:rFonts w:ascii="Times New Roman" w:hAnsi="Times New Roman"/>
          <w:sz w:val="28"/>
          <w:szCs w:val="28"/>
        </w:rPr>
        <w:t xml:space="preserve"> № </w:t>
      </w:r>
      <w:r w:rsidR="00110DF8">
        <w:rPr>
          <w:rFonts w:ascii="Times New Roman" w:hAnsi="Times New Roman"/>
          <w:sz w:val="28"/>
          <w:szCs w:val="28"/>
        </w:rPr>
        <w:t>2438410</w:t>
      </w:r>
      <w:r w:rsidR="00442FC6">
        <w:rPr>
          <w:rFonts w:ascii="Times New Roman" w:hAnsi="Times New Roman"/>
          <w:sz w:val="28"/>
          <w:szCs w:val="28"/>
        </w:rPr>
        <w:t>,</w:t>
      </w:r>
      <w:r w:rsidR="00110DF8">
        <w:rPr>
          <w:rFonts w:ascii="Times New Roman" w:hAnsi="Times New Roman"/>
          <w:sz w:val="28"/>
          <w:szCs w:val="28"/>
        </w:rPr>
        <w:t xml:space="preserve"> от имени Скокова Виктора Николаевича</w:t>
      </w:r>
      <w:r w:rsidR="00442FC6">
        <w:rPr>
          <w:rFonts w:ascii="Times New Roman" w:hAnsi="Times New Roman"/>
          <w:sz w:val="28"/>
          <w:szCs w:val="28"/>
        </w:rPr>
        <w:t xml:space="preserve"> от 26 августа 2022 г. № 03-04/438,</w:t>
      </w:r>
      <w:r w:rsidR="007D4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кадаст</w:t>
      </w:r>
      <w:r w:rsidR="005154BC">
        <w:rPr>
          <w:rFonts w:ascii="Times New Roman" w:hAnsi="Times New Roman"/>
          <w:sz w:val="28"/>
          <w:szCs w:val="28"/>
        </w:rPr>
        <w:t xml:space="preserve">ровым номером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110DF8">
        <w:rPr>
          <w:rFonts w:ascii="Times New Roman" w:hAnsi="Times New Roman"/>
          <w:sz w:val="28"/>
          <w:szCs w:val="28"/>
        </w:rPr>
        <w:t>0204104</w:t>
      </w:r>
      <w:r w:rsidR="00146668">
        <w:rPr>
          <w:rFonts w:ascii="Times New Roman" w:hAnsi="Times New Roman"/>
          <w:sz w:val="28"/>
          <w:szCs w:val="28"/>
        </w:rPr>
        <w:t>:</w:t>
      </w:r>
      <w:r w:rsidR="00110DF8">
        <w:rPr>
          <w:rFonts w:ascii="Times New Roman" w:hAnsi="Times New Roman"/>
          <w:sz w:val="28"/>
          <w:szCs w:val="28"/>
        </w:rPr>
        <w:t>45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5154BC">
        <w:rPr>
          <w:rFonts w:ascii="Times New Roman" w:hAnsi="Times New Roman"/>
          <w:sz w:val="28"/>
          <w:szCs w:val="28"/>
        </w:rPr>
        <w:t xml:space="preserve">с/о </w:t>
      </w:r>
      <w:r w:rsidR="00110DF8">
        <w:rPr>
          <w:rFonts w:ascii="Times New Roman" w:hAnsi="Times New Roman"/>
          <w:sz w:val="28"/>
          <w:szCs w:val="28"/>
        </w:rPr>
        <w:t>Павловский</w:t>
      </w:r>
      <w:r w:rsidR="001B2841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>станица Павловская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5154BC">
        <w:rPr>
          <w:rFonts w:ascii="Times New Roman" w:hAnsi="Times New Roman"/>
          <w:sz w:val="28"/>
          <w:szCs w:val="28"/>
        </w:rPr>
        <w:t xml:space="preserve"> улица </w:t>
      </w:r>
      <w:r w:rsidR="00110DF8">
        <w:rPr>
          <w:rFonts w:ascii="Times New Roman" w:hAnsi="Times New Roman"/>
          <w:sz w:val="28"/>
          <w:szCs w:val="28"/>
        </w:rPr>
        <w:t>Урицкого,</w:t>
      </w:r>
      <w:r w:rsidR="00442FC6">
        <w:rPr>
          <w:rFonts w:ascii="Times New Roman" w:hAnsi="Times New Roman"/>
          <w:sz w:val="28"/>
          <w:szCs w:val="28"/>
        </w:rPr>
        <w:t xml:space="preserve"> д</w:t>
      </w:r>
      <w:r w:rsidR="00706F4B">
        <w:rPr>
          <w:rFonts w:ascii="Times New Roman" w:hAnsi="Times New Roman"/>
          <w:sz w:val="28"/>
          <w:szCs w:val="28"/>
        </w:rPr>
        <w:t>ом</w:t>
      </w:r>
      <w:r w:rsidR="00110DF8">
        <w:rPr>
          <w:rFonts w:ascii="Times New Roman" w:hAnsi="Times New Roman"/>
          <w:sz w:val="28"/>
          <w:szCs w:val="28"/>
        </w:rPr>
        <w:t xml:space="preserve"> 112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110DF8">
        <w:rPr>
          <w:rFonts w:ascii="Times New Roman" w:hAnsi="Times New Roman"/>
          <w:sz w:val="28"/>
          <w:szCs w:val="28"/>
        </w:rPr>
        <w:t>магазины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110DF8">
        <w:rPr>
          <w:rFonts w:ascii="Times New Roman" w:hAnsi="Times New Roman"/>
          <w:sz w:val="28"/>
          <w:szCs w:val="28"/>
        </w:rPr>
        <w:t>20</w:t>
      </w:r>
      <w:r w:rsidR="002565E4">
        <w:rPr>
          <w:rFonts w:ascii="Times New Roman" w:hAnsi="Times New Roman"/>
          <w:sz w:val="28"/>
          <w:szCs w:val="28"/>
        </w:rPr>
        <w:t xml:space="preserve"> </w:t>
      </w:r>
      <w:r w:rsidR="005154BC">
        <w:rPr>
          <w:rFonts w:ascii="Times New Roman" w:hAnsi="Times New Roman"/>
          <w:sz w:val="28"/>
          <w:szCs w:val="28"/>
        </w:rPr>
        <w:t>сентября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11731F">
        <w:rPr>
          <w:rFonts w:ascii="Times New Roman" w:hAnsi="Times New Roman"/>
          <w:sz w:val="28"/>
          <w:szCs w:val="28"/>
        </w:rPr>
        <w:t>2022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Pr="003D2D40" w:rsidRDefault="00A64A63" w:rsidP="00495EFF">
      <w:pPr>
        <w:spacing w:line="240" w:lineRule="atLeast"/>
        <w:ind w:right="-284" w:firstLine="851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495EFF">
        <w:rPr>
          <w:rFonts w:ascii="Times New Roman" w:hAnsi="Times New Roman"/>
          <w:sz w:val="28"/>
          <w:szCs w:val="28"/>
        </w:rPr>
        <w:t xml:space="preserve"> С.С.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495EFF">
        <w:rPr>
          <w:rFonts w:ascii="Times New Roman" w:hAnsi="Times New Roman"/>
          <w:sz w:val="28"/>
          <w:szCs w:val="28"/>
        </w:rPr>
        <w:t xml:space="preserve"> С.С</w:t>
      </w:r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 xml:space="preserve">5. Настоящее постановление обнародовать на информационных стендах, </w:t>
      </w:r>
      <w:r w:rsidRPr="00CD6411">
        <w:rPr>
          <w:rFonts w:ascii="Times New Roman" w:hAnsi="Times New Roman"/>
          <w:sz w:val="28"/>
          <w:szCs w:val="28"/>
        </w:rPr>
        <w:lastRenderedPageBreak/>
        <w:t>расположенных на территории муниципального образования Павловский район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администрации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110DF8" w:rsidRDefault="00110DF8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110DF8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10DF8">
        <w:rPr>
          <w:rFonts w:ascii="Times New Roman" w:hAnsi="Times New Roman"/>
          <w:sz w:val="28"/>
          <w:szCs w:val="28"/>
        </w:rPr>
        <w:t xml:space="preserve">              Н.А. </w:t>
      </w:r>
      <w:proofErr w:type="spellStart"/>
      <w:r w:rsidR="00110DF8">
        <w:rPr>
          <w:rFonts w:ascii="Times New Roman" w:hAnsi="Times New Roman"/>
          <w:sz w:val="28"/>
          <w:szCs w:val="28"/>
        </w:rPr>
        <w:t>Дацук</w:t>
      </w:r>
      <w:proofErr w:type="spellEnd"/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79" w:rsidRDefault="005E5E79" w:rsidP="00AE2575">
      <w:r>
        <w:separator/>
      </w:r>
    </w:p>
  </w:endnote>
  <w:endnote w:type="continuationSeparator" w:id="0">
    <w:p w:rsidR="005E5E79" w:rsidRDefault="005E5E79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79" w:rsidRDefault="005E5E79" w:rsidP="00AE2575">
      <w:r>
        <w:separator/>
      </w:r>
    </w:p>
  </w:footnote>
  <w:footnote w:type="continuationSeparator" w:id="0">
    <w:p w:rsidR="005E5E79" w:rsidRDefault="005E5E79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60096F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F1488-33E2-4462-9A25-286CBBE6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2022-08-30T09:40:00Z</cp:lastPrinted>
  <dcterms:created xsi:type="dcterms:W3CDTF">2022-08-30T09:59:00Z</dcterms:created>
  <dcterms:modified xsi:type="dcterms:W3CDTF">2022-08-30T09:59:00Z</dcterms:modified>
</cp:coreProperties>
</file>