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20224" w:rsidRDefault="00920224" w:rsidP="00920224">
      <w:pPr>
        <w:tabs>
          <w:tab w:val="left" w:pos="4111"/>
        </w:tabs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Утверждено:</w:t>
      </w:r>
    </w:p>
    <w:p w:rsidR="00920224" w:rsidRDefault="00564ED7" w:rsidP="00564ED7">
      <w:pPr>
        <w:tabs>
          <w:tab w:val="left" w:pos="4111"/>
        </w:tabs>
        <w:ind w:left="5670"/>
        <w:rPr>
          <w:sz w:val="28"/>
          <w:szCs w:val="28"/>
        </w:rPr>
      </w:pPr>
      <w:r>
        <w:rPr>
          <w:sz w:val="28"/>
          <w:szCs w:val="28"/>
        </w:rPr>
        <w:t>П</w:t>
      </w:r>
      <w:r w:rsidR="00920224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920224">
        <w:rPr>
          <w:sz w:val="28"/>
          <w:szCs w:val="28"/>
        </w:rPr>
        <w:t xml:space="preserve"> комиссии, </w:t>
      </w:r>
      <w:r>
        <w:rPr>
          <w:sz w:val="28"/>
          <w:szCs w:val="28"/>
        </w:rPr>
        <w:t>заместитель главы муниципального образования Павловский район</w:t>
      </w:r>
    </w:p>
    <w:p w:rsidR="00564ED7" w:rsidRDefault="00564ED7" w:rsidP="00564ED7">
      <w:pPr>
        <w:tabs>
          <w:tab w:val="left" w:pos="4111"/>
        </w:tabs>
        <w:ind w:left="5670"/>
        <w:rPr>
          <w:sz w:val="28"/>
          <w:szCs w:val="28"/>
        </w:rPr>
      </w:pPr>
    </w:p>
    <w:p w:rsidR="00920224" w:rsidRDefault="00920224" w:rsidP="00920224">
      <w:pPr>
        <w:tabs>
          <w:tab w:val="left" w:pos="4111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_____________  </w:t>
      </w:r>
      <w:r w:rsidR="00564ED7">
        <w:rPr>
          <w:sz w:val="28"/>
          <w:szCs w:val="28"/>
        </w:rPr>
        <w:t>А.С. Курилов</w:t>
      </w:r>
    </w:p>
    <w:p w:rsidR="00920224" w:rsidRPr="007A4366" w:rsidRDefault="00564ED7" w:rsidP="00920224">
      <w:pPr>
        <w:tabs>
          <w:tab w:val="left" w:pos="4111"/>
        </w:tabs>
        <w:ind w:left="5670"/>
        <w:rPr>
          <w:sz w:val="28"/>
        </w:rPr>
      </w:pPr>
      <w:r>
        <w:rPr>
          <w:sz w:val="28"/>
        </w:rPr>
        <w:t>7</w:t>
      </w:r>
      <w:r w:rsidR="00D90830">
        <w:rPr>
          <w:sz w:val="28"/>
        </w:rPr>
        <w:t xml:space="preserve"> </w:t>
      </w:r>
      <w:r>
        <w:rPr>
          <w:sz w:val="28"/>
        </w:rPr>
        <w:t>августа</w:t>
      </w:r>
      <w:r w:rsidR="001019E5">
        <w:rPr>
          <w:sz w:val="28"/>
        </w:rPr>
        <w:t xml:space="preserve"> 2026</w:t>
      </w:r>
      <w:r w:rsidR="00920224">
        <w:rPr>
          <w:sz w:val="28"/>
        </w:rPr>
        <w:t xml:space="preserve"> г.</w:t>
      </w:r>
    </w:p>
    <w:p w:rsidR="00E25511" w:rsidRPr="007A4366" w:rsidRDefault="00E25511" w:rsidP="00B50E58">
      <w:pPr>
        <w:tabs>
          <w:tab w:val="left" w:pos="4111"/>
        </w:tabs>
        <w:ind w:firstLine="3402"/>
        <w:jc w:val="both"/>
        <w:rPr>
          <w:sz w:val="28"/>
        </w:rPr>
      </w:pPr>
    </w:p>
    <w:p w:rsidR="00BA66E2" w:rsidRDefault="00BA66E2">
      <w:pPr>
        <w:jc w:val="center"/>
        <w:rPr>
          <w:sz w:val="28"/>
          <w:szCs w:val="28"/>
        </w:rPr>
      </w:pPr>
    </w:p>
    <w:p w:rsidR="00F60189" w:rsidRPr="00A13ED5" w:rsidRDefault="00F60189">
      <w:pPr>
        <w:jc w:val="center"/>
        <w:rPr>
          <w:sz w:val="28"/>
          <w:szCs w:val="28"/>
        </w:rPr>
      </w:pPr>
    </w:p>
    <w:p w:rsidR="00BA66E2" w:rsidRPr="004C194E" w:rsidRDefault="00906E4D" w:rsidP="004C19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 А К Л Ю Ч Е Н И Е</w:t>
      </w:r>
    </w:p>
    <w:p w:rsidR="00E94143" w:rsidRDefault="00906E4D" w:rsidP="00A31551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результатах проведения публичных слушаний </w:t>
      </w:r>
    </w:p>
    <w:p w:rsidR="00906E4D" w:rsidRDefault="00906E4D" w:rsidP="00906E4D">
      <w:pPr>
        <w:rPr>
          <w:sz w:val="28"/>
          <w:szCs w:val="28"/>
        </w:rPr>
      </w:pPr>
    </w:p>
    <w:p w:rsidR="002510F3" w:rsidRPr="0048472F" w:rsidRDefault="002510F3" w:rsidP="002510F3">
      <w:pPr>
        <w:pStyle w:val="af"/>
        <w:ind w:right="-2"/>
        <w:jc w:val="both"/>
        <w:rPr>
          <w:rFonts w:eastAsia="Times New Roman"/>
          <w:lang w:eastAsia="ru-RU"/>
        </w:rPr>
      </w:pPr>
    </w:p>
    <w:p w:rsidR="00DF5EB5" w:rsidRPr="00564ED7" w:rsidRDefault="009C625B" w:rsidP="00564ED7">
      <w:pPr>
        <w:ind w:firstLine="851"/>
        <w:jc w:val="both"/>
        <w:rPr>
          <w:sz w:val="28"/>
          <w:szCs w:val="28"/>
        </w:rPr>
      </w:pPr>
      <w:r w:rsidRPr="0048472F">
        <w:rPr>
          <w:sz w:val="28"/>
          <w:szCs w:val="28"/>
          <w:lang w:eastAsia="ru-RU"/>
        </w:rPr>
        <w:t xml:space="preserve">В соответствии с решением Совета муниципального образования Павловский район Краснодарского края от 22 апреля 2021 г. № 10/71 </w:t>
      </w:r>
      <w:r w:rsidR="00655F30" w:rsidRPr="0048472F">
        <w:rPr>
          <w:sz w:val="28"/>
          <w:szCs w:val="28"/>
          <w:lang w:eastAsia="ru-RU"/>
        </w:rPr>
        <w:t>"</w:t>
      </w:r>
      <w:r w:rsidRPr="0048472F">
        <w:rPr>
          <w:sz w:val="28"/>
          <w:szCs w:val="28"/>
          <w:lang w:eastAsia="ru-RU"/>
        </w:rPr>
        <w:t>Об утверждении Положения о публичных слушаний или общественных обсуждений по вопросам градостроительной деятельности на территории муниципального образования Павловский район</w:t>
      </w:r>
      <w:r w:rsidR="00655F30" w:rsidRPr="0048472F">
        <w:rPr>
          <w:sz w:val="28"/>
          <w:szCs w:val="28"/>
          <w:lang w:eastAsia="ru-RU"/>
        </w:rPr>
        <w:t>"</w:t>
      </w:r>
      <w:r w:rsidRPr="0048472F">
        <w:rPr>
          <w:sz w:val="28"/>
          <w:szCs w:val="28"/>
          <w:lang w:eastAsia="ru-RU"/>
        </w:rPr>
        <w:t xml:space="preserve"> </w:t>
      </w:r>
      <w:r w:rsidR="00564ED7">
        <w:rPr>
          <w:sz w:val="28"/>
          <w:szCs w:val="28"/>
        </w:rPr>
        <w:t>4 августа</w:t>
      </w:r>
      <w:r w:rsidR="00DF5EB5">
        <w:rPr>
          <w:sz w:val="28"/>
          <w:szCs w:val="28"/>
        </w:rPr>
        <w:t xml:space="preserve"> </w:t>
      </w:r>
      <w:r w:rsidR="001019E5">
        <w:rPr>
          <w:sz w:val="28"/>
          <w:szCs w:val="28"/>
        </w:rPr>
        <w:t>2026</w:t>
      </w:r>
      <w:r w:rsidR="0048472F">
        <w:rPr>
          <w:sz w:val="28"/>
          <w:szCs w:val="28"/>
        </w:rPr>
        <w:t xml:space="preserve"> г.</w:t>
      </w:r>
      <w:r w:rsidR="00920224" w:rsidRPr="0048472F">
        <w:rPr>
          <w:sz w:val="28"/>
          <w:szCs w:val="28"/>
        </w:rPr>
        <w:t xml:space="preserve"> в </w:t>
      </w:r>
      <w:r w:rsidR="00A021B5" w:rsidRPr="0048472F">
        <w:rPr>
          <w:sz w:val="28"/>
          <w:szCs w:val="28"/>
        </w:rPr>
        <w:t>1</w:t>
      </w:r>
      <w:r w:rsidR="00F3520E" w:rsidRPr="0048472F">
        <w:rPr>
          <w:sz w:val="28"/>
          <w:szCs w:val="28"/>
        </w:rPr>
        <w:t>4</w:t>
      </w:r>
      <w:r w:rsidR="00A021B5" w:rsidRPr="0048472F">
        <w:rPr>
          <w:sz w:val="28"/>
          <w:szCs w:val="28"/>
        </w:rPr>
        <w:t>:</w:t>
      </w:r>
      <w:r w:rsidR="00F3520E" w:rsidRPr="0048472F">
        <w:rPr>
          <w:sz w:val="28"/>
          <w:szCs w:val="28"/>
        </w:rPr>
        <w:t>3</w:t>
      </w:r>
      <w:r w:rsidR="00920224" w:rsidRPr="0048472F">
        <w:rPr>
          <w:sz w:val="28"/>
          <w:szCs w:val="28"/>
        </w:rPr>
        <w:t>0 часов</w:t>
      </w:r>
      <w:r w:rsidRPr="0048472F">
        <w:rPr>
          <w:sz w:val="28"/>
          <w:szCs w:val="28"/>
          <w:lang w:eastAsia="ru-RU"/>
        </w:rPr>
        <w:t xml:space="preserve"> в здани</w:t>
      </w:r>
      <w:r w:rsidR="000E12B4" w:rsidRPr="0048472F">
        <w:rPr>
          <w:sz w:val="28"/>
          <w:szCs w:val="28"/>
          <w:lang w:eastAsia="ru-RU"/>
        </w:rPr>
        <w:t>и</w:t>
      </w:r>
      <w:r w:rsidRPr="0048472F">
        <w:rPr>
          <w:sz w:val="28"/>
          <w:szCs w:val="28"/>
          <w:lang w:eastAsia="ru-RU"/>
        </w:rPr>
        <w:t xml:space="preserve"> администрации муниципального образования Павловский район, </w:t>
      </w:r>
      <w:r w:rsidRPr="00DF5EB5">
        <w:rPr>
          <w:sz w:val="28"/>
          <w:szCs w:val="28"/>
          <w:lang w:eastAsia="ru-RU"/>
        </w:rPr>
        <w:t>расположенном в станице Павловской, по улице Пушкина, 260, проведен</w:t>
      </w:r>
      <w:r w:rsidR="00A021B5" w:rsidRPr="00DF5EB5">
        <w:rPr>
          <w:sz w:val="28"/>
          <w:szCs w:val="28"/>
          <w:lang w:eastAsia="ru-RU"/>
        </w:rPr>
        <w:t xml:space="preserve">о заседание комиссии </w:t>
      </w:r>
      <w:r w:rsidR="0096581E" w:rsidRPr="00DF5EB5">
        <w:rPr>
          <w:sz w:val="28"/>
          <w:szCs w:val="28"/>
          <w:lang w:eastAsia="ru-RU"/>
        </w:rPr>
        <w:t>по вопросу</w:t>
      </w:r>
      <w:r w:rsidRPr="00DF5EB5">
        <w:rPr>
          <w:sz w:val="28"/>
          <w:szCs w:val="28"/>
          <w:lang w:eastAsia="ru-RU"/>
        </w:rPr>
        <w:t xml:space="preserve"> публичны</w:t>
      </w:r>
      <w:r w:rsidR="00A021B5" w:rsidRPr="00DF5EB5">
        <w:rPr>
          <w:sz w:val="28"/>
          <w:szCs w:val="28"/>
          <w:lang w:eastAsia="ru-RU"/>
        </w:rPr>
        <w:t>х</w:t>
      </w:r>
      <w:r w:rsidRPr="00DF5EB5">
        <w:rPr>
          <w:sz w:val="28"/>
          <w:szCs w:val="28"/>
          <w:lang w:eastAsia="ru-RU"/>
        </w:rPr>
        <w:t xml:space="preserve"> слушани</w:t>
      </w:r>
      <w:r w:rsidR="00A021B5" w:rsidRPr="00DF5EB5">
        <w:rPr>
          <w:sz w:val="28"/>
          <w:szCs w:val="28"/>
          <w:lang w:eastAsia="ru-RU"/>
        </w:rPr>
        <w:t>й</w:t>
      </w:r>
      <w:r w:rsidR="00DF5EB5" w:rsidRPr="00DF5EB5">
        <w:rPr>
          <w:sz w:val="28"/>
          <w:szCs w:val="28"/>
          <w:lang w:eastAsia="ru-RU"/>
        </w:rPr>
        <w:t xml:space="preserve"> </w:t>
      </w:r>
      <w:r w:rsidR="00472F16" w:rsidRPr="00DF5EB5">
        <w:rPr>
          <w:sz w:val="28"/>
          <w:szCs w:val="28"/>
        </w:rPr>
        <w:t xml:space="preserve">по проекту </w:t>
      </w:r>
      <w:r w:rsidR="00564ED7" w:rsidRPr="009C3251">
        <w:rPr>
          <w:sz w:val="28"/>
          <w:szCs w:val="28"/>
        </w:rPr>
        <w:t>решения о предоставлении разрешения на условно разрешенный вид использования земельного участка с кадастровым номером 23:24:0902084:408, расположенного по адресу: Краснодарский край, Павловский район, станица Старолеушковская, улица Жлобы, 7</w:t>
      </w:r>
      <w:r w:rsidR="00DF5EB5" w:rsidRPr="00DF5EB5">
        <w:rPr>
          <w:sz w:val="28"/>
          <w:szCs w:val="28"/>
        </w:rPr>
        <w:t xml:space="preserve">, запрашиваемый условно разрешенный вид использования земельного участка: </w:t>
      </w:r>
      <w:r w:rsidR="00564ED7" w:rsidRPr="009C3251">
        <w:rPr>
          <w:sz w:val="28"/>
          <w:szCs w:val="28"/>
        </w:rPr>
        <w:t>«для индивидуального жилищного строительства»</w:t>
      </w:r>
      <w:r w:rsidR="00564ED7">
        <w:rPr>
          <w:sz w:val="28"/>
          <w:szCs w:val="28"/>
        </w:rPr>
        <w:t>.</w:t>
      </w:r>
    </w:p>
    <w:p w:rsidR="007339E3" w:rsidRPr="00E04268" w:rsidRDefault="007339E3" w:rsidP="007C080E">
      <w:pPr>
        <w:pStyle w:val="ae"/>
        <w:tabs>
          <w:tab w:val="left" w:pos="1134"/>
          <w:tab w:val="left" w:pos="1276"/>
        </w:tabs>
        <w:spacing w:line="240" w:lineRule="atLeast"/>
        <w:ind w:left="0" w:firstLine="851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E04268">
        <w:rPr>
          <w:rFonts w:ascii="Times New Roman" w:hAnsi="Times New Roman"/>
          <w:sz w:val="28"/>
          <w:szCs w:val="28"/>
          <w:lang w:val="ru-RU" w:eastAsia="ru-RU"/>
        </w:rPr>
        <w:t xml:space="preserve">Заключение о результатах публичных слушаний подготовлено на основании протокола от </w:t>
      </w:r>
      <w:r w:rsidR="00564ED7">
        <w:rPr>
          <w:rFonts w:ascii="Times New Roman" w:hAnsi="Times New Roman"/>
          <w:sz w:val="28"/>
          <w:szCs w:val="28"/>
          <w:lang w:val="ru-RU" w:eastAsia="ru-RU"/>
        </w:rPr>
        <w:t>4 августа</w:t>
      </w:r>
      <w:r w:rsidR="00472F1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1019E5">
        <w:rPr>
          <w:rFonts w:ascii="Times New Roman" w:hAnsi="Times New Roman"/>
          <w:sz w:val="28"/>
          <w:szCs w:val="28"/>
          <w:lang w:val="ru-RU" w:eastAsia="ru-RU"/>
        </w:rPr>
        <w:t>2026</w:t>
      </w:r>
      <w:r w:rsidRPr="00E04268">
        <w:rPr>
          <w:rFonts w:ascii="Times New Roman" w:hAnsi="Times New Roman"/>
          <w:sz w:val="28"/>
          <w:szCs w:val="28"/>
          <w:lang w:val="ru-RU" w:eastAsia="ru-RU"/>
        </w:rPr>
        <w:t xml:space="preserve"> г.</w:t>
      </w:r>
    </w:p>
    <w:p w:rsidR="00F3520E" w:rsidRDefault="00F3520E" w:rsidP="007C080E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A87B3B">
        <w:rPr>
          <w:sz w:val="28"/>
          <w:szCs w:val="28"/>
        </w:rPr>
        <w:t>Инициатор проведения публичных слушаний: администрация муниципального образования Павловский район.</w:t>
      </w:r>
    </w:p>
    <w:p w:rsidR="00F3520E" w:rsidRDefault="00F3520E" w:rsidP="007C080E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DA6485">
        <w:rPr>
          <w:sz w:val="28"/>
          <w:szCs w:val="28"/>
        </w:rPr>
        <w:t>Уполномоченный орган: комиссия по подготовке проектов правил землепользования и застройки сельских поселений муниципального образования Павловский район</w:t>
      </w:r>
      <w:r>
        <w:rPr>
          <w:sz w:val="28"/>
          <w:szCs w:val="28"/>
        </w:rPr>
        <w:t>.</w:t>
      </w:r>
    </w:p>
    <w:p w:rsidR="00F3520E" w:rsidRPr="00F3520E" w:rsidRDefault="00F3520E" w:rsidP="007C080E">
      <w:pPr>
        <w:tabs>
          <w:tab w:val="left" w:pos="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заседании комиссии присутствовало </w:t>
      </w:r>
      <w:r w:rsidR="00564ED7">
        <w:rPr>
          <w:sz w:val="28"/>
          <w:szCs w:val="28"/>
        </w:rPr>
        <w:t>9</w:t>
      </w:r>
      <w:r w:rsidR="002471D1">
        <w:rPr>
          <w:sz w:val="28"/>
          <w:szCs w:val="28"/>
        </w:rPr>
        <w:t xml:space="preserve"> человек.</w:t>
      </w:r>
    </w:p>
    <w:p w:rsidR="00564ED7" w:rsidRPr="009C3251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9C3251">
        <w:rPr>
          <w:sz w:val="28"/>
          <w:szCs w:val="28"/>
        </w:rPr>
        <w:t>Публичные слушания назначены постановлением администрации мун</w:t>
      </w:r>
      <w:r w:rsidRPr="009C3251">
        <w:rPr>
          <w:sz w:val="28"/>
          <w:szCs w:val="28"/>
        </w:rPr>
        <w:t>и</w:t>
      </w:r>
      <w:r w:rsidRPr="009C3251">
        <w:rPr>
          <w:sz w:val="28"/>
          <w:szCs w:val="28"/>
        </w:rPr>
        <w:t>ципального образования Павловский район от 10 июля 2026 г. № 984 "О назн</w:t>
      </w:r>
      <w:r w:rsidRPr="009C3251">
        <w:rPr>
          <w:sz w:val="28"/>
          <w:szCs w:val="28"/>
        </w:rPr>
        <w:t>а</w:t>
      </w:r>
      <w:r w:rsidRPr="009C3251">
        <w:rPr>
          <w:sz w:val="28"/>
          <w:szCs w:val="28"/>
        </w:rPr>
        <w:t>чении публичных слушаний по вопросу предоставления разрешения на условно разрешенный вид использования земельного участка с кадастровым номером  23:24:0902084:408".</w:t>
      </w:r>
    </w:p>
    <w:p w:rsidR="00564ED7" w:rsidRPr="009C3251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9C3251">
        <w:rPr>
          <w:sz w:val="28"/>
          <w:szCs w:val="28"/>
        </w:rPr>
        <w:t>Информация о проведении публичных слушаний опубликована в выпу</w:t>
      </w:r>
      <w:r w:rsidRPr="009C3251">
        <w:rPr>
          <w:sz w:val="28"/>
          <w:szCs w:val="28"/>
        </w:rPr>
        <w:t>с</w:t>
      </w:r>
      <w:r w:rsidRPr="009C3251">
        <w:rPr>
          <w:sz w:val="28"/>
          <w:szCs w:val="28"/>
        </w:rPr>
        <w:t>ке газеты «Единство» от 17 июля 2026 г. № 29 (15303).</w:t>
      </w:r>
    </w:p>
    <w:p w:rsidR="00564ED7" w:rsidRPr="009C3251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9C3251">
        <w:rPr>
          <w:sz w:val="28"/>
          <w:szCs w:val="28"/>
        </w:rPr>
        <w:lastRenderedPageBreak/>
        <w:t>Правообладателям земельного участка, имеющего общие границы с з</w:t>
      </w:r>
      <w:r w:rsidRPr="009C3251">
        <w:rPr>
          <w:sz w:val="28"/>
          <w:szCs w:val="28"/>
        </w:rPr>
        <w:t>е</w:t>
      </w:r>
      <w:r w:rsidRPr="009C3251">
        <w:rPr>
          <w:sz w:val="28"/>
          <w:szCs w:val="28"/>
        </w:rPr>
        <w:t>мельным участком, и правообладателям объектов капитального строительства, расположенных на земельном участке, имеющего общие границы с земельным участком, направлены извещения 8 июля 2026 г.</w:t>
      </w:r>
    </w:p>
    <w:p w:rsidR="00564ED7" w:rsidRPr="009C3251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9C3251">
        <w:rPr>
          <w:sz w:val="28"/>
          <w:szCs w:val="28"/>
        </w:rPr>
        <w:t>Экспозиция Проекта и заключения о возможности изменения вида ра</w:t>
      </w:r>
      <w:r w:rsidRPr="009C3251">
        <w:rPr>
          <w:sz w:val="28"/>
          <w:szCs w:val="28"/>
        </w:rPr>
        <w:t>з</w:t>
      </w:r>
      <w:r w:rsidRPr="009C3251">
        <w:rPr>
          <w:sz w:val="28"/>
          <w:szCs w:val="28"/>
        </w:rPr>
        <w:t>решенного использования земельного участка проведена с 17 июля 2026 г. по 4 августа 2026 г. в помещении управления архитектуры и градостроительства АМО Павловский район.</w:t>
      </w:r>
    </w:p>
    <w:p w:rsidR="00564ED7" w:rsidRPr="009C3251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9C3251">
        <w:rPr>
          <w:sz w:val="28"/>
          <w:szCs w:val="28"/>
        </w:rPr>
        <w:t xml:space="preserve">Информация о Проекте размещена на сайте: www.pavl23.ru, в разделе «публичные слушания». </w:t>
      </w:r>
    </w:p>
    <w:p w:rsidR="00564ED7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9C3251">
        <w:rPr>
          <w:sz w:val="28"/>
          <w:szCs w:val="28"/>
        </w:rPr>
        <w:t>Предложений по рассматриваемому проекту не поступало.</w:t>
      </w:r>
    </w:p>
    <w:p w:rsidR="00564ED7" w:rsidRPr="009C3251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9C3251">
        <w:rPr>
          <w:sz w:val="28"/>
          <w:szCs w:val="28"/>
        </w:rPr>
        <w:t>В настоящее время вид разрешенного использования земельного участка «банковская и страховая деятельность».</w:t>
      </w:r>
    </w:p>
    <w:p w:rsidR="00564ED7" w:rsidRPr="00FF3CAB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FF3CAB">
        <w:rPr>
          <w:sz w:val="28"/>
          <w:szCs w:val="28"/>
        </w:rPr>
        <w:t>огласно сведениям ЕГРН от 03.07.2026 г. в границах земельного учас</w:t>
      </w:r>
      <w:r w:rsidRPr="00FF3CAB">
        <w:rPr>
          <w:sz w:val="28"/>
          <w:szCs w:val="28"/>
        </w:rPr>
        <w:t>т</w:t>
      </w:r>
      <w:r w:rsidRPr="00FF3CAB">
        <w:rPr>
          <w:sz w:val="28"/>
          <w:szCs w:val="28"/>
        </w:rPr>
        <w:t>ка расположено здание  (жилой  дом  1967 г.  постройки)  с  кадастровым ном</w:t>
      </w:r>
      <w:r w:rsidRPr="00FF3CAB">
        <w:rPr>
          <w:sz w:val="28"/>
          <w:szCs w:val="28"/>
        </w:rPr>
        <w:t>е</w:t>
      </w:r>
      <w:r w:rsidRPr="00FF3CAB">
        <w:rPr>
          <w:sz w:val="28"/>
          <w:szCs w:val="28"/>
        </w:rPr>
        <w:t>ром 23:24:0902084:407. В пределах данного объекта недвижимости располож</w:t>
      </w:r>
      <w:r w:rsidRPr="00FF3CAB">
        <w:rPr>
          <w:sz w:val="28"/>
          <w:szCs w:val="28"/>
        </w:rPr>
        <w:t>е</w:t>
      </w:r>
      <w:r w:rsidRPr="00FF3CAB">
        <w:rPr>
          <w:sz w:val="28"/>
          <w:szCs w:val="28"/>
        </w:rPr>
        <w:t>но:</w:t>
      </w:r>
    </w:p>
    <w:p w:rsidR="00564ED7" w:rsidRPr="00FF3CAB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FF3CAB">
        <w:rPr>
          <w:sz w:val="28"/>
          <w:szCs w:val="28"/>
        </w:rPr>
        <w:t>- нежилое помещение с кадастровым номером 23:24:0902084:76 (неж</w:t>
      </w:r>
      <w:r w:rsidRPr="00FF3CAB">
        <w:rPr>
          <w:sz w:val="28"/>
          <w:szCs w:val="28"/>
        </w:rPr>
        <w:t>и</w:t>
      </w:r>
      <w:r w:rsidRPr="00FF3CAB">
        <w:rPr>
          <w:sz w:val="28"/>
          <w:szCs w:val="28"/>
        </w:rPr>
        <w:t>лые помещения № 1, 2, 3) находящееся в собственности публичного акционе</w:t>
      </w:r>
      <w:r w:rsidRPr="00FF3CAB">
        <w:rPr>
          <w:sz w:val="28"/>
          <w:szCs w:val="28"/>
        </w:rPr>
        <w:t>р</w:t>
      </w:r>
      <w:r w:rsidRPr="00FF3CAB">
        <w:rPr>
          <w:sz w:val="28"/>
          <w:szCs w:val="28"/>
        </w:rPr>
        <w:t xml:space="preserve">ного общества «Сбербанк России»; </w:t>
      </w:r>
    </w:p>
    <w:p w:rsidR="00564ED7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FF3CAB">
        <w:rPr>
          <w:sz w:val="28"/>
          <w:szCs w:val="28"/>
        </w:rPr>
        <w:t>- жилое помещение (квартира), находящееся в общей долевой собстве</w:t>
      </w:r>
      <w:r w:rsidRPr="00FF3CAB">
        <w:rPr>
          <w:sz w:val="28"/>
          <w:szCs w:val="28"/>
        </w:rPr>
        <w:t>н</w:t>
      </w:r>
      <w:r w:rsidRPr="00FF3CAB">
        <w:rPr>
          <w:sz w:val="28"/>
          <w:szCs w:val="28"/>
        </w:rPr>
        <w:t>ности граждан.</w:t>
      </w:r>
    </w:p>
    <w:p w:rsidR="00564ED7" w:rsidRPr="009C3251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9C3251">
        <w:rPr>
          <w:sz w:val="28"/>
          <w:szCs w:val="28"/>
        </w:rPr>
        <w:t>Согласно генеральному плану ст. Старолеушковской Павловского ра</w:t>
      </w:r>
      <w:r w:rsidRPr="009C3251">
        <w:rPr>
          <w:sz w:val="28"/>
          <w:szCs w:val="28"/>
        </w:rPr>
        <w:t>й</w:t>
      </w:r>
      <w:r w:rsidRPr="009C3251">
        <w:rPr>
          <w:sz w:val="28"/>
          <w:szCs w:val="28"/>
        </w:rPr>
        <w:t>она, утвержденному решением Совета Старолеушковского сельского поселения Павловского района от 21 июля 2009 года № 48/314 «Об утверждении ген</w:t>
      </w:r>
      <w:r w:rsidRPr="009C3251">
        <w:rPr>
          <w:sz w:val="28"/>
          <w:szCs w:val="28"/>
        </w:rPr>
        <w:t>е</w:t>
      </w:r>
      <w:r w:rsidRPr="009C3251">
        <w:rPr>
          <w:sz w:val="28"/>
          <w:szCs w:val="28"/>
        </w:rPr>
        <w:t>рального плана Старолеушковского сельского поселения применительно к те</w:t>
      </w:r>
      <w:r w:rsidRPr="009C3251">
        <w:rPr>
          <w:sz w:val="28"/>
          <w:szCs w:val="28"/>
        </w:rPr>
        <w:t>р</w:t>
      </w:r>
      <w:r w:rsidRPr="009C3251">
        <w:rPr>
          <w:sz w:val="28"/>
          <w:szCs w:val="28"/>
        </w:rPr>
        <w:t>ритории населенного пункта станицы Старолеушковской Павловского района Краснодарского края», земельный участок расположен в пределах территории бытового обслуживания в границах территории существующей индивидуал</w:t>
      </w:r>
      <w:r w:rsidRPr="009C3251">
        <w:rPr>
          <w:sz w:val="28"/>
          <w:szCs w:val="28"/>
        </w:rPr>
        <w:t>ь</w:t>
      </w:r>
      <w:r w:rsidRPr="009C3251">
        <w:rPr>
          <w:sz w:val="28"/>
          <w:szCs w:val="28"/>
        </w:rPr>
        <w:t>ной жилой застройки с приусадебными участками.</w:t>
      </w:r>
    </w:p>
    <w:p w:rsidR="00564ED7" w:rsidRPr="009C3251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9C3251">
        <w:rPr>
          <w:sz w:val="28"/>
          <w:szCs w:val="28"/>
        </w:rPr>
        <w:t xml:space="preserve"> Согласно генеральному плану Старолеушковского сельского поселения, утвержденному решением Совета Старолеушковского сельского поселения Павловского района от 27 сентября 2013 г. № 81/253 «Об утверждении ген</w:t>
      </w:r>
      <w:r w:rsidRPr="009C3251">
        <w:rPr>
          <w:sz w:val="28"/>
          <w:szCs w:val="28"/>
        </w:rPr>
        <w:t>е</w:t>
      </w:r>
      <w:r w:rsidRPr="009C3251">
        <w:rPr>
          <w:sz w:val="28"/>
          <w:szCs w:val="28"/>
        </w:rPr>
        <w:t>рального плана Старолеушковского сельского поселения Павловского района Краснодарского края», - зона общественного центра перспективного град</w:t>
      </w:r>
      <w:r w:rsidRPr="009C3251">
        <w:rPr>
          <w:sz w:val="28"/>
          <w:szCs w:val="28"/>
        </w:rPr>
        <w:t>о</w:t>
      </w:r>
      <w:r w:rsidRPr="009C3251">
        <w:rPr>
          <w:sz w:val="28"/>
          <w:szCs w:val="28"/>
        </w:rPr>
        <w:t>строительного развития.</w:t>
      </w:r>
    </w:p>
    <w:p w:rsidR="00564ED7" w:rsidRPr="009C3251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9C3251">
        <w:rPr>
          <w:sz w:val="28"/>
          <w:szCs w:val="28"/>
        </w:rPr>
        <w:t>Согласно правилам землепользования и застройки Старолеушковского сельского поселения Павловского района, утвержденным решением Совета м</w:t>
      </w:r>
      <w:r w:rsidRPr="009C3251">
        <w:rPr>
          <w:sz w:val="28"/>
          <w:szCs w:val="28"/>
        </w:rPr>
        <w:t>у</w:t>
      </w:r>
      <w:r w:rsidRPr="009C3251">
        <w:rPr>
          <w:sz w:val="28"/>
          <w:szCs w:val="28"/>
        </w:rPr>
        <w:t>ниципального образования Павловский район от 18 июня 2021 г. № 12/90 «Об утверждении правил землепользования и застройки Старолеушковского сел</w:t>
      </w:r>
      <w:r w:rsidRPr="009C3251">
        <w:rPr>
          <w:sz w:val="28"/>
          <w:szCs w:val="28"/>
        </w:rPr>
        <w:t>ь</w:t>
      </w:r>
      <w:r w:rsidRPr="009C3251">
        <w:rPr>
          <w:sz w:val="28"/>
          <w:szCs w:val="28"/>
        </w:rPr>
        <w:t>ского поселения Павловского района Краснодарского края» (в ред. от 19 марта 2026 г. № 13/65) (далее – правила землепользования и застройки Старолеу</w:t>
      </w:r>
      <w:r w:rsidRPr="009C3251">
        <w:rPr>
          <w:sz w:val="28"/>
          <w:szCs w:val="28"/>
        </w:rPr>
        <w:t>ш</w:t>
      </w:r>
      <w:r w:rsidRPr="009C3251">
        <w:rPr>
          <w:sz w:val="28"/>
          <w:szCs w:val="28"/>
        </w:rPr>
        <w:t>ковского сельского поселения), земельный участок расположен в многофун</w:t>
      </w:r>
      <w:r w:rsidRPr="009C3251">
        <w:rPr>
          <w:sz w:val="28"/>
          <w:szCs w:val="28"/>
        </w:rPr>
        <w:t>к</w:t>
      </w:r>
      <w:r w:rsidRPr="009C3251">
        <w:rPr>
          <w:sz w:val="28"/>
          <w:szCs w:val="28"/>
        </w:rPr>
        <w:t xml:space="preserve">циональной общественно-деловой зоне (ОД 2.1), градостроительным </w:t>
      </w:r>
    </w:p>
    <w:p w:rsidR="00564ED7" w:rsidRPr="009C3251" w:rsidRDefault="00564ED7" w:rsidP="00564ED7">
      <w:pPr>
        <w:tabs>
          <w:tab w:val="left" w:pos="0"/>
        </w:tabs>
        <w:jc w:val="both"/>
        <w:rPr>
          <w:sz w:val="28"/>
          <w:szCs w:val="28"/>
        </w:rPr>
      </w:pPr>
      <w:r w:rsidRPr="009C3251">
        <w:rPr>
          <w:sz w:val="28"/>
          <w:szCs w:val="28"/>
        </w:rPr>
        <w:lastRenderedPageBreak/>
        <w:t>регламентом которой предусмотрен условно разрешенный вид испол</w:t>
      </w:r>
      <w:r w:rsidRPr="009C3251">
        <w:rPr>
          <w:sz w:val="28"/>
          <w:szCs w:val="28"/>
        </w:rPr>
        <w:t>ь</w:t>
      </w:r>
      <w:r w:rsidRPr="009C3251">
        <w:rPr>
          <w:sz w:val="28"/>
          <w:szCs w:val="28"/>
        </w:rPr>
        <w:t>зования земельных участков «для индивидуального жилищного строительс</w:t>
      </w:r>
      <w:r w:rsidRPr="009C3251">
        <w:rPr>
          <w:sz w:val="28"/>
          <w:szCs w:val="28"/>
        </w:rPr>
        <w:t>т</w:t>
      </w:r>
      <w:r w:rsidRPr="009C3251">
        <w:rPr>
          <w:sz w:val="28"/>
          <w:szCs w:val="28"/>
        </w:rPr>
        <w:t>ва».</w:t>
      </w:r>
    </w:p>
    <w:p w:rsidR="00564ED7" w:rsidRPr="009C3251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9C3251">
        <w:rPr>
          <w:sz w:val="28"/>
          <w:szCs w:val="28"/>
        </w:rPr>
        <w:t>Минимальная/максимальная площадь земельных участков – 300 /7000 кв. м.</w:t>
      </w:r>
    </w:p>
    <w:p w:rsidR="00564ED7" w:rsidRPr="009C3251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9C3251">
        <w:rPr>
          <w:sz w:val="28"/>
          <w:szCs w:val="28"/>
        </w:rPr>
        <w:t>Минимальная ширина земельных участков вдоль фронта улицы (прое</w:t>
      </w:r>
      <w:r w:rsidRPr="009C3251">
        <w:rPr>
          <w:sz w:val="28"/>
          <w:szCs w:val="28"/>
        </w:rPr>
        <w:t>з</w:t>
      </w:r>
      <w:r w:rsidRPr="009C3251">
        <w:rPr>
          <w:sz w:val="28"/>
          <w:szCs w:val="28"/>
        </w:rPr>
        <w:t>да) – 12 м;</w:t>
      </w:r>
    </w:p>
    <w:p w:rsidR="00564ED7" w:rsidRPr="009C3251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9C3251">
        <w:rPr>
          <w:sz w:val="28"/>
          <w:szCs w:val="28"/>
        </w:rPr>
        <w:t>Предельное количество этажей – 3 этажа (включая мансардный этаж).</w:t>
      </w:r>
    </w:p>
    <w:p w:rsidR="00564ED7" w:rsidRPr="009C3251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9C3251">
        <w:rPr>
          <w:sz w:val="28"/>
          <w:szCs w:val="28"/>
        </w:rPr>
        <w:t>Предельная высота зданий – 20 м.</w:t>
      </w:r>
    </w:p>
    <w:p w:rsidR="00564ED7" w:rsidRPr="009C3251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9C3251">
        <w:rPr>
          <w:sz w:val="28"/>
          <w:szCs w:val="28"/>
        </w:rPr>
        <w:t>Максимальный процент застройки в границах земельного участка – 60% процент застройки подземной части не регламентируется.</w:t>
      </w:r>
    </w:p>
    <w:p w:rsidR="00564ED7" w:rsidRPr="009C3251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9C3251">
        <w:rPr>
          <w:sz w:val="28"/>
          <w:szCs w:val="28"/>
        </w:rPr>
        <w:t xml:space="preserve">Минимальные отступы до границ смежных земельных участков - 3 м;  </w:t>
      </w:r>
    </w:p>
    <w:p w:rsidR="00564ED7" w:rsidRPr="009C3251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9C3251">
        <w:rPr>
          <w:sz w:val="28"/>
          <w:szCs w:val="28"/>
        </w:rPr>
        <w:t>Минимальный процент озеленения – 10%.</w:t>
      </w:r>
    </w:p>
    <w:p w:rsidR="00564ED7" w:rsidRPr="009C3251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9C3251">
        <w:rPr>
          <w:sz w:val="28"/>
          <w:szCs w:val="28"/>
        </w:rPr>
        <w:t>Минимальный отступ от красной линии улиц/проездов –1,5м.</w:t>
      </w:r>
    </w:p>
    <w:p w:rsidR="00564ED7" w:rsidRPr="009C3251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9C3251">
        <w:rPr>
          <w:sz w:val="28"/>
          <w:szCs w:val="28"/>
        </w:rPr>
        <w:t>В сложившейся застройке, при ширине земельного участка 12 метров и менее, для строительства жилого дома минимальный отступ от границы сосе</w:t>
      </w:r>
      <w:r w:rsidRPr="009C3251">
        <w:rPr>
          <w:sz w:val="28"/>
          <w:szCs w:val="28"/>
        </w:rPr>
        <w:t>д</w:t>
      </w:r>
      <w:r w:rsidRPr="009C3251">
        <w:rPr>
          <w:sz w:val="28"/>
          <w:szCs w:val="28"/>
        </w:rPr>
        <w:t>него участка составляет не менее:</w:t>
      </w:r>
    </w:p>
    <w:p w:rsidR="00564ED7" w:rsidRPr="009C3251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9C3251">
        <w:rPr>
          <w:sz w:val="28"/>
          <w:szCs w:val="28"/>
        </w:rPr>
        <w:t>1,0 м - для одноэтажного жилого дома;</w:t>
      </w:r>
    </w:p>
    <w:p w:rsidR="00564ED7" w:rsidRPr="009C3251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9C3251">
        <w:rPr>
          <w:sz w:val="28"/>
          <w:szCs w:val="28"/>
        </w:rPr>
        <w:t>1,5 м - для двухэтажного жилого дома;</w:t>
      </w:r>
    </w:p>
    <w:p w:rsidR="00564ED7" w:rsidRPr="009C3251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9C3251">
        <w:rPr>
          <w:sz w:val="28"/>
          <w:szCs w:val="28"/>
        </w:rPr>
        <w:t>2,0 м - для трехэтажного жилого дома, при условии, что расстояние до расположенного на соседнем земельном участке жилого дома не менее 5 м.</w:t>
      </w:r>
    </w:p>
    <w:p w:rsidR="00564ED7" w:rsidRPr="009C3251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9C3251">
        <w:rPr>
          <w:sz w:val="28"/>
          <w:szCs w:val="28"/>
        </w:rPr>
        <w:t>Максимальное количество этажей для гаражей и подсобных сооружений (хозяйственных построек) – 1 этаж.</w:t>
      </w:r>
    </w:p>
    <w:p w:rsidR="00564ED7" w:rsidRPr="009C3251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9C3251">
        <w:rPr>
          <w:sz w:val="28"/>
          <w:szCs w:val="28"/>
        </w:rPr>
        <w:t>Максимальная высота гаражей и подсобных сооружений (хозяйстве</w:t>
      </w:r>
      <w:r w:rsidRPr="009C3251">
        <w:rPr>
          <w:sz w:val="28"/>
          <w:szCs w:val="28"/>
        </w:rPr>
        <w:t>н</w:t>
      </w:r>
      <w:r w:rsidRPr="009C3251">
        <w:rPr>
          <w:sz w:val="28"/>
          <w:szCs w:val="28"/>
        </w:rPr>
        <w:t>ных построек) от уровня земли до верха конька кровли - 6 метров, высота п</w:t>
      </w:r>
      <w:r w:rsidRPr="009C3251">
        <w:rPr>
          <w:sz w:val="28"/>
          <w:szCs w:val="28"/>
        </w:rPr>
        <w:t>о</w:t>
      </w:r>
      <w:r w:rsidRPr="009C3251">
        <w:rPr>
          <w:sz w:val="28"/>
          <w:szCs w:val="28"/>
        </w:rPr>
        <w:t>мещения не менее 2,4 м.</w:t>
      </w:r>
    </w:p>
    <w:p w:rsidR="00564ED7" w:rsidRPr="009C3251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9C3251">
        <w:rPr>
          <w:sz w:val="28"/>
          <w:szCs w:val="28"/>
        </w:rPr>
        <w:t>Действие градостроительного регламента в части минимального отступа до границ земельных участков, граничащих с улично-дорожной сетью (фаса</w:t>
      </w:r>
      <w:r w:rsidRPr="009C3251">
        <w:rPr>
          <w:sz w:val="28"/>
          <w:szCs w:val="28"/>
        </w:rPr>
        <w:t>д</w:t>
      </w:r>
      <w:r w:rsidRPr="009C3251">
        <w:rPr>
          <w:sz w:val="28"/>
          <w:szCs w:val="28"/>
        </w:rPr>
        <w:t>ная граница земельного участка, если красные линии не установлены), который составляет 5 метров, и минимального отступа от границ земельных участков, граничащих с проездами, который составляет 3 метра, а также минимального отступа до прочих границ земельных участков, отступ от которых составляет 3 метра, не распространяется на случаи реконструкции (надстройки, пристройки с обязательным соблюдением градостроительных, технических регламентов; устройство мансардного этажа за счет освоения чердачного пространства) с</w:t>
      </w:r>
      <w:r w:rsidRPr="009C3251">
        <w:rPr>
          <w:sz w:val="28"/>
          <w:szCs w:val="28"/>
        </w:rPr>
        <w:t>у</w:t>
      </w:r>
      <w:r w:rsidRPr="009C3251">
        <w:rPr>
          <w:sz w:val="28"/>
          <w:szCs w:val="28"/>
        </w:rPr>
        <w:t xml:space="preserve">ществующих объектов капитального строительства. </w:t>
      </w:r>
    </w:p>
    <w:p w:rsidR="00564ED7" w:rsidRDefault="00564ED7" w:rsidP="00564ED7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9C3251">
        <w:rPr>
          <w:sz w:val="28"/>
          <w:szCs w:val="28"/>
        </w:rPr>
        <w:t>В общественно-деловой территориальной зоне не допускается размещ</w:t>
      </w:r>
      <w:r w:rsidRPr="009C3251">
        <w:rPr>
          <w:sz w:val="28"/>
          <w:szCs w:val="28"/>
        </w:rPr>
        <w:t>е</w:t>
      </w:r>
      <w:r w:rsidRPr="009C3251">
        <w:rPr>
          <w:sz w:val="28"/>
          <w:szCs w:val="28"/>
        </w:rPr>
        <w:t>ние новых объектов жилого назначения, за исключением реконструкции сущ</w:t>
      </w:r>
      <w:r w:rsidRPr="009C3251">
        <w:rPr>
          <w:sz w:val="28"/>
          <w:szCs w:val="28"/>
        </w:rPr>
        <w:t>е</w:t>
      </w:r>
      <w:r w:rsidRPr="009C3251">
        <w:rPr>
          <w:sz w:val="28"/>
          <w:szCs w:val="28"/>
        </w:rPr>
        <w:t>ствующих жилых объектов, без увеличения их фактической (существующей) этажности.</w:t>
      </w:r>
    </w:p>
    <w:p w:rsidR="00564ED7" w:rsidRPr="00B90027" w:rsidRDefault="00564ED7" w:rsidP="00564ED7">
      <w:pPr>
        <w:pStyle w:val="docdata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По мнению департамента по архитектуре и градостроительству Красн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дарского края (письмо от 03.08.2026 г. № 71-05.3-02-5971/26), рассмотрение проекта решения о предоставлении разрешения на условно разрешенный вид использования «для индивидуального жилищного строительства» (код 2.1.) з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мельного участка площадью 1991 кв.м с кадастровым </w:t>
      </w:r>
      <w:r>
        <w:rPr>
          <w:color w:val="000000"/>
          <w:sz w:val="28"/>
          <w:szCs w:val="28"/>
        </w:rPr>
        <w:lastRenderedPageBreak/>
        <w:t>номером 23:24:0902084:408, возможно</w:t>
      </w:r>
      <w:r w:rsidRPr="00FF3CA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 отсутствии в границах земельного участка объектов самовольного строительства с соблюдением требований статей 5.1, 37, 39 Градостроительного кодекса РФ, градостроительных и технических ре</w:t>
      </w:r>
      <w:r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ламентов. </w:t>
      </w:r>
    </w:p>
    <w:p w:rsidR="00564ED7" w:rsidRDefault="00564ED7" w:rsidP="00564ED7">
      <w:pPr>
        <w:tabs>
          <w:tab w:val="left" w:pos="0"/>
        </w:tabs>
        <w:jc w:val="both"/>
        <w:rPr>
          <w:sz w:val="28"/>
          <w:szCs w:val="28"/>
        </w:rPr>
      </w:pPr>
    </w:p>
    <w:p w:rsidR="00D90830" w:rsidRPr="003C5D6A" w:rsidRDefault="00AB0938" w:rsidP="00D90830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496378">
        <w:rPr>
          <w:sz w:val="28"/>
          <w:szCs w:val="28"/>
        </w:rPr>
        <w:t xml:space="preserve">Комиссия по подготовке проектов правил землепользования и застройки сельских поселений муниципального образования Павловский район, </w:t>
      </w:r>
      <w:bookmarkStart w:id="0" w:name="_Hlk90281830"/>
      <w:r w:rsidR="00AB33D1" w:rsidRPr="00496378">
        <w:rPr>
          <w:sz w:val="28"/>
          <w:szCs w:val="28"/>
        </w:rPr>
        <w:t xml:space="preserve">руководствуясь статьей 39 </w:t>
      </w:r>
      <w:r w:rsidR="00857399" w:rsidRPr="00496378">
        <w:rPr>
          <w:sz w:val="28"/>
          <w:szCs w:val="28"/>
        </w:rPr>
        <w:t>Градостроительного кодекса Российской Федерации</w:t>
      </w:r>
      <w:r w:rsidR="00FF1BC7" w:rsidRPr="00496378">
        <w:rPr>
          <w:sz w:val="28"/>
          <w:szCs w:val="28"/>
        </w:rPr>
        <w:t>, путём</w:t>
      </w:r>
      <w:r w:rsidRPr="00496378">
        <w:rPr>
          <w:sz w:val="28"/>
          <w:szCs w:val="28"/>
        </w:rPr>
        <w:t xml:space="preserve"> </w:t>
      </w:r>
      <w:r w:rsidR="000E12B4" w:rsidRPr="00496378">
        <w:rPr>
          <w:sz w:val="28"/>
          <w:szCs w:val="28"/>
        </w:rPr>
        <w:t xml:space="preserve">открытого </w:t>
      </w:r>
      <w:r w:rsidRPr="00496378">
        <w:rPr>
          <w:sz w:val="28"/>
          <w:szCs w:val="28"/>
        </w:rPr>
        <w:t>голосования</w:t>
      </w:r>
      <w:bookmarkEnd w:id="0"/>
      <w:r w:rsidR="0028640A" w:rsidRPr="00496378">
        <w:rPr>
          <w:sz w:val="28"/>
          <w:szCs w:val="28"/>
        </w:rPr>
        <w:t xml:space="preserve"> </w:t>
      </w:r>
      <w:r w:rsidRPr="00496378">
        <w:rPr>
          <w:b/>
          <w:sz w:val="28"/>
          <w:szCs w:val="28"/>
        </w:rPr>
        <w:t>решила</w:t>
      </w:r>
      <w:r w:rsidR="00027227" w:rsidRPr="00496378">
        <w:rPr>
          <w:sz w:val="28"/>
          <w:szCs w:val="28"/>
        </w:rPr>
        <w:t xml:space="preserve"> </w:t>
      </w:r>
      <w:r w:rsidR="0028640A" w:rsidRPr="00496378">
        <w:rPr>
          <w:sz w:val="28"/>
          <w:szCs w:val="28"/>
        </w:rPr>
        <w:t>рекомендовать главе муниципального образования Павловский район</w:t>
      </w:r>
      <w:r w:rsidR="00D90830">
        <w:rPr>
          <w:sz w:val="28"/>
          <w:szCs w:val="28"/>
        </w:rPr>
        <w:t xml:space="preserve"> </w:t>
      </w:r>
      <w:r w:rsidR="00D90830" w:rsidRPr="003C5D6A">
        <w:rPr>
          <w:sz w:val="28"/>
          <w:szCs w:val="28"/>
        </w:rPr>
        <w:t>предостав</w:t>
      </w:r>
      <w:r w:rsidR="00564ED7">
        <w:rPr>
          <w:sz w:val="28"/>
          <w:szCs w:val="28"/>
        </w:rPr>
        <w:t>ить</w:t>
      </w:r>
      <w:r w:rsidR="00D90830" w:rsidRPr="003C5D6A">
        <w:rPr>
          <w:sz w:val="28"/>
          <w:szCs w:val="28"/>
        </w:rPr>
        <w:t xml:space="preserve"> разрешени</w:t>
      </w:r>
      <w:r w:rsidR="00564ED7">
        <w:rPr>
          <w:sz w:val="28"/>
          <w:szCs w:val="28"/>
        </w:rPr>
        <w:t>е</w:t>
      </w:r>
      <w:r w:rsidR="00D90830" w:rsidRPr="003C5D6A">
        <w:rPr>
          <w:sz w:val="28"/>
          <w:szCs w:val="28"/>
        </w:rPr>
        <w:t xml:space="preserve"> на условно разрешенный вид использования земельного участка с кадастровым номером </w:t>
      </w:r>
      <w:r w:rsidR="00564ED7" w:rsidRPr="009C3251">
        <w:rPr>
          <w:sz w:val="28"/>
          <w:szCs w:val="28"/>
        </w:rPr>
        <w:t>23:24:0902084:408, расположенного по адресу: Краснодарский край, Павловский район, станица Старолеушковская, улица Жлобы, 7</w:t>
      </w:r>
      <w:r w:rsidR="00564ED7" w:rsidRPr="00DF5EB5">
        <w:rPr>
          <w:sz w:val="28"/>
          <w:szCs w:val="28"/>
        </w:rPr>
        <w:t xml:space="preserve">, запрашиваемый условно разрешенный вид использования земельного участка: </w:t>
      </w:r>
      <w:r w:rsidR="00564ED7" w:rsidRPr="009C3251">
        <w:rPr>
          <w:sz w:val="28"/>
          <w:szCs w:val="28"/>
        </w:rPr>
        <w:t>«для индивидуального жилищного строительства»</w:t>
      </w:r>
      <w:r w:rsidR="00564ED7">
        <w:rPr>
          <w:sz w:val="28"/>
          <w:szCs w:val="28"/>
        </w:rPr>
        <w:t xml:space="preserve"> </w:t>
      </w:r>
      <w:r w:rsidR="00D90830" w:rsidRPr="003C5D6A">
        <w:rPr>
          <w:sz w:val="28"/>
          <w:szCs w:val="28"/>
        </w:rPr>
        <w:t xml:space="preserve">(проголосовали: за </w:t>
      </w:r>
      <w:r w:rsidR="00564ED7">
        <w:rPr>
          <w:sz w:val="28"/>
          <w:szCs w:val="28"/>
        </w:rPr>
        <w:t>8</w:t>
      </w:r>
      <w:r w:rsidR="00D90830" w:rsidRPr="003C5D6A">
        <w:rPr>
          <w:sz w:val="28"/>
          <w:szCs w:val="28"/>
        </w:rPr>
        <w:t xml:space="preserve">, воздержались: </w:t>
      </w:r>
      <w:r w:rsidR="00D90830">
        <w:rPr>
          <w:sz w:val="28"/>
          <w:szCs w:val="28"/>
        </w:rPr>
        <w:t>0</w:t>
      </w:r>
      <w:r w:rsidR="00D90830" w:rsidRPr="003C5D6A">
        <w:rPr>
          <w:sz w:val="28"/>
          <w:szCs w:val="28"/>
        </w:rPr>
        <w:t xml:space="preserve">, против: </w:t>
      </w:r>
      <w:r w:rsidR="00D90830">
        <w:rPr>
          <w:sz w:val="28"/>
          <w:szCs w:val="28"/>
        </w:rPr>
        <w:t>0</w:t>
      </w:r>
      <w:r w:rsidR="00D90830" w:rsidRPr="003C5D6A">
        <w:rPr>
          <w:sz w:val="28"/>
          <w:szCs w:val="28"/>
        </w:rPr>
        <w:t>)</w:t>
      </w:r>
      <w:r w:rsidR="00D90830">
        <w:rPr>
          <w:sz w:val="28"/>
          <w:szCs w:val="28"/>
        </w:rPr>
        <w:t>.</w:t>
      </w:r>
    </w:p>
    <w:p w:rsidR="001D7E41" w:rsidRPr="001D7E41" w:rsidRDefault="001D7E41" w:rsidP="007C080E">
      <w:pPr>
        <w:suppressAutoHyphens w:val="0"/>
        <w:ind w:firstLine="709"/>
        <w:jc w:val="both"/>
        <w:rPr>
          <w:sz w:val="28"/>
          <w:szCs w:val="28"/>
          <w:lang w:eastAsia="en-US" w:bidi="en-US"/>
        </w:rPr>
      </w:pPr>
    </w:p>
    <w:p w:rsidR="001D7E41" w:rsidRPr="001D7E41" w:rsidRDefault="001D7E41" w:rsidP="007C080E">
      <w:pPr>
        <w:tabs>
          <w:tab w:val="left" w:pos="142"/>
          <w:tab w:val="left" w:pos="426"/>
          <w:tab w:val="left" w:pos="6105"/>
        </w:tabs>
        <w:suppressAutoHyphens w:val="0"/>
        <w:jc w:val="both"/>
        <w:rPr>
          <w:sz w:val="28"/>
          <w:szCs w:val="28"/>
          <w:lang w:eastAsia="en-US" w:bidi="en-US"/>
        </w:rPr>
      </w:pPr>
    </w:p>
    <w:p w:rsidR="00E94143" w:rsidRDefault="001D7E41" w:rsidP="007C080E">
      <w:pPr>
        <w:suppressAutoHyphens w:val="0"/>
        <w:jc w:val="both"/>
        <w:rPr>
          <w:sz w:val="28"/>
          <w:szCs w:val="28"/>
          <w:lang w:eastAsia="en-US" w:bidi="en-US"/>
        </w:rPr>
      </w:pPr>
      <w:r w:rsidRPr="001D7E41">
        <w:rPr>
          <w:sz w:val="28"/>
          <w:szCs w:val="28"/>
          <w:lang w:eastAsia="en-US" w:bidi="en-US"/>
        </w:rPr>
        <w:t xml:space="preserve">Секретарь комиссии:                                            </w:t>
      </w:r>
      <w:r w:rsidR="00857399">
        <w:rPr>
          <w:sz w:val="28"/>
          <w:szCs w:val="28"/>
          <w:lang w:eastAsia="en-US" w:bidi="en-US"/>
        </w:rPr>
        <w:t xml:space="preserve">                      </w:t>
      </w:r>
      <w:r w:rsidR="00A021B5">
        <w:rPr>
          <w:sz w:val="28"/>
          <w:szCs w:val="28"/>
          <w:lang w:eastAsia="en-US" w:bidi="en-US"/>
        </w:rPr>
        <w:t xml:space="preserve">     </w:t>
      </w:r>
      <w:r w:rsidR="00857399">
        <w:rPr>
          <w:sz w:val="28"/>
          <w:szCs w:val="28"/>
          <w:lang w:eastAsia="en-US" w:bidi="en-US"/>
        </w:rPr>
        <w:t xml:space="preserve">         </w:t>
      </w:r>
      <w:r w:rsidR="00A021B5">
        <w:rPr>
          <w:sz w:val="28"/>
          <w:szCs w:val="28"/>
          <w:lang w:eastAsia="en-US" w:bidi="en-US"/>
        </w:rPr>
        <w:t>А.С. Буркина</w:t>
      </w:r>
    </w:p>
    <w:sectPr w:rsidR="00E94143" w:rsidSect="00F60189">
      <w:headerReference w:type="default" r:id="rId7"/>
      <w:pgSz w:w="11905" w:h="16837"/>
      <w:pgMar w:top="1134" w:right="423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BEE" w:rsidRDefault="00613BEE" w:rsidP="00AB5BC2">
      <w:r>
        <w:separator/>
      </w:r>
    </w:p>
  </w:endnote>
  <w:endnote w:type="continuationSeparator" w:id="1">
    <w:p w:rsidR="00613BEE" w:rsidRDefault="00613BEE" w:rsidP="00AB5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BEE" w:rsidRDefault="00613BEE" w:rsidP="00AB5BC2">
      <w:r>
        <w:separator/>
      </w:r>
    </w:p>
  </w:footnote>
  <w:footnote w:type="continuationSeparator" w:id="1">
    <w:p w:rsidR="00613BEE" w:rsidRDefault="00613BEE" w:rsidP="00AB5B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41847"/>
      <w:docPartObj>
        <w:docPartGallery w:val="Page Numbers (Top of Page)"/>
        <w:docPartUnique/>
      </w:docPartObj>
    </w:sdtPr>
    <w:sdtContent>
      <w:p w:rsidR="00A021B5" w:rsidRDefault="00555635">
        <w:pPr>
          <w:pStyle w:val="a9"/>
          <w:jc w:val="center"/>
        </w:pPr>
        <w:fldSimple w:instr=" PAGE   \* MERGEFORMAT ">
          <w:r w:rsidR="00564ED7">
            <w:rPr>
              <w:noProof/>
            </w:rPr>
            <w:t>3</w:t>
          </w:r>
        </w:fldSimple>
      </w:p>
    </w:sdtContent>
  </w:sdt>
  <w:p w:rsidR="00A021B5" w:rsidRPr="00AB5BC2" w:rsidRDefault="00A021B5">
    <w:pPr>
      <w:pStyle w:val="a9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C60C1B"/>
    <w:multiLevelType w:val="hybridMultilevel"/>
    <w:tmpl w:val="C8EECD16"/>
    <w:lvl w:ilvl="0" w:tplc="12C0C8B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901157B"/>
    <w:multiLevelType w:val="hybridMultilevel"/>
    <w:tmpl w:val="7E04F64E"/>
    <w:lvl w:ilvl="0" w:tplc="F9C6B28E">
      <w:start w:val="1"/>
      <w:numFmt w:val="decimal"/>
      <w:lvlText w:val="%1)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0007281"/>
    <w:multiLevelType w:val="hybridMultilevel"/>
    <w:tmpl w:val="16A64648"/>
    <w:lvl w:ilvl="0" w:tplc="055CF6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6810C3A"/>
    <w:multiLevelType w:val="hybridMultilevel"/>
    <w:tmpl w:val="81DAF844"/>
    <w:lvl w:ilvl="0" w:tplc="1E10A8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9F7447F"/>
    <w:multiLevelType w:val="hybridMultilevel"/>
    <w:tmpl w:val="6E566F10"/>
    <w:lvl w:ilvl="0" w:tplc="21BEC9E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43002D6"/>
    <w:multiLevelType w:val="hybridMultilevel"/>
    <w:tmpl w:val="38BCF1A0"/>
    <w:lvl w:ilvl="0" w:tplc="3FFC0B7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7B7785"/>
    <w:multiLevelType w:val="hybridMultilevel"/>
    <w:tmpl w:val="A440D1C6"/>
    <w:lvl w:ilvl="0" w:tplc="BAFE118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6397902"/>
    <w:multiLevelType w:val="hybridMultilevel"/>
    <w:tmpl w:val="787EE064"/>
    <w:lvl w:ilvl="0" w:tplc="9B768B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9AA6852"/>
    <w:multiLevelType w:val="hybridMultilevel"/>
    <w:tmpl w:val="CCEAC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887E4B"/>
    <w:multiLevelType w:val="hybridMultilevel"/>
    <w:tmpl w:val="DF0EC8DC"/>
    <w:lvl w:ilvl="0" w:tplc="EF9CD4B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428F20D3"/>
    <w:multiLevelType w:val="hybridMultilevel"/>
    <w:tmpl w:val="52E2FD88"/>
    <w:lvl w:ilvl="0" w:tplc="5D32D2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7671DD"/>
    <w:multiLevelType w:val="hybridMultilevel"/>
    <w:tmpl w:val="2EDAECDA"/>
    <w:lvl w:ilvl="0" w:tplc="3B12A09C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8C8492B"/>
    <w:multiLevelType w:val="hybridMultilevel"/>
    <w:tmpl w:val="E70C77B6"/>
    <w:lvl w:ilvl="0" w:tplc="630AD4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630AD4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787E2E"/>
    <w:multiLevelType w:val="hybridMultilevel"/>
    <w:tmpl w:val="B6F8F110"/>
    <w:lvl w:ilvl="0" w:tplc="9CA4E4F0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CF740DB"/>
    <w:multiLevelType w:val="hybridMultilevel"/>
    <w:tmpl w:val="3A0EA090"/>
    <w:lvl w:ilvl="0" w:tplc="31F29BC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711F0B9A"/>
    <w:multiLevelType w:val="hybridMultilevel"/>
    <w:tmpl w:val="87DC88B6"/>
    <w:lvl w:ilvl="0" w:tplc="156E72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72974F47"/>
    <w:multiLevelType w:val="hybridMultilevel"/>
    <w:tmpl w:val="DCB00F86"/>
    <w:lvl w:ilvl="0" w:tplc="59A0B0A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7B775FA1"/>
    <w:multiLevelType w:val="hybridMultilevel"/>
    <w:tmpl w:val="3AFAEB04"/>
    <w:lvl w:ilvl="0" w:tplc="449C83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13"/>
  </w:num>
  <w:num w:numId="5">
    <w:abstractNumId w:val="8"/>
  </w:num>
  <w:num w:numId="6">
    <w:abstractNumId w:val="16"/>
  </w:num>
  <w:num w:numId="7">
    <w:abstractNumId w:val="4"/>
  </w:num>
  <w:num w:numId="8">
    <w:abstractNumId w:val="17"/>
  </w:num>
  <w:num w:numId="9">
    <w:abstractNumId w:val="18"/>
  </w:num>
  <w:num w:numId="10">
    <w:abstractNumId w:val="7"/>
  </w:num>
  <w:num w:numId="11">
    <w:abstractNumId w:val="11"/>
  </w:num>
  <w:num w:numId="12">
    <w:abstractNumId w:val="1"/>
  </w:num>
  <w:num w:numId="13">
    <w:abstractNumId w:val="6"/>
  </w:num>
  <w:num w:numId="14">
    <w:abstractNumId w:val="3"/>
  </w:num>
  <w:num w:numId="15">
    <w:abstractNumId w:val="10"/>
  </w:num>
  <w:num w:numId="16">
    <w:abstractNumId w:val="5"/>
  </w:num>
  <w:num w:numId="17">
    <w:abstractNumId w:val="2"/>
  </w:num>
  <w:num w:numId="18">
    <w:abstractNumId w:val="15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851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66E2"/>
    <w:rsid w:val="00027227"/>
    <w:rsid w:val="000278F8"/>
    <w:rsid w:val="00031BA2"/>
    <w:rsid w:val="00034EF4"/>
    <w:rsid w:val="000371E5"/>
    <w:rsid w:val="00045D9E"/>
    <w:rsid w:val="00067A9D"/>
    <w:rsid w:val="000762C9"/>
    <w:rsid w:val="00084F67"/>
    <w:rsid w:val="00085D2A"/>
    <w:rsid w:val="00097F4F"/>
    <w:rsid w:val="000A6D35"/>
    <w:rsid w:val="000E12B4"/>
    <w:rsid w:val="000E327B"/>
    <w:rsid w:val="000F2F05"/>
    <w:rsid w:val="000F4E1E"/>
    <w:rsid w:val="000F7D2C"/>
    <w:rsid w:val="001019E5"/>
    <w:rsid w:val="00115C09"/>
    <w:rsid w:val="0014485E"/>
    <w:rsid w:val="00162B6B"/>
    <w:rsid w:val="00163DCB"/>
    <w:rsid w:val="00165291"/>
    <w:rsid w:val="0016704E"/>
    <w:rsid w:val="00192940"/>
    <w:rsid w:val="001B0DBE"/>
    <w:rsid w:val="001C2289"/>
    <w:rsid w:val="001C3009"/>
    <w:rsid w:val="001C725D"/>
    <w:rsid w:val="001D4AA8"/>
    <w:rsid w:val="001D7E41"/>
    <w:rsid w:val="002043D1"/>
    <w:rsid w:val="00205955"/>
    <w:rsid w:val="002135BD"/>
    <w:rsid w:val="00225B37"/>
    <w:rsid w:val="00227D6B"/>
    <w:rsid w:val="00230C70"/>
    <w:rsid w:val="002444D7"/>
    <w:rsid w:val="002471D1"/>
    <w:rsid w:val="00250C98"/>
    <w:rsid w:val="002510F3"/>
    <w:rsid w:val="002557C1"/>
    <w:rsid w:val="00256C39"/>
    <w:rsid w:val="0026488B"/>
    <w:rsid w:val="00266D64"/>
    <w:rsid w:val="002722A5"/>
    <w:rsid w:val="0028640A"/>
    <w:rsid w:val="002A04AD"/>
    <w:rsid w:val="002A57F3"/>
    <w:rsid w:val="002A6013"/>
    <w:rsid w:val="002B6346"/>
    <w:rsid w:val="002C179C"/>
    <w:rsid w:val="002D6113"/>
    <w:rsid w:val="002E10C7"/>
    <w:rsid w:val="002E4430"/>
    <w:rsid w:val="002E7741"/>
    <w:rsid w:val="00302FCE"/>
    <w:rsid w:val="00311130"/>
    <w:rsid w:val="00350A6F"/>
    <w:rsid w:val="0037675C"/>
    <w:rsid w:val="00383027"/>
    <w:rsid w:val="003872D9"/>
    <w:rsid w:val="003A3018"/>
    <w:rsid w:val="003A31A9"/>
    <w:rsid w:val="003A3B6F"/>
    <w:rsid w:val="003B0C18"/>
    <w:rsid w:val="003C1714"/>
    <w:rsid w:val="003C5F66"/>
    <w:rsid w:val="003D64C4"/>
    <w:rsid w:val="003E1744"/>
    <w:rsid w:val="003E1AEB"/>
    <w:rsid w:val="003E703C"/>
    <w:rsid w:val="003E7ACC"/>
    <w:rsid w:val="003F6B95"/>
    <w:rsid w:val="00400B79"/>
    <w:rsid w:val="00403538"/>
    <w:rsid w:val="00436FD0"/>
    <w:rsid w:val="00437C70"/>
    <w:rsid w:val="00440235"/>
    <w:rsid w:val="00441FC0"/>
    <w:rsid w:val="00472F16"/>
    <w:rsid w:val="00473A67"/>
    <w:rsid w:val="00480662"/>
    <w:rsid w:val="0048472F"/>
    <w:rsid w:val="00486C06"/>
    <w:rsid w:val="00493DED"/>
    <w:rsid w:val="00496378"/>
    <w:rsid w:val="00497385"/>
    <w:rsid w:val="004A4016"/>
    <w:rsid w:val="004C194E"/>
    <w:rsid w:val="004F239A"/>
    <w:rsid w:val="0050556C"/>
    <w:rsid w:val="005057EB"/>
    <w:rsid w:val="00510354"/>
    <w:rsid w:val="005340F5"/>
    <w:rsid w:val="00534FA0"/>
    <w:rsid w:val="00553295"/>
    <w:rsid w:val="00555635"/>
    <w:rsid w:val="00557623"/>
    <w:rsid w:val="005619A8"/>
    <w:rsid w:val="00563191"/>
    <w:rsid w:val="00564ED7"/>
    <w:rsid w:val="005769B4"/>
    <w:rsid w:val="0057790F"/>
    <w:rsid w:val="0058249F"/>
    <w:rsid w:val="0058316D"/>
    <w:rsid w:val="00596830"/>
    <w:rsid w:val="005A2578"/>
    <w:rsid w:val="005A4278"/>
    <w:rsid w:val="005A4565"/>
    <w:rsid w:val="005B51ED"/>
    <w:rsid w:val="005B57E9"/>
    <w:rsid w:val="005C7A0A"/>
    <w:rsid w:val="005F5514"/>
    <w:rsid w:val="005F7505"/>
    <w:rsid w:val="00613BEE"/>
    <w:rsid w:val="00620126"/>
    <w:rsid w:val="006233D7"/>
    <w:rsid w:val="00625F1A"/>
    <w:rsid w:val="0063433C"/>
    <w:rsid w:val="00637819"/>
    <w:rsid w:val="006446E0"/>
    <w:rsid w:val="00653E75"/>
    <w:rsid w:val="00655F30"/>
    <w:rsid w:val="00664831"/>
    <w:rsid w:val="0066737E"/>
    <w:rsid w:val="006757A9"/>
    <w:rsid w:val="0068146C"/>
    <w:rsid w:val="00685AB3"/>
    <w:rsid w:val="006A08C5"/>
    <w:rsid w:val="006B4CAB"/>
    <w:rsid w:val="006C042E"/>
    <w:rsid w:val="006D5741"/>
    <w:rsid w:val="006D5EDA"/>
    <w:rsid w:val="006E2A13"/>
    <w:rsid w:val="006E2C33"/>
    <w:rsid w:val="006E2FA1"/>
    <w:rsid w:val="006E3BC8"/>
    <w:rsid w:val="006E497D"/>
    <w:rsid w:val="006F2825"/>
    <w:rsid w:val="006F44A2"/>
    <w:rsid w:val="00710B5A"/>
    <w:rsid w:val="0071786C"/>
    <w:rsid w:val="007218FA"/>
    <w:rsid w:val="007255B6"/>
    <w:rsid w:val="007339E3"/>
    <w:rsid w:val="00733DCC"/>
    <w:rsid w:val="00744F5F"/>
    <w:rsid w:val="00747EAF"/>
    <w:rsid w:val="0075244C"/>
    <w:rsid w:val="00764211"/>
    <w:rsid w:val="00766BBF"/>
    <w:rsid w:val="00776194"/>
    <w:rsid w:val="00777302"/>
    <w:rsid w:val="0077735F"/>
    <w:rsid w:val="00782B28"/>
    <w:rsid w:val="00795787"/>
    <w:rsid w:val="00797C91"/>
    <w:rsid w:val="007B16DD"/>
    <w:rsid w:val="007B275F"/>
    <w:rsid w:val="007B3A2F"/>
    <w:rsid w:val="007C080E"/>
    <w:rsid w:val="007C5161"/>
    <w:rsid w:val="007C73C8"/>
    <w:rsid w:val="0081277F"/>
    <w:rsid w:val="00814193"/>
    <w:rsid w:val="00814873"/>
    <w:rsid w:val="00843B2C"/>
    <w:rsid w:val="00844762"/>
    <w:rsid w:val="00845DE8"/>
    <w:rsid w:val="00847495"/>
    <w:rsid w:val="0085264A"/>
    <w:rsid w:val="00856143"/>
    <w:rsid w:val="008568F0"/>
    <w:rsid w:val="00857399"/>
    <w:rsid w:val="00862088"/>
    <w:rsid w:val="00862F0D"/>
    <w:rsid w:val="0087263E"/>
    <w:rsid w:val="00873F68"/>
    <w:rsid w:val="00877060"/>
    <w:rsid w:val="008842CE"/>
    <w:rsid w:val="00884A4F"/>
    <w:rsid w:val="008A21BB"/>
    <w:rsid w:val="008B3D01"/>
    <w:rsid w:val="008B4B4A"/>
    <w:rsid w:val="008C28F2"/>
    <w:rsid w:val="008D44B0"/>
    <w:rsid w:val="008D44F4"/>
    <w:rsid w:val="008E0882"/>
    <w:rsid w:val="008E0FBD"/>
    <w:rsid w:val="008E17F3"/>
    <w:rsid w:val="008E7087"/>
    <w:rsid w:val="008F40AC"/>
    <w:rsid w:val="008F75C2"/>
    <w:rsid w:val="00906E4D"/>
    <w:rsid w:val="00914AE2"/>
    <w:rsid w:val="00920224"/>
    <w:rsid w:val="0093526A"/>
    <w:rsid w:val="009359C5"/>
    <w:rsid w:val="00941C83"/>
    <w:rsid w:val="009630FD"/>
    <w:rsid w:val="0096581E"/>
    <w:rsid w:val="00970478"/>
    <w:rsid w:val="00971087"/>
    <w:rsid w:val="009734F0"/>
    <w:rsid w:val="00973C4A"/>
    <w:rsid w:val="009806CD"/>
    <w:rsid w:val="00983BB7"/>
    <w:rsid w:val="009840E1"/>
    <w:rsid w:val="00985613"/>
    <w:rsid w:val="0099517E"/>
    <w:rsid w:val="00996F65"/>
    <w:rsid w:val="009A4F4C"/>
    <w:rsid w:val="009A6AD4"/>
    <w:rsid w:val="009B2B57"/>
    <w:rsid w:val="009C513A"/>
    <w:rsid w:val="009C625B"/>
    <w:rsid w:val="009F40CA"/>
    <w:rsid w:val="00A021B5"/>
    <w:rsid w:val="00A13ED5"/>
    <w:rsid w:val="00A25417"/>
    <w:rsid w:val="00A25C71"/>
    <w:rsid w:val="00A31551"/>
    <w:rsid w:val="00A32375"/>
    <w:rsid w:val="00A3378F"/>
    <w:rsid w:val="00A36EA8"/>
    <w:rsid w:val="00A41C41"/>
    <w:rsid w:val="00A47F8F"/>
    <w:rsid w:val="00A73057"/>
    <w:rsid w:val="00A858A4"/>
    <w:rsid w:val="00A90D61"/>
    <w:rsid w:val="00AB0938"/>
    <w:rsid w:val="00AB33D1"/>
    <w:rsid w:val="00AB5BC2"/>
    <w:rsid w:val="00AD55FC"/>
    <w:rsid w:val="00AD6255"/>
    <w:rsid w:val="00AD7F2B"/>
    <w:rsid w:val="00AE254F"/>
    <w:rsid w:val="00AE639A"/>
    <w:rsid w:val="00AE7FA7"/>
    <w:rsid w:val="00AF0E19"/>
    <w:rsid w:val="00AF37C5"/>
    <w:rsid w:val="00B111DB"/>
    <w:rsid w:val="00B11EC4"/>
    <w:rsid w:val="00B13A77"/>
    <w:rsid w:val="00B16A31"/>
    <w:rsid w:val="00B32CAE"/>
    <w:rsid w:val="00B3378B"/>
    <w:rsid w:val="00B35C3D"/>
    <w:rsid w:val="00B46F31"/>
    <w:rsid w:val="00B5060D"/>
    <w:rsid w:val="00B50E58"/>
    <w:rsid w:val="00B82E7B"/>
    <w:rsid w:val="00B87C84"/>
    <w:rsid w:val="00BA0CDB"/>
    <w:rsid w:val="00BA1719"/>
    <w:rsid w:val="00BA66E2"/>
    <w:rsid w:val="00BC1431"/>
    <w:rsid w:val="00BE025C"/>
    <w:rsid w:val="00BE48B1"/>
    <w:rsid w:val="00BF2B6D"/>
    <w:rsid w:val="00BF7603"/>
    <w:rsid w:val="00C0203A"/>
    <w:rsid w:val="00C031D4"/>
    <w:rsid w:val="00C14F6E"/>
    <w:rsid w:val="00C17D65"/>
    <w:rsid w:val="00C22EE7"/>
    <w:rsid w:val="00C40F03"/>
    <w:rsid w:val="00C41636"/>
    <w:rsid w:val="00C45BF9"/>
    <w:rsid w:val="00C65A16"/>
    <w:rsid w:val="00C847EE"/>
    <w:rsid w:val="00C85DF6"/>
    <w:rsid w:val="00CA61E9"/>
    <w:rsid w:val="00CB7260"/>
    <w:rsid w:val="00CD261E"/>
    <w:rsid w:val="00CE7F63"/>
    <w:rsid w:val="00D01CF1"/>
    <w:rsid w:val="00D04B3F"/>
    <w:rsid w:val="00D10E34"/>
    <w:rsid w:val="00D136C0"/>
    <w:rsid w:val="00D242F1"/>
    <w:rsid w:val="00D30559"/>
    <w:rsid w:val="00D30A3C"/>
    <w:rsid w:val="00D40761"/>
    <w:rsid w:val="00D4148C"/>
    <w:rsid w:val="00D4292B"/>
    <w:rsid w:val="00D64672"/>
    <w:rsid w:val="00D70A46"/>
    <w:rsid w:val="00D75AB9"/>
    <w:rsid w:val="00D879AB"/>
    <w:rsid w:val="00D90830"/>
    <w:rsid w:val="00D90E47"/>
    <w:rsid w:val="00D93C3D"/>
    <w:rsid w:val="00DA5609"/>
    <w:rsid w:val="00DD41A7"/>
    <w:rsid w:val="00DF1B80"/>
    <w:rsid w:val="00DF5EB5"/>
    <w:rsid w:val="00E04268"/>
    <w:rsid w:val="00E171D7"/>
    <w:rsid w:val="00E25511"/>
    <w:rsid w:val="00E26CE3"/>
    <w:rsid w:val="00E3772C"/>
    <w:rsid w:val="00E4572D"/>
    <w:rsid w:val="00E51170"/>
    <w:rsid w:val="00E669C0"/>
    <w:rsid w:val="00E808A1"/>
    <w:rsid w:val="00E94143"/>
    <w:rsid w:val="00EA562E"/>
    <w:rsid w:val="00EB410B"/>
    <w:rsid w:val="00EB61C5"/>
    <w:rsid w:val="00EE6864"/>
    <w:rsid w:val="00EF5F65"/>
    <w:rsid w:val="00F00CDD"/>
    <w:rsid w:val="00F151E7"/>
    <w:rsid w:val="00F177FD"/>
    <w:rsid w:val="00F31168"/>
    <w:rsid w:val="00F33B74"/>
    <w:rsid w:val="00F3520E"/>
    <w:rsid w:val="00F60189"/>
    <w:rsid w:val="00F733E1"/>
    <w:rsid w:val="00F74B2A"/>
    <w:rsid w:val="00F85C09"/>
    <w:rsid w:val="00F8769E"/>
    <w:rsid w:val="00F91966"/>
    <w:rsid w:val="00F92436"/>
    <w:rsid w:val="00F948FE"/>
    <w:rsid w:val="00F9757F"/>
    <w:rsid w:val="00FA1AE7"/>
    <w:rsid w:val="00FA4DE4"/>
    <w:rsid w:val="00FB135C"/>
    <w:rsid w:val="00FC0AF2"/>
    <w:rsid w:val="00FE33E1"/>
    <w:rsid w:val="00FF1BC6"/>
    <w:rsid w:val="00FF1BC7"/>
    <w:rsid w:val="00FF4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087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8E7087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8E7087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4">
    <w:name w:val="heading 4"/>
    <w:basedOn w:val="a"/>
    <w:next w:val="a"/>
    <w:qFormat/>
    <w:rsid w:val="008E7087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E7087"/>
  </w:style>
  <w:style w:type="character" w:customStyle="1" w:styleId="WW-Absatz-Standardschriftart">
    <w:name w:val="WW-Absatz-Standardschriftart"/>
    <w:rsid w:val="008E7087"/>
  </w:style>
  <w:style w:type="character" w:customStyle="1" w:styleId="WW-Absatz-Standardschriftart1">
    <w:name w:val="WW-Absatz-Standardschriftart1"/>
    <w:rsid w:val="008E7087"/>
  </w:style>
  <w:style w:type="character" w:customStyle="1" w:styleId="WW-Absatz-Standardschriftart11">
    <w:name w:val="WW-Absatz-Standardschriftart11"/>
    <w:rsid w:val="008E7087"/>
  </w:style>
  <w:style w:type="character" w:customStyle="1" w:styleId="WW-Absatz-Standardschriftart111">
    <w:name w:val="WW-Absatz-Standardschriftart111"/>
    <w:rsid w:val="008E7087"/>
  </w:style>
  <w:style w:type="character" w:customStyle="1" w:styleId="WW-Absatz-Standardschriftart1111">
    <w:name w:val="WW-Absatz-Standardschriftart1111"/>
    <w:rsid w:val="008E7087"/>
  </w:style>
  <w:style w:type="character" w:customStyle="1" w:styleId="20">
    <w:name w:val="Основной шрифт абзаца2"/>
    <w:rsid w:val="008E7087"/>
  </w:style>
  <w:style w:type="character" w:customStyle="1" w:styleId="WW-Absatz-Standardschriftart11111">
    <w:name w:val="WW-Absatz-Standardschriftart11111"/>
    <w:rsid w:val="008E7087"/>
  </w:style>
  <w:style w:type="character" w:customStyle="1" w:styleId="WW-Absatz-Standardschriftart111111">
    <w:name w:val="WW-Absatz-Standardschriftart111111"/>
    <w:rsid w:val="008E7087"/>
  </w:style>
  <w:style w:type="character" w:customStyle="1" w:styleId="WW-Absatz-Standardschriftart1111111">
    <w:name w:val="WW-Absatz-Standardschriftart1111111"/>
    <w:rsid w:val="008E7087"/>
  </w:style>
  <w:style w:type="character" w:customStyle="1" w:styleId="WW-Absatz-Standardschriftart11111111">
    <w:name w:val="WW-Absatz-Standardschriftart11111111"/>
    <w:rsid w:val="008E7087"/>
  </w:style>
  <w:style w:type="character" w:customStyle="1" w:styleId="WW-Absatz-Standardschriftart111111111">
    <w:name w:val="WW-Absatz-Standardschriftart111111111"/>
    <w:rsid w:val="008E7087"/>
  </w:style>
  <w:style w:type="character" w:customStyle="1" w:styleId="WW-Absatz-Standardschriftart1111111111">
    <w:name w:val="WW-Absatz-Standardschriftart1111111111"/>
    <w:rsid w:val="008E7087"/>
  </w:style>
  <w:style w:type="character" w:customStyle="1" w:styleId="WW-Absatz-Standardschriftart11111111111">
    <w:name w:val="WW-Absatz-Standardschriftart11111111111"/>
    <w:rsid w:val="008E7087"/>
  </w:style>
  <w:style w:type="character" w:customStyle="1" w:styleId="WW-Absatz-Standardschriftart111111111111">
    <w:name w:val="WW-Absatz-Standardschriftart111111111111"/>
    <w:rsid w:val="008E7087"/>
  </w:style>
  <w:style w:type="character" w:customStyle="1" w:styleId="WW-Absatz-Standardschriftart1111111111111">
    <w:name w:val="WW-Absatz-Standardschriftart1111111111111"/>
    <w:rsid w:val="008E7087"/>
  </w:style>
  <w:style w:type="character" w:customStyle="1" w:styleId="WW-Absatz-Standardschriftart11111111111111">
    <w:name w:val="WW-Absatz-Standardschriftart11111111111111"/>
    <w:rsid w:val="008E7087"/>
  </w:style>
  <w:style w:type="character" w:customStyle="1" w:styleId="WW-Absatz-Standardschriftart111111111111111">
    <w:name w:val="WW-Absatz-Standardschriftart111111111111111"/>
    <w:rsid w:val="008E7087"/>
  </w:style>
  <w:style w:type="character" w:customStyle="1" w:styleId="WW-Absatz-Standardschriftart1111111111111111">
    <w:name w:val="WW-Absatz-Standardschriftart1111111111111111"/>
    <w:rsid w:val="008E7087"/>
  </w:style>
  <w:style w:type="character" w:customStyle="1" w:styleId="WW-Absatz-Standardschriftart11111111111111111">
    <w:name w:val="WW-Absatz-Standardschriftart11111111111111111"/>
    <w:rsid w:val="008E7087"/>
  </w:style>
  <w:style w:type="character" w:customStyle="1" w:styleId="WW-Absatz-Standardschriftart111111111111111111">
    <w:name w:val="WW-Absatz-Standardschriftart111111111111111111"/>
    <w:rsid w:val="008E7087"/>
  </w:style>
  <w:style w:type="character" w:customStyle="1" w:styleId="WW-Absatz-Standardschriftart1111111111111111111">
    <w:name w:val="WW-Absatz-Standardschriftart1111111111111111111"/>
    <w:rsid w:val="008E7087"/>
  </w:style>
  <w:style w:type="character" w:customStyle="1" w:styleId="WW-Absatz-Standardschriftart11111111111111111111">
    <w:name w:val="WW-Absatz-Standardschriftart11111111111111111111"/>
    <w:rsid w:val="008E7087"/>
  </w:style>
  <w:style w:type="character" w:customStyle="1" w:styleId="WW-Absatz-Standardschriftart111111111111111111111">
    <w:name w:val="WW-Absatz-Standardschriftart111111111111111111111"/>
    <w:rsid w:val="008E7087"/>
  </w:style>
  <w:style w:type="character" w:customStyle="1" w:styleId="WW-Absatz-Standardschriftart1111111111111111111111">
    <w:name w:val="WW-Absatz-Standardschriftart1111111111111111111111"/>
    <w:rsid w:val="008E7087"/>
  </w:style>
  <w:style w:type="character" w:customStyle="1" w:styleId="WW-Absatz-Standardschriftart11111111111111111111111">
    <w:name w:val="WW-Absatz-Standardschriftart11111111111111111111111"/>
    <w:rsid w:val="008E7087"/>
  </w:style>
  <w:style w:type="character" w:customStyle="1" w:styleId="WW-Absatz-Standardschriftart111111111111111111111111">
    <w:name w:val="WW-Absatz-Standardschriftart111111111111111111111111"/>
    <w:rsid w:val="008E7087"/>
  </w:style>
  <w:style w:type="character" w:customStyle="1" w:styleId="WW-Absatz-Standardschriftart1111111111111111111111111">
    <w:name w:val="WW-Absatz-Standardschriftart1111111111111111111111111"/>
    <w:rsid w:val="008E7087"/>
  </w:style>
  <w:style w:type="character" w:customStyle="1" w:styleId="WW-Absatz-Standardschriftart11111111111111111111111111">
    <w:name w:val="WW-Absatz-Standardschriftart11111111111111111111111111"/>
    <w:rsid w:val="008E7087"/>
  </w:style>
  <w:style w:type="character" w:customStyle="1" w:styleId="WW-Absatz-Standardschriftart111111111111111111111111111">
    <w:name w:val="WW-Absatz-Standardschriftart111111111111111111111111111"/>
    <w:rsid w:val="008E7087"/>
  </w:style>
  <w:style w:type="character" w:customStyle="1" w:styleId="WW-Absatz-Standardschriftart1111111111111111111111111111">
    <w:name w:val="WW-Absatz-Standardschriftart1111111111111111111111111111"/>
    <w:rsid w:val="008E7087"/>
  </w:style>
  <w:style w:type="character" w:customStyle="1" w:styleId="WW-Absatz-Standardschriftart11111111111111111111111111111">
    <w:name w:val="WW-Absatz-Standardschriftart11111111111111111111111111111"/>
    <w:rsid w:val="008E7087"/>
  </w:style>
  <w:style w:type="character" w:customStyle="1" w:styleId="WW-Absatz-Standardschriftart111111111111111111111111111111">
    <w:name w:val="WW-Absatz-Standardschriftart111111111111111111111111111111"/>
    <w:rsid w:val="008E7087"/>
  </w:style>
  <w:style w:type="character" w:customStyle="1" w:styleId="WW-Absatz-Standardschriftart1111111111111111111111111111111">
    <w:name w:val="WW-Absatz-Standardschriftart1111111111111111111111111111111"/>
    <w:rsid w:val="008E7087"/>
  </w:style>
  <w:style w:type="character" w:customStyle="1" w:styleId="WW-Absatz-Standardschriftart11111111111111111111111111111111">
    <w:name w:val="WW-Absatz-Standardschriftart11111111111111111111111111111111"/>
    <w:rsid w:val="008E7087"/>
  </w:style>
  <w:style w:type="character" w:customStyle="1" w:styleId="WW-Absatz-Standardschriftart111111111111111111111111111111111">
    <w:name w:val="WW-Absatz-Standardschriftart111111111111111111111111111111111"/>
    <w:rsid w:val="008E7087"/>
  </w:style>
  <w:style w:type="character" w:customStyle="1" w:styleId="WW-Absatz-Standardschriftart1111111111111111111111111111111111">
    <w:name w:val="WW-Absatz-Standardschriftart1111111111111111111111111111111111"/>
    <w:rsid w:val="008E7087"/>
  </w:style>
  <w:style w:type="character" w:customStyle="1" w:styleId="WW-Absatz-Standardschriftart11111111111111111111111111111111111">
    <w:name w:val="WW-Absatz-Standardschriftart11111111111111111111111111111111111"/>
    <w:rsid w:val="008E7087"/>
  </w:style>
  <w:style w:type="character" w:customStyle="1" w:styleId="WW-Absatz-Standardschriftart111111111111111111111111111111111111">
    <w:name w:val="WW-Absatz-Standardschriftart111111111111111111111111111111111111"/>
    <w:rsid w:val="008E7087"/>
  </w:style>
  <w:style w:type="character" w:customStyle="1" w:styleId="WW-Absatz-Standardschriftart1111111111111111111111111111111111111">
    <w:name w:val="WW-Absatz-Standardschriftart1111111111111111111111111111111111111"/>
    <w:rsid w:val="008E7087"/>
  </w:style>
  <w:style w:type="character" w:customStyle="1" w:styleId="WW-Absatz-Standardschriftart11111111111111111111111111111111111111">
    <w:name w:val="WW-Absatz-Standardschriftart11111111111111111111111111111111111111"/>
    <w:rsid w:val="008E7087"/>
  </w:style>
  <w:style w:type="character" w:customStyle="1" w:styleId="10">
    <w:name w:val="Основной шрифт абзаца1"/>
    <w:rsid w:val="008E7087"/>
  </w:style>
  <w:style w:type="character" w:styleId="a3">
    <w:name w:val="page number"/>
    <w:basedOn w:val="10"/>
    <w:rsid w:val="008E7087"/>
  </w:style>
  <w:style w:type="character" w:customStyle="1" w:styleId="a4">
    <w:name w:val="Текст Знак"/>
    <w:basedOn w:val="10"/>
    <w:rsid w:val="008E7087"/>
    <w:rPr>
      <w:rFonts w:ascii="Courier New" w:hAnsi="Courier New" w:cs="Courier New"/>
      <w:lang w:val="ru-RU" w:eastAsia="ar-SA" w:bidi="ar-SA"/>
    </w:rPr>
  </w:style>
  <w:style w:type="character" w:customStyle="1" w:styleId="a5">
    <w:name w:val="Символ нумерации"/>
    <w:rsid w:val="008E7087"/>
  </w:style>
  <w:style w:type="paragraph" w:customStyle="1" w:styleId="11">
    <w:name w:val="Заголовок1"/>
    <w:basedOn w:val="a"/>
    <w:next w:val="a6"/>
    <w:rsid w:val="008E708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rsid w:val="008E7087"/>
    <w:pPr>
      <w:spacing w:after="120"/>
    </w:pPr>
  </w:style>
  <w:style w:type="paragraph" w:styleId="a7">
    <w:name w:val="List"/>
    <w:basedOn w:val="a6"/>
    <w:rsid w:val="008E7087"/>
    <w:rPr>
      <w:rFonts w:ascii="Arial" w:hAnsi="Arial" w:cs="Tahoma"/>
    </w:rPr>
  </w:style>
  <w:style w:type="paragraph" w:customStyle="1" w:styleId="21">
    <w:name w:val="Название2"/>
    <w:basedOn w:val="a"/>
    <w:rsid w:val="008E7087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rsid w:val="008E7087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8E7087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8E7087"/>
    <w:pPr>
      <w:suppressLineNumbers/>
    </w:pPr>
    <w:rPr>
      <w:rFonts w:ascii="Arial" w:hAnsi="Arial" w:cs="Tahoma"/>
    </w:rPr>
  </w:style>
  <w:style w:type="paragraph" w:customStyle="1" w:styleId="a8">
    <w:name w:val="Знак"/>
    <w:basedOn w:val="a"/>
    <w:rsid w:val="008E7087"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customStyle="1" w:styleId="14">
    <w:name w:val="Текст1"/>
    <w:basedOn w:val="a"/>
    <w:rsid w:val="008E7087"/>
    <w:rPr>
      <w:rFonts w:ascii="Courier New" w:hAnsi="Courier New" w:cs="Courier New"/>
      <w:sz w:val="20"/>
      <w:szCs w:val="20"/>
    </w:rPr>
  </w:style>
  <w:style w:type="paragraph" w:customStyle="1" w:styleId="210">
    <w:name w:val="Основной текст 21"/>
    <w:basedOn w:val="a"/>
    <w:rsid w:val="008E7087"/>
    <w:pPr>
      <w:jc w:val="both"/>
    </w:pPr>
  </w:style>
  <w:style w:type="paragraph" w:customStyle="1" w:styleId="31">
    <w:name w:val="Основной текст 31"/>
    <w:basedOn w:val="a"/>
    <w:rsid w:val="008E7087"/>
    <w:pPr>
      <w:jc w:val="center"/>
    </w:pPr>
    <w:rPr>
      <w:sz w:val="28"/>
    </w:rPr>
  </w:style>
  <w:style w:type="paragraph" w:styleId="a9">
    <w:name w:val="header"/>
    <w:basedOn w:val="a"/>
    <w:link w:val="aa"/>
    <w:uiPriority w:val="99"/>
    <w:rsid w:val="008E7087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8E708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harCharCarCarCharCharCarCarCharCharCarCarCharChar">
    <w:name w:val="Char Char Car Car Char Char Car Car Char Char Car Car Char Char"/>
    <w:basedOn w:val="a"/>
    <w:rsid w:val="008E7087"/>
    <w:pPr>
      <w:spacing w:after="160" w:line="240" w:lineRule="exact"/>
    </w:pPr>
    <w:rPr>
      <w:sz w:val="20"/>
      <w:szCs w:val="20"/>
    </w:rPr>
  </w:style>
  <w:style w:type="paragraph" w:styleId="ab">
    <w:name w:val="footer"/>
    <w:basedOn w:val="a"/>
    <w:rsid w:val="008E7087"/>
    <w:pPr>
      <w:tabs>
        <w:tab w:val="center" w:pos="4677"/>
        <w:tab w:val="right" w:pos="9355"/>
      </w:tabs>
    </w:pPr>
  </w:style>
  <w:style w:type="paragraph" w:styleId="ac">
    <w:name w:val="Balloon Text"/>
    <w:basedOn w:val="a"/>
    <w:rsid w:val="008E7087"/>
    <w:rPr>
      <w:rFonts w:ascii="Tahoma" w:hAnsi="Tahoma" w:cs="Tahoma"/>
      <w:sz w:val="16"/>
      <w:szCs w:val="16"/>
    </w:rPr>
  </w:style>
  <w:style w:type="paragraph" w:customStyle="1" w:styleId="ad">
    <w:name w:val="Содержимое врезки"/>
    <w:basedOn w:val="a6"/>
    <w:rsid w:val="008E7087"/>
  </w:style>
  <w:style w:type="paragraph" w:customStyle="1" w:styleId="23">
    <w:name w:val="Текст2"/>
    <w:basedOn w:val="a"/>
    <w:rsid w:val="008E7087"/>
    <w:rPr>
      <w:rFonts w:ascii="Courier New" w:hAnsi="Courier New" w:cs="Courier New"/>
      <w:sz w:val="20"/>
      <w:szCs w:val="20"/>
    </w:rPr>
  </w:style>
  <w:style w:type="paragraph" w:styleId="ae">
    <w:name w:val="List Paragraph"/>
    <w:basedOn w:val="a"/>
    <w:uiPriority w:val="34"/>
    <w:qFormat/>
    <w:rsid w:val="008F40AC"/>
    <w:pPr>
      <w:suppressAutoHyphens w:val="0"/>
      <w:ind w:left="720"/>
      <w:contextualSpacing/>
    </w:pPr>
    <w:rPr>
      <w:rFonts w:ascii="Calibri" w:hAnsi="Calibri"/>
      <w:lang w:val="en-US" w:eastAsia="en-US" w:bidi="en-US"/>
    </w:rPr>
  </w:style>
  <w:style w:type="paragraph" w:styleId="af">
    <w:name w:val="No Spacing"/>
    <w:uiPriority w:val="1"/>
    <w:qFormat/>
    <w:rsid w:val="006B4CAB"/>
    <w:rPr>
      <w:rFonts w:eastAsiaTheme="minorHAnsi"/>
      <w:sz w:val="28"/>
      <w:szCs w:val="28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AB5BC2"/>
    <w:rPr>
      <w:sz w:val="24"/>
      <w:szCs w:val="24"/>
      <w:lang w:eastAsia="ar-SA"/>
    </w:rPr>
  </w:style>
  <w:style w:type="character" w:customStyle="1" w:styleId="af0">
    <w:name w:val="Гипертекстовая ссылка"/>
    <w:basedOn w:val="a0"/>
    <w:uiPriority w:val="99"/>
    <w:rsid w:val="00E04268"/>
    <w:rPr>
      <w:rFonts w:ascii="Times New Roman" w:hAnsi="Times New Roman" w:cs="Times New Roman" w:hint="default"/>
      <w:b/>
      <w:bCs w:val="0"/>
      <w:color w:val="106BBE"/>
    </w:rPr>
  </w:style>
  <w:style w:type="paragraph" w:customStyle="1" w:styleId="docdata">
    <w:name w:val="docdata"/>
    <w:aliases w:val="docy,v5,7312,bqiaagaaeyqcaaagiaiaaam8ggaabuoaaaaaaaaaaaaaaaaaaaaaaaaaaaaaaaaaaaaaaaaaaaaaaaaaaaaaaaaaaaaaaaaaaaaaaaaaaaaaaaaaaaaaaaaaaaaaaaaaaaaaaaaaaaaaaaaaaaaaaaaaaaaaaaaaaaaaaaaaaaaaaaaaaaaaaaaaaaaaaaaaaaaaaaaaaaaaaaaaaaaaaaaaaaaaaaaaaaaaaaaa"/>
    <w:basedOn w:val="a"/>
    <w:rsid w:val="00564ED7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Microsoft</Company>
  <LinksUpToDate>false</LinksUpToDate>
  <CharactersWithSpaces>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admin</cp:lastModifiedBy>
  <cp:revision>2</cp:revision>
  <cp:lastPrinted>2026-06-19T12:20:00Z</cp:lastPrinted>
  <dcterms:created xsi:type="dcterms:W3CDTF">2026-08-05T07:44:00Z</dcterms:created>
  <dcterms:modified xsi:type="dcterms:W3CDTF">2026-08-05T07:44:00Z</dcterms:modified>
</cp:coreProperties>
</file>