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B44" w14:textId="1CD8D401" w:rsidR="00727526" w:rsidRDefault="00727526" w:rsidP="00727526">
      <w:pPr>
        <w:pStyle w:val="1"/>
        <w:spacing w:line="230" w:lineRule="auto"/>
        <w:ind w:left="5180" w:right="-107" w:firstLine="5310"/>
      </w:pPr>
      <w:r>
        <w:t xml:space="preserve">Приложение № 5 к </w:t>
      </w:r>
    </w:p>
    <w:p w14:paraId="01373187" w14:textId="45377EC0" w:rsidR="00727526" w:rsidRDefault="007A19A1" w:rsidP="00727526">
      <w:pPr>
        <w:pStyle w:val="1"/>
        <w:spacing w:line="230" w:lineRule="auto"/>
        <w:ind w:left="5180" w:right="-107" w:firstLine="5310"/>
      </w:pPr>
      <w:r>
        <w:t>а</w:t>
      </w:r>
      <w:r w:rsidR="00727526">
        <w:t xml:space="preserve">дминистративному регламенту </w:t>
      </w:r>
    </w:p>
    <w:p w14:paraId="275EEE12" w14:textId="0E03ACAC" w:rsidR="00727526" w:rsidRDefault="00727526" w:rsidP="00EA7590">
      <w:pPr>
        <w:pStyle w:val="1"/>
        <w:spacing w:line="230" w:lineRule="auto"/>
        <w:ind w:left="10490" w:right="-107" w:firstLine="0"/>
      </w:pPr>
      <w:r>
        <w:t xml:space="preserve">по предоставлению </w:t>
      </w:r>
      <w:r w:rsidR="00EA7590">
        <w:t xml:space="preserve">                                   (муниципальной) </w:t>
      </w:r>
      <w:r>
        <w:t xml:space="preserve">услуги </w:t>
      </w:r>
    </w:p>
    <w:p w14:paraId="7FDFF82F" w14:textId="3D73CACE" w:rsidR="00727526" w:rsidRDefault="00727526" w:rsidP="00727526">
      <w:pPr>
        <w:pStyle w:val="1"/>
        <w:spacing w:line="230" w:lineRule="auto"/>
        <w:ind w:left="5180" w:right="-107" w:firstLine="5310"/>
      </w:pPr>
      <w:r>
        <w:t>от _________________№_________</w:t>
      </w:r>
    </w:p>
    <w:p w14:paraId="1E38149C" w14:textId="687B6675" w:rsidR="00727526" w:rsidRDefault="00727526" w:rsidP="00727526">
      <w:pPr>
        <w:pStyle w:val="1"/>
        <w:spacing w:line="230" w:lineRule="auto"/>
        <w:ind w:left="5180" w:right="-107"/>
      </w:pPr>
    </w:p>
    <w:p w14:paraId="611682C6" w14:textId="37A3D1D4" w:rsidR="00727526" w:rsidRDefault="00727526" w:rsidP="00727526">
      <w:pPr>
        <w:pStyle w:val="1"/>
        <w:spacing w:line="230" w:lineRule="auto"/>
        <w:ind w:left="5180" w:right="-107"/>
      </w:pPr>
    </w:p>
    <w:p w14:paraId="48F9D38D" w14:textId="77777777" w:rsidR="00727526" w:rsidRDefault="00B2489C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b/>
          <w:bCs/>
          <w:color w:val="141112"/>
          <w:sz w:val="22"/>
          <w:szCs w:val="22"/>
          <w:u w:val="single"/>
        </w:rPr>
      </w:pPr>
      <w:r w:rsidRPr="00727526">
        <w:rPr>
          <w:b/>
          <w:bCs/>
          <w:color w:val="141112"/>
          <w:sz w:val="22"/>
          <w:szCs w:val="22"/>
          <w:u w:val="single"/>
        </w:rPr>
        <w:t xml:space="preserve">Состав, последовательность и сроки выполнения административных процедур (действий) при предоставлении государственной </w:t>
      </w:r>
    </w:p>
    <w:p w14:paraId="2335DDA4" w14:textId="5EE31718" w:rsidR="000B6D7D" w:rsidRPr="00727526" w:rsidRDefault="00B2489C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b/>
          <w:bCs/>
          <w:color w:val="141112"/>
          <w:sz w:val="22"/>
          <w:szCs w:val="22"/>
          <w:u w:val="single"/>
          <w:vertAlign w:val="superscript"/>
        </w:rPr>
      </w:pPr>
      <w:r w:rsidRPr="00727526">
        <w:rPr>
          <w:b/>
          <w:bCs/>
          <w:color w:val="141112"/>
          <w:sz w:val="22"/>
          <w:szCs w:val="22"/>
          <w:u w:val="single"/>
        </w:rPr>
        <w:t>(муниципальной) услуги</w:t>
      </w:r>
    </w:p>
    <w:p w14:paraId="3E019CA4" w14:textId="77777777" w:rsidR="00727526" w:rsidRDefault="00727526">
      <w:pPr>
        <w:pStyle w:val="a7"/>
        <w:tabs>
          <w:tab w:val="left" w:leader="underscore" w:pos="458"/>
          <w:tab w:val="left" w:leader="underscore" w:pos="1140"/>
          <w:tab w:val="left" w:leader="underscore" w:pos="4673"/>
          <w:tab w:val="left" w:leader="underscore" w:pos="9629"/>
          <w:tab w:val="left" w:leader="underscore" w:pos="11450"/>
          <w:tab w:val="left" w:leader="underscore" w:pos="12830"/>
        </w:tabs>
        <w:jc w:val="center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667"/>
        <w:gridCol w:w="2890"/>
        <w:gridCol w:w="1646"/>
        <w:gridCol w:w="1291"/>
        <w:gridCol w:w="2021"/>
        <w:gridCol w:w="1819"/>
        <w:gridCol w:w="2400"/>
      </w:tblGrid>
      <w:tr w:rsidR="000B6D7D" w14:paraId="4188357A" w14:textId="77777777" w:rsidTr="0074686A">
        <w:trPr>
          <w:trHeight w:hRule="exact" w:val="247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48F27" w14:textId="77777777" w:rsidR="000B6D7D" w:rsidRDefault="00B2489C">
            <w:pPr>
              <w:pStyle w:val="a9"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4BC4F" w14:textId="77777777" w:rsidR="000B6D7D" w:rsidRDefault="00B2489C">
            <w:pPr>
              <w:pStyle w:val="a9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9072E" w14:textId="77777777" w:rsidR="000B6D7D" w:rsidRDefault="00B2489C">
            <w:pPr>
              <w:pStyle w:val="a9"/>
              <w:jc w:val="center"/>
            </w:pPr>
            <w:r>
              <w:t xml:space="preserve">Срок выполнения </w:t>
            </w:r>
            <w:proofErr w:type="spellStart"/>
            <w:r>
              <w:t>администрати</w:t>
            </w:r>
            <w:proofErr w:type="spellEnd"/>
            <w:r>
              <w:t xml:space="preserve"> </w:t>
            </w:r>
            <w:proofErr w:type="spellStart"/>
            <w:r>
              <w:t>вных</w:t>
            </w:r>
            <w:proofErr w:type="spellEnd"/>
            <w:r>
              <w:t xml:space="preserve"> действий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53971" w14:textId="77777777" w:rsidR="000B6D7D" w:rsidRDefault="00B2489C">
            <w:pPr>
              <w:pStyle w:val="a9"/>
              <w:jc w:val="center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лицо, ответствен </w:t>
            </w:r>
            <w:proofErr w:type="spellStart"/>
            <w:r>
              <w:t>ное</w:t>
            </w:r>
            <w:proofErr w:type="spellEnd"/>
            <w:r>
              <w:t xml:space="preserve"> за выполнен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администр</w:t>
            </w:r>
            <w:proofErr w:type="spellEnd"/>
            <w:r>
              <w:t xml:space="preserve"> </w:t>
            </w:r>
            <w:proofErr w:type="spellStart"/>
            <w:r>
              <w:t>ативного</w:t>
            </w:r>
            <w:proofErr w:type="spellEnd"/>
            <w:r>
              <w:t xml:space="preserve">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73B4" w14:textId="77777777" w:rsidR="000B6D7D" w:rsidRDefault="00B2489C">
            <w:pPr>
              <w:pStyle w:val="a9"/>
              <w:spacing w:line="254" w:lineRule="auto"/>
              <w:jc w:val="center"/>
            </w:pPr>
            <w:r>
              <w:t xml:space="preserve">Место выполнения </w:t>
            </w:r>
            <w:proofErr w:type="spellStart"/>
            <w:r>
              <w:t>административног</w:t>
            </w:r>
            <w:proofErr w:type="spellEnd"/>
            <w:r>
              <w:t xml:space="preserve"> 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7716" w14:textId="77777777" w:rsidR="000B6D7D" w:rsidRDefault="00B2489C">
            <w:pPr>
              <w:pStyle w:val="a9"/>
              <w:spacing w:line="254" w:lineRule="auto"/>
              <w:jc w:val="center"/>
            </w:pPr>
            <w:r>
              <w:t>Критерии принятия решения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77C2" w14:textId="77777777" w:rsidR="000B6D7D" w:rsidRDefault="00B2489C">
            <w:pPr>
              <w:pStyle w:val="a9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74686A" w14:paraId="09778C6D" w14:textId="77777777" w:rsidTr="0074686A">
        <w:trPr>
          <w:trHeight w:hRule="exact" w:val="226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0556BC" w14:textId="77777777" w:rsidR="0074686A" w:rsidRDefault="0074686A" w:rsidP="0074686A">
            <w:pPr>
              <w:pStyle w:val="a9"/>
              <w:tabs>
                <w:tab w:val="left" w:pos="1583"/>
                <w:tab w:val="left" w:leader="underscore" w:pos="2222"/>
                <w:tab w:val="left" w:leader="underscore" w:pos="3914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867A8" w14:textId="393D341F" w:rsidR="0074686A" w:rsidRDefault="0074686A" w:rsidP="0074686A">
            <w:pPr>
              <w:pStyle w:val="a9"/>
              <w:tabs>
                <w:tab w:val="left" w:pos="1583"/>
                <w:tab w:val="left" w:leader="underscore" w:pos="2222"/>
                <w:tab w:val="left" w:leader="underscore" w:pos="3914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D65CF" w14:textId="77777777" w:rsidR="0074686A" w:rsidRDefault="0074686A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7E82" w14:textId="77777777" w:rsidR="0074686A" w:rsidRDefault="0074686A">
            <w:pPr>
              <w:pStyle w:val="a9"/>
              <w:spacing w:line="240" w:lineRule="auto"/>
              <w:ind w:firstLine="58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FF90" w14:textId="77777777" w:rsidR="0074686A" w:rsidRDefault="0074686A">
            <w:pPr>
              <w:pStyle w:val="a9"/>
              <w:tabs>
                <w:tab w:val="left" w:pos="1925"/>
              </w:tabs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ab/>
            </w: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53C4F" w14:textId="77777777" w:rsidR="0074686A" w:rsidRDefault="0074686A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74686A" w14:paraId="37BEE548" w14:textId="77777777" w:rsidTr="003059D7">
        <w:trPr>
          <w:trHeight w:hRule="exact" w:val="283"/>
          <w:jc w:val="center"/>
        </w:trPr>
        <w:tc>
          <w:tcPr>
            <w:tcW w:w="149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605BA" w14:textId="08F1AA36" w:rsidR="0074686A" w:rsidRDefault="0074686A">
            <w:pPr>
              <w:pStyle w:val="a9"/>
              <w:spacing w:line="240" w:lineRule="auto"/>
              <w:ind w:left="5320"/>
            </w:pPr>
            <w:r>
              <w:t>1. Проверка документа и регистрация заявления</w:t>
            </w:r>
          </w:p>
          <w:p w14:paraId="6ADCE80B" w14:textId="616BDACE" w:rsidR="0074686A" w:rsidRDefault="0074686A">
            <w:pPr>
              <w:pStyle w:val="a9"/>
              <w:spacing w:line="240" w:lineRule="auto"/>
            </w:pPr>
            <w:proofErr w:type="spellStart"/>
            <w:r>
              <w:t>эоверка</w:t>
            </w:r>
            <w:proofErr w:type="spellEnd"/>
            <w:r>
              <w:t xml:space="preserve"> документов и регистрация заявления</w:t>
            </w:r>
          </w:p>
        </w:tc>
      </w:tr>
      <w:tr w:rsidR="000B6D7D" w14:paraId="560EBEE0" w14:textId="77777777">
        <w:trPr>
          <w:trHeight w:hRule="exact" w:val="275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EDB97" w14:textId="77777777" w:rsidR="000B6D7D" w:rsidRDefault="00B2489C">
            <w:pPr>
              <w:pStyle w:val="a9"/>
              <w:spacing w:line="254" w:lineRule="auto"/>
            </w:pPr>
            <w:r>
              <w:t>Поступление заявления и документов для предоставления государственной (муниципальной) услуги в</w:t>
            </w:r>
          </w:p>
          <w:p w14:paraId="04EB00EF" w14:textId="639865FB" w:rsidR="000B6D7D" w:rsidRDefault="00CF3DC2">
            <w:pPr>
              <w:pStyle w:val="a9"/>
              <w:spacing w:line="254" w:lineRule="auto"/>
            </w:pPr>
            <w:r>
              <w:t>Организацию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7278" w14:textId="77777777" w:rsidR="000B6D7D" w:rsidRDefault="00B2489C">
            <w:pPr>
              <w:pStyle w:val="a9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72E6E" w14:textId="7E523B23" w:rsidR="000B6D7D" w:rsidRDefault="00B2489C">
            <w:pPr>
              <w:pStyle w:val="a9"/>
              <w:spacing w:line="254" w:lineRule="auto"/>
            </w:pPr>
            <w:r>
              <w:t xml:space="preserve">До 1 рабочего </w:t>
            </w:r>
            <w:r w:rsidR="0074686A">
              <w:t>д</w:t>
            </w:r>
            <w:r>
              <w:t>ня</w:t>
            </w:r>
            <w:r w:rsidR="0074686A">
              <w:rPr>
                <w:vertAlign w:val="superscript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CD45A" w14:textId="0F971592" w:rsidR="000B6D7D" w:rsidRDefault="00B2489C">
            <w:pPr>
              <w:pStyle w:val="a9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CF3DC2">
              <w:t>Организации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B68D8" w14:textId="4690C466" w:rsidR="000B6D7D" w:rsidRDefault="00CF3DC2">
            <w:pPr>
              <w:pStyle w:val="a9"/>
              <w:spacing w:line="254" w:lineRule="auto"/>
            </w:pPr>
            <w:r>
              <w:t>Организация</w:t>
            </w:r>
            <w:r w:rsidR="00B2489C">
              <w:t>/ ГИС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212BE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C8A2" w14:textId="77777777" w:rsidR="000B6D7D" w:rsidRDefault="00B2489C">
            <w:pPr>
              <w:pStyle w:val="a9"/>
              <w:spacing w:line="254" w:lineRule="auto"/>
            </w:pPr>
            <w:r>
              <w:t>Регистрация заявления и документов в соответствующей ГИС (присвоен номер и датирование).</w:t>
            </w:r>
          </w:p>
        </w:tc>
      </w:tr>
    </w:tbl>
    <w:p w14:paraId="0EBD70EB" w14:textId="77777777" w:rsidR="000B6D7D" w:rsidRDefault="000B6D7D">
      <w:pPr>
        <w:spacing w:after="1079" w:line="1" w:lineRule="exact"/>
      </w:pPr>
    </w:p>
    <w:p w14:paraId="14A19D2C" w14:textId="77777777" w:rsidR="000B6D7D" w:rsidRDefault="00B2489C">
      <w:pPr>
        <w:pStyle w:val="22"/>
        <w:numPr>
          <w:ilvl w:val="0"/>
          <w:numId w:val="3"/>
        </w:numPr>
        <w:tabs>
          <w:tab w:val="left" w:pos="554"/>
        </w:tabs>
        <w:spacing w:after="0" w:line="276" w:lineRule="auto"/>
        <w:ind w:left="360"/>
      </w:pPr>
      <w:bookmarkStart w:id="0" w:name="bookmark12"/>
      <w:bookmarkEnd w:id="0"/>
      <w:r>
        <w:t>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p w14:paraId="1717647F" w14:textId="77777777" w:rsidR="000B6D7D" w:rsidRDefault="00B2489C">
      <w:pPr>
        <w:pStyle w:val="22"/>
        <w:numPr>
          <w:ilvl w:val="0"/>
          <w:numId w:val="3"/>
        </w:numPr>
        <w:tabs>
          <w:tab w:val="left" w:pos="554"/>
        </w:tabs>
        <w:spacing w:after="0" w:line="276" w:lineRule="auto"/>
        <w:ind w:firstLine="360"/>
      </w:pPr>
      <w:bookmarkStart w:id="1" w:name="bookmark13"/>
      <w:bookmarkEnd w:id="1"/>
      <w:r>
        <w:t>Не включается в общий срок предоставления государственной (муниципальной) услуги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3538"/>
        <w:gridCol w:w="1632"/>
        <w:gridCol w:w="1301"/>
        <w:gridCol w:w="1954"/>
        <w:gridCol w:w="1882"/>
        <w:gridCol w:w="2414"/>
      </w:tblGrid>
      <w:tr w:rsidR="000B6D7D" w14:paraId="700ECE46" w14:textId="77777777">
        <w:trPr>
          <w:trHeight w:hRule="exact" w:val="2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728D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8020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B1D5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2A5D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2261E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D1907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5E9FF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0B6D7D" w14:paraId="545A35E7" w14:textId="77777777">
        <w:trPr>
          <w:trHeight w:hRule="exact" w:val="861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C5030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058D" w14:textId="77777777" w:rsidR="000B6D7D" w:rsidRDefault="00B2489C">
            <w:pPr>
              <w:pStyle w:val="a9"/>
              <w:spacing w:line="254" w:lineRule="auto"/>
            </w:pPr>
            <w: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A9FA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8552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27D8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B6CC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29064" w14:textId="77777777" w:rsidR="000B6D7D" w:rsidRDefault="000B6D7D">
            <w:pPr>
              <w:rPr>
                <w:sz w:val="10"/>
                <w:szCs w:val="10"/>
              </w:rPr>
            </w:pPr>
          </w:p>
        </w:tc>
      </w:tr>
    </w:tbl>
    <w:p w14:paraId="23D2B623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3586"/>
        <w:gridCol w:w="1618"/>
        <w:gridCol w:w="1301"/>
        <w:gridCol w:w="1973"/>
        <w:gridCol w:w="1891"/>
        <w:gridCol w:w="2400"/>
      </w:tblGrid>
      <w:tr w:rsidR="000B6D7D" w14:paraId="01188F04" w14:textId="77777777">
        <w:trPr>
          <w:trHeight w:hRule="exact" w:val="27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220A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C5D06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color w:val="262226"/>
                <w:sz w:val="17"/>
                <w:szCs w:val="17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9704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5C12A" w14:textId="77777777" w:rsidR="000B6D7D" w:rsidRDefault="00B2489C">
            <w:pPr>
              <w:pStyle w:val="a9"/>
              <w:tabs>
                <w:tab w:val="left" w:pos="1303"/>
                <w:tab w:val="left" w:pos="2263"/>
              </w:tabs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Т.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52E2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86DC9" w14:textId="77777777" w:rsidR="000B6D7D" w:rsidRDefault="00B2489C">
            <w:pPr>
              <w:pStyle w:val="a9"/>
              <w:spacing w:line="240" w:lineRule="auto"/>
              <w:ind w:right="1120"/>
              <w:jc w:val="right"/>
              <w:rPr>
                <w:sz w:val="17"/>
                <w:szCs w:val="17"/>
              </w:rPr>
            </w:pPr>
            <w:r>
              <w:rPr>
                <w:color w:val="262226"/>
                <w:sz w:val="17"/>
                <w:szCs w:val="17"/>
              </w:rPr>
              <w:t>7</w:t>
            </w:r>
          </w:p>
        </w:tc>
      </w:tr>
      <w:tr w:rsidR="000B6D7D" w14:paraId="476FECA9" w14:textId="77777777">
        <w:trPr>
          <w:trHeight w:hRule="exact" w:val="2107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3B83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C6C4" w14:textId="77777777" w:rsidR="000B6D7D" w:rsidRDefault="00B2489C">
            <w:pPr>
              <w:pStyle w:val="a9"/>
              <w:spacing w:line="254" w:lineRule="auto"/>
            </w:pPr>
            <w: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18B2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C2B6F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1D73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97F3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31096" w14:textId="77777777" w:rsidR="000B6D7D" w:rsidRDefault="000B6D7D">
            <w:pPr>
              <w:rPr>
                <w:sz w:val="10"/>
                <w:szCs w:val="10"/>
              </w:rPr>
            </w:pPr>
          </w:p>
        </w:tc>
      </w:tr>
      <w:tr w:rsidR="000B6D7D" w14:paraId="1AA056E6" w14:textId="77777777">
        <w:trPr>
          <w:trHeight w:hRule="exact" w:val="1166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6E2A4" w14:textId="77777777" w:rsidR="000B6D7D" w:rsidRDefault="000B6D7D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7FD9" w14:textId="77777777" w:rsidR="000B6D7D" w:rsidRDefault="00B2489C">
            <w:pPr>
              <w:pStyle w:val="a9"/>
              <w:spacing w:line="254" w:lineRule="auto"/>
            </w:pPr>
            <w:proofErr w:type="gramStart"/>
            <w:r>
              <w:t>Проверка заявления и документов</w:t>
            </w:r>
            <w:proofErr w:type="gramEnd"/>
            <w:r>
              <w:t xml:space="preserve"> представленных для получения муниципальной услуги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2929B" w14:textId="77777777" w:rsidR="000B6D7D" w:rsidRDefault="000B6D7D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F1802" w14:textId="77777777" w:rsidR="000B6D7D" w:rsidRDefault="000B6D7D"/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D8B416" w14:textId="77777777" w:rsidR="000B6D7D" w:rsidRDefault="000B6D7D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15BAE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6E8B6" w14:textId="77777777" w:rsidR="000B6D7D" w:rsidRDefault="00B2489C">
            <w:pPr>
              <w:pStyle w:val="a9"/>
              <w:spacing w:after="380" w:line="240" w:lineRule="auto"/>
            </w:pPr>
            <w:r>
              <w:t>Направленное заявителю уведомление о приеме и регистрации</w:t>
            </w:r>
          </w:p>
          <w:p w14:paraId="3B3A7846" w14:textId="77777777" w:rsidR="000B6D7D" w:rsidRDefault="00B2489C">
            <w:pPr>
              <w:pStyle w:val="a9"/>
            </w:pPr>
            <w:r>
              <w:t>заявления к рассмотрению либо отказ в приеме заявления</w:t>
            </w:r>
          </w:p>
          <w:p w14:paraId="4D24DF89" w14:textId="77777777" w:rsidR="000B6D7D" w:rsidRDefault="00B2489C">
            <w:pPr>
              <w:pStyle w:val="a9"/>
              <w:spacing w:after="180"/>
            </w:pPr>
            <w:r>
              <w:t>к рассмотрению с указанием причин</w:t>
            </w:r>
          </w:p>
        </w:tc>
      </w:tr>
      <w:tr w:rsidR="000B6D7D" w14:paraId="7C423CE6" w14:textId="77777777">
        <w:trPr>
          <w:trHeight w:hRule="exact" w:val="2410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27E03" w14:textId="77777777" w:rsidR="000B6D7D" w:rsidRDefault="000B6D7D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055D" w14:textId="77777777" w:rsidR="000B6D7D" w:rsidRDefault="00B2489C">
            <w:pPr>
              <w:pStyle w:val="a9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FBD8B" w14:textId="77777777" w:rsidR="000B6D7D" w:rsidRDefault="000B6D7D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419C" w14:textId="77777777" w:rsidR="000B6D7D" w:rsidRDefault="000B6D7D"/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CB56C" w14:textId="77777777" w:rsidR="000B6D7D" w:rsidRDefault="000B6D7D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8A91B" w14:textId="77777777" w:rsidR="000B6D7D" w:rsidRDefault="00B2489C">
            <w:pPr>
              <w:pStyle w:val="a9"/>
              <w:spacing w:line="254" w:lineRule="auto"/>
            </w:pPr>
            <w:r>
              <w:t>Наличие/</w:t>
            </w:r>
            <w:proofErr w:type="spellStart"/>
            <w:r>
              <w:t>отсутст</w:t>
            </w:r>
            <w:proofErr w:type="spellEnd"/>
            <w:r>
              <w:t xml:space="preserve"> </w:t>
            </w:r>
            <w:proofErr w:type="spellStart"/>
            <w:r>
              <w:t>вие</w:t>
            </w:r>
            <w:proofErr w:type="spellEnd"/>
            <w:r>
              <w:t xml:space="preserve"> оснований для отказа в предоставлении Услуги, </w:t>
            </w:r>
            <w:proofErr w:type="spellStart"/>
            <w:r>
              <w:t>предусмотренны</w:t>
            </w:r>
            <w:proofErr w:type="spellEnd"/>
            <w:r>
              <w:t xml:space="preserve"> х пунктом 2.12 </w:t>
            </w:r>
            <w:proofErr w:type="spellStart"/>
            <w:r>
              <w:t>Административн</w:t>
            </w:r>
            <w:proofErr w:type="spellEnd"/>
            <w:r>
              <w:t xml:space="preserve"> ого регламента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C457B" w14:textId="77777777" w:rsidR="000B6D7D" w:rsidRDefault="000B6D7D"/>
        </w:tc>
      </w:tr>
      <w:tr w:rsidR="000B6D7D" w14:paraId="3DECC2DA" w14:textId="77777777">
        <w:trPr>
          <w:trHeight w:hRule="exact" w:val="307"/>
          <w:jc w:val="center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72CC2" w14:textId="0EA154C6" w:rsidR="000B6D7D" w:rsidRDefault="00B2489C">
            <w:pPr>
              <w:pStyle w:val="a9"/>
              <w:tabs>
                <w:tab w:val="left" w:leader="underscore" w:pos="420"/>
                <w:tab w:val="left" w:leader="underscore" w:pos="1685"/>
                <w:tab w:val="left" w:pos="5779"/>
              </w:tabs>
              <w:spacing w:line="240" w:lineRule="auto"/>
            </w:pPr>
            <w:r>
              <w:rPr>
                <w:color w:val="141112"/>
              </w:rPr>
              <w:t xml:space="preserve"> </w:t>
            </w:r>
            <w:r w:rsidR="0074686A">
              <w:rPr>
                <w:color w:val="141112"/>
              </w:rPr>
              <w:t xml:space="preserve">                                                                                                   </w:t>
            </w:r>
            <w:r>
              <w:rPr>
                <w:color w:val="141112"/>
              </w:rPr>
              <w:t>2.Получение сведений посредством СМЭВ</w:t>
            </w:r>
          </w:p>
        </w:tc>
      </w:tr>
      <w:tr w:rsidR="000B6D7D" w14:paraId="4511B4A7" w14:textId="77777777">
        <w:trPr>
          <w:trHeight w:hRule="exact" w:val="352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FDC3" w14:textId="77777777" w:rsidR="000B6D7D" w:rsidRDefault="00B2489C">
            <w:pPr>
              <w:pStyle w:val="a9"/>
              <w:spacing w:line="254" w:lineRule="auto"/>
              <w:ind w:left="140" w:firstLine="20"/>
            </w:pPr>
            <w:r>
              <w:t xml:space="preserve">Пакет зарегистрированы </w:t>
            </w:r>
            <w:proofErr w:type="spellStart"/>
            <w:r>
              <w:t>ых</w:t>
            </w:r>
            <w:proofErr w:type="spellEnd"/>
            <w: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2F023" w14:textId="77777777" w:rsidR="000B6D7D" w:rsidRDefault="00B2489C">
            <w:pPr>
              <w:pStyle w:val="a9"/>
            </w:pPr>
            <w: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67CC" w14:textId="77777777" w:rsidR="000B6D7D" w:rsidRDefault="00B2489C">
            <w:pPr>
              <w:pStyle w:val="a9"/>
            </w:pPr>
            <w:r>
              <w:t>До 5 рабочих дней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EB54" w14:textId="00263248" w:rsidR="000B6D7D" w:rsidRDefault="00B2489C">
            <w:pPr>
              <w:pStyle w:val="a9"/>
              <w:spacing w:line="254" w:lineRule="auto"/>
            </w:pPr>
            <w:r>
              <w:t xml:space="preserve">Ответствен </w:t>
            </w:r>
            <w:proofErr w:type="spellStart"/>
            <w:r>
              <w:t>ное</w:t>
            </w:r>
            <w:proofErr w:type="spellEnd"/>
            <w:r>
              <w:t xml:space="preserve"> лицо Организации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D6D9" w14:textId="39C1A70A" w:rsidR="000B6D7D" w:rsidRDefault="00B2489C">
            <w:pPr>
              <w:pStyle w:val="a9"/>
              <w:spacing w:line="254" w:lineRule="auto"/>
            </w:pPr>
            <w:r>
              <w:t>Организация /ГИС/СМЭ 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81ACD" w14:textId="77777777" w:rsidR="000B6D7D" w:rsidRDefault="00B2489C">
            <w:pPr>
              <w:pStyle w:val="a9"/>
              <w:spacing w:line="254" w:lineRule="auto"/>
            </w:pPr>
            <w:r>
              <w:t>Наличие документов, необходимых для предоставления государственной (муниципальной ) услуги, находящихся в распоряжении государственных органов (организаций)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E763" w14:textId="77777777" w:rsidR="000B6D7D" w:rsidRDefault="00B2489C">
            <w:pPr>
              <w:pStyle w:val="a9"/>
              <w:spacing w:line="254" w:lineRule="auto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</w:t>
            </w:r>
          </w:p>
        </w:tc>
      </w:tr>
    </w:tbl>
    <w:p w14:paraId="534C55E4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3562"/>
        <w:gridCol w:w="1627"/>
        <w:gridCol w:w="1363"/>
        <w:gridCol w:w="1896"/>
        <w:gridCol w:w="1886"/>
        <w:gridCol w:w="2419"/>
      </w:tblGrid>
      <w:tr w:rsidR="000B6D7D" w14:paraId="2C4F7BA7" w14:textId="77777777" w:rsidTr="00CF3DC2">
        <w:trPr>
          <w:trHeight w:hRule="exact" w:val="278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7E2E5" w14:textId="29F5DCF1" w:rsidR="000B6D7D" w:rsidRDefault="000B6D7D">
            <w:pPr>
              <w:pStyle w:val="a9"/>
              <w:tabs>
                <w:tab w:val="left" w:leader="underscore" w:pos="1426"/>
                <w:tab w:val="left" w:leader="underscore" w:pos="2486"/>
                <w:tab w:val="left" w:leader="underscore" w:pos="3418"/>
                <w:tab w:val="left" w:pos="5738"/>
                <w:tab w:val="left" w:pos="7366"/>
                <w:tab w:val="left" w:pos="7990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84795" w14:textId="63896BB5" w:rsidR="000B6D7D" w:rsidRDefault="000B6D7D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ED12F" w14:textId="079E6B5C" w:rsidR="000B6D7D" w:rsidRDefault="000B6D7D">
            <w:pPr>
              <w:pStyle w:val="a9"/>
              <w:spacing w:line="240" w:lineRule="auto"/>
              <w:ind w:firstLine="920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B870" w14:textId="3760620D" w:rsidR="000B6D7D" w:rsidRDefault="000B6D7D">
            <w:pPr>
              <w:pStyle w:val="a9"/>
              <w:spacing w:line="240" w:lineRule="auto"/>
              <w:ind w:left="1180"/>
              <w:rPr>
                <w:sz w:val="17"/>
                <w:szCs w:val="17"/>
              </w:rPr>
            </w:pPr>
          </w:p>
        </w:tc>
      </w:tr>
      <w:tr w:rsidR="000B6D7D" w14:paraId="336AB924" w14:textId="77777777" w:rsidTr="00CF3DC2">
        <w:trPr>
          <w:trHeight w:hRule="exact" w:val="298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7CC7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AA03B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CB47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54D5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35AC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5CC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EC2C42" w14:textId="77777777" w:rsidR="000B6D7D" w:rsidRDefault="00B2489C">
            <w:pPr>
              <w:pStyle w:val="a9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CM1R</w:t>
            </w:r>
          </w:p>
        </w:tc>
      </w:tr>
      <w:tr w:rsidR="000B6D7D" w14:paraId="5E56E4AF" w14:textId="77777777" w:rsidTr="00CF3DC2">
        <w:trPr>
          <w:trHeight w:hRule="exact" w:val="2131"/>
          <w:jc w:val="center"/>
        </w:trPr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D79C4" w14:textId="77777777" w:rsidR="000B6D7D" w:rsidRDefault="000B6D7D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05F4" w14:textId="77777777" w:rsidR="000B6D7D" w:rsidRDefault="00B2489C">
            <w:pPr>
              <w:pStyle w:val="a9"/>
              <w:spacing w:line="254" w:lineRule="auto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252DC" w14:textId="77777777" w:rsidR="000B6D7D" w:rsidRDefault="000B6D7D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18702" w14:textId="77777777" w:rsidR="000B6D7D" w:rsidRDefault="000B6D7D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51D56" w14:textId="77777777" w:rsidR="000B6D7D" w:rsidRDefault="000B6D7D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3C44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BD63E" w14:textId="77777777" w:rsidR="000B6D7D" w:rsidRDefault="00B2489C">
            <w:pPr>
              <w:pStyle w:val="a9"/>
            </w:pPr>
            <w: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0B6D7D" w14:paraId="639D05B3" w14:textId="77777777">
        <w:trPr>
          <w:trHeight w:hRule="exact" w:val="504"/>
          <w:jc w:val="center"/>
        </w:trPr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F773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9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4C382" w14:textId="6BA01631" w:rsidR="000B6D7D" w:rsidRDefault="00916F01">
            <w:pPr>
              <w:pStyle w:val="a9"/>
              <w:spacing w:line="240" w:lineRule="auto"/>
            </w:pPr>
            <w:r>
              <w:t>3. Рассмотрение документов и сведений</w:t>
            </w:r>
          </w:p>
        </w:tc>
      </w:tr>
      <w:tr w:rsidR="000B6D7D" w14:paraId="58321A7F" w14:textId="77777777" w:rsidTr="00CF3DC2">
        <w:trPr>
          <w:trHeight w:hRule="exact" w:val="385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9C11" w14:textId="77777777" w:rsidR="000B6D7D" w:rsidRDefault="00B2489C">
            <w:pPr>
              <w:pStyle w:val="a9"/>
              <w:ind w:firstLine="180"/>
            </w:pPr>
            <w:r>
              <w:t>Пакет зарегистрированы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EB34" w14:textId="77777777" w:rsidR="000B6D7D" w:rsidRDefault="00B2489C">
            <w:pPr>
              <w:pStyle w:val="a9"/>
            </w:pPr>
            <w: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F81E" w14:textId="77777777" w:rsidR="000B6D7D" w:rsidRDefault="00B2489C">
            <w:pPr>
              <w:pStyle w:val="a9"/>
              <w:spacing w:line="240" w:lineRule="auto"/>
            </w:pPr>
            <w:r>
              <w:t>До 1 рабочего дня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62A7" w14:textId="7A9707F6" w:rsidR="000B6D7D" w:rsidRDefault="00B2489C">
            <w:pPr>
              <w:pStyle w:val="a9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CF3DC2">
              <w:t>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6CA4" w14:textId="7EDBBC96" w:rsidR="000B6D7D" w:rsidRDefault="00CF3DC2">
            <w:pPr>
              <w:pStyle w:val="a9"/>
              <w:spacing w:line="254" w:lineRule="auto"/>
            </w:pPr>
            <w:r>
              <w:t xml:space="preserve">Организация </w:t>
            </w:r>
            <w:r w:rsidR="00B2489C">
              <w:t>/ГИС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D6D2" w14:textId="77777777" w:rsidR="000B6D7D" w:rsidRDefault="00B2489C">
            <w:pPr>
              <w:pStyle w:val="a9"/>
            </w:pPr>
            <w:r>
              <w:t>Наличие/</w:t>
            </w:r>
            <w:proofErr w:type="spellStart"/>
            <w:r>
              <w:t>отсутст</w:t>
            </w:r>
            <w:proofErr w:type="spellEnd"/>
            <w:r>
              <w:t xml:space="preserve"> </w:t>
            </w:r>
            <w:proofErr w:type="spellStart"/>
            <w:r>
              <w:t>вие</w:t>
            </w:r>
            <w:proofErr w:type="spellEnd"/>
            <w:r>
              <w:t xml:space="preserve"> оснований для предоставления государственной (</w:t>
            </w:r>
            <w:proofErr w:type="gramStart"/>
            <w:r>
              <w:t>муниципальной )</w:t>
            </w:r>
            <w:proofErr w:type="gramEnd"/>
            <w:r>
              <w:t xml:space="preserve">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43140" w14:textId="77777777" w:rsidR="000B6D7D" w:rsidRDefault="00B2489C">
            <w:pPr>
              <w:pStyle w:val="a9"/>
            </w:pPr>
            <w:r>
              <w:t>Проект результата предоставления государственной (муниципальной) услуги</w:t>
            </w:r>
          </w:p>
        </w:tc>
      </w:tr>
      <w:tr w:rsidR="000B6D7D" w14:paraId="56A0CDDE" w14:textId="77777777">
        <w:trPr>
          <w:trHeight w:hRule="exact" w:val="278"/>
          <w:jc w:val="center"/>
        </w:trPr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F6776" w14:textId="330F0CE1" w:rsidR="000B6D7D" w:rsidRDefault="00B2489C">
            <w:pPr>
              <w:pStyle w:val="a9"/>
              <w:tabs>
                <w:tab w:val="left" w:leader="underscore" w:pos="17"/>
                <w:tab w:val="left" w:leader="underscore" w:pos="2525"/>
              </w:tabs>
              <w:spacing w:line="240" w:lineRule="auto"/>
            </w:pPr>
            <w:r>
              <w:tab/>
            </w:r>
            <w:r w:rsidR="00916F01">
              <w:t xml:space="preserve">                                                                                                                           </w:t>
            </w:r>
            <w:r>
              <w:t>4. Принятие решения</w:t>
            </w:r>
          </w:p>
        </w:tc>
      </w:tr>
      <w:tr w:rsidR="000B6D7D" w14:paraId="41149FC1" w14:textId="77777777" w:rsidTr="00CF3DC2">
        <w:trPr>
          <w:trHeight w:hRule="exact" w:val="171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699BC" w14:textId="77777777" w:rsidR="000B6D7D" w:rsidRDefault="00B2489C">
            <w:pPr>
              <w:pStyle w:val="a9"/>
              <w:ind w:firstLine="180"/>
            </w:pPr>
            <w:r>
              <w:t>Проект результата предоставления государственной (муниципальной) услуги по форме согласно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4A435" w14:textId="77777777" w:rsidR="000B6D7D" w:rsidRDefault="00B2489C">
            <w:pPr>
              <w:pStyle w:val="a9"/>
            </w:pPr>
            <w: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C2FBE" w14:textId="77777777" w:rsidR="000B6D7D" w:rsidRDefault="00B2489C">
            <w:pPr>
              <w:pStyle w:val="a9"/>
              <w:spacing w:line="240" w:lineRule="auto"/>
            </w:pPr>
            <w:r>
              <w:t>До 1 часа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03F20" w14:textId="01B74384" w:rsidR="000B6D7D" w:rsidRDefault="00B2489C">
            <w:pPr>
              <w:pStyle w:val="a9"/>
              <w:spacing w:line="254" w:lineRule="auto"/>
            </w:pPr>
            <w:r>
              <w:t>Ответстве</w:t>
            </w:r>
            <w:r w:rsidR="00CF3DC2">
              <w:t>нное</w:t>
            </w:r>
            <w:r>
              <w:t xml:space="preserve"> иное лицо </w:t>
            </w:r>
            <w:r w:rsidR="00CF3DC2">
              <w:t>Организации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29AD3" w14:textId="688B9A5D" w:rsidR="000B6D7D" w:rsidRDefault="00CF3DC2">
            <w:pPr>
              <w:pStyle w:val="a9"/>
              <w:spacing w:line="254" w:lineRule="auto"/>
            </w:pPr>
            <w:r>
              <w:t xml:space="preserve">Организация </w:t>
            </w:r>
            <w:r w:rsidR="00B2489C">
              <w:t>/ГИС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4F37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E486" w14:textId="77777777" w:rsidR="000B6D7D" w:rsidRDefault="00B2489C">
            <w:pPr>
              <w:pStyle w:val="a9"/>
            </w:pPr>
            <w:r>
              <w:t>Результат предоставления государственной (муниципальной) услуги по форме, приведенной в</w:t>
            </w:r>
          </w:p>
        </w:tc>
      </w:tr>
    </w:tbl>
    <w:p w14:paraId="4F4175FF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538"/>
        <w:gridCol w:w="1632"/>
        <w:gridCol w:w="1301"/>
        <w:gridCol w:w="1963"/>
        <w:gridCol w:w="1886"/>
        <w:gridCol w:w="2400"/>
      </w:tblGrid>
      <w:tr w:rsidR="000B6D7D" w14:paraId="26D4AB07" w14:textId="77777777">
        <w:trPr>
          <w:trHeight w:hRule="exact" w:val="2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88B09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A921D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44511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718C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2CF91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1C100" w14:textId="77777777" w:rsidR="000B6D7D" w:rsidRDefault="00B2489C">
            <w:pPr>
              <w:pStyle w:val="a9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5CFE0" w14:textId="77777777" w:rsidR="000B6D7D" w:rsidRDefault="00B2489C">
            <w:pPr>
              <w:pStyle w:val="a9"/>
              <w:spacing w:line="240" w:lineRule="auto"/>
              <w:ind w:right="112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0B6D7D" w14:paraId="54B27165" w14:textId="77777777">
        <w:trPr>
          <w:trHeight w:hRule="exact" w:val="780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1FFB0" w14:textId="77777777" w:rsidR="000B6D7D" w:rsidRDefault="00B2489C">
            <w:pPr>
              <w:pStyle w:val="a9"/>
              <w:spacing w:line="223" w:lineRule="auto"/>
              <w:ind w:left="220"/>
            </w:pPr>
            <w:r>
              <w:t>приложениям № 1, 2 к</w:t>
            </w:r>
          </w:p>
          <w:p w14:paraId="12AADC1B" w14:textId="189EDFFF" w:rsidR="000B6D7D" w:rsidRDefault="00B2489C">
            <w:pPr>
              <w:pStyle w:val="a9"/>
              <w:spacing w:line="230" w:lineRule="auto"/>
              <w:ind w:left="220"/>
            </w:pPr>
            <w:r>
              <w:t>Административном</w:t>
            </w:r>
            <w:r w:rsidR="00916F01">
              <w:t xml:space="preserve"> </w:t>
            </w:r>
            <w:proofErr w:type="gramStart"/>
            <w:r>
              <w:t>у регламенту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AB121" w14:textId="77777777" w:rsidR="000B6D7D" w:rsidRDefault="00B2489C">
            <w:pPr>
              <w:pStyle w:val="a9"/>
              <w:spacing w:line="254" w:lineRule="auto"/>
            </w:pPr>
            <w: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171A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31A9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F0BD8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62314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864A" w14:textId="036C4B06" w:rsidR="000B6D7D" w:rsidRDefault="00B2489C">
            <w:pPr>
              <w:pStyle w:val="a9"/>
              <w:spacing w:line="254" w:lineRule="auto"/>
            </w:pPr>
            <w:r>
              <w:t xml:space="preserve">приложении № 1 /№ 2 к Административному регламенту, подписанный усиленной квалифицированной подписью руководителем </w:t>
            </w:r>
            <w:r w:rsidR="00CF3DC2">
              <w:t xml:space="preserve">Организации </w:t>
            </w:r>
            <w:r>
              <w:t>или иного уполномоченного им лица.</w:t>
            </w:r>
          </w:p>
          <w:p w14:paraId="3B089E6C" w14:textId="3587B32B" w:rsidR="000B6D7D" w:rsidRDefault="00B2489C">
            <w:pPr>
              <w:pStyle w:val="a9"/>
              <w:spacing w:line="254" w:lineRule="auto"/>
            </w:pPr>
            <w:r>
              <w:t xml:space="preserve">Решение об отказе в предоставлении государственной (муниципальной) услуги, приведенное в Приложении № 4 к Административному регламенту, подписанный усиленной квалифицированной подписью руководителем </w:t>
            </w:r>
            <w:r w:rsidR="00CF3DC2">
              <w:t xml:space="preserve">Организации </w:t>
            </w:r>
            <w:r>
              <w:t>или иного уполномоченного им лица.</w:t>
            </w:r>
          </w:p>
        </w:tc>
      </w:tr>
    </w:tbl>
    <w:p w14:paraId="5CB51990" w14:textId="77777777" w:rsidR="000B6D7D" w:rsidRDefault="00B248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3528"/>
        <w:gridCol w:w="1613"/>
        <w:gridCol w:w="1272"/>
        <w:gridCol w:w="1973"/>
        <w:gridCol w:w="1882"/>
        <w:gridCol w:w="2395"/>
      </w:tblGrid>
      <w:tr w:rsidR="000B6D7D" w14:paraId="3B56F542" w14:textId="77777777">
        <w:trPr>
          <w:trHeight w:hRule="exact" w:val="437"/>
          <w:jc w:val="center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29C67" w14:textId="77777777" w:rsidR="000B6D7D" w:rsidRDefault="00B2489C">
            <w:pPr>
              <w:pStyle w:val="a9"/>
              <w:spacing w:line="240" w:lineRule="auto"/>
              <w:jc w:val="center"/>
            </w:pPr>
            <w:r>
              <w:lastRenderedPageBreak/>
              <w:t>5. Выдача результата</w:t>
            </w:r>
          </w:p>
        </w:tc>
      </w:tr>
      <w:tr w:rsidR="000B6D7D" w14:paraId="609CB2EE" w14:textId="77777777">
        <w:trPr>
          <w:trHeight w:hRule="exact" w:val="380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BB6A7" w14:textId="77777777" w:rsidR="000B6D7D" w:rsidRDefault="00B2489C">
            <w:pPr>
              <w:pStyle w:val="a9"/>
              <w:spacing w:line="254" w:lineRule="auto"/>
              <w:ind w:firstLine="140"/>
            </w:pPr>
            <w: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r>
              <w:t>Административног</w:t>
            </w:r>
            <w:proofErr w:type="spellEnd"/>
            <w:r>
              <w:t xml:space="preserve"> о регламента, в форме электронного документа в ГИС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AD7B1" w14:textId="77777777" w:rsidR="000B6D7D" w:rsidRDefault="00B2489C">
            <w:pPr>
              <w:pStyle w:val="a9"/>
              <w:spacing w:line="254" w:lineRule="auto"/>
            </w:pPr>
            <w: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195E4" w14:textId="77777777" w:rsidR="000B6D7D" w:rsidRDefault="00B2489C">
            <w:pPr>
              <w:pStyle w:val="a9"/>
              <w:spacing w:line="254" w:lineRule="auto"/>
            </w:pPr>
            <w:r>
              <w:t>После окончания процедуры принятия решения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01796" w14:textId="2DF26516" w:rsidR="000B6D7D" w:rsidRDefault="00B2489C">
            <w:pPr>
              <w:pStyle w:val="a9"/>
              <w:spacing w:line="254" w:lineRule="auto"/>
            </w:pPr>
            <w:proofErr w:type="spellStart"/>
            <w:r>
              <w:t>Ответстве</w:t>
            </w:r>
            <w:proofErr w:type="spellEnd"/>
            <w:r>
              <w:t xml:space="preserve"> иное лицо </w:t>
            </w:r>
            <w:r w:rsidR="00CF3DC2">
              <w:t>Организации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57B1C" w14:textId="18FF897F" w:rsidR="000B6D7D" w:rsidRDefault="00CF3DC2">
            <w:pPr>
              <w:pStyle w:val="a9"/>
              <w:spacing w:line="259" w:lineRule="auto"/>
            </w:pPr>
            <w:r>
              <w:t xml:space="preserve">Организация </w:t>
            </w:r>
            <w:r w:rsidR="00B2489C">
              <w:t>/ГИС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09BB1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A9D2" w14:textId="77777777" w:rsidR="000B6D7D" w:rsidRDefault="00B2489C">
            <w:pPr>
              <w:pStyle w:val="a9"/>
              <w:spacing w:line="254" w:lineRule="auto"/>
              <w:ind w:firstLine="140"/>
            </w:pPr>
            <w:r>
              <w:t>Внесение сведений о конечном результате предоставления государственной (муниципальной) услуги</w:t>
            </w:r>
          </w:p>
        </w:tc>
      </w:tr>
    </w:tbl>
    <w:p w14:paraId="768945E6" w14:textId="39DD0615" w:rsidR="000B6D7D" w:rsidRDefault="000B6D7D" w:rsidP="003B71C6">
      <w:pPr>
        <w:spacing w:line="1" w:lineRule="exact"/>
        <w:ind w:right="140"/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1"/>
        <w:gridCol w:w="1622"/>
        <w:gridCol w:w="1267"/>
        <w:gridCol w:w="1968"/>
        <w:gridCol w:w="1896"/>
        <w:gridCol w:w="2305"/>
      </w:tblGrid>
      <w:tr w:rsidR="000B6D7D" w14:paraId="1A8D3D32" w14:textId="77777777" w:rsidTr="003B71C6">
        <w:trPr>
          <w:trHeight w:hRule="exact" w:val="4790"/>
          <w:jc w:val="right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88E9" w14:textId="317118F4" w:rsidR="000B6D7D" w:rsidRDefault="00B2489C">
            <w:pPr>
              <w:pStyle w:val="a9"/>
              <w:spacing w:line="254" w:lineRule="auto"/>
            </w:pPr>
            <w:r>
              <w:t xml:space="preserve"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CF3DC2">
              <w:t>Организации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0BF6" w14:textId="3D6FFDA5" w:rsidR="000B6D7D" w:rsidRDefault="00B2489C">
            <w:pPr>
              <w:pStyle w:val="a9"/>
              <w:spacing w:line="254" w:lineRule="auto"/>
            </w:pPr>
            <w:r>
              <w:t xml:space="preserve">В сроки, установлении е соглашением о </w:t>
            </w:r>
            <w:proofErr w:type="spellStart"/>
            <w:r>
              <w:t>взаимодейств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между Организацией и</w:t>
            </w:r>
            <w:r w:rsidR="00CF3DC2">
              <w:t xml:space="preserve"> </w:t>
            </w:r>
            <w:r>
              <w:t>МФЦ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DAD9" w14:textId="072FF0A2" w:rsidR="000B6D7D" w:rsidRDefault="00B2489C">
            <w:pPr>
              <w:pStyle w:val="a9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r w:rsidR="00CF3DC2">
              <w:t>Организации</w:t>
            </w:r>
            <w:r>
              <w:t xml:space="preserve">, ответствен </w:t>
            </w:r>
            <w:proofErr w:type="spellStart"/>
            <w:r>
              <w:t>ное</w:t>
            </w:r>
            <w:proofErr w:type="spellEnd"/>
            <w:r>
              <w:t xml:space="preserve">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государст</w:t>
            </w:r>
            <w:proofErr w:type="spellEnd"/>
            <w:r>
              <w:t xml:space="preserve"> венной (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льной</w:t>
            </w:r>
            <w:proofErr w:type="spellEnd"/>
            <w:r>
              <w:t>) услуги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381AF" w14:textId="4AC95882" w:rsidR="000B6D7D" w:rsidRDefault="00CF3DC2">
            <w:pPr>
              <w:pStyle w:val="a9"/>
              <w:spacing w:line="254" w:lineRule="auto"/>
            </w:pPr>
            <w:r>
              <w:t xml:space="preserve">Организация </w:t>
            </w:r>
            <w:r w:rsidR="00B2489C">
              <w:t>/ГИС/МФЦ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30205" w14:textId="77777777" w:rsidR="000B6D7D" w:rsidRDefault="00B2489C">
            <w:pPr>
              <w:pStyle w:val="a9"/>
              <w:spacing w:line="254" w:lineRule="auto"/>
            </w:pPr>
            <w:r>
              <w:t>Указание заявителем в Заявлении способа выдачи результата государственной (муниципальной) услуги в МФЦ, а также подача Запроса через МФЦ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165CA" w14:textId="77777777" w:rsidR="000B6D7D" w:rsidRDefault="00B2489C">
            <w:pPr>
              <w:pStyle w:val="a9"/>
            </w:pPr>
            <w: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14:paraId="08AAC67C" w14:textId="77777777" w:rsidR="000B6D7D" w:rsidRDefault="00B2489C">
            <w:pPr>
              <w:pStyle w:val="a9"/>
            </w:pPr>
            <w:r>
              <w:t>Внесение сведений в ГИС о выдаче результата государственной (муниципальной) услуги</w:t>
            </w:r>
          </w:p>
        </w:tc>
      </w:tr>
      <w:tr w:rsidR="000B6D7D" w14:paraId="6DBD02B4" w14:textId="77777777" w:rsidTr="003B71C6">
        <w:trPr>
          <w:trHeight w:hRule="exact" w:val="3763"/>
          <w:jc w:val="right"/>
        </w:trPr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158D8" w14:textId="77777777" w:rsidR="000B6D7D" w:rsidRDefault="00B2489C">
            <w:pPr>
              <w:pStyle w:val="a9"/>
            </w:pPr>
            <w:r>
              <w:lastRenderedPageBreak/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1A5B" w14:textId="79CA1C8A" w:rsidR="000B6D7D" w:rsidRDefault="00B2489C">
            <w:pPr>
              <w:pStyle w:val="a9"/>
            </w:pPr>
            <w:r>
              <w:t>В день регистрации результата предоставлен</w:t>
            </w:r>
            <w:r w:rsidR="00CF3DC2">
              <w:t>ия</w:t>
            </w:r>
            <w:r>
              <w:t xml:space="preserve">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 ной</w:t>
            </w:r>
            <w:proofErr w:type="gramEnd"/>
            <w:r>
              <w:t xml:space="preserve"> (</w:t>
            </w:r>
            <w:proofErr w:type="spellStart"/>
            <w:r>
              <w:t>муниципаль</w:t>
            </w:r>
            <w:proofErr w:type="spellEnd"/>
            <w:r>
              <w:t xml:space="preserve"> ной) услуги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81DE44" w14:textId="66308EB9" w:rsidR="000B6D7D" w:rsidRDefault="00B2489C">
            <w:pPr>
              <w:pStyle w:val="a9"/>
              <w:spacing w:line="254" w:lineRule="auto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</w:t>
            </w:r>
            <w:proofErr w:type="spellStart"/>
            <w:r w:rsidR="00CF3DC2">
              <w:t>Организации</w:t>
            </w:r>
            <w:r>
              <w:t>ответственное</w:t>
            </w:r>
            <w:proofErr w:type="spellEnd"/>
            <w:r>
              <w:t xml:space="preserve"> </w:t>
            </w:r>
            <w:r w:rsidR="00CF3DC2">
              <w:t>и</w:t>
            </w:r>
            <w:r>
              <w:t xml:space="preserve">ное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государст</w:t>
            </w:r>
            <w:proofErr w:type="spellEnd"/>
            <w:r>
              <w:t xml:space="preserve"> венной (</w:t>
            </w:r>
            <w:proofErr w:type="spellStart"/>
            <w:r>
              <w:t>муницип</w:t>
            </w:r>
            <w:proofErr w:type="spellEnd"/>
            <w:r>
              <w:t xml:space="preserve"> </w:t>
            </w:r>
            <w:proofErr w:type="spellStart"/>
            <w:r>
              <w:t>альной</w:t>
            </w:r>
            <w:proofErr w:type="spellEnd"/>
            <w:r>
              <w:t>) услуги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89BF1" w14:textId="77777777" w:rsidR="000B6D7D" w:rsidRDefault="00B2489C">
            <w:pPr>
              <w:pStyle w:val="a9"/>
              <w:spacing w:line="240" w:lineRule="auto"/>
            </w:pPr>
            <w:r>
              <w:t>ГИС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319BB" w14:textId="77777777" w:rsidR="000B6D7D" w:rsidRDefault="000B6D7D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0914" w14:textId="77777777" w:rsidR="000B6D7D" w:rsidRDefault="00B2489C">
            <w:pPr>
              <w:pStyle w:val="a9"/>
            </w:pPr>
            <w:r>
              <w:t>Результат государственной (муниципальной) услуги, направленный заявителю в личный кабинет на ЕПГУ/РИГУ;</w:t>
            </w:r>
          </w:p>
          <w:p w14:paraId="6CCC1E8D" w14:textId="77777777" w:rsidR="000B6D7D" w:rsidRDefault="00B2489C">
            <w:pPr>
              <w:pStyle w:val="a9"/>
            </w:pPr>
            <w:r>
              <w:t>Внесение сведений в ГИС о выдаче результата государственной (муниципальной) услуги</w:t>
            </w:r>
          </w:p>
        </w:tc>
      </w:tr>
    </w:tbl>
    <w:tbl>
      <w:tblPr>
        <w:tblpPr w:leftFromText="180" w:rightFromText="180" w:vertAnchor="text" w:horzAnchor="margin" w:tblpX="137" w:tblpY="2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3547"/>
        <w:gridCol w:w="1622"/>
        <w:gridCol w:w="1267"/>
        <w:gridCol w:w="1973"/>
        <w:gridCol w:w="1896"/>
        <w:gridCol w:w="2486"/>
      </w:tblGrid>
      <w:tr w:rsidR="003B71C6" w14:paraId="341DDD9F" w14:textId="77777777" w:rsidTr="003B71C6">
        <w:trPr>
          <w:trHeight w:hRule="exact" w:val="586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CBDE5" w14:textId="77777777" w:rsidR="003B71C6" w:rsidRDefault="003B71C6" w:rsidP="003B71C6">
            <w:pPr>
              <w:pStyle w:val="a9"/>
              <w:spacing w:line="240" w:lineRule="auto"/>
              <w:jc w:val="center"/>
            </w:pPr>
            <w:r>
              <w:t>6. Внесение результата государственной (муниципальной) услуги в реестр решений</w:t>
            </w:r>
          </w:p>
        </w:tc>
      </w:tr>
      <w:tr w:rsidR="003B71C6" w14:paraId="18CAF651" w14:textId="77777777" w:rsidTr="003B71C6">
        <w:trPr>
          <w:trHeight w:hRule="exact" w:val="373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BF819" w14:textId="77777777" w:rsidR="003B71C6" w:rsidRDefault="003B71C6" w:rsidP="003B71C6">
            <w:pPr>
              <w:pStyle w:val="a9"/>
              <w:spacing w:line="254" w:lineRule="auto"/>
            </w:pPr>
            <w: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r>
              <w:t>Административног</w:t>
            </w:r>
            <w:proofErr w:type="spellEnd"/>
            <w:r>
              <w:t xml:space="preserve"> о регламента, в форме электронного документа в ГИС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9C108" w14:textId="77777777" w:rsidR="003B71C6" w:rsidRDefault="003B71C6" w:rsidP="003B71C6">
            <w:pPr>
              <w:pStyle w:val="a9"/>
              <w:spacing w:line="254" w:lineRule="auto"/>
            </w:pPr>
            <w: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23C0" w14:textId="77777777" w:rsidR="003B71C6" w:rsidRDefault="003B71C6" w:rsidP="003B71C6">
            <w:pPr>
              <w:pStyle w:val="a9"/>
              <w:spacing w:line="240" w:lineRule="auto"/>
            </w:pPr>
            <w:r>
              <w:t>1 рабочий день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B6068" w14:textId="77777777" w:rsidR="003B71C6" w:rsidRDefault="003B71C6" w:rsidP="003B71C6">
            <w:pPr>
              <w:pStyle w:val="a9"/>
              <w:spacing w:line="259" w:lineRule="auto"/>
            </w:pPr>
            <w:proofErr w:type="spellStart"/>
            <w:r>
              <w:t>Должност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лицо Организации, </w:t>
            </w:r>
            <w:proofErr w:type="spellStart"/>
            <w:r>
              <w:t>ответстве</w:t>
            </w:r>
            <w:proofErr w:type="spellEnd"/>
            <w:r>
              <w:t xml:space="preserve"> иное за </w:t>
            </w:r>
            <w:proofErr w:type="spellStart"/>
            <w:r>
              <w:t>предостав</w:t>
            </w:r>
            <w:proofErr w:type="spell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</w:t>
            </w:r>
            <w:proofErr w:type="spellStart"/>
            <w:r>
              <w:t>государст</w:t>
            </w:r>
            <w:proofErr w:type="spellEnd"/>
            <w:r>
              <w:t xml:space="preserve"> венной (</w:t>
            </w:r>
            <w:proofErr w:type="spellStart"/>
            <w:r>
              <w:t>муницип</w:t>
            </w:r>
            <w:proofErr w:type="spellEnd"/>
            <w:r>
              <w:t xml:space="preserve"> </w:t>
            </w:r>
            <w:proofErr w:type="spellStart"/>
            <w:r>
              <w:t>альной</w:t>
            </w:r>
            <w:proofErr w:type="spellEnd"/>
            <w:r>
              <w:t>) услуги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3F96" w14:textId="77777777" w:rsidR="003B71C6" w:rsidRDefault="003B71C6" w:rsidP="003B71C6">
            <w:pPr>
              <w:pStyle w:val="a9"/>
              <w:spacing w:line="240" w:lineRule="auto"/>
            </w:pPr>
            <w:r>
              <w:t>ГИС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A341C" w14:textId="77777777" w:rsidR="003B71C6" w:rsidRDefault="003B71C6" w:rsidP="003B71C6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EF1D" w14:textId="77777777" w:rsidR="003B71C6" w:rsidRDefault="003B71C6" w:rsidP="003B71C6">
            <w:pPr>
              <w:pStyle w:val="a9"/>
              <w:spacing w:line="254" w:lineRule="auto"/>
            </w:pPr>
            <w:r>
              <w:t>Результат государственной (муниципальной) услуги, выданный заявителю, фиксируется в ГИС, личном кабинете ЕПГУ/РПГУ</w:t>
            </w:r>
          </w:p>
        </w:tc>
      </w:tr>
    </w:tbl>
    <w:p w14:paraId="071D9A6C" w14:textId="7EECEFDF" w:rsidR="000B6D7D" w:rsidRDefault="000B6D7D">
      <w:pPr>
        <w:spacing w:line="1" w:lineRule="exact"/>
        <w:rPr>
          <w:sz w:val="2"/>
          <w:szCs w:val="2"/>
        </w:rPr>
      </w:pPr>
    </w:p>
    <w:p w14:paraId="2136DD77" w14:textId="47634029" w:rsidR="00EC021D" w:rsidRDefault="00EC021D"/>
    <w:p w14:paraId="0F5522F3" w14:textId="502A6CD0" w:rsidR="00CF3DC2" w:rsidRDefault="00CF3DC2"/>
    <w:p w14:paraId="0C46A007" w14:textId="319E9315" w:rsidR="00CF3DC2" w:rsidRDefault="00CF3DC2" w:rsidP="003B71C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образованием                                                                                                                                  Т.В. Чекина</w:t>
      </w:r>
    </w:p>
    <w:p w14:paraId="768EE42E" w14:textId="77777777" w:rsidR="003B71C6" w:rsidRDefault="003B71C6" w:rsidP="003B71C6"/>
    <w:sectPr w:rsidR="003B71C6">
      <w:headerReference w:type="default" r:id="rId7"/>
      <w:footnotePr>
        <w:numStart w:val="5"/>
      </w:footnotePr>
      <w:pgSz w:w="16840" w:h="11900" w:orient="landscape"/>
      <w:pgMar w:top="845" w:right="865" w:bottom="871" w:left="951" w:header="417" w:footer="44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C411" w14:textId="77777777" w:rsidR="005E2E49" w:rsidRDefault="005E2E49">
      <w:r>
        <w:separator/>
      </w:r>
    </w:p>
  </w:endnote>
  <w:endnote w:type="continuationSeparator" w:id="0">
    <w:p w14:paraId="01936DBD" w14:textId="77777777" w:rsidR="005E2E49" w:rsidRDefault="005E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2D33" w14:textId="77777777" w:rsidR="005E2E49" w:rsidRDefault="005E2E49">
      <w:r>
        <w:separator/>
      </w:r>
    </w:p>
  </w:footnote>
  <w:footnote w:type="continuationSeparator" w:id="0">
    <w:p w14:paraId="6594AAB5" w14:textId="77777777" w:rsidR="005E2E49" w:rsidRDefault="005E2E49">
      <w:r>
        <w:continuationSeparator/>
      </w:r>
    </w:p>
  </w:footnote>
  <w:footnote w:id="1">
    <w:p w14:paraId="14BEF0F8" w14:textId="3E03FBBB" w:rsidR="000B6D7D" w:rsidRDefault="000B6D7D">
      <w:pPr>
        <w:pStyle w:val="a4"/>
        <w:ind w:firstLine="280"/>
        <w:jc w:val="both"/>
      </w:pPr>
    </w:p>
  </w:footnote>
  <w:footnote w:id="2">
    <w:p w14:paraId="3D583F8B" w14:textId="40C93A0B" w:rsidR="003B71C6" w:rsidRDefault="003B71C6" w:rsidP="003B71C6">
      <w:pPr>
        <w:pStyle w:val="a4"/>
        <w:tabs>
          <w:tab w:val="left" w:pos="6585"/>
        </w:tabs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C29D" w14:textId="77777777" w:rsidR="000B6D7D" w:rsidRDefault="000B6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A3ECB"/>
    <w:multiLevelType w:val="multilevel"/>
    <w:tmpl w:val="7AD6FCF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94148"/>
    <w:multiLevelType w:val="multilevel"/>
    <w:tmpl w:val="4B64B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CA54E4"/>
    <w:multiLevelType w:val="multilevel"/>
    <w:tmpl w:val="E0F6F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334377">
    <w:abstractNumId w:val="2"/>
  </w:num>
  <w:num w:numId="2" w16cid:durableId="1406801276">
    <w:abstractNumId w:val="1"/>
  </w:num>
  <w:num w:numId="3" w16cid:durableId="17580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5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D"/>
    <w:rsid w:val="00011F67"/>
    <w:rsid w:val="000B6D7D"/>
    <w:rsid w:val="003B71C6"/>
    <w:rsid w:val="005E2E49"/>
    <w:rsid w:val="00727526"/>
    <w:rsid w:val="0074686A"/>
    <w:rsid w:val="007A19A1"/>
    <w:rsid w:val="00916F01"/>
    <w:rsid w:val="00B2489C"/>
    <w:rsid w:val="00CF3DC2"/>
    <w:rsid w:val="00EA7590"/>
    <w:rsid w:val="00E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F7C"/>
  <w15:docId w15:val="{09205BCA-C7FB-45E1-9640-0B9C66F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11F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1F67"/>
    <w:rPr>
      <w:color w:val="000000"/>
    </w:rPr>
  </w:style>
  <w:style w:type="paragraph" w:styleId="ac">
    <w:name w:val="footer"/>
    <w:basedOn w:val="a"/>
    <w:link w:val="ad"/>
    <w:uiPriority w:val="99"/>
    <w:unhideWhenUsed/>
    <w:rsid w:val="00011F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1F6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F3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Вертикова</cp:lastModifiedBy>
  <cp:revision>9</cp:revision>
  <cp:lastPrinted>2023-02-16T08:26:00Z</cp:lastPrinted>
  <dcterms:created xsi:type="dcterms:W3CDTF">2023-02-09T11:04:00Z</dcterms:created>
  <dcterms:modified xsi:type="dcterms:W3CDTF">2023-03-23T06:31:00Z</dcterms:modified>
</cp:coreProperties>
</file>