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Pr="002854BB" w:rsidRDefault="00D02CC1" w:rsidP="007238C0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</w:t>
      </w:r>
      <w:r w:rsidRPr="002854BB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в </w:t>
      </w:r>
      <w:r w:rsidR="001245F0">
        <w:rPr>
          <w:sz w:val="28"/>
          <w:szCs w:val="28"/>
        </w:rPr>
        <w:t xml:space="preserve">МБУ «Социально-культурный центр муниципального образования </w:t>
      </w:r>
      <w:proofErr w:type="spellStart"/>
      <w:r w:rsidR="001245F0">
        <w:rPr>
          <w:sz w:val="28"/>
          <w:szCs w:val="28"/>
        </w:rPr>
        <w:t>Старолеушковское</w:t>
      </w:r>
      <w:proofErr w:type="spellEnd"/>
      <w:r w:rsidR="001245F0">
        <w:rPr>
          <w:sz w:val="28"/>
          <w:szCs w:val="28"/>
        </w:rPr>
        <w:t xml:space="preserve"> сельское поселение</w:t>
      </w:r>
      <w:r w:rsidR="00B26D9A" w:rsidRPr="002854BB">
        <w:rPr>
          <w:sz w:val="28"/>
          <w:szCs w:val="28"/>
        </w:rPr>
        <w:t xml:space="preserve"> Павловского района</w:t>
      </w:r>
      <w:r w:rsidR="007238C0" w:rsidRPr="002854BB">
        <w:rPr>
          <w:rFonts w:cs="Times New Roman"/>
          <w:sz w:val="28"/>
          <w:szCs w:val="28"/>
        </w:rPr>
        <w:t>.</w:t>
      </w:r>
    </w:p>
    <w:p w:rsidR="00AC4156" w:rsidRPr="00AD5364" w:rsidRDefault="001245F0" w:rsidP="001A083C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проверки и рассмотрения </w:t>
      </w:r>
      <w:r>
        <w:rPr>
          <w:bCs/>
          <w:sz w:val="28"/>
          <w:szCs w:val="28"/>
        </w:rPr>
        <w:t xml:space="preserve">акта от             13 ноября 2024 года № 19 </w:t>
      </w:r>
      <w:r>
        <w:rPr>
          <w:sz w:val="28"/>
          <w:szCs w:val="28"/>
        </w:rPr>
        <w:t xml:space="preserve">плановой проверки по внутреннему муниципальному финансовому контролю в МБУ «Социально-культурный центр муниципального образования </w:t>
      </w:r>
      <w:proofErr w:type="spellStart"/>
      <w:r>
        <w:rPr>
          <w:sz w:val="28"/>
          <w:szCs w:val="28"/>
        </w:rPr>
        <w:t>Старолеушковское</w:t>
      </w:r>
      <w:proofErr w:type="spellEnd"/>
      <w:r>
        <w:rPr>
          <w:sz w:val="28"/>
          <w:szCs w:val="28"/>
        </w:rPr>
        <w:t xml:space="preserve"> сельское поселение» Павловского района, в связи с отсутствием нарушений в акте проверки, не выдавать директору МБУ «Социально-культурный центр муниципального образования </w:t>
      </w:r>
      <w:proofErr w:type="spellStart"/>
      <w:r>
        <w:rPr>
          <w:sz w:val="28"/>
          <w:szCs w:val="28"/>
        </w:rPr>
        <w:t>Старолеушковское</w:t>
      </w:r>
      <w:proofErr w:type="spellEnd"/>
      <w:r>
        <w:rPr>
          <w:sz w:val="28"/>
          <w:szCs w:val="28"/>
        </w:rPr>
        <w:t xml:space="preserve"> сельское поселение» Павловского района И.В. Черненко, обязательное для исполнения предписание (представление) с требованием о принятии мер по устранению причин и условий бюджетных правонарушений.</w:t>
      </w: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1245F0"/>
    <w:rsid w:val="001A083C"/>
    <w:rsid w:val="00235335"/>
    <w:rsid w:val="002854BB"/>
    <w:rsid w:val="002F61CE"/>
    <w:rsid w:val="00436E4F"/>
    <w:rsid w:val="00472BB4"/>
    <w:rsid w:val="004D158B"/>
    <w:rsid w:val="006D5847"/>
    <w:rsid w:val="007238C0"/>
    <w:rsid w:val="007D3FB3"/>
    <w:rsid w:val="008D7D5A"/>
    <w:rsid w:val="00927DF3"/>
    <w:rsid w:val="009B16E5"/>
    <w:rsid w:val="00A26784"/>
    <w:rsid w:val="00AC4156"/>
    <w:rsid w:val="00B11D6D"/>
    <w:rsid w:val="00B227E6"/>
    <w:rsid w:val="00B26D9A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21</cp:revision>
  <dcterms:created xsi:type="dcterms:W3CDTF">2021-10-26T12:17:00Z</dcterms:created>
  <dcterms:modified xsi:type="dcterms:W3CDTF">2025-01-16T10:58:00Z</dcterms:modified>
</cp:coreProperties>
</file>