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79205A" w:rsidRPr="004B3C07" w:rsidRDefault="0079205A" w:rsidP="00791476">
            <w:pPr>
              <w:ind w:left="10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951DB">
              <w:rPr>
                <w:sz w:val="28"/>
                <w:szCs w:val="28"/>
              </w:rPr>
              <w:t>2</w:t>
            </w:r>
          </w:p>
          <w:p w:rsidR="009E76AC" w:rsidRPr="009E76AC" w:rsidRDefault="0079205A" w:rsidP="00791476">
            <w:pPr>
              <w:ind w:left="1033"/>
              <w:rPr>
                <w:sz w:val="28"/>
                <w:szCs w:val="28"/>
              </w:rPr>
            </w:pPr>
            <w:r w:rsidRPr="004B3C07">
              <w:rPr>
                <w:sz w:val="28"/>
                <w:szCs w:val="28"/>
              </w:rPr>
              <w:t xml:space="preserve">к административному регламенту </w:t>
            </w:r>
            <w:r w:rsidR="009E76AC" w:rsidRPr="009E76AC">
              <w:rPr>
                <w:sz w:val="28"/>
                <w:szCs w:val="28"/>
              </w:rPr>
              <w:t>предоставления администрацией</w:t>
            </w:r>
          </w:p>
          <w:p w:rsidR="009E76AC" w:rsidRPr="009E76AC" w:rsidRDefault="009E76AC" w:rsidP="00791476">
            <w:pPr>
              <w:ind w:left="1033"/>
              <w:rPr>
                <w:sz w:val="28"/>
                <w:szCs w:val="28"/>
              </w:rPr>
            </w:pPr>
            <w:r w:rsidRPr="009E76AC">
              <w:rPr>
                <w:sz w:val="28"/>
                <w:szCs w:val="28"/>
              </w:rPr>
              <w:t>муниципального образования</w:t>
            </w:r>
          </w:p>
          <w:p w:rsidR="009E76AC" w:rsidRPr="009E76AC" w:rsidRDefault="009E76AC" w:rsidP="00791476">
            <w:pPr>
              <w:ind w:left="1033"/>
              <w:rPr>
                <w:sz w:val="28"/>
                <w:szCs w:val="28"/>
              </w:rPr>
            </w:pPr>
            <w:r w:rsidRPr="009E76AC">
              <w:rPr>
                <w:sz w:val="28"/>
                <w:szCs w:val="28"/>
              </w:rPr>
              <w:t>Павловский район</w:t>
            </w:r>
          </w:p>
          <w:p w:rsidR="009E76AC" w:rsidRDefault="0079205A" w:rsidP="00791476">
            <w:pPr>
              <w:ind w:left="1033"/>
              <w:rPr>
                <w:sz w:val="28"/>
                <w:szCs w:val="28"/>
              </w:rPr>
            </w:pPr>
            <w:r w:rsidRPr="004B3C07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 xml:space="preserve">Выдача разрешения на ввод </w:t>
            </w:r>
          </w:p>
          <w:p w:rsidR="0079205A" w:rsidRDefault="0079205A" w:rsidP="00791476">
            <w:pPr>
              <w:ind w:left="10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 в эксплуатацию</w:t>
            </w:r>
            <w:r w:rsidRPr="00CA0CBE">
              <w:rPr>
                <w:sz w:val="28"/>
                <w:szCs w:val="28"/>
              </w:rPr>
              <w:t>"</w:t>
            </w:r>
          </w:p>
          <w:p w:rsidR="00E42269" w:rsidRDefault="00E42269" w:rsidP="0079205A">
            <w:pPr>
              <w:ind w:left="438"/>
              <w:jc w:val="center"/>
              <w:rPr>
                <w:sz w:val="28"/>
                <w:szCs w:val="28"/>
              </w:rPr>
            </w:pPr>
          </w:p>
          <w:p w:rsidR="00E42269" w:rsidRPr="00D74977" w:rsidRDefault="00E42269" w:rsidP="0079205A">
            <w:pPr>
              <w:ind w:left="438"/>
              <w:jc w:val="center"/>
              <w:rPr>
                <w:sz w:val="28"/>
                <w:szCs w:val="28"/>
              </w:rPr>
            </w:pP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5522"/>
        <w:gridCol w:w="9072"/>
      </w:tblGrid>
      <w:tr w:rsidR="00C347C2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900E42" w:rsidRDefault="00C347C2" w:rsidP="00553C57">
            <w:pPr>
              <w:pStyle w:val="s1"/>
              <w:spacing w:before="0" w:after="0" w:line="233" w:lineRule="auto"/>
              <w:jc w:val="center"/>
            </w:pPr>
            <w:r w:rsidRPr="00900E42">
              <w:t>1.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E1181A" w:rsidP="00553C57">
            <w:pPr>
              <w:pStyle w:val="s16"/>
              <w:spacing w:before="0" w:after="0" w:line="233" w:lineRule="auto"/>
              <w:jc w:val="both"/>
            </w:pPr>
            <w:r>
              <w:t>Ф</w:t>
            </w:r>
            <w:r w:rsidRPr="00E1181A">
              <w:t>изическое или юридическое лицо, обеспечива</w:t>
            </w:r>
            <w:r w:rsidRPr="00E1181A">
              <w:t>ю</w:t>
            </w:r>
            <w:r w:rsidRPr="00E1181A">
              <w:t>щее на принадлежащем ему земельном участке или на земельном участке иного правообладателя (к</w:t>
            </w:r>
            <w:r w:rsidRPr="00E1181A">
              <w:t>о</w:t>
            </w:r>
            <w:r w:rsidRPr="00E1181A">
              <w:t>торому при осуществлении бюджетных инвест</w:t>
            </w:r>
            <w:r w:rsidRPr="00E1181A">
              <w:t>и</w:t>
            </w:r>
            <w:r w:rsidRPr="00E1181A">
              <w:t>ций в объекты капитального строительства мун</w:t>
            </w:r>
            <w:r w:rsidRPr="00E1181A">
              <w:t>и</w:t>
            </w:r>
            <w:r w:rsidRPr="00E1181A">
              <w:t>ципальной собственности органы местного сам</w:t>
            </w:r>
            <w:r w:rsidRPr="00E1181A">
              <w:t>о</w:t>
            </w:r>
            <w:r w:rsidRPr="00E1181A">
              <w:t>управления передали в случаях, установленных бюджетным законодательством Российской Фед</w:t>
            </w:r>
            <w:r w:rsidRPr="00E1181A">
              <w:t>е</w:t>
            </w:r>
            <w:r w:rsidRPr="00E1181A">
              <w:t>рации, на основании соглашений свои полномочия муниципального заказчика) строительство, реко</w:t>
            </w:r>
            <w:r w:rsidRPr="00E1181A">
              <w:t>н</w:t>
            </w:r>
            <w:r w:rsidRPr="00E1181A">
              <w:t>струкцию объектов капитального строительства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E70FA6" w:rsidP="00553C57">
            <w:pPr>
              <w:pStyle w:val="s16"/>
              <w:spacing w:before="0" w:after="0" w:line="233" w:lineRule="auto"/>
              <w:jc w:val="both"/>
            </w:pPr>
            <w:r w:rsidRPr="00E70FA6">
              <w:t xml:space="preserve">Результат предоставления муниципальной услуги, указанный в подпункте </w:t>
            </w:r>
            <w:r w:rsidR="00900E42" w:rsidRPr="00900E42">
              <w:t>1</w:t>
            </w:r>
            <w:r w:rsidRPr="00900E42">
              <w:t>) пункт</w:t>
            </w:r>
            <w:r w:rsidR="00900E42" w:rsidRPr="00900E42">
              <w:t>а 2.3.1. подраздела 2.3. раздела 2</w:t>
            </w:r>
            <w:r w:rsidRPr="00900E42">
              <w:t> регламента,</w:t>
            </w:r>
            <w:r w:rsidRPr="00E70FA6">
              <w:t xml:space="preserve"> в виде разрешения </w:t>
            </w:r>
            <w:r w:rsidR="00E1181A" w:rsidRPr="00E1181A">
              <w:t>на ввод в эксплуат</w:t>
            </w:r>
            <w:r w:rsidR="00E1181A" w:rsidRPr="00E1181A">
              <w:t>а</w:t>
            </w:r>
            <w:r w:rsidR="00E1181A" w:rsidRPr="00E1181A">
              <w:t xml:space="preserve">цию построенных, реконструированных объектов капитального </w:t>
            </w:r>
            <w:r w:rsidR="00E1181A">
              <w:t>строительства</w:t>
            </w:r>
          </w:p>
        </w:tc>
      </w:tr>
      <w:tr w:rsidR="00E42269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900E42" w:rsidRDefault="00E42269" w:rsidP="00553C57">
            <w:pPr>
              <w:pStyle w:val="s1"/>
              <w:spacing w:before="0" w:after="0" w:line="233" w:lineRule="auto"/>
              <w:jc w:val="center"/>
              <w:rPr>
                <w:bCs/>
              </w:rPr>
            </w:pPr>
            <w:r w:rsidRPr="00900E42">
              <w:rPr>
                <w:bCs/>
              </w:rPr>
              <w:t>2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Default="00E42269" w:rsidP="00553C57">
            <w:pPr>
              <w:pStyle w:val="s16"/>
              <w:spacing w:before="0" w:after="0" w:line="233" w:lineRule="auto"/>
              <w:jc w:val="both"/>
            </w:pPr>
            <w:r w:rsidRPr="00665993">
              <w:t>Физическое или юридическое лицо, обеспечива</w:t>
            </w:r>
            <w:r w:rsidRPr="00665993">
              <w:t>ю</w:t>
            </w:r>
            <w:r w:rsidRPr="00665993">
              <w:t>щее на принадлежащем ему земельном участке или на земельном участке иного правообладателя (к</w:t>
            </w:r>
            <w:r w:rsidRPr="00665993">
              <w:t>о</w:t>
            </w:r>
            <w:r w:rsidRPr="00665993">
              <w:lastRenderedPageBreak/>
              <w:t>торому при осуществлении бюджетных инвест</w:t>
            </w:r>
            <w:r w:rsidRPr="00665993">
              <w:t>и</w:t>
            </w:r>
            <w:r w:rsidRPr="00665993">
              <w:t>ций в объекты капитального строительства мун</w:t>
            </w:r>
            <w:r w:rsidRPr="00665993">
              <w:t>и</w:t>
            </w:r>
            <w:r w:rsidRPr="00665993">
              <w:t>ципальной собственности органы местного сам</w:t>
            </w:r>
            <w:r w:rsidRPr="00665993">
              <w:t>о</w:t>
            </w:r>
            <w:r w:rsidRPr="00665993">
              <w:t>управления передали в случаях, установленных бюджетным законодательством Российской Фед</w:t>
            </w:r>
            <w:r w:rsidRPr="00665993">
              <w:t>е</w:t>
            </w:r>
            <w:r w:rsidRPr="00665993">
              <w:t>рации, на основании соглашений свои полномочия муниципального заказчика) строительство, реко</w:t>
            </w:r>
            <w:r w:rsidRPr="00665993">
              <w:t>н</w:t>
            </w:r>
            <w:r w:rsidRPr="00665993">
              <w:t>струкцию объектов капитального строительства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E70FA6" w:rsidRDefault="00E42269" w:rsidP="00553C57">
            <w:pPr>
              <w:pStyle w:val="s16"/>
              <w:spacing w:before="0" w:after="0" w:line="233" w:lineRule="auto"/>
              <w:jc w:val="both"/>
            </w:pPr>
            <w:r w:rsidRPr="0001012C">
              <w:lastRenderedPageBreak/>
              <w:t>Результат предоставления муниципальной услуги, указанный в </w:t>
            </w:r>
            <w:r w:rsidRPr="00900E42">
              <w:t xml:space="preserve">подпункте </w:t>
            </w:r>
            <w:r w:rsidR="00900E42" w:rsidRPr="00900E42">
              <w:t>2) пункта 2.3.1. подраздела 2.3. раздела 2 регламента</w:t>
            </w:r>
            <w:r w:rsidRPr="0001012C">
              <w:t xml:space="preserve">, в виде разрешения </w:t>
            </w:r>
            <w:r w:rsidRPr="00E1181A">
              <w:t>на ввод в эксплуат</w:t>
            </w:r>
            <w:r w:rsidRPr="00E1181A">
              <w:t>а</w:t>
            </w:r>
            <w:r w:rsidRPr="00E1181A">
              <w:t xml:space="preserve">цию построенных, реконструированных объектов капитального строительства </w:t>
            </w:r>
            <w:r w:rsidRPr="0001012C">
              <w:t>с вн</w:t>
            </w:r>
            <w:r w:rsidRPr="0001012C">
              <w:t>е</w:t>
            </w:r>
            <w:r w:rsidRPr="0001012C">
              <w:lastRenderedPageBreak/>
              <w:t>сёнными и</w:t>
            </w:r>
            <w:r w:rsidRPr="0001012C">
              <w:t>з</w:t>
            </w:r>
            <w:r w:rsidRPr="0001012C">
              <w:t>менениями</w:t>
            </w:r>
          </w:p>
        </w:tc>
      </w:tr>
      <w:tr w:rsidR="00E42269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900E42" w:rsidRDefault="00E42269" w:rsidP="00E42269">
            <w:pPr>
              <w:pStyle w:val="s1"/>
              <w:spacing w:before="0" w:after="0" w:line="233" w:lineRule="auto"/>
              <w:jc w:val="center"/>
              <w:rPr>
                <w:bCs/>
              </w:rPr>
            </w:pPr>
            <w:r w:rsidRPr="00900E42">
              <w:rPr>
                <w:bCs/>
              </w:rPr>
              <w:lastRenderedPageBreak/>
              <w:t>3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665993" w:rsidRDefault="00E42269" w:rsidP="00E42269">
            <w:pPr>
              <w:pStyle w:val="s16"/>
              <w:spacing w:before="0" w:after="0" w:line="233" w:lineRule="auto"/>
              <w:jc w:val="both"/>
            </w:pPr>
            <w:r>
              <w:t>Заявители</w:t>
            </w:r>
            <w:r w:rsidRPr="005B0E09">
              <w:t>, ранее обратившиеся за получением м</w:t>
            </w:r>
            <w:r w:rsidRPr="005B0E09">
              <w:t>у</w:t>
            </w:r>
            <w:r w:rsidRPr="005B0E09">
              <w:t>ниципальной услуги</w:t>
            </w:r>
            <w:r>
              <w:t>,</w:t>
            </w:r>
            <w:r w:rsidRPr="005B0E09">
              <w:t xml:space="preserve"> по результатам предоставл</w:t>
            </w:r>
            <w:r w:rsidRPr="005B0E09">
              <w:t>е</w:t>
            </w:r>
            <w:r w:rsidRPr="005B0E09">
              <w:t>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опечатками и ошибками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01012C" w:rsidRDefault="00E42269" w:rsidP="00E42269">
            <w:pPr>
              <w:pStyle w:val="s16"/>
              <w:spacing w:before="0" w:after="0" w:line="233" w:lineRule="auto"/>
              <w:jc w:val="both"/>
            </w:pPr>
            <w:r w:rsidRPr="0001012C">
              <w:t xml:space="preserve">Результат предоставления муниципальной услуги, указанный </w:t>
            </w:r>
            <w:r w:rsidRPr="00900E42">
              <w:t xml:space="preserve">в подпункте </w:t>
            </w:r>
            <w:r w:rsidR="00900E42" w:rsidRPr="00900E42">
              <w:t>3) пункта 2.3.1. подраздела 2.3. раздела 2 регламента</w:t>
            </w:r>
            <w:r w:rsidRPr="0001012C">
              <w:t>, в виде документа, выданного по резул</w:t>
            </w:r>
            <w:r w:rsidRPr="0001012C">
              <w:t>ь</w:t>
            </w:r>
            <w:r w:rsidRPr="0001012C">
              <w:t>тату ранее предоставленной муниципальной услуги, без опечаток и ошибок</w:t>
            </w:r>
          </w:p>
        </w:tc>
      </w:tr>
      <w:tr w:rsidR="00E42269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900E42" w:rsidRDefault="00E42269" w:rsidP="00E42269">
            <w:pPr>
              <w:pStyle w:val="s1"/>
              <w:spacing w:before="0" w:after="0" w:line="233" w:lineRule="auto"/>
              <w:jc w:val="center"/>
              <w:rPr>
                <w:bCs/>
              </w:rPr>
            </w:pPr>
            <w:r w:rsidRPr="00900E42">
              <w:rPr>
                <w:bCs/>
              </w:rPr>
              <w:t>4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665993" w:rsidRDefault="00E42269" w:rsidP="00E42269">
            <w:pPr>
              <w:pStyle w:val="s16"/>
              <w:spacing w:before="0" w:after="0" w:line="233" w:lineRule="auto"/>
              <w:jc w:val="both"/>
            </w:pPr>
            <w:r w:rsidRPr="0001012C">
              <w:t>Заявители, ранее обращавшиеся за получением муниципальной услуги</w:t>
            </w:r>
            <w:r>
              <w:t>,</w:t>
            </w:r>
            <w:r w:rsidRPr="0001012C">
              <w:t xml:space="preserve"> за выдачей дубликата д</w:t>
            </w:r>
            <w:r w:rsidRPr="0001012C">
              <w:t>о</w:t>
            </w:r>
            <w:r w:rsidRPr="0001012C">
              <w:t>кумента, выданного по результату её предоставл</w:t>
            </w:r>
            <w:r w:rsidRPr="0001012C">
              <w:t>е</w:t>
            </w:r>
            <w:r w:rsidRPr="0001012C">
              <w:t>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01012C" w:rsidRDefault="00E42269" w:rsidP="00E42269">
            <w:pPr>
              <w:pStyle w:val="s16"/>
              <w:spacing w:before="0" w:after="0" w:line="233" w:lineRule="auto"/>
              <w:jc w:val="both"/>
            </w:pPr>
            <w:r w:rsidRPr="00553C57">
              <w:t xml:space="preserve">Результат предоставления муниципальной услуги, указанный в подпункте </w:t>
            </w:r>
            <w:r w:rsidR="00900E42" w:rsidRPr="00900E42">
              <w:t>4) пункта 2.3.1. подраздела 2.3. раздела 2 регламента</w:t>
            </w:r>
            <w:r w:rsidRPr="00900E42">
              <w:t>,</w:t>
            </w:r>
            <w:r w:rsidRPr="00553C57">
              <w:t xml:space="preserve"> в виде дубликата документа, выданного по</w:t>
            </w:r>
            <w:r w:rsidRPr="00553C57">
              <w:rPr>
                <w:sz w:val="28"/>
                <w:szCs w:val="28"/>
              </w:rPr>
              <w:t xml:space="preserve"> </w:t>
            </w:r>
            <w:r w:rsidRPr="00553C57">
              <w:t>результату ранее предоставленной муниципальной услуги</w:t>
            </w:r>
          </w:p>
        </w:tc>
      </w:tr>
      <w:tr w:rsidR="00E42269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900E42" w:rsidRDefault="00E42269" w:rsidP="00E42269">
            <w:pPr>
              <w:pStyle w:val="s1"/>
              <w:spacing w:before="0" w:after="0" w:line="233" w:lineRule="auto"/>
              <w:jc w:val="center"/>
              <w:rPr>
                <w:bCs/>
              </w:rPr>
            </w:pPr>
            <w:r w:rsidRPr="00900E42">
              <w:rPr>
                <w:bCs/>
              </w:rPr>
              <w:t>5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665993" w:rsidRDefault="00E42269" w:rsidP="00E42269">
            <w:pPr>
              <w:pStyle w:val="s16"/>
              <w:spacing w:before="0" w:after="0" w:line="233" w:lineRule="auto"/>
              <w:jc w:val="both"/>
            </w:pPr>
            <w:r w:rsidRPr="00553C57">
              <w:t>От имени заявителя могут действовать его пре</w:t>
            </w:r>
            <w:r w:rsidRPr="00553C57">
              <w:t>д</w:t>
            </w:r>
            <w:r w:rsidRPr="00553C57">
              <w:t>ставители, наделённые соответствующими полн</w:t>
            </w:r>
            <w:r w:rsidRPr="00553C57">
              <w:t>о</w:t>
            </w:r>
            <w:r w:rsidRPr="00553C57">
              <w:t>мочиями в порядке, установленном законодател</w:t>
            </w:r>
            <w:r w:rsidRPr="00553C57">
              <w:t>ь</w:t>
            </w:r>
            <w:r w:rsidRPr="00553C57">
              <w:t>ством Российской Федерации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69" w:rsidRPr="0001012C" w:rsidRDefault="00E42269" w:rsidP="00E42269">
            <w:pPr>
              <w:pStyle w:val="s16"/>
              <w:spacing w:before="0" w:after="0" w:line="233" w:lineRule="auto"/>
              <w:jc w:val="both"/>
            </w:pPr>
            <w:r w:rsidRPr="00553C57">
              <w:t xml:space="preserve">Результаты предоставления муниципальной услуги, указанные в </w:t>
            </w:r>
            <w:r w:rsidRPr="00900E42">
              <w:t xml:space="preserve">пункте </w:t>
            </w:r>
            <w:r w:rsidR="00900E42" w:rsidRPr="00900E42">
              <w:t>2.3.1. по</w:t>
            </w:r>
            <w:r w:rsidR="00900E42" w:rsidRPr="00900E42">
              <w:t>д</w:t>
            </w:r>
            <w:r w:rsidR="00900E42" w:rsidRPr="00900E42">
              <w:t xml:space="preserve">раздела 2.3. раздела 2 регламента </w:t>
            </w:r>
            <w:r w:rsidRPr="00900E42">
              <w:t>а</w:t>
            </w:r>
            <w:r w:rsidRPr="00553C57">
              <w:t xml:space="preserve">, в виде разрешения </w:t>
            </w:r>
            <w:r w:rsidRPr="00E1181A">
              <w:t>на ввод в эксплуатацию п</w:t>
            </w:r>
            <w:r w:rsidRPr="00E1181A">
              <w:t>о</w:t>
            </w:r>
            <w:r w:rsidRPr="00E1181A">
              <w:t>строенных, реконструированных объектов капитального строительства</w:t>
            </w:r>
            <w:r>
              <w:t>,</w:t>
            </w:r>
            <w:r w:rsidRPr="00553C57">
              <w:t xml:space="preserve"> либо разр</w:t>
            </w:r>
            <w:r w:rsidRPr="00553C57">
              <w:t>е</w:t>
            </w:r>
            <w:r w:rsidRPr="00553C57">
              <w:t xml:space="preserve">шения </w:t>
            </w:r>
            <w:r w:rsidRPr="00E1181A">
              <w:t>на ввод в эксплуатацию построенных, реконструированных объектов кап</w:t>
            </w:r>
            <w:r w:rsidRPr="00E1181A">
              <w:t>и</w:t>
            </w:r>
            <w:r w:rsidRPr="00E1181A">
              <w:t xml:space="preserve">тального строительства </w:t>
            </w:r>
            <w:r w:rsidRPr="00553C57">
              <w:t>с внесёнными изменениями, документа, выданного по р</w:t>
            </w:r>
            <w:r w:rsidRPr="00553C57">
              <w:t>е</w:t>
            </w:r>
            <w:r w:rsidRPr="00553C57">
              <w:t>зультату ранее предоставленной муниципальной услуги, без опечаток и ошибок, ду</w:t>
            </w:r>
            <w:r w:rsidRPr="00553C57">
              <w:t>б</w:t>
            </w:r>
            <w:r w:rsidRPr="00553C57">
              <w:t>ликата документа, выданного по результату ранее предоставленной муниципальной услуги</w:t>
            </w:r>
          </w:p>
        </w:tc>
      </w:tr>
    </w:tbl>
    <w:p w:rsidR="00E70FA6" w:rsidRDefault="00E70FA6" w:rsidP="00553C57">
      <w:pPr>
        <w:spacing w:line="238" w:lineRule="auto"/>
      </w:pPr>
    </w:p>
    <w:p w:rsidR="00DF5A9C" w:rsidRDefault="00DF5A9C"/>
    <w:p w:rsidR="00F162EC" w:rsidRDefault="00F162EC"/>
    <w:p w:rsidR="0079205A" w:rsidRPr="00245ACD" w:rsidRDefault="0079205A" w:rsidP="0079205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79205A" w:rsidRDefault="0079205A" w:rsidP="0079205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9205A" w:rsidRDefault="0079205A" w:rsidP="0079205A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А.С. Курилов</w:t>
      </w:r>
    </w:p>
    <w:p w:rsidR="0079205A" w:rsidRDefault="0079205A" w:rsidP="0079205A"/>
    <w:p w:rsidR="00142355" w:rsidRPr="00621A40" w:rsidRDefault="00142355" w:rsidP="0079205A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sectPr w:rsidR="00142355" w:rsidRPr="00621A40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EB" w:rsidRDefault="00931DEB" w:rsidP="006D498C">
      <w:r>
        <w:separator/>
      </w:r>
    </w:p>
  </w:endnote>
  <w:endnote w:type="continuationSeparator" w:id="0">
    <w:p w:rsidR="00931DEB" w:rsidRDefault="00931DEB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EB" w:rsidRDefault="00931DEB" w:rsidP="006D498C">
      <w:r>
        <w:separator/>
      </w:r>
    </w:p>
  </w:footnote>
  <w:footnote w:type="continuationSeparator" w:id="0">
    <w:p w:rsidR="00931DEB" w:rsidRDefault="00931DEB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742910"/>
      <w:docPartObj>
        <w:docPartGallery w:val="Page Numbers (Top of Page)"/>
        <w:docPartUnique/>
      </w:docPartObj>
    </w:sdtPr>
    <w:sdtContent>
      <w:p w:rsidR="006D498C" w:rsidRDefault="009E5DC9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900E42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1012C"/>
    <w:rsid w:val="00025E89"/>
    <w:rsid w:val="00033B62"/>
    <w:rsid w:val="000405CA"/>
    <w:rsid w:val="00044F3A"/>
    <w:rsid w:val="00057BE6"/>
    <w:rsid w:val="000A0F91"/>
    <w:rsid w:val="000B3122"/>
    <w:rsid w:val="001103F3"/>
    <w:rsid w:val="00116D30"/>
    <w:rsid w:val="001408DD"/>
    <w:rsid w:val="00141658"/>
    <w:rsid w:val="00142355"/>
    <w:rsid w:val="00166F0A"/>
    <w:rsid w:val="00184B45"/>
    <w:rsid w:val="001951DB"/>
    <w:rsid w:val="001957CF"/>
    <w:rsid w:val="001F2C80"/>
    <w:rsid w:val="001F79B8"/>
    <w:rsid w:val="00223841"/>
    <w:rsid w:val="002752A5"/>
    <w:rsid w:val="00282E90"/>
    <w:rsid w:val="00291E91"/>
    <w:rsid w:val="002D4845"/>
    <w:rsid w:val="0033430E"/>
    <w:rsid w:val="0034271D"/>
    <w:rsid w:val="0034481E"/>
    <w:rsid w:val="00384E2B"/>
    <w:rsid w:val="00392FEA"/>
    <w:rsid w:val="00402C83"/>
    <w:rsid w:val="00407079"/>
    <w:rsid w:val="004340D8"/>
    <w:rsid w:val="00437DFD"/>
    <w:rsid w:val="00445D87"/>
    <w:rsid w:val="004807D4"/>
    <w:rsid w:val="00481F3A"/>
    <w:rsid w:val="004C18DA"/>
    <w:rsid w:val="004C753E"/>
    <w:rsid w:val="004D6032"/>
    <w:rsid w:val="004F4F93"/>
    <w:rsid w:val="00532264"/>
    <w:rsid w:val="00542748"/>
    <w:rsid w:val="00543F85"/>
    <w:rsid w:val="00553C57"/>
    <w:rsid w:val="00572AEC"/>
    <w:rsid w:val="00576DD9"/>
    <w:rsid w:val="005979AD"/>
    <w:rsid w:val="005A4465"/>
    <w:rsid w:val="005B0E09"/>
    <w:rsid w:val="005C1E38"/>
    <w:rsid w:val="005C4E1C"/>
    <w:rsid w:val="005D4FBB"/>
    <w:rsid w:val="00621A40"/>
    <w:rsid w:val="00640DB8"/>
    <w:rsid w:val="00663A90"/>
    <w:rsid w:val="00676992"/>
    <w:rsid w:val="00687D55"/>
    <w:rsid w:val="006B499B"/>
    <w:rsid w:val="006D498C"/>
    <w:rsid w:val="006F55E9"/>
    <w:rsid w:val="006F5626"/>
    <w:rsid w:val="00700982"/>
    <w:rsid w:val="00702492"/>
    <w:rsid w:val="0073368D"/>
    <w:rsid w:val="00783351"/>
    <w:rsid w:val="00785384"/>
    <w:rsid w:val="00791476"/>
    <w:rsid w:val="00791AA3"/>
    <w:rsid w:val="0079205A"/>
    <w:rsid w:val="007A15FB"/>
    <w:rsid w:val="008133E5"/>
    <w:rsid w:val="008462ED"/>
    <w:rsid w:val="00880AE7"/>
    <w:rsid w:val="008A3BAF"/>
    <w:rsid w:val="008E2B20"/>
    <w:rsid w:val="00900E42"/>
    <w:rsid w:val="00901BD4"/>
    <w:rsid w:val="00931DEB"/>
    <w:rsid w:val="00950BF3"/>
    <w:rsid w:val="009815AE"/>
    <w:rsid w:val="009C4661"/>
    <w:rsid w:val="009E5DC9"/>
    <w:rsid w:val="009E76AC"/>
    <w:rsid w:val="00A225DA"/>
    <w:rsid w:val="00AD68C5"/>
    <w:rsid w:val="00AE0491"/>
    <w:rsid w:val="00B309BD"/>
    <w:rsid w:val="00B55855"/>
    <w:rsid w:val="00B739D5"/>
    <w:rsid w:val="00B76901"/>
    <w:rsid w:val="00B83541"/>
    <w:rsid w:val="00BF4B37"/>
    <w:rsid w:val="00C3443F"/>
    <w:rsid w:val="00C347C2"/>
    <w:rsid w:val="00C524A3"/>
    <w:rsid w:val="00C737E9"/>
    <w:rsid w:val="00C75591"/>
    <w:rsid w:val="00C87067"/>
    <w:rsid w:val="00CA51F4"/>
    <w:rsid w:val="00CA7060"/>
    <w:rsid w:val="00CB0859"/>
    <w:rsid w:val="00CB4DCD"/>
    <w:rsid w:val="00D07CF1"/>
    <w:rsid w:val="00D56351"/>
    <w:rsid w:val="00D74977"/>
    <w:rsid w:val="00D84850"/>
    <w:rsid w:val="00DB3790"/>
    <w:rsid w:val="00DB5A10"/>
    <w:rsid w:val="00DE169B"/>
    <w:rsid w:val="00DF15C9"/>
    <w:rsid w:val="00DF5A9C"/>
    <w:rsid w:val="00E1181A"/>
    <w:rsid w:val="00E32597"/>
    <w:rsid w:val="00E42269"/>
    <w:rsid w:val="00E433C9"/>
    <w:rsid w:val="00E70FA6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A46EB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8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850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068F-85FC-431C-AD8D-2F78B8C3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15</cp:revision>
  <cp:lastPrinted>2025-08-27T11:01:00Z</cp:lastPrinted>
  <dcterms:created xsi:type="dcterms:W3CDTF">2025-08-25T10:41:00Z</dcterms:created>
  <dcterms:modified xsi:type="dcterms:W3CDTF">2025-12-22T14:58:00Z</dcterms:modified>
</cp:coreProperties>
</file>