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BA" w:rsidRPr="005C5C6C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>ПРОЕКТ</w:t>
      </w:r>
    </w:p>
    <w:p w:rsidR="00D25662" w:rsidRPr="005C5C6C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</w:p>
    <w:p w:rsidR="00D25662" w:rsidRPr="005C5C6C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D25662" w:rsidRPr="005C5C6C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</w:p>
    <w:p w:rsidR="00D25662" w:rsidRPr="005C5C6C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D25662" w:rsidRPr="005C5C6C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>постановлением администрации</w:t>
      </w:r>
    </w:p>
    <w:p w:rsidR="00D25662" w:rsidRPr="005C5C6C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D25662" w:rsidRPr="005C5C6C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D25662" w:rsidRPr="005C5C6C" w:rsidRDefault="00D25662" w:rsidP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C5C6C">
        <w:rPr>
          <w:rFonts w:ascii="Times New Roman" w:hAnsi="Times New Roman"/>
          <w:sz w:val="28"/>
          <w:szCs w:val="28"/>
          <w:lang w:val="ru-RU"/>
        </w:rPr>
        <w:t>от_____________№</w:t>
      </w:r>
      <w:proofErr w:type="spellEnd"/>
      <w:r w:rsidRPr="005C5C6C">
        <w:rPr>
          <w:rFonts w:ascii="Times New Roman" w:hAnsi="Times New Roman"/>
          <w:sz w:val="28"/>
          <w:szCs w:val="28"/>
          <w:lang w:val="ru-RU"/>
        </w:rPr>
        <w:t>___________</w:t>
      </w:r>
    </w:p>
    <w:p w:rsidR="00D25662" w:rsidRPr="005C5C6C" w:rsidRDefault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</w:p>
    <w:p w:rsidR="00D25662" w:rsidRPr="005C5C6C" w:rsidRDefault="00D25662">
      <w:pPr>
        <w:ind w:firstLine="5670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АДМИНИСТРАТИВНЫЙ РЕГЛАМЕНТ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по предоставлению муниципальной услуги: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"Выдача разрешения на ввод объекта в эксплуатацию"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color w:val="000000"/>
          <w:sz w:val="28"/>
          <w:szCs w:val="28"/>
          <w:lang w:val="ru-RU"/>
        </w:rPr>
        <w:t>Раздел 1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color w:val="000000"/>
          <w:sz w:val="28"/>
          <w:szCs w:val="28"/>
          <w:lang w:val="ru-RU"/>
        </w:rPr>
        <w:t>Общие положения</w:t>
      </w:r>
    </w:p>
    <w:p w:rsidR="005C5C6C" w:rsidRPr="005C5C6C" w:rsidRDefault="005C5C6C" w:rsidP="005C5C6C">
      <w:pPr>
        <w:autoSpaceDE w:val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ind w:firstLine="8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color w:val="000000"/>
          <w:sz w:val="28"/>
          <w:szCs w:val="28"/>
          <w:lang w:val="ru-RU"/>
        </w:rPr>
        <w:t>1.1. Предмет регулирования административного регламента</w:t>
      </w:r>
    </w:p>
    <w:p w:rsidR="005C5C6C" w:rsidRPr="005C5C6C" w:rsidRDefault="005C5C6C" w:rsidP="005C5C6C">
      <w:pPr>
        <w:autoSpaceDE w:val="0"/>
        <w:ind w:firstLine="84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C5C6C" w:rsidRDefault="005C5C6C" w:rsidP="005C5C6C">
      <w:pPr>
        <w:autoSpaceDE w:val="0"/>
        <w:ind w:firstLine="840"/>
        <w:jc w:val="both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 xml:space="preserve">1.1.1. Административный регламент предоставления администрацией муниципального образования Павловский район муниципальной услуги "Выдача разрешения на ввод объекта в эксплуатацию" (далее - </w:t>
      </w:r>
      <w:r w:rsidRPr="00352AB8">
        <w:rPr>
          <w:rFonts w:ascii="Times New Roman" w:hAnsi="Times New Roman"/>
          <w:sz w:val="28"/>
          <w:szCs w:val="28"/>
          <w:lang w:val="ru-RU"/>
        </w:rPr>
        <w:t>Регламент</w:t>
      </w:r>
      <w:r w:rsidRPr="005C5C6C">
        <w:rPr>
          <w:rFonts w:ascii="Times New Roman" w:hAnsi="Times New Roman"/>
          <w:sz w:val="28"/>
          <w:szCs w:val="28"/>
          <w:lang w:val="ru-RU"/>
        </w:rPr>
        <w:t xml:space="preserve">) определяет стандарты, сроки и последовательность выполнения административных процедур (действий) по предоставлению администрацией муниципального образования Павловский район муниципальной услуги "Выдача разрешения на ввод объекта в эксплуатацию" (далее - </w:t>
      </w:r>
      <w:r w:rsidRPr="00352AB8">
        <w:rPr>
          <w:rFonts w:ascii="Times New Roman" w:hAnsi="Times New Roman"/>
          <w:sz w:val="28"/>
          <w:szCs w:val="28"/>
          <w:lang w:val="ru-RU"/>
        </w:rPr>
        <w:t>муниципальная услуга</w:t>
      </w:r>
      <w:r w:rsidRPr="005C5C6C">
        <w:rPr>
          <w:rFonts w:ascii="Times New Roman" w:hAnsi="Times New Roman"/>
          <w:sz w:val="28"/>
          <w:szCs w:val="28"/>
          <w:lang w:val="ru-RU"/>
        </w:rPr>
        <w:t>)</w:t>
      </w:r>
      <w:r w:rsidRPr="005C5C6C">
        <w:rPr>
          <w:rFonts w:ascii="Times New Roman" w:hAnsi="Times New Roman"/>
          <w:i/>
          <w:iCs/>
          <w:sz w:val="28"/>
          <w:szCs w:val="28"/>
          <w:lang w:val="ru-RU"/>
        </w:rPr>
        <w:t>.</w:t>
      </w:r>
    </w:p>
    <w:p w:rsidR="00953D9D" w:rsidRPr="005C5C6C" w:rsidRDefault="00953D9D" w:rsidP="005C5C6C">
      <w:pPr>
        <w:autoSpaceDE w:val="0"/>
        <w:ind w:firstLine="8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ind w:firstLine="8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1.2. Круг заявителей</w:t>
      </w:r>
    </w:p>
    <w:p w:rsidR="005C5C6C" w:rsidRPr="005C5C6C" w:rsidRDefault="005C5C6C" w:rsidP="005C5C6C">
      <w:pPr>
        <w:autoSpaceDE w:val="0"/>
        <w:ind w:firstLine="8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1.2.1. </w:t>
      </w:r>
      <w:bookmarkStart w:id="0" w:name="anchor1010"/>
      <w:bookmarkEnd w:id="0"/>
      <w:r w:rsidRPr="005C5C6C">
        <w:rPr>
          <w:sz w:val="28"/>
          <w:szCs w:val="28"/>
        </w:rPr>
        <w:t>Заявителями на получение муниципальной услуги (</w:t>
      </w:r>
      <w:r w:rsidRPr="00352AB8">
        <w:rPr>
          <w:sz w:val="28"/>
          <w:szCs w:val="28"/>
        </w:rPr>
        <w:t>далее - заявители</w:t>
      </w:r>
      <w:r w:rsidRPr="005C5C6C">
        <w:rPr>
          <w:sz w:val="28"/>
          <w:szCs w:val="28"/>
        </w:rPr>
        <w:t>) являются: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1.2.2. 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C5C6C" w:rsidRPr="005C5C6C" w:rsidRDefault="005C5C6C" w:rsidP="005C5C6C">
      <w:pPr>
        <w:autoSpaceDE w:val="0"/>
        <w:ind w:firstLine="8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1" w:name="_Hlk217256194"/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1.3. Требование предоставления заявителю муниципальной услуги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в соответствии с категориями (признаками) заявителей, сведения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о которых размещаются в реестре услуг и в федеральной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 xml:space="preserve">государственной информационной системе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"</w:t>
      </w: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Единый портал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государственных и муниципальных услуг (функций)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"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sz w:val="28"/>
          <w:szCs w:val="28"/>
          <w:lang w:val="ru-RU"/>
        </w:rPr>
      </w:pPr>
    </w:p>
    <w:bookmarkEnd w:id="1"/>
    <w:p w:rsidR="005C5C6C" w:rsidRPr="005C5C6C" w:rsidRDefault="005C5C6C" w:rsidP="005C5C6C">
      <w:pPr>
        <w:pStyle w:val="af5"/>
        <w:rPr>
          <w:sz w:val="28"/>
          <w:szCs w:val="28"/>
        </w:rPr>
      </w:pPr>
      <w:r w:rsidRPr="005C5C6C">
        <w:rPr>
          <w:sz w:val="28"/>
          <w:szCs w:val="28"/>
        </w:rPr>
        <w:t xml:space="preserve">1.3.1. Муниципальная услуга предоставляется заявителю в соответствии </w:t>
      </w:r>
      <w:r w:rsidR="00352AB8">
        <w:rPr>
          <w:sz w:val="28"/>
          <w:szCs w:val="28"/>
        </w:rPr>
        <w:t xml:space="preserve">с </w:t>
      </w:r>
      <w:r w:rsidRPr="005C5C6C">
        <w:rPr>
          <w:sz w:val="28"/>
          <w:szCs w:val="28"/>
        </w:rPr>
        <w:t xml:space="preserve">категориями (признаками) заявителей, сведения о которых размещаются в реестре услуг и в федеральной государственной информационной системе </w:t>
      </w:r>
      <w:r w:rsidR="00FE0C0A">
        <w:rPr>
          <w:sz w:val="28"/>
          <w:szCs w:val="28"/>
        </w:rPr>
        <w:t>"</w:t>
      </w:r>
      <w:r w:rsidRPr="005C5C6C">
        <w:rPr>
          <w:sz w:val="28"/>
          <w:szCs w:val="28"/>
        </w:rPr>
        <w:t>Единый портал государственных и муниципальных услуг (функций)</w:t>
      </w:r>
      <w:r w:rsidR="00FE0C0A">
        <w:rPr>
          <w:sz w:val="28"/>
          <w:szCs w:val="28"/>
        </w:rPr>
        <w:t>"</w:t>
      </w:r>
      <w:r w:rsidRPr="005C5C6C">
        <w:rPr>
          <w:sz w:val="28"/>
          <w:szCs w:val="28"/>
        </w:rPr>
        <w:t xml:space="preserve">, </w:t>
      </w:r>
      <w:r w:rsidRPr="005C5C6C">
        <w:rPr>
          <w:sz w:val="28"/>
          <w:szCs w:val="28"/>
          <w:shd w:val="clear" w:color="auto" w:fill="FFFFFF"/>
        </w:rPr>
        <w:t xml:space="preserve">и (или) региональном портале государственных и муниципальных услуг Краснодарского края в информационно-телекоммуникационной сети </w:t>
      </w:r>
      <w:r w:rsidR="00FE0C0A">
        <w:rPr>
          <w:sz w:val="28"/>
          <w:szCs w:val="28"/>
          <w:shd w:val="clear" w:color="auto" w:fill="FFFFFF"/>
        </w:rPr>
        <w:t>"</w:t>
      </w:r>
      <w:r w:rsidRPr="005C5C6C">
        <w:rPr>
          <w:sz w:val="28"/>
          <w:szCs w:val="28"/>
          <w:shd w:val="clear" w:color="auto" w:fill="FFFFFF"/>
        </w:rPr>
        <w:t>Интернет</w:t>
      </w:r>
      <w:r w:rsidR="00FE0C0A">
        <w:rPr>
          <w:sz w:val="28"/>
          <w:szCs w:val="28"/>
          <w:shd w:val="clear" w:color="auto" w:fill="FFFFFF"/>
        </w:rPr>
        <w:t>"</w:t>
      </w:r>
      <w:r w:rsidRPr="005C5C6C">
        <w:rPr>
          <w:sz w:val="28"/>
          <w:szCs w:val="28"/>
        </w:rPr>
        <w:t xml:space="preserve"> (далее соответственно – категории (признаки) заявителей, Портал). </w:t>
      </w:r>
    </w:p>
    <w:p w:rsidR="005C5C6C" w:rsidRPr="005C5C6C" w:rsidRDefault="005C5C6C" w:rsidP="005C5C6C">
      <w:pPr>
        <w:pStyle w:val="af5"/>
        <w:rPr>
          <w:sz w:val="28"/>
          <w:szCs w:val="28"/>
        </w:rPr>
      </w:pPr>
      <w:r w:rsidRPr="005C5C6C">
        <w:rPr>
          <w:sz w:val="28"/>
          <w:szCs w:val="28"/>
          <w:shd w:val="clear" w:color="auto" w:fill="FFFFFF"/>
        </w:rPr>
        <w:t xml:space="preserve">Идентификаторы категорий (признаков) заявителей приведены в </w:t>
      </w:r>
      <w:r w:rsidR="00352AB8" w:rsidRPr="00177976">
        <w:rPr>
          <w:sz w:val="28"/>
          <w:szCs w:val="28"/>
          <w:shd w:val="clear" w:color="auto" w:fill="FFFFFF"/>
        </w:rPr>
        <w:t xml:space="preserve">приложении </w:t>
      </w:r>
      <w:r w:rsidRPr="00177976">
        <w:rPr>
          <w:sz w:val="28"/>
          <w:szCs w:val="28"/>
          <w:shd w:val="clear" w:color="auto" w:fill="FFFFFF"/>
        </w:rPr>
        <w:t xml:space="preserve"> </w:t>
      </w:r>
      <w:r w:rsidRPr="005C5C6C">
        <w:rPr>
          <w:sz w:val="28"/>
          <w:szCs w:val="28"/>
          <w:shd w:val="clear" w:color="auto" w:fill="FFFFFF"/>
        </w:rPr>
        <w:t>2 к настоящему регламенту.</w:t>
      </w:r>
    </w:p>
    <w:p w:rsidR="005C5C6C" w:rsidRPr="005C5C6C" w:rsidRDefault="005C5C6C" w:rsidP="005C5C6C">
      <w:pPr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color w:val="000000"/>
          <w:sz w:val="28"/>
          <w:szCs w:val="28"/>
          <w:lang w:val="ru-RU"/>
        </w:rPr>
        <w:t>Раздел 2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sz w:val="28"/>
          <w:szCs w:val="28"/>
          <w:lang w:val="ru-RU"/>
        </w:rPr>
        <w:t>Стандарт предоставления муниципальной услуги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sz w:val="28"/>
          <w:szCs w:val="28"/>
          <w:lang w:val="ru-RU"/>
        </w:rPr>
        <w:t>2.1. Наименование муниципальной услуги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tabs>
          <w:tab w:val="left" w:pos="0"/>
        </w:tabs>
        <w:autoSpaceDE w:val="0"/>
        <w:ind w:firstLine="735"/>
        <w:jc w:val="both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>Наименование муниципальной услуги - "Выдача разрешения на ввод объекта в эксплуатацию".</w:t>
      </w:r>
    </w:p>
    <w:p w:rsidR="005C5C6C" w:rsidRPr="005C5C6C" w:rsidRDefault="005C5C6C" w:rsidP="005C5C6C">
      <w:pPr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2.2. Наименование органа, предоставляющего</w:t>
      </w: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муниципальную услугу</w:t>
      </w:r>
    </w:p>
    <w:p w:rsidR="005C5C6C" w:rsidRPr="005C5C6C" w:rsidRDefault="005C5C6C" w:rsidP="005C5C6C">
      <w:pPr>
        <w:autoSpaceDE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_Hlk217256384"/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2.2.1. Предоставление муниципальной услуги осуществляется администрацией муниципального образования Павловский район.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Администрация муниципального образования Павловский район предоставляет муниципальную услугу через управление архитектуры и градостроительства администрации муниципального образования Павловский район (далее – </w:t>
      </w:r>
      <w:r w:rsidRPr="00352AB8">
        <w:rPr>
          <w:sz w:val="28"/>
          <w:szCs w:val="28"/>
        </w:rPr>
        <w:t>уполномоченный орган</w:t>
      </w:r>
      <w:r w:rsidRPr="005C5C6C">
        <w:rPr>
          <w:sz w:val="28"/>
          <w:szCs w:val="28"/>
        </w:rPr>
        <w:t>).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В предоставлении муниципальной услуги участвуют: уполномоченный орган, государственное автономное учреждение Краснодарского края </w:t>
      </w:r>
      <w:r w:rsidR="00FE0C0A">
        <w:rPr>
          <w:sz w:val="28"/>
          <w:szCs w:val="28"/>
        </w:rPr>
        <w:t>"</w:t>
      </w:r>
      <w:r w:rsidRPr="005C5C6C">
        <w:rPr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 w:rsidR="00FE0C0A">
        <w:rPr>
          <w:sz w:val="28"/>
          <w:szCs w:val="28"/>
        </w:rPr>
        <w:t xml:space="preserve">" </w:t>
      </w:r>
      <w:r w:rsidRPr="005C5C6C">
        <w:rPr>
          <w:sz w:val="28"/>
          <w:szCs w:val="28"/>
        </w:rPr>
        <w:t>(далее – МФЦ).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2.2.2. В процессе предоставления муниципальной услуги уполномоченный орган взаимодействует с: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Управлением Федеральной службы государственной регистрации, кадастра и картографии по Краснодарскому краю;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департаментом по надзору в строительной сфере Краснодарского края;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иными органами (организациями), в распоряжении которых находятся документы, предусмотренные </w:t>
      </w:r>
      <w:r w:rsidRPr="00177976">
        <w:rPr>
          <w:sz w:val="28"/>
          <w:szCs w:val="28"/>
        </w:rPr>
        <w:t xml:space="preserve">приложением  </w:t>
      </w:r>
      <w:r w:rsidRPr="005C5C6C">
        <w:rPr>
          <w:sz w:val="28"/>
          <w:szCs w:val="28"/>
        </w:rPr>
        <w:t>3 настоящего регламента.</w:t>
      </w:r>
    </w:p>
    <w:bookmarkEnd w:id="2"/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</w:p>
    <w:p w:rsidR="005C5C6C" w:rsidRPr="005C5C6C" w:rsidRDefault="005C5C6C" w:rsidP="005C5C6C">
      <w:pPr>
        <w:autoSpaceDE w:val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2.3. Результат предоставления муниципальной услуги </w:t>
      </w:r>
    </w:p>
    <w:p w:rsidR="005C5C6C" w:rsidRPr="005C5C6C" w:rsidRDefault="005C5C6C" w:rsidP="005C5C6C">
      <w:pPr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ab/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2.3.1. Результатом предоставления муниципальной услуги является: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  <w:u w:val="single"/>
        </w:rPr>
      </w:pPr>
      <w:bookmarkStart w:id="3" w:name="anchor1021"/>
      <w:bookmarkEnd w:id="3"/>
      <w:r w:rsidRPr="005C5C6C">
        <w:rPr>
          <w:sz w:val="28"/>
          <w:szCs w:val="28"/>
          <w:u w:val="single"/>
        </w:rPr>
        <w:t>1) в случае выдачи разрешения на ввод в эксплуатацию: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разрешение </w:t>
      </w:r>
      <w:bookmarkStart w:id="4" w:name="_Hlk207726065"/>
      <w:r w:rsidRPr="005C5C6C">
        <w:rPr>
          <w:sz w:val="28"/>
          <w:szCs w:val="28"/>
        </w:rPr>
        <w:t>на ввод в эксплуатацию по форме, утверждённой приказом Министерства строительства и жилищно-коммунального хозяйства Российской Федерации от 03.06.2022 № 446/</w:t>
      </w:r>
      <w:proofErr w:type="spellStart"/>
      <w:r w:rsidRPr="005C5C6C">
        <w:rPr>
          <w:sz w:val="28"/>
          <w:szCs w:val="28"/>
        </w:rPr>
        <w:t>пр</w:t>
      </w:r>
      <w:proofErr w:type="spellEnd"/>
      <w:r w:rsidRPr="005C5C6C">
        <w:rPr>
          <w:sz w:val="28"/>
          <w:szCs w:val="28"/>
        </w:rPr>
        <w:t xml:space="preserve"> </w:t>
      </w:r>
      <w:bookmarkEnd w:id="4"/>
      <w:r w:rsidRPr="005C5C6C">
        <w:rPr>
          <w:sz w:val="28"/>
          <w:szCs w:val="28"/>
        </w:rPr>
        <w:t xml:space="preserve">(далее – </w:t>
      </w:r>
      <w:r w:rsidRPr="0087096D">
        <w:rPr>
          <w:sz w:val="28"/>
          <w:szCs w:val="28"/>
        </w:rPr>
        <w:t>разрешение на ввод</w:t>
      </w:r>
      <w:r w:rsidRPr="005C5C6C">
        <w:rPr>
          <w:sz w:val="28"/>
          <w:szCs w:val="28"/>
        </w:rPr>
        <w:t>), подписанное главой муниципального образования Павловский район</w:t>
      </w:r>
      <w:r w:rsidR="0087096D">
        <w:rPr>
          <w:sz w:val="28"/>
          <w:szCs w:val="28"/>
        </w:rPr>
        <w:t xml:space="preserve"> и</w:t>
      </w:r>
      <w:r w:rsidR="00177976">
        <w:rPr>
          <w:sz w:val="28"/>
          <w:szCs w:val="28"/>
        </w:rPr>
        <w:t>ли</w:t>
      </w:r>
      <w:r w:rsidR="0087096D">
        <w:rPr>
          <w:sz w:val="28"/>
          <w:szCs w:val="28"/>
        </w:rPr>
        <w:t xml:space="preserve"> лицо его замещающее</w:t>
      </w:r>
      <w:r w:rsidRPr="005C5C6C">
        <w:rPr>
          <w:sz w:val="28"/>
          <w:szCs w:val="28"/>
        </w:rPr>
        <w:t>;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5" w:name="_Hlk207725337"/>
      <w:r w:rsidRPr="005C5C6C">
        <w:rPr>
          <w:sz w:val="28"/>
          <w:szCs w:val="28"/>
        </w:rPr>
        <w:t>решение об отказе в предоставлении муниципальной услуги в форме письма на официальном бланке администрации муниципального образования Павловский район, подписанное главой муниципального образования Павловский район</w:t>
      </w:r>
      <w:r w:rsidR="0087096D">
        <w:rPr>
          <w:sz w:val="28"/>
          <w:szCs w:val="28"/>
        </w:rPr>
        <w:t xml:space="preserve"> </w:t>
      </w:r>
      <w:r w:rsidR="00177976">
        <w:rPr>
          <w:sz w:val="28"/>
          <w:szCs w:val="28"/>
        </w:rPr>
        <w:t>или</w:t>
      </w:r>
      <w:r w:rsidR="0087096D">
        <w:rPr>
          <w:sz w:val="28"/>
          <w:szCs w:val="28"/>
        </w:rPr>
        <w:t xml:space="preserve"> лицо его замещающее</w:t>
      </w:r>
      <w:r w:rsidRPr="005C5C6C">
        <w:rPr>
          <w:sz w:val="28"/>
          <w:szCs w:val="28"/>
        </w:rPr>
        <w:t>;</w:t>
      </w:r>
    </w:p>
    <w:bookmarkEnd w:id="5"/>
    <w:p w:rsidR="005C5C6C" w:rsidRPr="005C5C6C" w:rsidRDefault="005C5C6C" w:rsidP="005C5C6C">
      <w:pPr>
        <w:pStyle w:val="af5"/>
        <w:ind w:firstLine="709"/>
        <w:rPr>
          <w:sz w:val="28"/>
          <w:szCs w:val="28"/>
          <w:u w:val="single"/>
        </w:rPr>
      </w:pPr>
      <w:r w:rsidRPr="005C5C6C">
        <w:rPr>
          <w:sz w:val="28"/>
          <w:szCs w:val="28"/>
          <w:u w:val="single"/>
        </w:rPr>
        <w:t>2) в случае внесения изменений в ранее выданное разрешение на ввод: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разрешение на ввод с внесёнными изменениями, подписанное главой муниципального образования Павловский район</w:t>
      </w:r>
      <w:r w:rsidR="0087096D">
        <w:rPr>
          <w:sz w:val="28"/>
          <w:szCs w:val="28"/>
        </w:rPr>
        <w:t xml:space="preserve"> и лицо его замещающее</w:t>
      </w:r>
      <w:r w:rsidRPr="005C5C6C">
        <w:rPr>
          <w:sz w:val="28"/>
          <w:szCs w:val="28"/>
        </w:rPr>
        <w:t>;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решение об отказе в предоставлении муниципальной услуги в форме письма на официальном бланке администрации муниципального образования Павловский район, подписанное главой муниципального образования Павловский район</w:t>
      </w:r>
      <w:r w:rsidR="0087096D">
        <w:rPr>
          <w:sz w:val="28"/>
          <w:szCs w:val="28"/>
        </w:rPr>
        <w:t xml:space="preserve"> </w:t>
      </w:r>
      <w:r w:rsidR="00177976">
        <w:rPr>
          <w:sz w:val="28"/>
          <w:szCs w:val="28"/>
        </w:rPr>
        <w:t>или</w:t>
      </w:r>
      <w:r w:rsidR="0087096D">
        <w:rPr>
          <w:sz w:val="28"/>
          <w:szCs w:val="28"/>
        </w:rPr>
        <w:t xml:space="preserve"> лицо его замещающее</w:t>
      </w:r>
      <w:r w:rsidRPr="005C5C6C">
        <w:rPr>
          <w:sz w:val="28"/>
          <w:szCs w:val="28"/>
        </w:rPr>
        <w:t>;</w:t>
      </w:r>
    </w:p>
    <w:p w:rsidR="005C5C6C" w:rsidRPr="005C5C6C" w:rsidRDefault="005C5C6C" w:rsidP="005C5C6C">
      <w:pPr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bookmarkStart w:id="6" w:name="anchor1022"/>
      <w:bookmarkEnd w:id="6"/>
      <w:r w:rsidRPr="005C5C6C">
        <w:rPr>
          <w:rFonts w:ascii="Times New Roman" w:hAnsi="Times New Roman"/>
          <w:sz w:val="28"/>
          <w:szCs w:val="28"/>
          <w:u w:val="single"/>
          <w:lang w:val="ru-RU"/>
        </w:rPr>
        <w:t>3) в случае исправления допущенных опечаток и ошибок в выданных в результате предоставления муниципальной услуги документах:</w:t>
      </w:r>
    </w:p>
    <w:p w:rsidR="005C5C6C" w:rsidRPr="005C5C6C" w:rsidRDefault="005C5C6C" w:rsidP="005C5C6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>документ, выданный по результату ранее предоставленной муниципальной услуги, без опечаток и ошибок;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решение об отказе в предоставлении муниципальной услуги в форме письма на официальном бланке администрации муниципального образования Павловский район, подписанное главой муниципального образования Павловский район</w:t>
      </w:r>
      <w:r w:rsidR="0087096D">
        <w:rPr>
          <w:sz w:val="28"/>
          <w:szCs w:val="28"/>
        </w:rPr>
        <w:t xml:space="preserve"> </w:t>
      </w:r>
      <w:r w:rsidR="00177976">
        <w:rPr>
          <w:sz w:val="28"/>
          <w:szCs w:val="28"/>
        </w:rPr>
        <w:t>или</w:t>
      </w:r>
      <w:r w:rsidR="0087096D">
        <w:rPr>
          <w:sz w:val="28"/>
          <w:szCs w:val="28"/>
        </w:rPr>
        <w:t xml:space="preserve"> лицо его замещающее</w:t>
      </w:r>
      <w:r w:rsidRPr="005C5C6C">
        <w:rPr>
          <w:sz w:val="28"/>
          <w:szCs w:val="28"/>
        </w:rPr>
        <w:t>;</w:t>
      </w:r>
    </w:p>
    <w:p w:rsidR="005C5C6C" w:rsidRPr="005C5C6C" w:rsidRDefault="005C5C6C" w:rsidP="005C5C6C">
      <w:pPr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5C5C6C">
        <w:rPr>
          <w:rFonts w:ascii="Times New Roman" w:hAnsi="Times New Roman"/>
          <w:sz w:val="28"/>
          <w:szCs w:val="28"/>
          <w:u w:val="single"/>
          <w:lang w:val="ru-RU"/>
        </w:rPr>
        <w:t>4) в случае выдачи дубликата документа, выданного по результату ранее предоставленной муниципальной услуги:</w:t>
      </w:r>
    </w:p>
    <w:p w:rsidR="005C5C6C" w:rsidRPr="005C5C6C" w:rsidRDefault="005C5C6C" w:rsidP="005C5C6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>дубликат документа, выданного по результату ранее предоставленной муниципальной услуги;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7" w:name="anchor1024"/>
      <w:bookmarkStart w:id="8" w:name="anchor1025"/>
      <w:bookmarkEnd w:id="7"/>
      <w:bookmarkEnd w:id="8"/>
      <w:r w:rsidRPr="005C5C6C">
        <w:rPr>
          <w:sz w:val="28"/>
          <w:szCs w:val="28"/>
        </w:rPr>
        <w:t>решение об отказе в предоставлении муниципальной услуги в форме письма на официальном бланке администрации муниципального образования Павловский район, подписанное главой муниципального образования Павловский район</w:t>
      </w:r>
      <w:r w:rsidR="0087096D">
        <w:rPr>
          <w:sz w:val="28"/>
          <w:szCs w:val="28"/>
        </w:rPr>
        <w:t xml:space="preserve"> </w:t>
      </w:r>
      <w:r w:rsidR="00177976">
        <w:rPr>
          <w:sz w:val="28"/>
          <w:szCs w:val="28"/>
        </w:rPr>
        <w:t>или</w:t>
      </w:r>
      <w:r w:rsidR="0087096D">
        <w:rPr>
          <w:sz w:val="28"/>
          <w:szCs w:val="28"/>
        </w:rPr>
        <w:t xml:space="preserve"> лицо его замещающее</w:t>
      </w:r>
      <w:r w:rsidRPr="005C5C6C">
        <w:rPr>
          <w:sz w:val="28"/>
          <w:szCs w:val="28"/>
        </w:rPr>
        <w:t>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9" w:name="_Hlk217257005"/>
      <w:r w:rsidRPr="005C5C6C">
        <w:rPr>
          <w:sz w:val="28"/>
          <w:szCs w:val="28"/>
        </w:rPr>
        <w:t xml:space="preserve">2.3.2. </w:t>
      </w:r>
      <w:r w:rsidR="00953D9D">
        <w:rPr>
          <w:sz w:val="28"/>
          <w:szCs w:val="28"/>
        </w:rPr>
        <w:t>Способы получения результата (результатов):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10" w:name="anchor1026"/>
      <w:bookmarkEnd w:id="10"/>
      <w:r w:rsidRPr="005C5C6C">
        <w:rPr>
          <w:sz w:val="28"/>
          <w:szCs w:val="28"/>
        </w:rPr>
        <w:t>1) В случае обращения за получением муниципальной услуги через МФЦ – непосредственно в МФЦ.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11" w:name="anchor1027"/>
      <w:bookmarkEnd w:id="11"/>
      <w:r w:rsidRPr="005C5C6C">
        <w:rPr>
          <w:sz w:val="28"/>
          <w:szCs w:val="28"/>
        </w:rPr>
        <w:t>2)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12" w:name="anchor1028"/>
      <w:bookmarkEnd w:id="12"/>
      <w:r w:rsidRPr="005C5C6C">
        <w:rPr>
          <w:sz w:val="28"/>
          <w:szCs w:val="28"/>
        </w:rPr>
        <w:t xml:space="preserve">3) </w:t>
      </w:r>
      <w:r w:rsidR="00953D9D">
        <w:rPr>
          <w:sz w:val="28"/>
          <w:szCs w:val="28"/>
        </w:rPr>
        <w:t>В</w:t>
      </w:r>
      <w:r w:rsidR="00953D9D" w:rsidRPr="00953D9D">
        <w:rPr>
          <w:sz w:val="28"/>
          <w:szCs w:val="28"/>
        </w:rPr>
        <w:t xml:space="preserve"> случае обращения за получением муниципальной услуги посредством Единого портала государственных и муниципальных услуг и (или) регионального портала государственных и муниципальных услуг Краснодарского края в информационно-телекоммуникационной сети </w:t>
      </w:r>
      <w:r w:rsidR="00953D9D">
        <w:rPr>
          <w:sz w:val="28"/>
          <w:szCs w:val="28"/>
        </w:rPr>
        <w:lastRenderedPageBreak/>
        <w:t>"</w:t>
      </w:r>
      <w:r w:rsidR="00953D9D" w:rsidRPr="00953D9D">
        <w:rPr>
          <w:sz w:val="28"/>
          <w:szCs w:val="28"/>
        </w:rPr>
        <w:t>Интернет</w:t>
      </w:r>
      <w:r w:rsidR="00953D9D">
        <w:rPr>
          <w:sz w:val="28"/>
          <w:szCs w:val="28"/>
        </w:rPr>
        <w:t>"</w:t>
      </w:r>
      <w:r w:rsidR="00953D9D" w:rsidRPr="00953D9D">
        <w:rPr>
          <w:sz w:val="28"/>
          <w:szCs w:val="28"/>
        </w:rPr>
        <w:t xml:space="preserve"> (далее - Портал) - сканированная копия результата предоставления муниципальной услуги направляется заявителю через Портал либо непосред</w:t>
      </w:r>
      <w:r w:rsidR="00953D9D">
        <w:rPr>
          <w:sz w:val="28"/>
          <w:szCs w:val="28"/>
        </w:rPr>
        <w:t>ственно в уполномоченном органе</w:t>
      </w:r>
      <w:r w:rsidRPr="005C5C6C">
        <w:rPr>
          <w:sz w:val="28"/>
          <w:szCs w:val="28"/>
        </w:rPr>
        <w:t>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13" w:name="anchor1029"/>
      <w:bookmarkEnd w:id="13"/>
      <w:r w:rsidRPr="005C5C6C">
        <w:rPr>
          <w:sz w:val="28"/>
          <w:szCs w:val="28"/>
        </w:rPr>
        <w:t>4)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2.3.3.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bookmarkEnd w:id="9"/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ab/>
      </w: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2.4. Срок предоставления муниципальной услуги</w:t>
      </w:r>
    </w:p>
    <w:p w:rsidR="005C5C6C" w:rsidRPr="005C5C6C" w:rsidRDefault="005C5C6C" w:rsidP="005C5C6C">
      <w:pPr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ab/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2.4.1. 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:rsidR="005C5C6C" w:rsidRPr="005C5C6C" w:rsidRDefault="00953D9D" w:rsidP="005C5C6C">
      <w:pPr>
        <w:pStyle w:val="af5"/>
        <w:ind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="005C5C6C" w:rsidRPr="005C5C6C">
        <w:rPr>
          <w:sz w:val="28"/>
          <w:szCs w:val="28"/>
        </w:rPr>
        <w:t>Выдача разрешения на ввод объекта в эксплуатацию</w:t>
      </w:r>
      <w:r>
        <w:rPr>
          <w:sz w:val="28"/>
          <w:szCs w:val="28"/>
        </w:rPr>
        <w:t>"</w:t>
      </w:r>
      <w:r w:rsidR="005C5C6C" w:rsidRPr="005C5C6C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="005C5C6C" w:rsidRPr="005C5C6C">
        <w:rPr>
          <w:sz w:val="28"/>
          <w:szCs w:val="28"/>
        </w:rPr>
        <w:t>Внесение изменений в ранее выданное разрешение на ввод объекта в эксплуатацию</w:t>
      </w:r>
      <w:r>
        <w:rPr>
          <w:sz w:val="28"/>
          <w:szCs w:val="28"/>
        </w:rPr>
        <w:t>"</w:t>
      </w:r>
      <w:r w:rsidR="005C5C6C" w:rsidRPr="005C5C6C">
        <w:rPr>
          <w:sz w:val="28"/>
          <w:szCs w:val="28"/>
        </w:rPr>
        <w:t xml:space="preserve"> – не более 5 рабочих дней;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5C5C6C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>"</w:t>
      </w:r>
      <w:r w:rsidRPr="005C5C6C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5C5C6C">
        <w:rPr>
          <w:sz w:val="28"/>
          <w:szCs w:val="28"/>
        </w:rPr>
        <w:t>Выдача дубликата документа, выданного по результату ранее предоставленной муниципальной услуги</w:t>
      </w:r>
      <w:r>
        <w:rPr>
          <w:sz w:val="28"/>
          <w:szCs w:val="28"/>
        </w:rPr>
        <w:t>"</w:t>
      </w:r>
      <w:r w:rsidRPr="005C5C6C">
        <w:rPr>
          <w:sz w:val="28"/>
          <w:szCs w:val="28"/>
        </w:rPr>
        <w:t xml:space="preserve"> – пять рабочих дней.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14" w:name="_Hlk217257199"/>
      <w:r w:rsidRPr="005C5C6C">
        <w:rPr>
          <w:sz w:val="28"/>
          <w:szCs w:val="28"/>
          <w:shd w:val="clear" w:color="auto" w:fill="FFFFFF"/>
        </w:rPr>
        <w:lastRenderedPageBreak/>
        <w:t xml:space="preserve"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в уполномоченном органе запроса и документов и (или) информации, необходимых для предоставления муниципальной услуги, </w:t>
      </w:r>
      <w:r w:rsidRPr="005C5C6C">
        <w:rPr>
          <w:sz w:val="28"/>
          <w:szCs w:val="28"/>
        </w:rPr>
        <w:t>вне зависимости от категории (признаков) заявителя и способа подачи указанного запроса в уполномоченном органе.</w:t>
      </w:r>
    </w:p>
    <w:bookmarkEnd w:id="14"/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</w:p>
    <w:p w:rsidR="005C5C6C" w:rsidRPr="005C5C6C" w:rsidRDefault="005C5C6C" w:rsidP="005C5C6C">
      <w:pPr>
        <w:numPr>
          <w:ilvl w:val="1"/>
          <w:numId w:val="1"/>
        </w:numPr>
        <w:suppressAutoHyphens/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</w:t>
      </w:r>
    </w:p>
    <w:p w:rsidR="005C5C6C" w:rsidRPr="005C5C6C" w:rsidRDefault="005C5C6C" w:rsidP="005C5C6C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_Hlk217257219"/>
      <w:r w:rsidRPr="005C5C6C">
        <w:rPr>
          <w:rFonts w:ascii="Times New Roman" w:hAnsi="Times New Roman"/>
          <w:sz w:val="28"/>
          <w:szCs w:val="28"/>
          <w:lang w:val="ru-RU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</w:t>
      </w:r>
      <w:r w:rsidRPr="005C5C6C">
        <w:rPr>
          <w:rFonts w:ascii="Times New Roman" w:hAnsi="Times New Roman"/>
          <w:color w:val="22272F"/>
          <w:sz w:val="28"/>
          <w:szCs w:val="28"/>
          <w:lang w:val="ru-RU"/>
        </w:rPr>
        <w:t>.</w:t>
      </w:r>
      <w:r w:rsidRPr="005C5C6C">
        <w:rPr>
          <w:rFonts w:ascii="Times New Roman" w:hAnsi="Times New Roman"/>
          <w:sz w:val="28"/>
          <w:szCs w:val="28"/>
          <w:lang w:val="ru-RU"/>
        </w:rPr>
        <w:t xml:space="preserve"> </w:t>
      </w:r>
    </w:p>
    <w:bookmarkEnd w:id="15"/>
    <w:p w:rsidR="005C5C6C" w:rsidRPr="005C5C6C" w:rsidRDefault="005C5C6C" w:rsidP="005C5C6C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ind w:firstLine="70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5C5C6C" w:rsidRPr="005C5C6C" w:rsidRDefault="005C5C6C" w:rsidP="005C5C6C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_Hlk217257233"/>
      <w:r w:rsidRPr="005C5C6C">
        <w:rPr>
          <w:rFonts w:ascii="Times New Roman" w:hAnsi="Times New Roman"/>
          <w:sz w:val="28"/>
          <w:szCs w:val="28"/>
          <w:lang w:val="ru-RU"/>
        </w:rPr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5C5C6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непосредственно в органе, предоставляющим муниципальную услугу, или МФЦ</w:t>
      </w:r>
      <w:r w:rsidRPr="005C5C6C">
        <w:rPr>
          <w:rFonts w:ascii="Times New Roman" w:hAnsi="Times New Roman"/>
          <w:sz w:val="28"/>
          <w:szCs w:val="28"/>
          <w:lang w:val="ru-RU"/>
        </w:rPr>
        <w:t xml:space="preserve"> не должен превышать 15 минут. </w:t>
      </w:r>
    </w:p>
    <w:bookmarkEnd w:id="16"/>
    <w:p w:rsidR="005C5C6C" w:rsidRPr="005C5C6C" w:rsidRDefault="005C5C6C" w:rsidP="005C5C6C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2.7. Срок регистрации запроса заявителя о предоставлении</w:t>
      </w:r>
    </w:p>
    <w:p w:rsidR="005C5C6C" w:rsidRPr="005C5C6C" w:rsidRDefault="005C5C6C" w:rsidP="005C5C6C">
      <w:pPr>
        <w:autoSpaceDE w:val="0"/>
        <w:ind w:left="1170"/>
        <w:jc w:val="center"/>
        <w:rPr>
          <w:rFonts w:ascii="Times New Roman" w:hAnsi="Times New Roman"/>
          <w:b/>
          <w:bCs/>
          <w:color w:val="22272F"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муниципальной услуги</w:t>
      </w:r>
    </w:p>
    <w:p w:rsidR="005C5C6C" w:rsidRPr="005C5C6C" w:rsidRDefault="005C5C6C" w:rsidP="005C5C6C">
      <w:pPr>
        <w:pStyle w:val="af3"/>
        <w:autoSpaceDE w:val="0"/>
        <w:jc w:val="center"/>
        <w:rPr>
          <w:color w:val="22272F"/>
          <w:sz w:val="28"/>
          <w:szCs w:val="28"/>
        </w:rPr>
      </w:pP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17" w:name="_Hlk217257252"/>
      <w:r w:rsidRPr="005C5C6C">
        <w:rPr>
          <w:color w:val="22272F"/>
          <w:sz w:val="28"/>
          <w:szCs w:val="28"/>
        </w:rPr>
        <w:t xml:space="preserve">2.7.1. </w:t>
      </w:r>
      <w:r w:rsidRPr="005C5C6C">
        <w:rPr>
          <w:sz w:val="28"/>
          <w:szCs w:val="28"/>
        </w:rPr>
        <w:t>Регистрация заявления (запроса)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Срок регистрации заявления и прилагаемых к нему документов </w:t>
      </w:r>
      <w:r w:rsidRPr="005C5C6C"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 w:rsidRPr="005C5C6C">
        <w:rPr>
          <w:sz w:val="28"/>
          <w:szCs w:val="28"/>
        </w:rPr>
        <w:t xml:space="preserve"> не может превышать 20 минут.</w:t>
      </w:r>
    </w:p>
    <w:p w:rsidR="005C5C6C" w:rsidRDefault="005C5C6C" w:rsidP="005C5C6C">
      <w:pPr>
        <w:pStyle w:val="af5"/>
        <w:ind w:firstLine="709"/>
        <w:rPr>
          <w:sz w:val="28"/>
          <w:szCs w:val="28"/>
          <w:shd w:val="clear" w:color="auto" w:fill="FFFFFF"/>
        </w:rPr>
      </w:pPr>
      <w:r w:rsidRPr="005C5C6C">
        <w:rPr>
          <w:sz w:val="28"/>
          <w:szCs w:val="28"/>
        </w:rPr>
        <w:t>С</w:t>
      </w:r>
      <w:r w:rsidRPr="005C5C6C">
        <w:rPr>
          <w:sz w:val="28"/>
          <w:szCs w:val="28"/>
          <w:shd w:val="clear" w:color="auto" w:fill="FFFFFF"/>
        </w:rPr>
        <w:t xml:space="preserve">рок регистрации запроса </w:t>
      </w:r>
      <w:r w:rsidRPr="005C5C6C">
        <w:rPr>
          <w:sz w:val="28"/>
          <w:szCs w:val="28"/>
        </w:rPr>
        <w:t xml:space="preserve">в случае подачи заявления и прилагаемых к нему документов посредством использования Портала </w:t>
      </w:r>
      <w:r w:rsidRPr="005C5C6C">
        <w:rPr>
          <w:sz w:val="28"/>
          <w:szCs w:val="28"/>
          <w:shd w:val="clear" w:color="auto" w:fill="FFFFFF"/>
        </w:rPr>
        <w:t>составляет один рабочий день.</w:t>
      </w:r>
      <w:bookmarkEnd w:id="17"/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</w:p>
    <w:p w:rsidR="005C5C6C" w:rsidRPr="005C5C6C" w:rsidRDefault="005C5C6C" w:rsidP="005C5C6C">
      <w:pPr>
        <w:autoSpaceDE w:val="0"/>
        <w:ind w:firstLine="70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 xml:space="preserve">2.8. Требования к помещениям, в которых предоставляется </w:t>
      </w:r>
    </w:p>
    <w:p w:rsidR="005C5C6C" w:rsidRPr="005C5C6C" w:rsidRDefault="005C5C6C" w:rsidP="005C5C6C">
      <w:pPr>
        <w:autoSpaceDE w:val="0"/>
        <w:ind w:firstLine="70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муниципальная услуга</w:t>
      </w:r>
    </w:p>
    <w:p w:rsidR="005C5C6C" w:rsidRPr="005C5C6C" w:rsidRDefault="005C5C6C" w:rsidP="005C5C6C">
      <w:pPr>
        <w:autoSpaceDE w:val="0"/>
        <w:ind w:firstLine="70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18" w:name="_Hlk217257276"/>
      <w:r w:rsidRPr="005C5C6C">
        <w:rPr>
          <w:color w:val="22272F"/>
          <w:sz w:val="28"/>
          <w:szCs w:val="28"/>
        </w:rPr>
        <w:t xml:space="preserve">2.8.1. </w:t>
      </w:r>
      <w:r w:rsidRPr="005C5C6C">
        <w:rPr>
          <w:sz w:val="28"/>
          <w:szCs w:val="28"/>
        </w:rPr>
        <w:t xml:space="preserve">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</w:t>
      </w:r>
      <w:r w:rsidRPr="005C5C6C">
        <w:rPr>
          <w:sz w:val="28"/>
          <w:szCs w:val="28"/>
        </w:rPr>
        <w:lastRenderedPageBreak/>
        <w:t xml:space="preserve">размещены на </w:t>
      </w:r>
      <w:hyperlink r:id="rId6" w:history="1">
        <w:r w:rsidRPr="005C5C6C">
          <w:rPr>
            <w:sz w:val="28"/>
            <w:szCs w:val="28"/>
          </w:rPr>
          <w:t xml:space="preserve">официальном </w:t>
        </w:r>
        <w:proofErr w:type="spellStart"/>
        <w:r w:rsidRPr="005C5C6C">
          <w:rPr>
            <w:sz w:val="28"/>
            <w:szCs w:val="28"/>
          </w:rPr>
          <w:t>Интернет-портале</w:t>
        </w:r>
        <w:proofErr w:type="spellEnd"/>
      </w:hyperlink>
      <w:r w:rsidRPr="005C5C6C">
        <w:rPr>
          <w:sz w:val="28"/>
          <w:szCs w:val="28"/>
        </w:rPr>
        <w:t xml:space="preserve"> администрации муниципального образования Павловский район, а также на Портале.</w:t>
      </w:r>
      <w:bookmarkStart w:id="19" w:name="anchor1076"/>
      <w:bookmarkEnd w:id="19"/>
    </w:p>
    <w:p w:rsidR="005C5C6C" w:rsidRPr="005C5C6C" w:rsidRDefault="005C5C6C" w:rsidP="005C5C6C">
      <w:pPr>
        <w:pStyle w:val="af3"/>
        <w:autoSpaceDE w:val="0"/>
        <w:jc w:val="center"/>
        <w:rPr>
          <w:sz w:val="28"/>
          <w:szCs w:val="28"/>
        </w:rPr>
      </w:pPr>
    </w:p>
    <w:bookmarkEnd w:id="18"/>
    <w:p w:rsidR="005C5C6C" w:rsidRPr="005C5C6C" w:rsidRDefault="005C5C6C" w:rsidP="005C5C6C">
      <w:pPr>
        <w:pStyle w:val="af3"/>
        <w:autoSpaceDE w:val="0"/>
        <w:jc w:val="center"/>
        <w:rPr>
          <w:b/>
          <w:bCs/>
          <w:sz w:val="28"/>
          <w:szCs w:val="28"/>
        </w:rPr>
      </w:pPr>
      <w:r w:rsidRPr="005C5C6C">
        <w:rPr>
          <w:b/>
          <w:bCs/>
          <w:sz w:val="28"/>
          <w:szCs w:val="28"/>
        </w:rPr>
        <w:t>2.9. Показатели качества и доступности муниципальной услуги</w:t>
      </w:r>
    </w:p>
    <w:p w:rsidR="005C5C6C" w:rsidRPr="005C5C6C" w:rsidRDefault="005C5C6C" w:rsidP="005C5C6C">
      <w:pPr>
        <w:pStyle w:val="af3"/>
        <w:autoSpaceDE w:val="0"/>
        <w:jc w:val="center"/>
        <w:rPr>
          <w:bCs/>
          <w:sz w:val="28"/>
          <w:szCs w:val="28"/>
        </w:rPr>
      </w:pP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20" w:name="_Hlk217257292"/>
      <w:r w:rsidRPr="005C5C6C">
        <w:rPr>
          <w:sz w:val="28"/>
          <w:szCs w:val="28"/>
        </w:rPr>
        <w:t xml:space="preserve">2.9.1. </w:t>
      </w:r>
      <w:bookmarkEnd w:id="20"/>
      <w:r w:rsidR="00953D9D">
        <w:rPr>
          <w:sz w:val="28"/>
          <w:szCs w:val="28"/>
        </w:rPr>
        <w:t xml:space="preserve">Перечень показателей доступности и качества муниципальной услуги размещен на официальном сайте администрации муниципального образования Павловский район </w:t>
      </w:r>
      <w:r w:rsidR="00953D9D" w:rsidRPr="005B64E0">
        <w:rPr>
          <w:sz w:val="28"/>
          <w:szCs w:val="28"/>
        </w:rPr>
        <w:t>(</w:t>
      </w:r>
      <w:hyperlink r:id="rId7" w:history="1">
        <w:r w:rsidR="00953D9D" w:rsidRPr="005B64E0">
          <w:rPr>
            <w:rStyle w:val="af6"/>
            <w:sz w:val="28"/>
            <w:szCs w:val="28"/>
          </w:rPr>
          <w:t>www.pavl23.ru</w:t>
        </w:r>
      </w:hyperlink>
      <w:r w:rsidR="00953D9D" w:rsidRPr="005B64E0">
        <w:rPr>
          <w:sz w:val="28"/>
          <w:szCs w:val="28"/>
        </w:rPr>
        <w:t xml:space="preserve">)  </w:t>
      </w:r>
      <w:r w:rsidR="00953D9D">
        <w:rPr>
          <w:sz w:val="28"/>
          <w:szCs w:val="28"/>
        </w:rPr>
        <w:t>и на Портале</w:t>
      </w:r>
      <w:r w:rsidRPr="005C5C6C">
        <w:rPr>
          <w:sz w:val="28"/>
          <w:szCs w:val="28"/>
        </w:rPr>
        <w:t>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</w:p>
    <w:p w:rsidR="005C5C6C" w:rsidRPr="005C5C6C" w:rsidRDefault="005C5C6C" w:rsidP="005C5C6C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5C5C6C">
        <w:rPr>
          <w:b/>
          <w:bCs/>
          <w:sz w:val="28"/>
          <w:szCs w:val="28"/>
        </w:rPr>
        <w:t>2.10. Иные требования к предоставлению муниципальной услуги, в том</w:t>
      </w:r>
    </w:p>
    <w:p w:rsidR="005C5C6C" w:rsidRPr="005C5C6C" w:rsidRDefault="005C5C6C" w:rsidP="005C5C6C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5C5C6C">
        <w:rPr>
          <w:b/>
          <w:bCs/>
          <w:sz w:val="28"/>
          <w:szCs w:val="28"/>
        </w:rPr>
        <w:t>числе учитывающие особенности предоставления муниципальных</w:t>
      </w:r>
    </w:p>
    <w:p w:rsidR="005C5C6C" w:rsidRPr="005C5C6C" w:rsidRDefault="005C5C6C" w:rsidP="005C5C6C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5C5C6C">
        <w:rPr>
          <w:b/>
          <w:bCs/>
          <w:sz w:val="28"/>
          <w:szCs w:val="28"/>
        </w:rPr>
        <w:t>услуг в многофункциональных центрах и особенности</w:t>
      </w:r>
    </w:p>
    <w:p w:rsidR="005C5C6C" w:rsidRPr="005C5C6C" w:rsidRDefault="005C5C6C" w:rsidP="005C5C6C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5C5C6C">
        <w:rPr>
          <w:b/>
          <w:bCs/>
          <w:sz w:val="28"/>
          <w:szCs w:val="28"/>
        </w:rPr>
        <w:t>предоставления муниципальных услуг в электронной форме</w:t>
      </w:r>
    </w:p>
    <w:p w:rsidR="005C5C6C" w:rsidRPr="005C5C6C" w:rsidRDefault="005C5C6C" w:rsidP="005C5C6C">
      <w:pPr>
        <w:pStyle w:val="af5"/>
        <w:ind w:firstLine="0"/>
        <w:rPr>
          <w:b/>
          <w:bCs/>
          <w:sz w:val="28"/>
          <w:szCs w:val="28"/>
        </w:rPr>
      </w:pP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21" w:name="_Hlk217257324"/>
      <w:r w:rsidRPr="005C5C6C">
        <w:rPr>
          <w:sz w:val="28"/>
          <w:szCs w:val="28"/>
        </w:rPr>
        <w:t>2.10.1.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 оформление нотариальной доверенности.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законодательством Российской Федерации.</w:t>
      </w:r>
      <w:bookmarkStart w:id="22" w:name="anchor1102"/>
      <w:bookmarkEnd w:id="22"/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2.10.2. В процессе предоставления муниципальной услуги используются следующие информационные системы: Портал.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2.10.3. 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2.10.4.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  <w:shd w:val="clear" w:color="auto" w:fill="FFFFFF"/>
        </w:rPr>
      </w:pPr>
      <w:r w:rsidRPr="005C5C6C">
        <w:rPr>
          <w:sz w:val="28"/>
          <w:szCs w:val="28"/>
        </w:rPr>
        <w:t>2.10.5</w:t>
      </w:r>
      <w:r w:rsidRPr="005C5C6C">
        <w:rPr>
          <w:sz w:val="28"/>
          <w:szCs w:val="28"/>
          <w:shd w:val="clear" w:color="auto" w:fill="FFFFFF"/>
        </w:rPr>
        <w:t>. Предоставление муниципальной услуги осуществляется,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2.10.6</w:t>
      </w:r>
      <w:r w:rsidRPr="005C5C6C">
        <w:rPr>
          <w:sz w:val="28"/>
          <w:szCs w:val="28"/>
          <w:shd w:val="clear" w:color="auto" w:fill="FFFFFF"/>
        </w:rPr>
        <w:t xml:space="preserve">. </w:t>
      </w:r>
      <w:r w:rsidRPr="005C5C6C">
        <w:rPr>
          <w:sz w:val="28"/>
          <w:szCs w:val="28"/>
        </w:rPr>
        <w:t xml:space="preserve">МФЦ может осуществлять выдачу заявителю результата предоставления муниципальной услуги, в том числе выдачу документов на </w:t>
      </w:r>
      <w:r w:rsidRPr="005C5C6C">
        <w:rPr>
          <w:sz w:val="28"/>
          <w:szCs w:val="28"/>
        </w:rPr>
        <w:lastRenderedPageBreak/>
        <w:t>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2.10.7. </w:t>
      </w:r>
      <w:r w:rsidRPr="005C5C6C">
        <w:rPr>
          <w:sz w:val="28"/>
          <w:szCs w:val="28"/>
          <w:shd w:val="clear" w:color="auto" w:fill="FFFFFF"/>
        </w:rPr>
        <w:t xml:space="preserve"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от 27.07.2010 № 210-ФЗ </w:t>
      </w:r>
      <w:r>
        <w:rPr>
          <w:sz w:val="28"/>
          <w:szCs w:val="28"/>
          <w:shd w:val="clear" w:color="auto" w:fill="FFFFFF"/>
        </w:rPr>
        <w:t>"</w:t>
      </w:r>
      <w:r w:rsidRPr="005C5C6C">
        <w:rPr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>
        <w:rPr>
          <w:sz w:val="28"/>
          <w:szCs w:val="28"/>
          <w:shd w:val="clear" w:color="auto" w:fill="FFFFFF"/>
        </w:rPr>
        <w:t>"</w:t>
      </w:r>
      <w:r w:rsidRPr="005C5C6C">
        <w:rPr>
          <w:sz w:val="28"/>
          <w:szCs w:val="28"/>
          <w:shd w:val="clear" w:color="auto" w:fill="FFFFFF"/>
        </w:rPr>
        <w:t xml:space="preserve"> (комплексный запрос).</w:t>
      </w:r>
    </w:p>
    <w:bookmarkEnd w:id="21"/>
    <w:p w:rsidR="005C5C6C" w:rsidRPr="005C5C6C" w:rsidRDefault="005C5C6C" w:rsidP="005C5C6C">
      <w:pPr>
        <w:pStyle w:val="af5"/>
        <w:ind w:firstLine="0"/>
        <w:jc w:val="center"/>
        <w:rPr>
          <w:b/>
          <w:bCs/>
          <w:sz w:val="28"/>
          <w:szCs w:val="28"/>
        </w:rPr>
      </w:pPr>
    </w:p>
    <w:p w:rsidR="005C5C6C" w:rsidRPr="005C5C6C" w:rsidRDefault="005C5C6C" w:rsidP="005C5C6C">
      <w:pPr>
        <w:autoSpaceDE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2.11. Исчерпывающий перечень документов, необходимых для предоставления муниципальной услуги</w:t>
      </w:r>
    </w:p>
    <w:p w:rsidR="005C5C6C" w:rsidRPr="005C5C6C" w:rsidRDefault="005C5C6C" w:rsidP="005C5C6C">
      <w:pPr>
        <w:autoSpaceDE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</w:t>
      </w:r>
      <w:r w:rsidRPr="00E2407F">
        <w:rPr>
          <w:sz w:val="28"/>
          <w:szCs w:val="28"/>
        </w:rPr>
        <w:t>приложении 3</w:t>
      </w:r>
      <w:r w:rsidRPr="005C5C6C">
        <w:rPr>
          <w:sz w:val="28"/>
          <w:szCs w:val="28"/>
        </w:rPr>
        <w:t xml:space="preserve"> к регламенту,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2.11.2. Формы запроса о предоставлении муниципальной услуги и документов, необходимых для предоставления муниципальной услуги, приведены в </w:t>
      </w:r>
      <w:r w:rsidRPr="00E2407F">
        <w:rPr>
          <w:sz w:val="28"/>
          <w:szCs w:val="28"/>
        </w:rPr>
        <w:t>приложениях</w:t>
      </w:r>
      <w:r w:rsidR="00E2407F" w:rsidRPr="00E2407F">
        <w:rPr>
          <w:sz w:val="28"/>
          <w:szCs w:val="28"/>
        </w:rPr>
        <w:t xml:space="preserve"> 1</w:t>
      </w:r>
      <w:r w:rsidRPr="005C5C6C">
        <w:rPr>
          <w:sz w:val="28"/>
          <w:szCs w:val="28"/>
        </w:rPr>
        <w:t xml:space="preserve"> к настоящему регламенту.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2.11.3. Перечень способов подачи запроса о предоставлении муниципальной услуги и документов, необходимых для предоставления муниципальной услуги приведены в </w:t>
      </w:r>
      <w:r w:rsidRPr="00E2407F">
        <w:rPr>
          <w:sz w:val="28"/>
          <w:szCs w:val="28"/>
        </w:rPr>
        <w:t>приложении 3</w:t>
      </w:r>
      <w:r w:rsidRPr="005C5C6C">
        <w:rPr>
          <w:sz w:val="28"/>
          <w:szCs w:val="28"/>
        </w:rPr>
        <w:t xml:space="preserve"> к регламенту.</w:t>
      </w:r>
    </w:p>
    <w:p w:rsidR="005C5C6C" w:rsidRPr="005C5C6C" w:rsidRDefault="005C5C6C" w:rsidP="005C5C6C">
      <w:pPr>
        <w:autoSpaceDE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B779AE" w:rsidP="005C5C6C">
      <w:pPr>
        <w:autoSpaceDE w:val="0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2.12</w:t>
      </w:r>
      <w:r w:rsidR="005C5C6C" w:rsidRPr="005C5C6C">
        <w:rPr>
          <w:rFonts w:ascii="Times New Roman" w:hAnsi="Times New Roman"/>
          <w:b/>
          <w:bCs/>
          <w:sz w:val="28"/>
          <w:szCs w:val="28"/>
          <w:lang w:val="ru-RU"/>
        </w:rPr>
        <w:t xml:space="preserve">. Исчерпывающий перечень оснований для отказа в приеме </w:t>
      </w:r>
      <w:r w:rsidR="005C5C6C" w:rsidRPr="005C5C6C">
        <w:rPr>
          <w:rFonts w:ascii="Times New Roman" w:hAnsi="Times New Roman"/>
          <w:b/>
          <w:sz w:val="28"/>
          <w:szCs w:val="28"/>
          <w:lang w:val="ru-RU"/>
        </w:rPr>
        <w:t>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C5C6C" w:rsidRPr="005C5C6C" w:rsidRDefault="005C5C6C" w:rsidP="005C5C6C">
      <w:pPr>
        <w:autoSpaceDE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sz w:val="28"/>
          <w:szCs w:val="28"/>
          <w:lang w:val="ru-RU"/>
        </w:rPr>
        <w:t xml:space="preserve">2.12.1. Перечень оснований для </w:t>
      </w:r>
      <w:r w:rsidRPr="005C5C6C">
        <w:rPr>
          <w:rFonts w:ascii="Times New Roman" w:hAnsi="Times New Roman"/>
          <w:sz w:val="28"/>
          <w:szCs w:val="28"/>
          <w:u w:val="single"/>
          <w:lang w:val="ru-RU"/>
        </w:rPr>
        <w:t>отказа в приёме</w:t>
      </w:r>
      <w:r w:rsidRPr="005C5C6C">
        <w:rPr>
          <w:rFonts w:ascii="Times New Roman" w:hAnsi="Times New Roman"/>
          <w:sz w:val="28"/>
          <w:szCs w:val="28"/>
          <w:lang w:val="ru-RU"/>
        </w:rPr>
        <w:t xml:space="preserve"> запроса</w:t>
      </w:r>
      <w:r w:rsidRPr="005C5C6C">
        <w:rPr>
          <w:rFonts w:ascii="Times New Roman" w:hAnsi="Times New Roman"/>
          <w:sz w:val="28"/>
          <w:szCs w:val="28"/>
        </w:rPr>
        <w:t> </w:t>
      </w:r>
      <w:r w:rsidRPr="005C5C6C">
        <w:rPr>
          <w:rFonts w:ascii="Times New Roman" w:hAnsi="Times New Roman"/>
          <w:sz w:val="28"/>
          <w:szCs w:val="28"/>
          <w:lang w:val="ru-RU"/>
        </w:rPr>
        <w:t>о</w:t>
      </w:r>
      <w:r w:rsidRPr="005C5C6C">
        <w:rPr>
          <w:rFonts w:ascii="Times New Roman" w:hAnsi="Times New Roman"/>
          <w:sz w:val="28"/>
          <w:szCs w:val="28"/>
        </w:rPr>
        <w:t> </w:t>
      </w:r>
      <w:r w:rsidRPr="005C5C6C">
        <w:rPr>
          <w:rFonts w:ascii="Times New Roman" w:hAnsi="Times New Roman"/>
          <w:sz w:val="28"/>
          <w:szCs w:val="28"/>
          <w:lang w:val="ru-RU"/>
        </w:rPr>
        <w:t xml:space="preserve">предоставлении муниципальной услуги и документов, необходимых для предоставления муниципальной услуги, </w:t>
      </w:r>
      <w:r w:rsidRPr="005C5C6C">
        <w:rPr>
          <w:rFonts w:ascii="Times New Roman" w:hAnsi="Times New Roman"/>
          <w:sz w:val="28"/>
          <w:szCs w:val="28"/>
          <w:u w:val="single"/>
          <w:lang w:val="ru-RU"/>
        </w:rPr>
        <w:t>оснований для отказа</w:t>
      </w:r>
      <w:r w:rsidRPr="005C5C6C">
        <w:rPr>
          <w:rFonts w:ascii="Times New Roman" w:hAnsi="Times New Roman"/>
          <w:sz w:val="28"/>
          <w:szCs w:val="28"/>
          <w:lang w:val="ru-RU"/>
        </w:rPr>
        <w:t xml:space="preserve"> в предоставлении муниципальной услуги приведены в </w:t>
      </w:r>
      <w:r w:rsidRPr="00E2407F">
        <w:rPr>
          <w:rFonts w:ascii="Times New Roman" w:hAnsi="Times New Roman"/>
          <w:sz w:val="28"/>
          <w:szCs w:val="28"/>
          <w:lang w:val="ru-RU"/>
        </w:rPr>
        <w:t>приложении 4</w:t>
      </w:r>
      <w:r w:rsidRPr="005C5C6C">
        <w:rPr>
          <w:rFonts w:ascii="Times New Roman" w:hAnsi="Times New Roman"/>
          <w:sz w:val="28"/>
          <w:szCs w:val="28"/>
          <w:lang w:val="ru-RU"/>
        </w:rPr>
        <w:t xml:space="preserve"> к регламенту с учётом категории (признаков) заявителя.</w:t>
      </w:r>
    </w:p>
    <w:p w:rsidR="005C5C6C" w:rsidRPr="005C5C6C" w:rsidRDefault="005C5C6C" w:rsidP="005C5C6C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5C5C6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>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5C5C6C" w:rsidRPr="005C5C6C" w:rsidRDefault="005C5C6C" w:rsidP="005C5C6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5C6C" w:rsidRPr="005C5C6C" w:rsidRDefault="005C5C6C" w:rsidP="005C5C6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Раздел 3</w:t>
      </w:r>
    </w:p>
    <w:p w:rsidR="005C5C6C" w:rsidRPr="005C5C6C" w:rsidRDefault="005C5C6C" w:rsidP="005C5C6C">
      <w:pPr>
        <w:tabs>
          <w:tab w:val="left" w:pos="1800"/>
        </w:tabs>
        <w:autoSpaceDE w:val="0"/>
        <w:ind w:right="-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ab/>
        <w:t>Состав, последовательность и сроки выполнения</w:t>
      </w:r>
    </w:p>
    <w:p w:rsidR="005C5C6C" w:rsidRPr="005C5C6C" w:rsidRDefault="005C5C6C" w:rsidP="005C5C6C">
      <w:pPr>
        <w:autoSpaceDE w:val="0"/>
        <w:ind w:right="-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 xml:space="preserve">административных процедур </w:t>
      </w:r>
    </w:p>
    <w:p w:rsidR="005C5C6C" w:rsidRPr="005C5C6C" w:rsidRDefault="005C5C6C" w:rsidP="005C5C6C">
      <w:pPr>
        <w:autoSpaceDE w:val="0"/>
        <w:ind w:right="-1"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C5C6C" w:rsidRPr="00E2407F" w:rsidRDefault="005C5C6C" w:rsidP="005C5C6C">
      <w:pPr>
        <w:autoSpaceDE w:val="0"/>
        <w:ind w:right="-1"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C5C6C">
        <w:rPr>
          <w:rFonts w:ascii="Times New Roman" w:hAnsi="Times New Roman"/>
          <w:b/>
          <w:bCs/>
          <w:sz w:val="28"/>
          <w:szCs w:val="28"/>
          <w:lang w:val="ru-RU"/>
        </w:rPr>
        <w:t>3.1. Перечень осуществляемых при предоставлении муниципальной услуги административных процедур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3.1.1. Перечень осуществляемых при предоставлении муниципальной услуги административных процедур: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1) приём заявления и прилагаемых документов, </w:t>
      </w:r>
      <w:r w:rsidRPr="005C5C6C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5C5C6C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2) рассмотрение заявления и прилагаемых документов, направление межведомственных запросов (в случае необходимости), осмотр объекта капитального строительства в присутствии заявителя (представителя заявителя),  принятие решения о выдаче разрешения на ввод, о внесении изменений в ранее выданное разрешение на ввод,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23" w:name="anchor1106"/>
      <w:bookmarkStart w:id="24" w:name="anchor1109"/>
      <w:bookmarkStart w:id="25" w:name="anchor1110"/>
      <w:bookmarkStart w:id="26" w:name="anchor1112"/>
      <w:bookmarkStart w:id="27" w:name="anchor535"/>
      <w:bookmarkEnd w:id="23"/>
      <w:bookmarkEnd w:id="24"/>
      <w:bookmarkEnd w:id="25"/>
      <w:bookmarkEnd w:id="26"/>
      <w:bookmarkEnd w:id="27"/>
      <w:r w:rsidRPr="005C5C6C">
        <w:rPr>
          <w:sz w:val="28"/>
          <w:szCs w:val="28"/>
        </w:rPr>
        <w:t xml:space="preserve">, </w:t>
      </w:r>
      <w:r w:rsidRPr="005C5C6C"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Pr="005C5C6C">
        <w:rPr>
          <w:sz w:val="28"/>
          <w:szCs w:val="28"/>
        </w:rPr>
        <w:t xml:space="preserve"> Портала). 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</w:p>
    <w:p w:rsidR="005C5C6C" w:rsidRPr="005C5C6C" w:rsidRDefault="005C5C6C" w:rsidP="005C5C6C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5C5C6C">
        <w:rPr>
          <w:b/>
          <w:bCs/>
          <w:sz w:val="28"/>
          <w:szCs w:val="28"/>
        </w:rPr>
        <w:t>3.2. Описание административных процедур, осуществляемых при предоставлении муниципальной услуги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3.2.1. Настоящим регламентом не предусмотрено осуществление </w:t>
      </w:r>
      <w:r w:rsidRPr="005C5C6C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5C5C6C">
        <w:rPr>
          <w:sz w:val="28"/>
          <w:szCs w:val="28"/>
        </w:rPr>
        <w:t>муниципальной</w:t>
      </w:r>
      <w:r w:rsidRPr="005C5C6C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Pr="005C5C6C">
        <w:rPr>
          <w:sz w:val="28"/>
          <w:szCs w:val="28"/>
        </w:rPr>
        <w:t>муниципальной</w:t>
      </w:r>
      <w:r w:rsidRPr="005C5C6C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</w:t>
      </w:r>
      <w:r w:rsidRPr="005C5C6C">
        <w:rPr>
          <w:sz w:val="28"/>
          <w:szCs w:val="28"/>
          <w:shd w:val="clear" w:color="auto" w:fill="FFFFFF"/>
        </w:rPr>
        <w:lastRenderedPageBreak/>
        <w:t xml:space="preserve">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5C5C6C">
        <w:rPr>
          <w:sz w:val="28"/>
          <w:szCs w:val="28"/>
        </w:rPr>
        <w:t>муниципальной</w:t>
      </w:r>
      <w:r w:rsidRPr="005C5C6C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5C5C6C">
        <w:rPr>
          <w:sz w:val="28"/>
          <w:szCs w:val="28"/>
        </w:rPr>
        <w:t>муниципальной</w:t>
      </w:r>
      <w:r w:rsidRPr="005C5C6C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</w:p>
    <w:p w:rsidR="005C5C6C" w:rsidRPr="00E2407F" w:rsidRDefault="005C5C6C" w:rsidP="00E2407F">
      <w:pPr>
        <w:pStyle w:val="af5"/>
        <w:ind w:firstLine="0"/>
        <w:jc w:val="center"/>
        <w:rPr>
          <w:b/>
          <w:bCs/>
          <w:sz w:val="28"/>
          <w:szCs w:val="28"/>
        </w:rPr>
      </w:pPr>
      <w:r w:rsidRPr="005C5C6C">
        <w:rPr>
          <w:b/>
          <w:bCs/>
          <w:sz w:val="28"/>
          <w:szCs w:val="28"/>
        </w:rPr>
        <w:t>3.3. Описание муниципальной услуги в упреждающем (</w:t>
      </w:r>
      <w:proofErr w:type="spellStart"/>
      <w:r w:rsidRPr="005C5C6C">
        <w:rPr>
          <w:b/>
          <w:bCs/>
          <w:sz w:val="28"/>
          <w:szCs w:val="28"/>
        </w:rPr>
        <w:t>проактивном</w:t>
      </w:r>
      <w:proofErr w:type="spellEnd"/>
      <w:r w:rsidRPr="005C5C6C">
        <w:rPr>
          <w:b/>
          <w:bCs/>
          <w:sz w:val="28"/>
          <w:szCs w:val="28"/>
        </w:rPr>
        <w:t>) режиме</w:t>
      </w:r>
    </w:p>
    <w:p w:rsid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5C5C6C">
        <w:rPr>
          <w:sz w:val="28"/>
          <w:szCs w:val="28"/>
        </w:rPr>
        <w:t>проактивном</w:t>
      </w:r>
      <w:proofErr w:type="spellEnd"/>
      <w:r w:rsidRPr="005C5C6C">
        <w:rPr>
          <w:sz w:val="28"/>
          <w:szCs w:val="28"/>
        </w:rPr>
        <w:t>) режиме не осуществляется.</w:t>
      </w:r>
      <w:bookmarkStart w:id="28" w:name="anchor1100"/>
      <w:bookmarkEnd w:id="28"/>
    </w:p>
    <w:p w:rsidR="00E2407F" w:rsidRPr="005C5C6C" w:rsidRDefault="00E2407F" w:rsidP="005C5C6C">
      <w:pPr>
        <w:pStyle w:val="af5"/>
        <w:ind w:firstLine="709"/>
        <w:rPr>
          <w:sz w:val="28"/>
          <w:szCs w:val="28"/>
        </w:rPr>
      </w:pPr>
    </w:p>
    <w:p w:rsidR="005C5C6C" w:rsidRPr="005C5C6C" w:rsidRDefault="005C5C6C" w:rsidP="00E2407F">
      <w:pPr>
        <w:pStyle w:val="af5"/>
        <w:ind w:firstLine="0"/>
        <w:jc w:val="center"/>
        <w:rPr>
          <w:sz w:val="28"/>
          <w:szCs w:val="28"/>
        </w:rPr>
      </w:pPr>
      <w:r w:rsidRPr="005C5C6C">
        <w:rPr>
          <w:b/>
          <w:sz w:val="28"/>
          <w:szCs w:val="28"/>
        </w:rPr>
        <w:t>3.4. Способы информирования заявителя об изменении статуса рассмотрения запроса о предоставлении муниципальной услуги</w:t>
      </w:r>
      <w:bookmarkStart w:id="29" w:name="anchor1116"/>
      <w:bookmarkEnd w:id="29"/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 xml:space="preserve">3.4.1. </w:t>
      </w:r>
      <w:bookmarkStart w:id="30" w:name="anchor1091"/>
      <w:bookmarkEnd w:id="30"/>
      <w:r w:rsidRPr="005C5C6C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r w:rsidRPr="005C5C6C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31" w:name="anchor1092"/>
      <w:bookmarkEnd w:id="31"/>
      <w:r w:rsidRPr="005C5C6C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32" w:name="anchor1093"/>
      <w:bookmarkEnd w:id="32"/>
      <w:r w:rsidRPr="005C5C6C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33" w:name="anchor1094"/>
      <w:bookmarkEnd w:id="33"/>
      <w:r w:rsidRPr="005C5C6C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34" w:name="anchor1095"/>
      <w:bookmarkEnd w:id="34"/>
      <w:r w:rsidRPr="005C5C6C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  <w:bookmarkStart w:id="35" w:name="anchor1096"/>
      <w:bookmarkEnd w:id="35"/>
      <w:proofErr w:type="spellStart"/>
      <w:r w:rsidRPr="005C5C6C">
        <w:rPr>
          <w:sz w:val="28"/>
          <w:szCs w:val="28"/>
        </w:rPr>
        <w:t>д</w:t>
      </w:r>
      <w:proofErr w:type="spellEnd"/>
      <w:r w:rsidRPr="005C5C6C">
        <w:rPr>
          <w:sz w:val="28"/>
          <w:szCs w:val="28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5C5C6C" w:rsidRDefault="005C5C6C" w:rsidP="005C5C6C">
      <w:pPr>
        <w:pStyle w:val="af5"/>
        <w:ind w:firstLine="709"/>
        <w:rPr>
          <w:sz w:val="28"/>
          <w:szCs w:val="28"/>
        </w:rPr>
      </w:pPr>
      <w:bookmarkStart w:id="36" w:name="anchor1097"/>
      <w:bookmarkEnd w:id="36"/>
      <w:r w:rsidRPr="005C5C6C"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37" w:name="anchor1098"/>
      <w:bookmarkEnd w:id="37"/>
    </w:p>
    <w:p w:rsidR="005C5C6C" w:rsidRDefault="005C5C6C" w:rsidP="005C5C6C">
      <w:pPr>
        <w:pStyle w:val="af5"/>
        <w:ind w:firstLine="709"/>
        <w:rPr>
          <w:sz w:val="28"/>
          <w:szCs w:val="28"/>
        </w:rPr>
      </w:pPr>
    </w:p>
    <w:p w:rsidR="005C5C6C" w:rsidRPr="005C5C6C" w:rsidRDefault="005C5C6C" w:rsidP="005C5C6C">
      <w:pPr>
        <w:pStyle w:val="af5"/>
        <w:ind w:firstLine="709"/>
        <w:rPr>
          <w:sz w:val="28"/>
          <w:szCs w:val="28"/>
        </w:rPr>
      </w:pPr>
    </w:p>
    <w:p w:rsidR="00D25662" w:rsidRPr="005C5C6C" w:rsidRDefault="00D25662" w:rsidP="00D25662">
      <w:pPr>
        <w:autoSpaceDE w:val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C5C6C">
        <w:rPr>
          <w:rFonts w:ascii="Times New Roman" w:hAnsi="Times New Roman"/>
          <w:color w:val="000000"/>
          <w:sz w:val="28"/>
          <w:szCs w:val="28"/>
          <w:lang w:val="ru-RU"/>
        </w:rPr>
        <w:t>Заместитель главы</w:t>
      </w:r>
    </w:p>
    <w:p w:rsidR="00D25662" w:rsidRPr="005C5C6C" w:rsidRDefault="00D25662" w:rsidP="00D25662">
      <w:pPr>
        <w:autoSpaceDE w:val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C5C6C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D25662" w:rsidRPr="00D25662" w:rsidRDefault="00D25662" w:rsidP="00D25662">
      <w:pPr>
        <w:autoSpaceDE w:val="0"/>
        <w:rPr>
          <w:rFonts w:ascii="Times New Roman" w:hAnsi="Times New Roman"/>
          <w:sz w:val="28"/>
          <w:szCs w:val="28"/>
          <w:lang w:val="ru-RU"/>
        </w:rPr>
      </w:pPr>
      <w:r w:rsidRPr="005C5C6C">
        <w:rPr>
          <w:rFonts w:ascii="Times New Roman" w:hAnsi="Times New Roman"/>
          <w:color w:val="000000"/>
          <w:sz w:val="28"/>
          <w:szCs w:val="28"/>
          <w:lang w:val="ru-RU"/>
        </w:rPr>
        <w:t>Павловский район                                                                                  А.С</w:t>
      </w:r>
      <w:r w:rsidRPr="00D25662">
        <w:rPr>
          <w:rFonts w:ascii="Times New Roman" w:hAnsi="Times New Roman"/>
          <w:color w:val="000000"/>
          <w:sz w:val="28"/>
          <w:szCs w:val="28"/>
          <w:lang w:val="ru-RU"/>
        </w:rPr>
        <w:t>. Курилов</w:t>
      </w:r>
    </w:p>
    <w:sectPr w:rsidR="00D25662" w:rsidRPr="00D25662" w:rsidSect="00D256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979"/>
    <w:multiLevelType w:val="multilevel"/>
    <w:tmpl w:val="F8824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25662"/>
    <w:rsid w:val="000377A1"/>
    <w:rsid w:val="0006460B"/>
    <w:rsid w:val="000C39F7"/>
    <w:rsid w:val="00104C24"/>
    <w:rsid w:val="00111E11"/>
    <w:rsid w:val="00177976"/>
    <w:rsid w:val="00352AB8"/>
    <w:rsid w:val="005C5C6C"/>
    <w:rsid w:val="006C6C33"/>
    <w:rsid w:val="006E06C9"/>
    <w:rsid w:val="0087096D"/>
    <w:rsid w:val="00953D9D"/>
    <w:rsid w:val="00993563"/>
    <w:rsid w:val="00B6595A"/>
    <w:rsid w:val="00B779AE"/>
    <w:rsid w:val="00C30ABA"/>
    <w:rsid w:val="00D25662"/>
    <w:rsid w:val="00E2407F"/>
    <w:rsid w:val="00EC0E3D"/>
    <w:rsid w:val="00FE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6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56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6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6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6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6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6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6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6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6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6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56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56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256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56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256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256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256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2566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256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56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256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2566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25662"/>
    <w:rPr>
      <w:b/>
      <w:bCs/>
    </w:rPr>
  </w:style>
  <w:style w:type="character" w:styleId="a8">
    <w:name w:val="Emphasis"/>
    <w:basedOn w:val="a0"/>
    <w:uiPriority w:val="20"/>
    <w:qFormat/>
    <w:rsid w:val="00D2566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25662"/>
    <w:rPr>
      <w:szCs w:val="32"/>
    </w:rPr>
  </w:style>
  <w:style w:type="paragraph" w:styleId="aa">
    <w:name w:val="List Paragraph"/>
    <w:basedOn w:val="a"/>
    <w:uiPriority w:val="34"/>
    <w:qFormat/>
    <w:rsid w:val="00D256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5662"/>
    <w:rPr>
      <w:i/>
    </w:rPr>
  </w:style>
  <w:style w:type="character" w:customStyle="1" w:styleId="22">
    <w:name w:val="Цитата 2 Знак"/>
    <w:basedOn w:val="a0"/>
    <w:link w:val="21"/>
    <w:uiPriority w:val="29"/>
    <w:rsid w:val="00D2566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2566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25662"/>
    <w:rPr>
      <w:b/>
      <w:i/>
      <w:sz w:val="24"/>
    </w:rPr>
  </w:style>
  <w:style w:type="character" w:styleId="ad">
    <w:name w:val="Subtle Emphasis"/>
    <w:uiPriority w:val="19"/>
    <w:qFormat/>
    <w:rsid w:val="00D2566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2566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2566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2566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2566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25662"/>
    <w:pPr>
      <w:outlineLvl w:val="9"/>
    </w:pPr>
  </w:style>
  <w:style w:type="paragraph" w:styleId="af3">
    <w:name w:val="Body Text"/>
    <w:basedOn w:val="a"/>
    <w:link w:val="af4"/>
    <w:rsid w:val="00D25662"/>
    <w:pPr>
      <w:suppressAutoHyphens/>
      <w:spacing w:after="120"/>
    </w:pPr>
    <w:rPr>
      <w:rFonts w:ascii="Times New Roman" w:eastAsia="Times New Roman" w:hAnsi="Times New Roman"/>
      <w:lang w:val="ru-RU" w:eastAsia="ar-SA" w:bidi="ar-SA"/>
    </w:rPr>
  </w:style>
  <w:style w:type="character" w:customStyle="1" w:styleId="af4">
    <w:name w:val="Основной текст Знак"/>
    <w:basedOn w:val="a0"/>
    <w:link w:val="af3"/>
    <w:rsid w:val="00D25662"/>
    <w:rPr>
      <w:rFonts w:ascii="Times New Roman" w:eastAsia="Times New Roman" w:hAnsi="Times New Roman"/>
      <w:sz w:val="24"/>
      <w:szCs w:val="24"/>
      <w:lang w:val="ru-RU" w:eastAsia="ar-SA" w:bidi="ar-SA"/>
    </w:rPr>
  </w:style>
  <w:style w:type="paragraph" w:customStyle="1" w:styleId="af5">
    <w:name w:val="Нормальный"/>
    <w:basedOn w:val="a"/>
    <w:rsid w:val="00D2566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Cs w:val="22"/>
      <w:lang w:val="ru-RU" w:eastAsia="ru-RU" w:bidi="ar-SA"/>
    </w:rPr>
  </w:style>
  <w:style w:type="character" w:styleId="af6">
    <w:name w:val="Hyperlink"/>
    <w:rsid w:val="00953D9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vl2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5A0D0-1C64-45BB-8D8B-68552B27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2025-12-23T07:41:00Z</cp:lastPrinted>
  <dcterms:created xsi:type="dcterms:W3CDTF">2025-12-22T06:34:00Z</dcterms:created>
  <dcterms:modified xsi:type="dcterms:W3CDTF">2025-12-23T08:16:00Z</dcterms:modified>
</cp:coreProperties>
</file>