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3D" w:rsidRPr="00644163" w:rsidRDefault="005C443D" w:rsidP="009949D6">
      <w:pPr>
        <w:shd w:val="clear" w:color="auto" w:fill="FFFFFF"/>
        <w:spacing w:before="240" w:after="150" w:line="240" w:lineRule="auto"/>
        <w:outlineLvl w:val="1"/>
        <w:rPr>
          <w:rFonts w:ascii="LatoBold" w:eastAsia="Times New Roman" w:hAnsi="LatoBold" w:cs="Times New Roman"/>
          <w:b/>
          <w:color w:val="222223"/>
          <w:sz w:val="30"/>
          <w:szCs w:val="30"/>
          <w:lang w:eastAsia="ru-RU"/>
        </w:rPr>
      </w:pPr>
      <w:r w:rsidRPr="00644163">
        <w:rPr>
          <w:rFonts w:ascii="LatoBold" w:eastAsia="Times New Roman" w:hAnsi="LatoBold" w:cs="Times New Roman"/>
          <w:b/>
          <w:color w:val="222223"/>
          <w:sz w:val="30"/>
          <w:szCs w:val="30"/>
          <w:lang w:eastAsia="ru-RU"/>
        </w:rPr>
        <w:t>РОСПОТРЕБНАДЗОР ИНФОРМИРУЕТ</w:t>
      </w:r>
    </w:p>
    <w:p w:rsidR="009949D6" w:rsidRDefault="009949D6" w:rsidP="009949D6">
      <w:pPr>
        <w:shd w:val="clear" w:color="auto" w:fill="FFFFFF"/>
        <w:spacing w:before="240" w:after="150" w:line="240" w:lineRule="auto"/>
        <w:outlineLvl w:val="1"/>
        <w:rPr>
          <w:rFonts w:ascii="LatoBold" w:eastAsia="Times New Roman" w:hAnsi="LatoBold" w:cs="Times New Roman"/>
          <w:color w:val="222223"/>
          <w:sz w:val="30"/>
          <w:szCs w:val="30"/>
          <w:lang w:eastAsia="ru-RU"/>
        </w:rPr>
      </w:pPr>
      <w:r>
        <w:rPr>
          <w:rFonts w:ascii="LatoBold" w:eastAsia="Times New Roman" w:hAnsi="LatoBold" w:cs="Times New Roman"/>
          <w:color w:val="222223"/>
          <w:sz w:val="30"/>
          <w:szCs w:val="30"/>
          <w:lang w:eastAsia="ru-RU"/>
        </w:rPr>
        <w:t xml:space="preserve"> «Профилактический визит»</w:t>
      </w:r>
    </w:p>
    <w:p w:rsidR="009949D6" w:rsidRPr="00644163" w:rsidRDefault="009949D6" w:rsidP="003B6770">
      <w:pPr>
        <w:spacing w:after="0"/>
        <w:ind w:firstLine="708"/>
        <w:jc w:val="both"/>
        <w:rPr>
          <w:rFonts w:ascii="Times New Roman" w:hAnsi="Times New Roman" w:cs="Times New Roman"/>
          <w:sz w:val="24"/>
          <w:szCs w:val="24"/>
        </w:rPr>
      </w:pPr>
      <w:r w:rsidRPr="00644163">
        <w:rPr>
          <w:rFonts w:ascii="Times New Roman" w:hAnsi="Times New Roman" w:cs="Times New Roman"/>
          <w:sz w:val="24"/>
          <w:szCs w:val="24"/>
        </w:rPr>
        <w:t xml:space="preserve">С 1 июля 2021 года вступил в силу Федеральный закон от 31.07.2020 № 248-ФЗ «О государственном контроле (надзоре) и муниципальном контроле в Российской Федерации», в соответствии с которым надзорные органы организовывают и проводят профилактические мероприятия. Профилактические мероприятия направлены на повышение информированности предпринимательского сообщества о способах соблюдения обязательных требований законодательства, а также устранение условий, причин и факторов, способных привести к их нарушению. Одним </w:t>
      </w:r>
      <w:proofErr w:type="gramStart"/>
      <w:r w:rsidRPr="00644163">
        <w:rPr>
          <w:rFonts w:ascii="Times New Roman" w:hAnsi="Times New Roman" w:cs="Times New Roman"/>
          <w:sz w:val="24"/>
          <w:szCs w:val="24"/>
        </w:rPr>
        <w:t>из видом</w:t>
      </w:r>
      <w:proofErr w:type="gramEnd"/>
      <w:r w:rsidRPr="00644163">
        <w:rPr>
          <w:rFonts w:ascii="Times New Roman" w:hAnsi="Times New Roman" w:cs="Times New Roman"/>
          <w:sz w:val="24"/>
          <w:szCs w:val="24"/>
        </w:rPr>
        <w:t xml:space="preserve"> профилактических мероприятий является профилактический визит. </w:t>
      </w:r>
      <w:bookmarkStart w:id="0" w:name="_GoBack"/>
      <w:bookmarkEnd w:id="0"/>
      <w:r w:rsidRPr="00644163">
        <w:rPr>
          <w:rFonts w:ascii="Times New Roman" w:hAnsi="Times New Roman" w:cs="Times New Roman"/>
          <w:sz w:val="24"/>
          <w:szCs w:val="24"/>
        </w:rPr>
        <w:t xml:space="preserve">При проведении профилактического визита территориальный отдел Управления </w:t>
      </w:r>
      <w:proofErr w:type="spellStart"/>
      <w:r w:rsidRPr="00644163">
        <w:rPr>
          <w:rFonts w:ascii="Times New Roman" w:hAnsi="Times New Roman" w:cs="Times New Roman"/>
          <w:sz w:val="24"/>
          <w:szCs w:val="24"/>
        </w:rPr>
        <w:t>Роспотребнадзора</w:t>
      </w:r>
      <w:proofErr w:type="spellEnd"/>
      <w:r w:rsidRPr="00644163">
        <w:rPr>
          <w:rFonts w:ascii="Times New Roman" w:hAnsi="Times New Roman" w:cs="Times New Roman"/>
          <w:sz w:val="24"/>
          <w:szCs w:val="24"/>
        </w:rPr>
        <w:t xml:space="preserve">  по Краснодарскому краю в </w:t>
      </w:r>
      <w:proofErr w:type="spellStart"/>
      <w:r w:rsidRPr="00644163">
        <w:rPr>
          <w:rFonts w:ascii="Times New Roman" w:hAnsi="Times New Roman" w:cs="Times New Roman"/>
          <w:sz w:val="24"/>
          <w:szCs w:val="24"/>
        </w:rPr>
        <w:t>Кущевском</w:t>
      </w:r>
      <w:proofErr w:type="spellEnd"/>
      <w:r w:rsidRPr="00644163">
        <w:rPr>
          <w:rFonts w:ascii="Times New Roman" w:hAnsi="Times New Roman" w:cs="Times New Roman"/>
          <w:sz w:val="24"/>
          <w:szCs w:val="24"/>
        </w:rPr>
        <w:t>, Крыловском, Павловском, Ленинградском районах руководствуется ст. 52 Федерального закона от 31.07.2020 г. №248-ФЗ «О государственном контроле (надзоре) и муниципальном контроле в Российской Федерации», постановлением Правительства РФ от 30 июня 2021 г. №1100 «О федеральном государственном санитарно-эпидемиологическом контроле (надзоре)», постановлением Правительства РФ от 25 июня 2021 г. №</w:t>
      </w:r>
      <w:r w:rsidR="009D48AB">
        <w:rPr>
          <w:rFonts w:ascii="Times New Roman" w:hAnsi="Times New Roman" w:cs="Times New Roman"/>
          <w:sz w:val="24"/>
          <w:szCs w:val="24"/>
        </w:rPr>
        <w:t xml:space="preserve"> </w:t>
      </w:r>
      <w:r w:rsidRPr="00644163">
        <w:rPr>
          <w:rFonts w:ascii="Times New Roman" w:hAnsi="Times New Roman" w:cs="Times New Roman"/>
          <w:sz w:val="24"/>
          <w:szCs w:val="24"/>
        </w:rPr>
        <w:t>1005 «Об утверждении положения о федеральном государственном контроле (надзоре) в области защиты прав потребителей». Согласно ст. 52 Федерального закона от 31.07.2020 г. №248-ФЗ «О государственном контроле (надзоре) и муниципальном контроле в Российской Федерации» профилактический визит - это вид профилактического мероприятия, которое проводит орган государственного контроля в форме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В ходе проф</w:t>
      </w:r>
      <w:r w:rsidR="003B6770">
        <w:rPr>
          <w:rFonts w:ascii="Times New Roman" w:hAnsi="Times New Roman" w:cs="Times New Roman"/>
          <w:sz w:val="24"/>
          <w:szCs w:val="24"/>
        </w:rPr>
        <w:t>илактического визита специалистом территориального отдела</w:t>
      </w:r>
      <w:r w:rsidRPr="00644163">
        <w:rPr>
          <w:rFonts w:ascii="Times New Roman" w:hAnsi="Times New Roman" w:cs="Times New Roman"/>
          <w:sz w:val="24"/>
          <w:szCs w:val="24"/>
        </w:rPr>
        <w:t xml:space="preserve"> может осуществляться консультирование контролируемого лица в порядке, установленном </w:t>
      </w:r>
      <w:hyperlink r:id="rId4" w:history="1">
        <w:r w:rsidRPr="00644163">
          <w:rPr>
            <w:rStyle w:val="a3"/>
            <w:rFonts w:ascii="Times New Roman" w:hAnsi="Times New Roman" w:cs="Times New Roman"/>
            <w:color w:val="auto"/>
            <w:sz w:val="24"/>
            <w:szCs w:val="24"/>
            <w:u w:val="none"/>
          </w:rPr>
          <w:t>статьей 50</w:t>
        </w:r>
      </w:hyperlink>
      <w:r w:rsidRPr="00644163">
        <w:rPr>
          <w:rFonts w:ascii="Times New Roman" w:hAnsi="Times New Roman" w:cs="Times New Roman"/>
          <w:sz w:val="24"/>
          <w:szCs w:val="24"/>
        </w:rPr>
        <w:t> Федерального закона от 31.07.2020 г. №</w:t>
      </w:r>
      <w:r w:rsidR="00894015">
        <w:rPr>
          <w:rFonts w:ascii="Times New Roman" w:hAnsi="Times New Roman" w:cs="Times New Roman"/>
          <w:sz w:val="24"/>
          <w:szCs w:val="24"/>
        </w:rPr>
        <w:t xml:space="preserve"> </w:t>
      </w:r>
      <w:r w:rsidRPr="00644163">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а также может осуществляться сбор сведений, необходимых для отнесения объектов контроля к категориям риска. В отношении субъекта предпринимательской деятельности, которым подано уведомление о начале деятельности менее года назад, либо объект контроля, деятельность которого отнесена к категориям чрезвычайно </w:t>
      </w:r>
      <w:r w:rsidRPr="00D1576B">
        <w:rPr>
          <w:rFonts w:ascii="Times New Roman" w:hAnsi="Times New Roman" w:cs="Times New Roman"/>
          <w:sz w:val="24"/>
          <w:szCs w:val="24"/>
        </w:rPr>
        <w:t>высокого, высокого и значительного риска проводится обязательный</w:t>
      </w:r>
      <w:r w:rsidRPr="00644163">
        <w:rPr>
          <w:rFonts w:ascii="Times New Roman" w:hAnsi="Times New Roman" w:cs="Times New Roman"/>
          <w:sz w:val="24"/>
          <w:szCs w:val="24"/>
        </w:rPr>
        <w:t xml:space="preserve"> профилактический визит. О проведении обязательного профилактического визита контролируемое лицо уведомляется не позднее чем за пять рабочих дней до даты его проведения. Вместе с тем,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Обращаем Ваше внимание, что профилактический визит – это не проверка! При его проведении органом государственного контроля не принимаются какие-либо меры, не выдаются предписания об устранении нарушений обязательных требований. Важно помнить, что одной из основных целей проведения профилактических мероприятий является предупреждение и устранение условий, причин и факторов, способных привести к нарушениям обязательных требований в дальнейшем.</w:t>
      </w:r>
    </w:p>
    <w:p w:rsidR="0032048E" w:rsidRPr="0032048E" w:rsidRDefault="0032048E" w:rsidP="003B6770">
      <w:pPr>
        <w:spacing w:after="0"/>
        <w:jc w:val="both"/>
        <w:rPr>
          <w:rFonts w:ascii="Times New Roman" w:hAnsi="Times New Roman" w:cs="Times New Roman"/>
          <w:sz w:val="24"/>
          <w:szCs w:val="24"/>
        </w:rPr>
      </w:pPr>
      <w:r w:rsidRPr="0032048E">
        <w:rPr>
          <w:rFonts w:ascii="Times New Roman" w:hAnsi="Times New Roman" w:cs="Times New Roman"/>
          <w:sz w:val="24"/>
          <w:szCs w:val="24"/>
        </w:rPr>
        <w:t>Однако,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4E0A" w:rsidRDefault="00924E0A"/>
    <w:p w:rsidR="001E6EE3" w:rsidRPr="001E6EE3" w:rsidRDefault="001E6EE3">
      <w:pPr>
        <w:rPr>
          <w:rFonts w:ascii="Times New Roman" w:hAnsi="Times New Roman" w:cs="Times New Roman"/>
          <w:sz w:val="24"/>
          <w:szCs w:val="24"/>
        </w:rPr>
      </w:pPr>
      <w:r w:rsidRPr="001E6EE3">
        <w:rPr>
          <w:rFonts w:ascii="Times New Roman" w:hAnsi="Times New Roman" w:cs="Times New Roman"/>
          <w:sz w:val="24"/>
          <w:szCs w:val="24"/>
        </w:rPr>
        <w:t xml:space="preserve">Начальник ТО                                                                                       </w:t>
      </w:r>
      <w:r w:rsidR="00784254">
        <w:rPr>
          <w:rFonts w:ascii="Times New Roman" w:hAnsi="Times New Roman" w:cs="Times New Roman"/>
          <w:sz w:val="24"/>
          <w:szCs w:val="24"/>
        </w:rPr>
        <w:t xml:space="preserve">                   </w:t>
      </w:r>
      <w:r w:rsidRPr="001E6EE3">
        <w:rPr>
          <w:rFonts w:ascii="Times New Roman" w:hAnsi="Times New Roman" w:cs="Times New Roman"/>
          <w:sz w:val="24"/>
          <w:szCs w:val="24"/>
        </w:rPr>
        <w:t xml:space="preserve">                 </w:t>
      </w:r>
      <w:proofErr w:type="spellStart"/>
      <w:r w:rsidRPr="001E6EE3">
        <w:rPr>
          <w:rFonts w:ascii="Times New Roman" w:hAnsi="Times New Roman" w:cs="Times New Roman"/>
          <w:sz w:val="24"/>
          <w:szCs w:val="24"/>
        </w:rPr>
        <w:t>А.Н.Козлов</w:t>
      </w:r>
      <w:proofErr w:type="spellEnd"/>
    </w:p>
    <w:p w:rsidR="001E6EE3" w:rsidRDefault="001E6EE3"/>
    <w:sectPr w:rsidR="001E6EE3" w:rsidSect="001E6EE3">
      <w:pgSz w:w="11906" w:h="16838"/>
      <w:pgMar w:top="426" w:right="567" w:bottom="28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ato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93"/>
    <w:rsid w:val="00090E93"/>
    <w:rsid w:val="0014700B"/>
    <w:rsid w:val="0014741D"/>
    <w:rsid w:val="001E6EE3"/>
    <w:rsid w:val="0032048E"/>
    <w:rsid w:val="003B6770"/>
    <w:rsid w:val="0046184E"/>
    <w:rsid w:val="00512A03"/>
    <w:rsid w:val="005C443D"/>
    <w:rsid w:val="005C6B6B"/>
    <w:rsid w:val="00644163"/>
    <w:rsid w:val="00784254"/>
    <w:rsid w:val="008841B9"/>
    <w:rsid w:val="00894015"/>
    <w:rsid w:val="00924E0A"/>
    <w:rsid w:val="009949D6"/>
    <w:rsid w:val="00994C66"/>
    <w:rsid w:val="009D48AB"/>
    <w:rsid w:val="00BC06CF"/>
    <w:rsid w:val="00D1576B"/>
    <w:rsid w:val="00EF0591"/>
    <w:rsid w:val="00F73D42"/>
    <w:rsid w:val="00FB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A11A0-6861-45DC-BD6B-668F6661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D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50108">
      <w:bodyDiv w:val="1"/>
      <w:marLeft w:val="0"/>
      <w:marRight w:val="0"/>
      <w:marTop w:val="0"/>
      <w:marBottom w:val="0"/>
      <w:divBdr>
        <w:top w:val="none" w:sz="0" w:space="0" w:color="auto"/>
        <w:left w:val="none" w:sz="0" w:space="0" w:color="auto"/>
        <w:bottom w:val="none" w:sz="0" w:space="0" w:color="auto"/>
        <w:right w:val="none" w:sz="0" w:space="0" w:color="auto"/>
      </w:divBdr>
    </w:div>
    <w:div w:id="19548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C4392434240D472A6DED09148C1D209A34833EAF249308BD3F09952A6B55B9E39C39D7A69FC1DC83C68C1E4740C501CF220B6D166F18CF5i4w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Геращенко Татьяна Николаевна</dc:creator>
  <cp:keywords/>
  <dc:description/>
  <cp:lastModifiedBy>Геращенко Татьяна Николаевна</cp:lastModifiedBy>
  <cp:revision>20</cp:revision>
  <dcterms:created xsi:type="dcterms:W3CDTF">2023-01-12T08:48:00Z</dcterms:created>
  <dcterms:modified xsi:type="dcterms:W3CDTF">2023-02-16T07:44:00Z</dcterms:modified>
</cp:coreProperties>
</file>