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727" w:rsidRDefault="00757727" w:rsidP="00757727">
      <w:pPr>
        <w:jc w:val="center"/>
        <w:rPr>
          <w:b/>
          <w:sz w:val="28"/>
          <w:szCs w:val="28"/>
        </w:rPr>
      </w:pPr>
    </w:p>
    <w:p w:rsidR="00757727" w:rsidRDefault="00757727" w:rsidP="00757727">
      <w:pPr>
        <w:jc w:val="center"/>
        <w:rPr>
          <w:b/>
          <w:sz w:val="28"/>
          <w:szCs w:val="28"/>
        </w:rPr>
      </w:pPr>
    </w:p>
    <w:p w:rsidR="00757727" w:rsidRDefault="00757727" w:rsidP="00757727">
      <w:pPr>
        <w:jc w:val="center"/>
        <w:rPr>
          <w:b/>
          <w:sz w:val="28"/>
          <w:szCs w:val="28"/>
        </w:rPr>
      </w:pPr>
    </w:p>
    <w:p w:rsidR="00757727" w:rsidRDefault="00757727" w:rsidP="00757727">
      <w:pPr>
        <w:jc w:val="center"/>
        <w:rPr>
          <w:b/>
          <w:sz w:val="28"/>
          <w:szCs w:val="28"/>
        </w:rPr>
      </w:pPr>
    </w:p>
    <w:p w:rsidR="000D6308" w:rsidRDefault="000D6308" w:rsidP="00757727">
      <w:pPr>
        <w:jc w:val="center"/>
        <w:rPr>
          <w:b/>
          <w:sz w:val="28"/>
          <w:szCs w:val="28"/>
        </w:rPr>
      </w:pPr>
    </w:p>
    <w:p w:rsidR="000D6308" w:rsidRDefault="000D6308" w:rsidP="00757727">
      <w:pPr>
        <w:jc w:val="center"/>
        <w:rPr>
          <w:b/>
          <w:sz w:val="28"/>
          <w:szCs w:val="28"/>
        </w:rPr>
      </w:pPr>
    </w:p>
    <w:p w:rsidR="000D6308" w:rsidRDefault="000D6308" w:rsidP="00757727">
      <w:pPr>
        <w:jc w:val="center"/>
        <w:rPr>
          <w:b/>
          <w:sz w:val="28"/>
          <w:szCs w:val="28"/>
        </w:rPr>
      </w:pPr>
    </w:p>
    <w:p w:rsidR="000D6308" w:rsidRDefault="000D6308" w:rsidP="00757727">
      <w:pPr>
        <w:jc w:val="center"/>
        <w:rPr>
          <w:b/>
          <w:sz w:val="28"/>
          <w:szCs w:val="28"/>
        </w:rPr>
      </w:pPr>
    </w:p>
    <w:p w:rsidR="000D6308" w:rsidRDefault="000D6308" w:rsidP="00757727">
      <w:pPr>
        <w:jc w:val="center"/>
        <w:rPr>
          <w:b/>
          <w:sz w:val="28"/>
          <w:szCs w:val="28"/>
        </w:rPr>
      </w:pPr>
    </w:p>
    <w:p w:rsidR="000D6308" w:rsidRDefault="000D6308" w:rsidP="00757727">
      <w:pPr>
        <w:jc w:val="center"/>
        <w:rPr>
          <w:b/>
          <w:sz w:val="28"/>
          <w:szCs w:val="28"/>
        </w:rPr>
      </w:pPr>
    </w:p>
    <w:p w:rsidR="000D6308" w:rsidRDefault="000D6308" w:rsidP="00757727">
      <w:pPr>
        <w:jc w:val="center"/>
        <w:rPr>
          <w:b/>
          <w:sz w:val="28"/>
          <w:szCs w:val="28"/>
        </w:rPr>
      </w:pPr>
    </w:p>
    <w:p w:rsidR="00757727" w:rsidRDefault="00EB47D0" w:rsidP="007577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Павловский район от 27 декабря 2018 года № 1985 «</w:t>
      </w:r>
      <w:r w:rsidR="00757727">
        <w:rPr>
          <w:b/>
          <w:sz w:val="28"/>
          <w:szCs w:val="28"/>
        </w:rPr>
        <w:t>Об утверждении Перечня должностей муниципальной службы администрации муниципального образования Павловский район</w:t>
      </w:r>
      <w:r w:rsidR="00A66A72">
        <w:rPr>
          <w:b/>
          <w:sz w:val="28"/>
          <w:szCs w:val="28"/>
        </w:rPr>
        <w:t xml:space="preserve"> и ее структурных подразделений</w:t>
      </w:r>
      <w:r w:rsidR="00757727">
        <w:rPr>
          <w:b/>
          <w:sz w:val="28"/>
          <w:szCs w:val="28"/>
        </w:rPr>
        <w:t xml:space="preserve">, при </w:t>
      </w:r>
      <w:r w:rsidR="000D6308">
        <w:rPr>
          <w:b/>
          <w:sz w:val="28"/>
          <w:szCs w:val="28"/>
        </w:rPr>
        <w:t>назначении на которые граждане и при замещении</w:t>
      </w:r>
      <w:r w:rsidR="00757727">
        <w:rPr>
          <w:b/>
          <w:sz w:val="28"/>
          <w:szCs w:val="28"/>
        </w:rPr>
        <w:t xml:space="preserve">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</w:t>
      </w:r>
      <w:r w:rsidR="000D6308">
        <w:rPr>
          <w:b/>
          <w:sz w:val="28"/>
          <w:szCs w:val="28"/>
        </w:rPr>
        <w:t>уга) и несовершеннолетних детей</w:t>
      </w:r>
      <w:r>
        <w:rPr>
          <w:b/>
          <w:sz w:val="28"/>
          <w:szCs w:val="28"/>
        </w:rPr>
        <w:t>»</w:t>
      </w:r>
    </w:p>
    <w:p w:rsidR="00757727" w:rsidRDefault="00757727" w:rsidP="00757727">
      <w:pPr>
        <w:jc w:val="center"/>
        <w:rPr>
          <w:b/>
          <w:sz w:val="28"/>
          <w:szCs w:val="28"/>
        </w:rPr>
      </w:pPr>
    </w:p>
    <w:p w:rsidR="001F7761" w:rsidRDefault="001F7761" w:rsidP="001F7761">
      <w:pPr>
        <w:ind w:firstLine="708"/>
        <w:jc w:val="both"/>
        <w:rPr>
          <w:sz w:val="28"/>
          <w:szCs w:val="28"/>
        </w:rPr>
      </w:pPr>
      <w:r w:rsidRPr="00A66A72">
        <w:rPr>
          <w:sz w:val="28"/>
          <w:szCs w:val="28"/>
        </w:rPr>
        <w:t>В соответствии со статьями 8, 8.1 Федерального закона от 25 декабря 2008 года № 273-ФЗ «О противодействии коррупции», на основании Федерального закона от 03 декабря 2012 года № 230-ФЗ «О контроле за соответствием расходов лиц, замещающих государственные должности, и иных лиц их доходам», Указ</w:t>
      </w:r>
      <w:r>
        <w:rPr>
          <w:sz w:val="28"/>
          <w:szCs w:val="28"/>
        </w:rPr>
        <w:t>а</w:t>
      </w:r>
      <w:r w:rsidRPr="00A66A72">
        <w:rPr>
          <w:sz w:val="28"/>
          <w:szCs w:val="28"/>
        </w:rPr>
        <w:t xml:space="preserve"> Президента РФ от 08 марта 2015 года № 120</w:t>
      </w:r>
      <w:r w:rsidRPr="00A66A72">
        <w:rPr>
          <w:sz w:val="28"/>
          <w:szCs w:val="28"/>
        </w:rPr>
        <w:br/>
        <w:t>«О некоторых вопросах противодействия коррупции»</w:t>
      </w:r>
      <w:r>
        <w:rPr>
          <w:sz w:val="28"/>
          <w:szCs w:val="28"/>
        </w:rPr>
        <w:t xml:space="preserve"> п о с т а н о в л я ю:</w:t>
      </w:r>
    </w:p>
    <w:p w:rsidR="00757727" w:rsidRDefault="00757727" w:rsidP="007577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312862">
        <w:rPr>
          <w:sz w:val="28"/>
          <w:szCs w:val="28"/>
        </w:rPr>
        <w:t xml:space="preserve">Внести изменения в пункт 4 постановления администрации муниципального образования Павловский район от 27 декабря 2018 года </w:t>
      </w:r>
      <w:r w:rsidR="00471390">
        <w:rPr>
          <w:sz w:val="28"/>
          <w:szCs w:val="28"/>
        </w:rPr>
        <w:t xml:space="preserve">                          </w:t>
      </w:r>
      <w:r w:rsidR="00312862">
        <w:rPr>
          <w:sz w:val="28"/>
          <w:szCs w:val="28"/>
        </w:rPr>
        <w:t>№ 1985 «Об утверждении Перечня должностей муниципальной службы администрации муниципального образования Павловский район и ее структурных подразделений, при назначении на которые граждане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471390">
        <w:rPr>
          <w:sz w:val="28"/>
          <w:szCs w:val="28"/>
        </w:rPr>
        <w:t>»</w:t>
      </w:r>
      <w:r w:rsidR="00312862">
        <w:rPr>
          <w:sz w:val="28"/>
          <w:szCs w:val="28"/>
        </w:rPr>
        <w:t xml:space="preserve"> </w:t>
      </w:r>
      <w:bookmarkStart w:id="0" w:name="_GoBack"/>
      <w:bookmarkEnd w:id="0"/>
      <w:r w:rsidR="00312862">
        <w:rPr>
          <w:sz w:val="28"/>
          <w:szCs w:val="28"/>
        </w:rPr>
        <w:t>и читать его в следующей редакции:</w:t>
      </w:r>
    </w:p>
    <w:p w:rsidR="00312862" w:rsidRDefault="00312862" w:rsidP="003128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«4. Постановление вступает в силу со дня официального обнародования».</w:t>
      </w:r>
      <w:r w:rsidR="00757727">
        <w:rPr>
          <w:sz w:val="28"/>
          <w:szCs w:val="28"/>
        </w:rPr>
        <w:t xml:space="preserve"> </w:t>
      </w:r>
    </w:p>
    <w:p w:rsidR="00757727" w:rsidRDefault="00312862" w:rsidP="003128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7727">
        <w:rPr>
          <w:sz w:val="28"/>
          <w:szCs w:val="28"/>
        </w:rPr>
        <w:t>. Постановление вступает в силу с</w:t>
      </w:r>
      <w:r w:rsidR="00D35D5C">
        <w:rPr>
          <w:sz w:val="28"/>
          <w:szCs w:val="28"/>
        </w:rPr>
        <w:t xml:space="preserve">о дня </w:t>
      </w:r>
      <w:r w:rsidR="00B5066D">
        <w:rPr>
          <w:sz w:val="28"/>
          <w:szCs w:val="28"/>
        </w:rPr>
        <w:t xml:space="preserve">официального </w:t>
      </w:r>
      <w:r w:rsidR="00D35D5C">
        <w:rPr>
          <w:sz w:val="28"/>
          <w:szCs w:val="28"/>
        </w:rPr>
        <w:t>обнародования</w:t>
      </w:r>
      <w:r w:rsidR="00870D49" w:rsidRPr="00870D49">
        <w:rPr>
          <w:sz w:val="28"/>
          <w:szCs w:val="28"/>
        </w:rPr>
        <w:t xml:space="preserve"> </w:t>
      </w:r>
      <w:r w:rsidR="00870D49">
        <w:rPr>
          <w:sz w:val="28"/>
          <w:szCs w:val="28"/>
        </w:rPr>
        <w:t>и распространяется на правоотношения, возникшие с 27 декабря 2018 года</w:t>
      </w:r>
      <w:r w:rsidR="00757727">
        <w:rPr>
          <w:sz w:val="28"/>
          <w:szCs w:val="28"/>
        </w:rPr>
        <w:t>.</w:t>
      </w:r>
    </w:p>
    <w:p w:rsidR="00757727" w:rsidRDefault="00757727" w:rsidP="00A114A1">
      <w:pPr>
        <w:jc w:val="both"/>
        <w:rPr>
          <w:sz w:val="28"/>
          <w:szCs w:val="28"/>
        </w:rPr>
      </w:pPr>
    </w:p>
    <w:p w:rsidR="00757727" w:rsidRDefault="00A66A72" w:rsidP="0075772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D6308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757727">
        <w:rPr>
          <w:sz w:val="28"/>
          <w:szCs w:val="28"/>
        </w:rPr>
        <w:t>муниципального образования</w:t>
      </w:r>
    </w:p>
    <w:p w:rsidR="005B04B2" w:rsidRDefault="00757727" w:rsidP="0090526A">
      <w:pPr>
        <w:jc w:val="both"/>
      </w:pPr>
      <w:r>
        <w:rPr>
          <w:sz w:val="28"/>
          <w:szCs w:val="28"/>
        </w:rPr>
        <w:t xml:space="preserve">Павловский район                                                                                </w:t>
      </w:r>
      <w:r w:rsidR="000D6308">
        <w:rPr>
          <w:sz w:val="28"/>
          <w:szCs w:val="28"/>
        </w:rPr>
        <w:t xml:space="preserve">        </w:t>
      </w:r>
      <w:r w:rsidR="00A66A72">
        <w:rPr>
          <w:sz w:val="28"/>
          <w:szCs w:val="28"/>
        </w:rPr>
        <w:t xml:space="preserve"> </w:t>
      </w:r>
      <w:r w:rsidR="000D6308">
        <w:rPr>
          <w:sz w:val="28"/>
          <w:szCs w:val="28"/>
        </w:rPr>
        <w:t>Б.И. Зуев</w:t>
      </w:r>
    </w:p>
    <w:sectPr w:rsidR="005B04B2" w:rsidSect="0054409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FDE" w:rsidRDefault="000A5FDE" w:rsidP="00544098">
      <w:r>
        <w:separator/>
      </w:r>
    </w:p>
  </w:endnote>
  <w:endnote w:type="continuationSeparator" w:id="0">
    <w:p w:rsidR="000A5FDE" w:rsidRDefault="000A5FDE" w:rsidP="0054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FDE" w:rsidRDefault="000A5FDE" w:rsidP="00544098">
      <w:r>
        <w:separator/>
      </w:r>
    </w:p>
  </w:footnote>
  <w:footnote w:type="continuationSeparator" w:id="0">
    <w:p w:rsidR="000A5FDE" w:rsidRDefault="000A5FDE" w:rsidP="00544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5419593"/>
      <w:docPartObj>
        <w:docPartGallery w:val="Page Numbers (Top of Page)"/>
        <w:docPartUnique/>
      </w:docPartObj>
    </w:sdtPr>
    <w:sdtEndPr/>
    <w:sdtContent>
      <w:p w:rsidR="00544098" w:rsidRDefault="005440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5C7">
          <w:rPr>
            <w:noProof/>
          </w:rPr>
          <w:t>2</w:t>
        </w:r>
        <w:r>
          <w:fldChar w:fldCharType="end"/>
        </w:r>
      </w:p>
    </w:sdtContent>
  </w:sdt>
  <w:p w:rsidR="00544098" w:rsidRDefault="005440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37"/>
    <w:rsid w:val="000A5FDE"/>
    <w:rsid w:val="000D6308"/>
    <w:rsid w:val="00160D22"/>
    <w:rsid w:val="001F7761"/>
    <w:rsid w:val="00292E1C"/>
    <w:rsid w:val="003001C3"/>
    <w:rsid w:val="00312862"/>
    <w:rsid w:val="00407DB9"/>
    <w:rsid w:val="00441CC0"/>
    <w:rsid w:val="00471390"/>
    <w:rsid w:val="00497222"/>
    <w:rsid w:val="004F288B"/>
    <w:rsid w:val="004F73B0"/>
    <w:rsid w:val="00544098"/>
    <w:rsid w:val="005B04B2"/>
    <w:rsid w:val="00682285"/>
    <w:rsid w:val="006B35C7"/>
    <w:rsid w:val="006D3F49"/>
    <w:rsid w:val="006D6562"/>
    <w:rsid w:val="006E5B8B"/>
    <w:rsid w:val="00757727"/>
    <w:rsid w:val="00796EA9"/>
    <w:rsid w:val="00870D49"/>
    <w:rsid w:val="0090526A"/>
    <w:rsid w:val="00950F37"/>
    <w:rsid w:val="00A114A1"/>
    <w:rsid w:val="00A66A72"/>
    <w:rsid w:val="00B5066D"/>
    <w:rsid w:val="00C23CFF"/>
    <w:rsid w:val="00D069DC"/>
    <w:rsid w:val="00D35D5C"/>
    <w:rsid w:val="00DD7A11"/>
    <w:rsid w:val="00EB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AF6B5-BD31-4C09-B0DF-EB721B07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0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440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40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40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312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Мохно</cp:lastModifiedBy>
  <cp:revision>6</cp:revision>
  <cp:lastPrinted>2019-01-28T06:13:00Z</cp:lastPrinted>
  <dcterms:created xsi:type="dcterms:W3CDTF">2019-01-27T15:28:00Z</dcterms:created>
  <dcterms:modified xsi:type="dcterms:W3CDTF">2019-01-28T07:31:00Z</dcterms:modified>
</cp:coreProperties>
</file>