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A04" w:rsidRPr="00C91A04" w:rsidRDefault="00C91A04" w:rsidP="00C91A04">
      <w:pPr>
        <w:spacing w:after="0" w:line="240" w:lineRule="auto"/>
        <w:ind w:firstLine="540"/>
        <w:jc w:val="center"/>
        <w:rPr>
          <w:rFonts w:ascii="Times New Roman" w:eastAsia="Times New Roman" w:hAnsi="Times New Roman" w:cs="Times New Roman"/>
          <w:b/>
          <w:sz w:val="28"/>
          <w:szCs w:val="28"/>
          <w:lang w:eastAsia="ru-RU"/>
        </w:rPr>
      </w:pPr>
      <w:r w:rsidRPr="00C91A04">
        <w:rPr>
          <w:rFonts w:ascii="Times New Roman" w:eastAsia="Times New Roman" w:hAnsi="Times New Roman" w:cs="Times New Roman"/>
          <w:b/>
          <w:sz w:val="28"/>
          <w:szCs w:val="28"/>
          <w:lang w:eastAsia="ru-RU"/>
        </w:rPr>
        <w:t>Разъяснение: «Увольнение государственного служащего с утратой доверия»</w:t>
      </w:r>
    </w:p>
    <w:p w:rsidR="00C91A04" w:rsidRPr="00C91A04" w:rsidRDefault="00C91A04" w:rsidP="00C91A04">
      <w:pPr>
        <w:spacing w:after="0" w:line="240" w:lineRule="auto"/>
        <w:ind w:firstLine="540"/>
        <w:jc w:val="both"/>
        <w:rPr>
          <w:rFonts w:ascii="Times New Roman" w:eastAsia="Times New Roman" w:hAnsi="Times New Roman" w:cs="Times New Roman"/>
          <w:sz w:val="28"/>
          <w:szCs w:val="28"/>
          <w:lang w:eastAsia="ru-RU"/>
        </w:rPr>
      </w:pPr>
    </w:p>
    <w:p w:rsidR="00C91A04" w:rsidRPr="00C91A04" w:rsidRDefault="00C91A04" w:rsidP="00C91A04">
      <w:pPr>
        <w:spacing w:after="0" w:line="240" w:lineRule="auto"/>
        <w:ind w:firstLine="708"/>
        <w:jc w:val="both"/>
        <w:rPr>
          <w:rFonts w:ascii="Times New Roman" w:eastAsia="Times New Roman" w:hAnsi="Times New Roman" w:cs="Times New Roman"/>
          <w:sz w:val="28"/>
          <w:szCs w:val="28"/>
          <w:lang w:eastAsia="ru-RU"/>
        </w:rPr>
      </w:pPr>
      <w:r w:rsidRPr="00C91A04">
        <w:rPr>
          <w:rFonts w:ascii="Times New Roman" w:eastAsia="Times New Roman" w:hAnsi="Times New Roman" w:cs="Times New Roman"/>
          <w:sz w:val="28"/>
          <w:szCs w:val="28"/>
          <w:lang w:eastAsia="ru-RU"/>
        </w:rPr>
        <w:t xml:space="preserve">Верховный Суд РФ подтвердил законность увольнения за утрату работодателем доверия по п. 7.1 ч. 1 ст. 81 ТК РФ государственного гражданского служащего, совершившего коррупционное правонарушение. Данная специальная норма направлена на лиц, имеющих особый правовой статус, в соответствии с ч. 9 ст. 8 Федерального закона от 25 декабря 2008 г. </w:t>
      </w:r>
      <w:r>
        <w:rPr>
          <w:rFonts w:ascii="Times New Roman" w:eastAsia="Times New Roman" w:hAnsi="Times New Roman" w:cs="Times New Roman"/>
          <w:sz w:val="28"/>
          <w:szCs w:val="28"/>
          <w:lang w:eastAsia="ru-RU"/>
        </w:rPr>
        <w:t xml:space="preserve">  </w:t>
      </w:r>
      <w:r w:rsidRPr="00C91A04">
        <w:rPr>
          <w:rFonts w:ascii="Times New Roman" w:eastAsia="Times New Roman" w:hAnsi="Times New Roman" w:cs="Times New Roman"/>
          <w:sz w:val="28"/>
          <w:szCs w:val="28"/>
          <w:lang w:eastAsia="ru-RU"/>
        </w:rPr>
        <w:t>N 273-ФЗ</w:t>
      </w:r>
      <w:r w:rsidR="00D96968">
        <w:rPr>
          <w:rFonts w:ascii="Times New Roman" w:eastAsia="Times New Roman" w:hAnsi="Times New Roman" w:cs="Times New Roman"/>
          <w:sz w:val="28"/>
          <w:szCs w:val="28"/>
          <w:lang w:eastAsia="ru-RU"/>
        </w:rPr>
        <w:t xml:space="preserve"> "О противодействии коррупции".</w:t>
      </w:r>
      <w:bookmarkStart w:id="0" w:name="_GoBack"/>
      <w:bookmarkEnd w:id="0"/>
    </w:p>
    <w:p w:rsidR="00C91A04" w:rsidRPr="00C91A04" w:rsidRDefault="00C91A04" w:rsidP="00C91A04">
      <w:pPr>
        <w:spacing w:after="0" w:line="240" w:lineRule="auto"/>
        <w:jc w:val="both"/>
        <w:rPr>
          <w:rFonts w:ascii="Times New Roman" w:eastAsia="Times New Roman" w:hAnsi="Times New Roman" w:cs="Times New Roman"/>
          <w:sz w:val="28"/>
          <w:szCs w:val="28"/>
          <w:lang w:eastAsia="ru-RU"/>
        </w:rPr>
      </w:pPr>
      <w:r w:rsidRPr="00C91A0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 xml:space="preserve"> </w:t>
      </w:r>
      <w:r w:rsidRPr="00C91A04">
        <w:rPr>
          <w:rFonts w:ascii="Times New Roman" w:eastAsia="Times New Roman" w:hAnsi="Times New Roman" w:cs="Times New Roman"/>
          <w:sz w:val="28"/>
          <w:szCs w:val="28"/>
          <w:lang w:eastAsia="ru-RU"/>
        </w:rPr>
        <w:t xml:space="preserve">Увольнение работодателем работника, совершившего коррупционный проступок, в связи с утратой к нему доверия влечет ряд негативных социально-правовых последствий для такого работника, </w:t>
      </w:r>
      <w:proofErr w:type="gramStart"/>
      <w:r w:rsidRPr="00C91A04">
        <w:rPr>
          <w:rFonts w:ascii="Times New Roman" w:eastAsia="Times New Roman" w:hAnsi="Times New Roman" w:cs="Times New Roman"/>
          <w:sz w:val="28"/>
          <w:szCs w:val="28"/>
          <w:lang w:eastAsia="ru-RU"/>
        </w:rPr>
        <w:t>например</w:t>
      </w:r>
      <w:proofErr w:type="gramEnd"/>
      <w:r w:rsidRPr="00C91A04">
        <w:rPr>
          <w:rFonts w:ascii="Times New Roman" w:eastAsia="Times New Roman" w:hAnsi="Times New Roman" w:cs="Times New Roman"/>
          <w:sz w:val="28"/>
          <w:szCs w:val="28"/>
          <w:lang w:eastAsia="ru-RU"/>
        </w:rPr>
        <w:t xml:space="preserve"> материальные и </w:t>
      </w:r>
      <w:proofErr w:type="spellStart"/>
      <w:r w:rsidRPr="00C91A04">
        <w:rPr>
          <w:rFonts w:ascii="Times New Roman" w:eastAsia="Times New Roman" w:hAnsi="Times New Roman" w:cs="Times New Roman"/>
          <w:sz w:val="28"/>
          <w:szCs w:val="28"/>
          <w:lang w:eastAsia="ru-RU"/>
        </w:rPr>
        <w:t>репутационные</w:t>
      </w:r>
      <w:proofErr w:type="spellEnd"/>
      <w:r w:rsidRPr="00C91A04">
        <w:rPr>
          <w:rFonts w:ascii="Times New Roman" w:eastAsia="Times New Roman" w:hAnsi="Times New Roman" w:cs="Times New Roman"/>
          <w:sz w:val="28"/>
          <w:szCs w:val="28"/>
          <w:lang w:eastAsia="ru-RU"/>
        </w:rPr>
        <w:t xml:space="preserve"> издержки и др. </w:t>
      </w:r>
    </w:p>
    <w:p w:rsidR="00C91A04" w:rsidRPr="00C91A04" w:rsidRDefault="00C91A04" w:rsidP="00C91A04">
      <w:pPr>
        <w:spacing w:after="0" w:line="240" w:lineRule="auto"/>
        <w:jc w:val="both"/>
        <w:rPr>
          <w:rFonts w:ascii="Times New Roman" w:eastAsia="Times New Roman" w:hAnsi="Times New Roman" w:cs="Times New Roman"/>
          <w:sz w:val="28"/>
          <w:szCs w:val="28"/>
          <w:lang w:eastAsia="ru-RU"/>
        </w:rPr>
      </w:pPr>
      <w:r w:rsidRPr="00C91A0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C91A04">
        <w:rPr>
          <w:rFonts w:ascii="Times New Roman" w:eastAsia="Times New Roman" w:hAnsi="Times New Roman" w:cs="Times New Roman"/>
          <w:sz w:val="28"/>
          <w:szCs w:val="28"/>
          <w:lang w:eastAsia="ru-RU"/>
        </w:rPr>
        <w:t>До последнего времени для государственного или муниципального служащего, совершившего коррупционное правонарушение, по юридическим и фактическим последствиям увольнение в связи с утратой доверия ничем не отличалось от обычного увольнения. При этом законодательство никак не препятствовало такому служащему сразу после увольнения вновь поступить на службу (на практике такие случаи бывали), что во многом выхолащивало смысл увольнения в связи с утратой доверия. Поэтому Федеральным законом от 1 июля 2017 г. N 132-ФЗ в Федеральный закон N 273-ФЗ была внесена ст. 15 о создании реестра лиц, уволенных в связи с утратой доверия. Благодаря наличию такого реестра лица, совершившие коррупционные правонарушения, теперь не могут скрыть негативные факты своей биографии. Кроме того, Федеральным законом N 132-ФЗ в ряд законодательных актов внесены соответствующие изменения, предписывающие работодателям включать в новый реестр сведения об увольнении тех работников, которые дискредитировали себя указанными проступками.</w:t>
      </w:r>
    </w:p>
    <w:p w:rsidR="00C91A04" w:rsidRPr="00C91A04" w:rsidRDefault="00C91A04" w:rsidP="00C91A04">
      <w:pPr>
        <w:spacing w:after="0" w:line="240" w:lineRule="auto"/>
        <w:jc w:val="both"/>
        <w:rPr>
          <w:rFonts w:ascii="Times New Roman" w:eastAsia="Times New Roman" w:hAnsi="Times New Roman" w:cs="Times New Roman"/>
          <w:sz w:val="28"/>
          <w:szCs w:val="28"/>
          <w:lang w:eastAsia="ru-RU"/>
        </w:rPr>
      </w:pPr>
      <w:r w:rsidRPr="00C91A04">
        <w:rPr>
          <w:rFonts w:ascii="Times New Roman" w:eastAsia="Times New Roman" w:hAnsi="Times New Roman" w:cs="Times New Roman"/>
          <w:sz w:val="28"/>
          <w:szCs w:val="28"/>
          <w:lang w:val="en-US" w:eastAsia="ru-RU"/>
        </w:rPr>
        <w:t> </w:t>
      </w:r>
      <w:r w:rsidRPr="00C91A04">
        <w:rPr>
          <w:rFonts w:ascii="Times New Roman" w:eastAsia="Times New Roman" w:hAnsi="Times New Roman" w:cs="Times New Roman"/>
          <w:sz w:val="28"/>
          <w:szCs w:val="28"/>
          <w:lang w:eastAsia="ru-RU"/>
        </w:rPr>
        <w:tab/>
        <w:t xml:space="preserve">Реестр лиц, уволенных в связи с утратой доверия, ведется и размещается в Единой информационной системе управления кадровым составом государственной гражданской службы Российской Федерации в сети Интернет Уполномоченным органом по обеспечению технического функционирования данной системы и выполняющим функции ее оператора является </w:t>
      </w:r>
      <w:proofErr w:type="spellStart"/>
      <w:r w:rsidRPr="00C91A04">
        <w:rPr>
          <w:rFonts w:ascii="Times New Roman" w:eastAsia="Times New Roman" w:hAnsi="Times New Roman" w:cs="Times New Roman"/>
          <w:sz w:val="28"/>
          <w:szCs w:val="28"/>
          <w:lang w:eastAsia="ru-RU"/>
        </w:rPr>
        <w:t>Минкомсвязь</w:t>
      </w:r>
      <w:proofErr w:type="spellEnd"/>
      <w:r w:rsidRPr="00C91A04">
        <w:rPr>
          <w:rFonts w:ascii="Times New Roman" w:eastAsia="Times New Roman" w:hAnsi="Times New Roman" w:cs="Times New Roman"/>
          <w:sz w:val="28"/>
          <w:szCs w:val="28"/>
          <w:lang w:eastAsia="ru-RU"/>
        </w:rPr>
        <w:t xml:space="preserve"> России.</w:t>
      </w:r>
    </w:p>
    <w:p w:rsidR="00DB1D43" w:rsidRPr="00C91A04" w:rsidRDefault="00DB1D43" w:rsidP="00C91A04">
      <w:pPr>
        <w:spacing w:after="0" w:line="240" w:lineRule="auto"/>
        <w:rPr>
          <w:rFonts w:ascii="Times New Roman" w:hAnsi="Times New Roman" w:cs="Times New Roman"/>
          <w:sz w:val="28"/>
          <w:szCs w:val="28"/>
        </w:rPr>
      </w:pPr>
    </w:p>
    <w:sectPr w:rsidR="00DB1D43" w:rsidRPr="00C91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4B"/>
    <w:rsid w:val="00C91A04"/>
    <w:rsid w:val="00D96968"/>
    <w:rsid w:val="00DB1D43"/>
    <w:rsid w:val="00F9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4A84"/>
  <w15:chartTrackingRefBased/>
  <w15:docId w15:val="{FC1556B4-428B-493B-8B92-ECDA6257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A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9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6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prokuratura</dc:creator>
  <cp:keywords/>
  <dc:description/>
  <cp:lastModifiedBy>prokuratura</cp:lastModifiedBy>
  <cp:revision>3</cp:revision>
  <cp:lastPrinted>2021-06-28T18:08:00Z</cp:lastPrinted>
  <dcterms:created xsi:type="dcterms:W3CDTF">2021-06-28T18:05:00Z</dcterms:created>
  <dcterms:modified xsi:type="dcterms:W3CDTF">2021-06-28T18:15:00Z</dcterms:modified>
</cp:coreProperties>
</file>