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4F2CD0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Об утверждении административного регламента по предоставлению</w:t>
      </w:r>
    </w:p>
    <w:p w:rsidR="0092405E" w:rsidRDefault="0092405E" w:rsidP="0092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="00BF7487">
        <w:rPr>
          <w:b/>
          <w:sz w:val="28"/>
          <w:szCs w:val="28"/>
        </w:rPr>
        <w:t>"</w:t>
      </w:r>
      <w:r w:rsidR="00FB646B" w:rsidRPr="001B58DD">
        <w:rPr>
          <w:rStyle w:val="FontStyle19"/>
          <w:sz w:val="28"/>
          <w:szCs w:val="28"/>
        </w:rPr>
        <w:t>Выдача разрешений на ввод в эксплуатацию п</w:t>
      </w:r>
      <w:r w:rsidR="00FB646B" w:rsidRPr="001B58DD">
        <w:rPr>
          <w:rStyle w:val="FontStyle19"/>
          <w:sz w:val="28"/>
          <w:szCs w:val="28"/>
        </w:rPr>
        <w:t>о</w:t>
      </w:r>
      <w:r w:rsidR="00FB646B" w:rsidRPr="001B58DD">
        <w:rPr>
          <w:rStyle w:val="FontStyle19"/>
          <w:sz w:val="28"/>
          <w:szCs w:val="28"/>
        </w:rPr>
        <w:t>строенных, реконструир</w:t>
      </w:r>
      <w:r w:rsidR="00FB646B" w:rsidRPr="001B58DD">
        <w:rPr>
          <w:rStyle w:val="FontStyle19"/>
          <w:sz w:val="28"/>
          <w:szCs w:val="28"/>
        </w:rPr>
        <w:t>о</w:t>
      </w:r>
      <w:r w:rsidR="00FB646B" w:rsidRPr="001B58DD">
        <w:rPr>
          <w:rStyle w:val="FontStyle19"/>
          <w:sz w:val="28"/>
          <w:szCs w:val="28"/>
        </w:rPr>
        <w:t>ванных объектов капитального строительства</w:t>
      </w:r>
      <w:r w:rsidR="00BF7487">
        <w:rPr>
          <w:b/>
          <w:sz w:val="28"/>
          <w:szCs w:val="28"/>
        </w:rPr>
        <w:t>"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BF7487" w:rsidRDefault="00BF7487" w:rsidP="0092405E">
      <w:pPr>
        <w:jc w:val="both"/>
        <w:rPr>
          <w:sz w:val="28"/>
          <w:szCs w:val="28"/>
        </w:rPr>
      </w:pPr>
    </w:p>
    <w:p w:rsidR="0092405E" w:rsidRDefault="0092405E" w:rsidP="006C3E7F">
      <w:pPr>
        <w:spacing w:line="240" w:lineRule="atLeast"/>
        <w:ind w:firstLine="709"/>
        <w:jc w:val="both"/>
        <w:rPr>
          <w:rStyle w:val="ae"/>
          <w:b w:val="0"/>
          <w:color w:val="000000"/>
        </w:rPr>
      </w:pPr>
      <w:r>
        <w:rPr>
          <w:sz w:val="28"/>
          <w:szCs w:val="28"/>
        </w:rPr>
        <w:t xml:space="preserve">В целях реализации положений  Федеральных  законов от 6 октября 2003 года № 131-ФЗ </w:t>
      </w:r>
      <w:r w:rsidR="00BF7487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 организации местного самоуправления в Российской Федерации</w:t>
      </w:r>
      <w:r w:rsidR="00BF7487">
        <w:rPr>
          <w:sz w:val="28"/>
          <w:szCs w:val="28"/>
        </w:rPr>
        <w:t>"</w:t>
      </w:r>
      <w:r>
        <w:rPr>
          <w:sz w:val="28"/>
          <w:szCs w:val="28"/>
        </w:rPr>
        <w:t xml:space="preserve">, от 27 июня 2010 года № 210-ФЗ </w:t>
      </w:r>
      <w:r w:rsidR="00BF7487">
        <w:rPr>
          <w:sz w:val="28"/>
          <w:szCs w:val="28"/>
        </w:rPr>
        <w:t>"</w:t>
      </w:r>
      <w:r>
        <w:rPr>
          <w:sz w:val="28"/>
          <w:szCs w:val="28"/>
        </w:rPr>
        <w:t>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</w:t>
      </w:r>
      <w:r w:rsidR="00BF748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92405E">
        <w:rPr>
          <w:rStyle w:val="a5"/>
          <w:color w:val="000000"/>
          <w:sz w:val="28"/>
          <w:szCs w:val="28"/>
          <w:u w:val="none"/>
        </w:rPr>
        <w:t>от 29 декабря 2004 г</w:t>
      </w:r>
      <w:r w:rsidRPr="0092405E">
        <w:rPr>
          <w:rStyle w:val="a5"/>
          <w:color w:val="000000"/>
          <w:sz w:val="28"/>
          <w:szCs w:val="28"/>
          <w:u w:val="none"/>
        </w:rPr>
        <w:t>о</w:t>
      </w:r>
      <w:r w:rsidRPr="0092405E">
        <w:rPr>
          <w:rStyle w:val="a5"/>
          <w:color w:val="000000"/>
          <w:sz w:val="28"/>
          <w:szCs w:val="28"/>
          <w:u w:val="none"/>
        </w:rPr>
        <w:t xml:space="preserve">да № 190-ФЗ </w:t>
      </w:r>
      <w:r w:rsidR="00BF7487">
        <w:rPr>
          <w:rStyle w:val="a5"/>
          <w:color w:val="000000"/>
          <w:sz w:val="28"/>
          <w:szCs w:val="28"/>
          <w:u w:val="none"/>
        </w:rPr>
        <w:t>"</w:t>
      </w:r>
      <w:r w:rsidRPr="0092405E">
        <w:rPr>
          <w:rStyle w:val="a5"/>
          <w:color w:val="000000"/>
          <w:sz w:val="28"/>
          <w:szCs w:val="28"/>
          <w:u w:val="none"/>
        </w:rPr>
        <w:t>Градостроительный кодекс Российской Федерации</w:t>
      </w:r>
      <w:r w:rsidR="007675FB">
        <w:rPr>
          <w:rStyle w:val="a5"/>
          <w:color w:val="000000"/>
          <w:sz w:val="28"/>
          <w:szCs w:val="28"/>
          <w:u w:val="none"/>
        </w:rPr>
        <w:t>,</w:t>
      </w:r>
      <w:r>
        <w:rPr>
          <w:rStyle w:val="a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повышения эффективности организации работы по проведению административной рефо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в муниципальном образовании</w:t>
      </w:r>
      <w:r w:rsidRPr="004F2CD0">
        <w:rPr>
          <w:sz w:val="28"/>
          <w:szCs w:val="28"/>
        </w:rPr>
        <w:t xml:space="preserve"> </w:t>
      </w:r>
      <w:r w:rsidRPr="004F2CD0">
        <w:rPr>
          <w:rStyle w:val="ae"/>
          <w:b w:val="0"/>
          <w:color w:val="000000"/>
          <w:sz w:val="28"/>
          <w:szCs w:val="28"/>
        </w:rPr>
        <w:t>Павловский район</w:t>
      </w:r>
      <w:r w:rsidRPr="004F2CD0">
        <w:rPr>
          <w:rStyle w:val="ae"/>
          <w:b w:val="0"/>
          <w:sz w:val="28"/>
          <w:szCs w:val="28"/>
        </w:rPr>
        <w:t xml:space="preserve">, руководствуясь </w:t>
      </w:r>
      <w:r w:rsidRPr="004F2CD0">
        <w:rPr>
          <w:rStyle w:val="ae"/>
          <w:b w:val="0"/>
          <w:color w:val="000000"/>
          <w:sz w:val="28"/>
          <w:szCs w:val="28"/>
        </w:rPr>
        <w:t>пост</w:t>
      </w:r>
      <w:r w:rsidRPr="004F2CD0">
        <w:rPr>
          <w:rStyle w:val="ae"/>
          <w:b w:val="0"/>
          <w:color w:val="000000"/>
          <w:sz w:val="28"/>
          <w:szCs w:val="28"/>
        </w:rPr>
        <w:t>а</w:t>
      </w:r>
      <w:r w:rsidRPr="004F2CD0">
        <w:rPr>
          <w:rStyle w:val="ae"/>
          <w:b w:val="0"/>
          <w:color w:val="000000"/>
          <w:sz w:val="28"/>
          <w:szCs w:val="28"/>
        </w:rPr>
        <w:t xml:space="preserve">новлением Правительства Российской Федерации от 16 мая 2011 года № 373 </w:t>
      </w:r>
      <w:r w:rsidR="00BF7487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>О разработке и утверждении административных регламентов исполнения гос</w:t>
      </w:r>
      <w:r w:rsidRPr="004F2CD0">
        <w:rPr>
          <w:rStyle w:val="ae"/>
          <w:b w:val="0"/>
          <w:color w:val="000000"/>
          <w:sz w:val="28"/>
          <w:szCs w:val="28"/>
        </w:rPr>
        <w:t>у</w:t>
      </w:r>
      <w:r w:rsidRPr="004F2CD0">
        <w:rPr>
          <w:rStyle w:val="ae"/>
          <w:b w:val="0"/>
          <w:color w:val="000000"/>
          <w:sz w:val="28"/>
          <w:szCs w:val="28"/>
        </w:rPr>
        <w:t>дарственных функций и административных регламентов предоставления гос</w:t>
      </w:r>
      <w:r w:rsidRPr="004F2CD0">
        <w:rPr>
          <w:rStyle w:val="ae"/>
          <w:b w:val="0"/>
          <w:color w:val="000000"/>
          <w:sz w:val="28"/>
          <w:szCs w:val="28"/>
        </w:rPr>
        <w:t>у</w:t>
      </w:r>
      <w:r w:rsidRPr="004F2CD0">
        <w:rPr>
          <w:rStyle w:val="ae"/>
          <w:b w:val="0"/>
          <w:color w:val="000000"/>
          <w:sz w:val="28"/>
          <w:szCs w:val="28"/>
        </w:rPr>
        <w:t>дарственных услуг</w:t>
      </w:r>
      <w:r w:rsidR="00BF7487">
        <w:rPr>
          <w:rStyle w:val="ae"/>
          <w:b w:val="0"/>
          <w:color w:val="000000"/>
          <w:sz w:val="28"/>
          <w:szCs w:val="28"/>
        </w:rPr>
        <w:t>"</w:t>
      </w:r>
      <w:r w:rsidRPr="004F2CD0">
        <w:rPr>
          <w:rStyle w:val="ae"/>
          <w:b w:val="0"/>
          <w:color w:val="000000"/>
          <w:sz w:val="28"/>
          <w:szCs w:val="28"/>
        </w:rPr>
        <w:t xml:space="preserve">, </w:t>
      </w:r>
      <w:proofErr w:type="spellStart"/>
      <w:r w:rsidRPr="004F2CD0">
        <w:rPr>
          <w:rStyle w:val="ae"/>
          <w:b w:val="0"/>
          <w:color w:val="000000"/>
          <w:sz w:val="28"/>
          <w:szCs w:val="28"/>
        </w:rPr>
        <w:t>п</w:t>
      </w:r>
      <w:proofErr w:type="spellEnd"/>
      <w:r w:rsidRPr="004F2CD0">
        <w:rPr>
          <w:rStyle w:val="ae"/>
          <w:b w:val="0"/>
          <w:color w:val="000000"/>
          <w:sz w:val="28"/>
          <w:szCs w:val="28"/>
        </w:rPr>
        <w:t xml:space="preserve"> о с т а </w:t>
      </w:r>
      <w:proofErr w:type="spellStart"/>
      <w:r w:rsidRPr="004F2CD0">
        <w:rPr>
          <w:rStyle w:val="ae"/>
          <w:b w:val="0"/>
          <w:color w:val="000000"/>
          <w:sz w:val="28"/>
          <w:szCs w:val="28"/>
        </w:rPr>
        <w:t>н</w:t>
      </w:r>
      <w:proofErr w:type="spellEnd"/>
      <w:r w:rsidRPr="004F2CD0">
        <w:rPr>
          <w:rStyle w:val="ae"/>
          <w:b w:val="0"/>
          <w:color w:val="000000"/>
          <w:sz w:val="28"/>
          <w:szCs w:val="28"/>
        </w:rPr>
        <w:t xml:space="preserve"> о в л я ю:</w:t>
      </w:r>
    </w:p>
    <w:p w:rsidR="0092405E" w:rsidRDefault="0092405E" w:rsidP="006C3E7F">
      <w:pPr>
        <w:ind w:firstLine="709"/>
        <w:jc w:val="both"/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</w:t>
      </w:r>
      <w:r w:rsidR="00BF7487">
        <w:rPr>
          <w:sz w:val="28"/>
          <w:szCs w:val="28"/>
        </w:rPr>
        <w:t>"</w:t>
      </w:r>
      <w:r w:rsidR="007667C7" w:rsidRPr="00FC3551">
        <w:rPr>
          <w:bCs/>
          <w:sz w:val="28"/>
          <w:szCs w:val="28"/>
        </w:rPr>
        <w:t>Выдача разрешений на ввод в эксплуатацию построенных, реко</w:t>
      </w:r>
      <w:r w:rsidR="007667C7" w:rsidRPr="00FC3551">
        <w:rPr>
          <w:bCs/>
          <w:sz w:val="28"/>
          <w:szCs w:val="28"/>
        </w:rPr>
        <w:t>н</w:t>
      </w:r>
      <w:r w:rsidR="007667C7" w:rsidRPr="00FC3551">
        <w:rPr>
          <w:bCs/>
          <w:sz w:val="28"/>
          <w:szCs w:val="28"/>
        </w:rPr>
        <w:t>струированных объектов капитального строительств</w:t>
      </w:r>
      <w:r w:rsidR="00BF7487">
        <w:rPr>
          <w:bCs/>
          <w:color w:val="26282F"/>
          <w:sz w:val="28"/>
          <w:szCs w:val="28"/>
        </w:rPr>
        <w:t>"</w:t>
      </w:r>
      <w:r w:rsidR="007667C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3A43B4" w:rsidRDefault="0092405E" w:rsidP="00606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43B4">
        <w:rPr>
          <w:sz w:val="28"/>
          <w:szCs w:val="28"/>
        </w:rPr>
        <w:t>Постановления администрации муниципального образования Павло</w:t>
      </w:r>
      <w:r w:rsidR="003A43B4">
        <w:rPr>
          <w:sz w:val="28"/>
          <w:szCs w:val="28"/>
        </w:rPr>
        <w:t>в</w:t>
      </w:r>
      <w:r w:rsidR="00FB646B">
        <w:rPr>
          <w:sz w:val="28"/>
          <w:szCs w:val="28"/>
        </w:rPr>
        <w:t>ский район от 7 июня 2021 года № 951</w:t>
      </w:r>
      <w:r w:rsidR="003A43B4">
        <w:rPr>
          <w:sz w:val="28"/>
          <w:szCs w:val="28"/>
        </w:rPr>
        <w:t xml:space="preserve"> "Об утверждении административного регламента по предоставлению муниципальной услуги "</w:t>
      </w:r>
      <w:r w:rsidR="003A43B4" w:rsidRPr="004F2CD0">
        <w:rPr>
          <w:bCs/>
          <w:sz w:val="28"/>
          <w:szCs w:val="28"/>
        </w:rPr>
        <w:t xml:space="preserve">Выдача разрешений </w:t>
      </w:r>
      <w:r w:rsidR="0096280E" w:rsidRPr="0096280E">
        <w:rPr>
          <w:bCs/>
          <w:color w:val="000000" w:themeColor="text1"/>
          <w:sz w:val="28"/>
          <w:szCs w:val="28"/>
        </w:rPr>
        <w:t>на ввод в эксплуатацию построенных, реконструированных объектов капитальн</w:t>
      </w:r>
      <w:r w:rsidR="0096280E" w:rsidRPr="0096280E">
        <w:rPr>
          <w:bCs/>
          <w:color w:val="000000" w:themeColor="text1"/>
          <w:sz w:val="28"/>
          <w:szCs w:val="28"/>
        </w:rPr>
        <w:t>о</w:t>
      </w:r>
      <w:r w:rsidR="0096280E" w:rsidRPr="0096280E">
        <w:rPr>
          <w:bCs/>
          <w:color w:val="000000" w:themeColor="text1"/>
          <w:sz w:val="28"/>
          <w:szCs w:val="28"/>
        </w:rPr>
        <w:t>го строительства</w:t>
      </w:r>
      <w:r w:rsidR="003A43B4">
        <w:rPr>
          <w:sz w:val="28"/>
          <w:szCs w:val="28"/>
        </w:rPr>
        <w:t>", от 1</w:t>
      </w:r>
      <w:r w:rsidR="00FB646B">
        <w:rPr>
          <w:sz w:val="28"/>
          <w:szCs w:val="28"/>
        </w:rPr>
        <w:t>2 января</w:t>
      </w:r>
      <w:r w:rsidR="003A43B4">
        <w:rPr>
          <w:sz w:val="28"/>
          <w:szCs w:val="28"/>
        </w:rPr>
        <w:t xml:space="preserve"> 20</w:t>
      </w:r>
      <w:r w:rsidR="00FB646B">
        <w:rPr>
          <w:sz w:val="28"/>
          <w:szCs w:val="28"/>
        </w:rPr>
        <w:t>22 года № 6</w:t>
      </w:r>
      <w:r w:rsidR="003A43B4">
        <w:rPr>
          <w:sz w:val="28"/>
          <w:szCs w:val="28"/>
        </w:rPr>
        <w:t xml:space="preserve"> "О внесении изменений в пост</w:t>
      </w:r>
      <w:r w:rsidR="003A43B4">
        <w:rPr>
          <w:sz w:val="28"/>
          <w:szCs w:val="28"/>
        </w:rPr>
        <w:t>а</w:t>
      </w:r>
      <w:r w:rsidR="003A43B4">
        <w:rPr>
          <w:sz w:val="28"/>
          <w:szCs w:val="28"/>
        </w:rPr>
        <w:t>новление администрации муниципального образования Павловский район от</w:t>
      </w:r>
      <w:r w:rsidR="00FB646B">
        <w:rPr>
          <w:sz w:val="28"/>
          <w:szCs w:val="28"/>
        </w:rPr>
        <w:t xml:space="preserve">   </w:t>
      </w:r>
      <w:r w:rsidR="003A43B4">
        <w:rPr>
          <w:sz w:val="28"/>
          <w:szCs w:val="28"/>
        </w:rPr>
        <w:t xml:space="preserve"> </w:t>
      </w:r>
      <w:r w:rsidR="00FB646B">
        <w:rPr>
          <w:sz w:val="28"/>
          <w:szCs w:val="28"/>
        </w:rPr>
        <w:t xml:space="preserve">7 июня 2021 года № 951 </w:t>
      </w:r>
      <w:r w:rsidR="0096280E">
        <w:rPr>
          <w:sz w:val="28"/>
          <w:szCs w:val="28"/>
        </w:rPr>
        <w:t>"Об утверждении административного регламента по предоставлению муниципальной услуги "</w:t>
      </w:r>
      <w:r w:rsidR="0096280E" w:rsidRPr="004F2CD0">
        <w:rPr>
          <w:bCs/>
          <w:sz w:val="28"/>
          <w:szCs w:val="28"/>
        </w:rPr>
        <w:t xml:space="preserve">Выдача разрешений </w:t>
      </w:r>
      <w:r w:rsidR="0096280E" w:rsidRPr="0096280E">
        <w:rPr>
          <w:bCs/>
          <w:color w:val="000000" w:themeColor="text1"/>
          <w:sz w:val="28"/>
          <w:szCs w:val="28"/>
        </w:rPr>
        <w:t>на ввод в эк</w:t>
      </w:r>
      <w:r w:rsidR="0096280E" w:rsidRPr="0096280E">
        <w:rPr>
          <w:bCs/>
          <w:color w:val="000000" w:themeColor="text1"/>
          <w:sz w:val="28"/>
          <w:szCs w:val="28"/>
        </w:rPr>
        <w:t>с</w:t>
      </w:r>
      <w:r w:rsidR="0096280E" w:rsidRPr="0096280E">
        <w:rPr>
          <w:bCs/>
          <w:color w:val="000000" w:themeColor="text1"/>
          <w:sz w:val="28"/>
          <w:szCs w:val="28"/>
        </w:rPr>
        <w:t>плуатацию построенных, реконструированных объектов капитального стро</w:t>
      </w:r>
      <w:r w:rsidR="0096280E" w:rsidRPr="0096280E">
        <w:rPr>
          <w:bCs/>
          <w:color w:val="000000" w:themeColor="text1"/>
          <w:sz w:val="28"/>
          <w:szCs w:val="28"/>
        </w:rPr>
        <w:t>и</w:t>
      </w:r>
      <w:r w:rsidR="0096280E" w:rsidRPr="0096280E">
        <w:rPr>
          <w:bCs/>
          <w:color w:val="000000" w:themeColor="text1"/>
          <w:sz w:val="28"/>
          <w:szCs w:val="28"/>
        </w:rPr>
        <w:t>тельства</w:t>
      </w:r>
      <w:r w:rsidR="0096280E">
        <w:rPr>
          <w:sz w:val="28"/>
          <w:szCs w:val="28"/>
        </w:rPr>
        <w:t>"</w:t>
      </w:r>
      <w:r w:rsidR="00FB646B">
        <w:rPr>
          <w:sz w:val="28"/>
          <w:szCs w:val="28"/>
        </w:rPr>
        <w:t xml:space="preserve"> -</w:t>
      </w:r>
      <w:r w:rsidR="003A43B4">
        <w:rPr>
          <w:sz w:val="28"/>
          <w:szCs w:val="28"/>
        </w:rPr>
        <w:t xml:space="preserve"> признать утратившими силу.</w:t>
      </w:r>
    </w:p>
    <w:p w:rsidR="003B641E" w:rsidRPr="003B641E" w:rsidRDefault="003B641E" w:rsidP="003B641E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</w:t>
      </w:r>
      <w:r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0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1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2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Павловский район, в специально установленных местах для обнародования.</w:t>
      </w:r>
    </w:p>
    <w:p w:rsidR="00053AED" w:rsidRDefault="003B641E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FB646B">
        <w:rPr>
          <w:sz w:val="28"/>
          <w:szCs w:val="28"/>
        </w:rPr>
        <w:t xml:space="preserve">              </w:t>
      </w:r>
      <w:proofErr w:type="spellStart"/>
      <w:r w:rsidR="00FB646B">
        <w:rPr>
          <w:sz w:val="28"/>
          <w:szCs w:val="28"/>
        </w:rPr>
        <w:t>Семенько</w:t>
      </w:r>
      <w:proofErr w:type="spellEnd"/>
      <w:r w:rsidR="00FB646B" w:rsidRPr="00FB646B">
        <w:rPr>
          <w:sz w:val="28"/>
          <w:szCs w:val="28"/>
        </w:rPr>
        <w:t xml:space="preserve"> </w:t>
      </w:r>
      <w:r w:rsidR="00FB646B">
        <w:rPr>
          <w:sz w:val="28"/>
          <w:szCs w:val="28"/>
        </w:rPr>
        <w:t>Г.А.</w:t>
      </w:r>
    </w:p>
    <w:p w:rsidR="0092405E" w:rsidRDefault="003B641E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FC3551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B656F7" w:rsidRPr="005D791A" w:rsidRDefault="0092405E" w:rsidP="00025E2F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75719F">
        <w:rPr>
          <w:sz w:val="28"/>
          <w:szCs w:val="28"/>
        </w:rPr>
        <w:t xml:space="preserve">    </w:t>
      </w:r>
      <w:r w:rsidR="00FC3551">
        <w:rPr>
          <w:sz w:val="28"/>
          <w:szCs w:val="28"/>
        </w:rPr>
        <w:t xml:space="preserve">   Б.И. Зуев</w:t>
      </w:r>
    </w:p>
    <w:p w:rsidR="00B656F7" w:rsidRDefault="00B656F7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7557E" w:rsidRDefault="00B7557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C3551" w:rsidRDefault="00FC355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C3551" w:rsidRDefault="00FC355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C3551" w:rsidRDefault="00FC355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C7A86" w:rsidRDefault="009C7A8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A43B4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7557E" w:rsidRPr="005D791A" w:rsidRDefault="00B7557E" w:rsidP="000A79CA">
      <w:pPr>
        <w:rPr>
          <w:color w:val="000000" w:themeColor="text1"/>
          <w:sz w:val="28"/>
          <w:szCs w:val="28"/>
        </w:rPr>
      </w:pPr>
    </w:p>
    <w:sectPr w:rsidR="00B7557E" w:rsidRPr="005D791A" w:rsidSect="003A43B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DC" w:rsidRDefault="001525DC">
      <w:r>
        <w:separator/>
      </w:r>
    </w:p>
  </w:endnote>
  <w:endnote w:type="continuationSeparator" w:id="0">
    <w:p w:rsidR="001525DC" w:rsidRDefault="0015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DC" w:rsidRDefault="001525DC">
      <w:r>
        <w:separator/>
      </w:r>
    </w:p>
  </w:footnote>
  <w:footnote w:type="continuationSeparator" w:id="0">
    <w:p w:rsidR="001525DC" w:rsidRDefault="00152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1653"/>
      <w:docPartObj>
        <w:docPartGallery w:val="Page Numbers (Top of Page)"/>
        <w:docPartUnique/>
      </w:docPartObj>
    </w:sdtPr>
    <w:sdtContent>
      <w:p w:rsidR="00B7557E" w:rsidRDefault="00433270">
        <w:pPr>
          <w:pStyle w:val="a7"/>
          <w:jc w:val="center"/>
        </w:pPr>
        <w:r w:rsidRPr="00640C8C">
          <w:rPr>
            <w:sz w:val="28"/>
            <w:szCs w:val="28"/>
          </w:rPr>
          <w:fldChar w:fldCharType="begin"/>
        </w:r>
        <w:r w:rsidR="00886EFC" w:rsidRPr="00640C8C">
          <w:rPr>
            <w:sz w:val="28"/>
            <w:szCs w:val="28"/>
          </w:rPr>
          <w:instrText xml:space="preserve"> PAGE   \* MERGEFORMAT </w:instrText>
        </w:r>
        <w:r w:rsidRPr="00640C8C">
          <w:rPr>
            <w:sz w:val="28"/>
            <w:szCs w:val="28"/>
          </w:rPr>
          <w:fldChar w:fldCharType="separate"/>
        </w:r>
        <w:r w:rsidR="00FB646B">
          <w:rPr>
            <w:noProof/>
            <w:sz w:val="28"/>
            <w:szCs w:val="28"/>
          </w:rPr>
          <w:t>2</w:t>
        </w:r>
        <w:r w:rsidRPr="00640C8C">
          <w:rPr>
            <w:sz w:val="28"/>
            <w:szCs w:val="28"/>
          </w:rPr>
          <w:fldChar w:fldCharType="end"/>
        </w:r>
      </w:p>
    </w:sdtContent>
  </w:sdt>
  <w:p w:rsidR="00B7557E" w:rsidRDefault="00B7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3AED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A4362"/>
    <w:rsid w:val="000A79CA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5DC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3B4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41E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270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0F3"/>
    <w:rsid w:val="00607584"/>
    <w:rsid w:val="00607AC7"/>
    <w:rsid w:val="006107E5"/>
    <w:rsid w:val="00610C67"/>
    <w:rsid w:val="00611E3A"/>
    <w:rsid w:val="0061214F"/>
    <w:rsid w:val="006123E4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6EFC"/>
    <w:rsid w:val="00887427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80E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A86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31DA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6A1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46B"/>
    <w:rsid w:val="00FB6923"/>
    <w:rsid w:val="00FC2CE3"/>
    <w:rsid w:val="00FC3551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E80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Standard">
    <w:name w:val="Standard"/>
    <w:rsid w:val="003B64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FontStyle19">
    <w:name w:val="Font Style19"/>
    <w:basedOn w:val="a0"/>
    <w:uiPriority w:val="99"/>
    <w:rsid w:val="00FB646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D055-70B2-437A-B5FF-9C59399F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2761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47</cp:revision>
  <cp:lastPrinted>2017-06-09T11:39:00Z</cp:lastPrinted>
  <dcterms:created xsi:type="dcterms:W3CDTF">2016-08-30T10:04:00Z</dcterms:created>
  <dcterms:modified xsi:type="dcterms:W3CDTF">2023-02-10T13:01:00Z</dcterms:modified>
</cp:coreProperties>
</file>