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87A" w:rsidRPr="00B437E6" w:rsidRDefault="00CA787A" w:rsidP="00CA787A">
      <w:pPr>
        <w:spacing w:after="0" w:line="240" w:lineRule="auto"/>
        <w:jc w:val="both"/>
        <w:rPr>
          <w:szCs w:val="20"/>
        </w:rPr>
      </w:pPr>
    </w:p>
    <w:p w:rsidR="00CA787A" w:rsidRPr="00B437E6" w:rsidRDefault="00CA787A" w:rsidP="00CA787A">
      <w:pPr>
        <w:jc w:val="center"/>
        <w:rPr>
          <w:b/>
          <w:sz w:val="28"/>
          <w:szCs w:val="28"/>
        </w:rPr>
      </w:pPr>
      <w:r w:rsidRPr="00B437E6">
        <w:rPr>
          <w:noProof/>
          <w:szCs w:val="24"/>
        </w:rPr>
        <w:drawing>
          <wp:anchor distT="0" distB="0" distL="114300" distR="114300" simplePos="0" relativeHeight="251659264" behindDoc="1" locked="0" layoutInCell="1" allowOverlap="1">
            <wp:simplePos x="0" y="0"/>
            <wp:positionH relativeFrom="column">
              <wp:posOffset>-316865</wp:posOffset>
            </wp:positionH>
            <wp:positionV relativeFrom="paragraph">
              <wp:posOffset>-329565</wp:posOffset>
            </wp:positionV>
            <wp:extent cx="1743075" cy="1095375"/>
            <wp:effectExtent l="0" t="0" r="9525" b="9525"/>
            <wp:wrapNone/>
            <wp:docPr id="3" name="Рисунок 1" descr="Z:\Вадим\Презентация (общая)\Лого\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Вадим\Презентация (общая)\Лого\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095375"/>
                    </a:xfrm>
                    <a:prstGeom prst="rect">
                      <a:avLst/>
                    </a:prstGeom>
                    <a:noFill/>
                    <a:ln>
                      <a:noFill/>
                    </a:ln>
                  </pic:spPr>
                </pic:pic>
              </a:graphicData>
            </a:graphic>
          </wp:anchor>
        </w:drawing>
      </w:r>
    </w:p>
    <w:p w:rsidR="00CA787A" w:rsidRPr="00B437E6" w:rsidRDefault="00CA787A" w:rsidP="00CA787A">
      <w:pPr>
        <w:suppressAutoHyphens/>
        <w:autoSpaceDE w:val="0"/>
        <w:autoSpaceDN w:val="0"/>
        <w:adjustRightInd w:val="0"/>
        <w:spacing w:before="0" w:after="0"/>
        <w:ind w:firstLine="0"/>
        <w:jc w:val="center"/>
        <w:rPr>
          <w:szCs w:val="24"/>
        </w:rPr>
      </w:pPr>
    </w:p>
    <w:p w:rsidR="00CA787A" w:rsidRPr="00B437E6" w:rsidRDefault="00CA787A" w:rsidP="00CA787A">
      <w:pPr>
        <w:suppressAutoHyphens/>
        <w:autoSpaceDE w:val="0"/>
        <w:autoSpaceDN w:val="0"/>
        <w:adjustRightInd w:val="0"/>
        <w:spacing w:before="0" w:after="0"/>
        <w:ind w:firstLine="0"/>
        <w:jc w:val="center"/>
        <w:rPr>
          <w:szCs w:val="24"/>
        </w:rPr>
      </w:pPr>
    </w:p>
    <w:p w:rsidR="00CA787A" w:rsidRPr="00B437E6" w:rsidRDefault="00CA787A" w:rsidP="00CA787A">
      <w:pPr>
        <w:suppressAutoHyphens/>
        <w:autoSpaceDE w:val="0"/>
        <w:autoSpaceDN w:val="0"/>
        <w:adjustRightInd w:val="0"/>
        <w:spacing w:before="0" w:after="0"/>
        <w:ind w:firstLine="0"/>
        <w:jc w:val="center"/>
        <w:rPr>
          <w:szCs w:val="24"/>
        </w:rPr>
      </w:pPr>
    </w:p>
    <w:p w:rsidR="00CA787A" w:rsidRPr="00B437E6" w:rsidRDefault="00CA787A" w:rsidP="00CA787A">
      <w:pPr>
        <w:suppressAutoHyphens/>
        <w:autoSpaceDE w:val="0"/>
        <w:autoSpaceDN w:val="0"/>
        <w:adjustRightInd w:val="0"/>
        <w:spacing w:before="0" w:after="0"/>
        <w:ind w:left="5387" w:firstLine="0"/>
        <w:rPr>
          <w:sz w:val="28"/>
          <w:szCs w:val="28"/>
        </w:rPr>
      </w:pP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РАЗРАБОТАНО: УТВЕРЖДАЮ:</w:t>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 xml:space="preserve">Генеральный директор </w:t>
      </w:r>
      <w:r w:rsidRPr="00B437E6">
        <w:rPr>
          <w:sz w:val="28"/>
          <w:szCs w:val="28"/>
        </w:rPr>
        <w:tab/>
        <w:t xml:space="preserve">Глава МО </w:t>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ООО «</w:t>
      </w:r>
      <w:proofErr w:type="spellStart"/>
      <w:proofErr w:type="gramStart"/>
      <w:r w:rsidRPr="00B437E6">
        <w:rPr>
          <w:sz w:val="28"/>
          <w:szCs w:val="28"/>
        </w:rPr>
        <w:t>Магистральсервис</w:t>
      </w:r>
      <w:proofErr w:type="spellEnd"/>
      <w:r w:rsidRPr="00B437E6">
        <w:rPr>
          <w:sz w:val="28"/>
          <w:szCs w:val="28"/>
        </w:rPr>
        <w:t>»</w:t>
      </w:r>
      <w:r w:rsidRPr="00B437E6">
        <w:rPr>
          <w:sz w:val="28"/>
          <w:szCs w:val="28"/>
        </w:rPr>
        <w:tab/>
      </w:r>
      <w:proofErr w:type="gramEnd"/>
      <w:r>
        <w:rPr>
          <w:sz w:val="28"/>
          <w:szCs w:val="28"/>
        </w:rPr>
        <w:t>Павловский район</w:t>
      </w:r>
    </w:p>
    <w:p w:rsidR="0054181C" w:rsidRPr="00B437E6" w:rsidRDefault="0054181C" w:rsidP="0054181C">
      <w:pPr>
        <w:tabs>
          <w:tab w:val="left" w:pos="5245"/>
        </w:tabs>
        <w:suppressAutoHyphens/>
        <w:autoSpaceDE w:val="0"/>
        <w:autoSpaceDN w:val="0"/>
        <w:adjustRightInd w:val="0"/>
        <w:spacing w:before="0" w:after="0" w:line="240" w:lineRule="auto"/>
        <w:ind w:right="141" w:firstLine="0"/>
        <w:rPr>
          <w:sz w:val="28"/>
          <w:szCs w:val="28"/>
        </w:rPr>
      </w:pPr>
      <w:r w:rsidRPr="00B437E6">
        <w:rPr>
          <w:sz w:val="28"/>
          <w:szCs w:val="28"/>
        </w:rPr>
        <w:t xml:space="preserve">_____________ </w:t>
      </w:r>
      <w:proofErr w:type="spellStart"/>
      <w:r w:rsidRPr="00B437E6">
        <w:rPr>
          <w:sz w:val="28"/>
          <w:szCs w:val="28"/>
        </w:rPr>
        <w:t>ВласенкоО.А</w:t>
      </w:r>
      <w:proofErr w:type="spellEnd"/>
      <w:r w:rsidRPr="00B437E6">
        <w:rPr>
          <w:sz w:val="28"/>
          <w:szCs w:val="28"/>
        </w:rPr>
        <w:t>.</w:t>
      </w:r>
      <w:r w:rsidRPr="00B437E6">
        <w:rPr>
          <w:sz w:val="28"/>
          <w:szCs w:val="28"/>
        </w:rPr>
        <w:tab/>
        <w:t>______________</w:t>
      </w:r>
      <w:r>
        <w:rPr>
          <w:sz w:val="28"/>
          <w:szCs w:val="28"/>
        </w:rPr>
        <w:t xml:space="preserve">_______Зуев Б.И. </w:t>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       » ______________2019 г.</w:t>
      </w:r>
      <w:r w:rsidRPr="00B437E6">
        <w:rPr>
          <w:sz w:val="28"/>
          <w:szCs w:val="28"/>
        </w:rPr>
        <w:tab/>
        <w:t>«       » ______________</w:t>
      </w:r>
      <w:r>
        <w:rPr>
          <w:sz w:val="28"/>
          <w:szCs w:val="28"/>
        </w:rPr>
        <w:t>___</w:t>
      </w:r>
      <w:r w:rsidRPr="00B437E6">
        <w:rPr>
          <w:sz w:val="28"/>
          <w:szCs w:val="28"/>
        </w:rPr>
        <w:t xml:space="preserve"> 2019 г.</w:t>
      </w:r>
    </w:p>
    <w:p w:rsidR="0054181C" w:rsidRPr="00B437E6" w:rsidRDefault="0054181C" w:rsidP="0054181C">
      <w:pPr>
        <w:suppressAutoHyphens/>
        <w:autoSpaceDE w:val="0"/>
        <w:autoSpaceDN w:val="0"/>
        <w:adjustRightInd w:val="0"/>
        <w:spacing w:before="0" w:after="0"/>
        <w:ind w:firstLine="0"/>
        <w:rPr>
          <w:sz w:val="28"/>
          <w:szCs w:val="28"/>
        </w:rPr>
      </w:pPr>
    </w:p>
    <w:p w:rsidR="0054181C" w:rsidRPr="00B437E6" w:rsidRDefault="0054181C" w:rsidP="0054181C">
      <w:pPr>
        <w:tabs>
          <w:tab w:val="left" w:pos="5459"/>
        </w:tabs>
        <w:suppressAutoHyphens/>
        <w:autoSpaceDE w:val="0"/>
        <w:autoSpaceDN w:val="0"/>
        <w:adjustRightInd w:val="0"/>
        <w:spacing w:before="0" w:after="0"/>
        <w:ind w:firstLine="0"/>
        <w:rPr>
          <w:sz w:val="28"/>
          <w:szCs w:val="28"/>
        </w:rPr>
      </w:pPr>
      <w:r w:rsidRPr="00B437E6">
        <w:rPr>
          <w:sz w:val="28"/>
          <w:szCs w:val="28"/>
        </w:rPr>
        <w:tab/>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СОГЛАСОВАНО:</w:t>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Минист</w:t>
      </w:r>
      <w:r>
        <w:rPr>
          <w:sz w:val="28"/>
          <w:szCs w:val="28"/>
        </w:rPr>
        <w:t>р</w:t>
      </w:r>
      <w:r w:rsidRPr="00B437E6">
        <w:rPr>
          <w:sz w:val="28"/>
          <w:szCs w:val="28"/>
        </w:rPr>
        <w:t xml:space="preserve"> транспорта </w:t>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и дорожного хозяйства</w:t>
      </w:r>
    </w:p>
    <w:p w:rsidR="0054181C"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Краснодарского края</w:t>
      </w:r>
    </w:p>
    <w:p w:rsidR="0054181C" w:rsidRPr="00660F7A" w:rsidRDefault="0054181C" w:rsidP="0054181C">
      <w:pPr>
        <w:tabs>
          <w:tab w:val="left" w:pos="5245"/>
        </w:tabs>
        <w:suppressAutoHyphens/>
        <w:autoSpaceDE w:val="0"/>
        <w:autoSpaceDN w:val="0"/>
        <w:adjustRightInd w:val="0"/>
        <w:spacing w:before="0" w:after="0" w:line="240" w:lineRule="auto"/>
        <w:ind w:firstLine="5245"/>
        <w:rPr>
          <w:sz w:val="28"/>
          <w:szCs w:val="28"/>
        </w:rPr>
      </w:pPr>
      <w:r w:rsidRPr="00660F7A">
        <w:rPr>
          <w:sz w:val="28"/>
          <w:szCs w:val="28"/>
        </w:rPr>
        <w:t>________________</w:t>
      </w:r>
      <w:proofErr w:type="spellStart"/>
      <w:r w:rsidRPr="00660F7A">
        <w:rPr>
          <w:sz w:val="28"/>
          <w:szCs w:val="28"/>
        </w:rPr>
        <w:t>Переверзев</w:t>
      </w:r>
      <w:proofErr w:type="spellEnd"/>
      <w:r w:rsidRPr="00660F7A">
        <w:rPr>
          <w:sz w:val="28"/>
          <w:szCs w:val="28"/>
        </w:rPr>
        <w:t xml:space="preserve"> А.Л.</w:t>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r w:rsidRPr="00B437E6">
        <w:rPr>
          <w:sz w:val="28"/>
          <w:szCs w:val="28"/>
        </w:rPr>
        <w:tab/>
        <w:t>«       » ______________</w:t>
      </w:r>
      <w:r>
        <w:rPr>
          <w:sz w:val="28"/>
          <w:szCs w:val="28"/>
        </w:rPr>
        <w:t>____</w:t>
      </w:r>
      <w:r w:rsidRPr="00B437E6">
        <w:rPr>
          <w:sz w:val="28"/>
          <w:szCs w:val="28"/>
        </w:rPr>
        <w:t>2019 г.</w:t>
      </w:r>
    </w:p>
    <w:p w:rsidR="0054181C" w:rsidRPr="00B437E6" w:rsidRDefault="0054181C" w:rsidP="0054181C">
      <w:pPr>
        <w:tabs>
          <w:tab w:val="left" w:pos="5245"/>
        </w:tabs>
        <w:suppressAutoHyphens/>
        <w:autoSpaceDE w:val="0"/>
        <w:autoSpaceDN w:val="0"/>
        <w:adjustRightInd w:val="0"/>
        <w:spacing w:before="0" w:after="0" w:line="240" w:lineRule="auto"/>
        <w:ind w:firstLine="0"/>
        <w:rPr>
          <w:sz w:val="28"/>
          <w:szCs w:val="28"/>
        </w:rPr>
      </w:pPr>
    </w:p>
    <w:p w:rsidR="00CA787A" w:rsidRPr="00B437E6" w:rsidRDefault="00CA787A" w:rsidP="00CA787A">
      <w:pPr>
        <w:tabs>
          <w:tab w:val="left" w:pos="5472"/>
        </w:tabs>
        <w:suppressAutoHyphens/>
        <w:autoSpaceDE w:val="0"/>
        <w:autoSpaceDN w:val="0"/>
        <w:adjustRightInd w:val="0"/>
        <w:spacing w:before="0" w:after="0" w:line="240" w:lineRule="auto"/>
        <w:ind w:firstLine="0"/>
        <w:rPr>
          <w:sz w:val="28"/>
          <w:szCs w:val="28"/>
        </w:rPr>
      </w:pPr>
    </w:p>
    <w:p w:rsidR="00CA787A" w:rsidRPr="00B437E6" w:rsidRDefault="00CA787A" w:rsidP="00CA787A">
      <w:pPr>
        <w:suppressAutoHyphens/>
        <w:autoSpaceDE w:val="0"/>
        <w:autoSpaceDN w:val="0"/>
        <w:adjustRightInd w:val="0"/>
        <w:spacing w:before="0" w:after="0"/>
        <w:ind w:firstLine="0"/>
        <w:rPr>
          <w:sz w:val="28"/>
          <w:szCs w:val="28"/>
        </w:rPr>
      </w:pPr>
    </w:p>
    <w:p w:rsidR="00CA787A" w:rsidRPr="00B437E6" w:rsidRDefault="00CA787A" w:rsidP="00CA787A">
      <w:pPr>
        <w:suppressAutoHyphens/>
        <w:autoSpaceDE w:val="0"/>
        <w:autoSpaceDN w:val="0"/>
        <w:adjustRightInd w:val="0"/>
        <w:spacing w:before="0" w:after="0"/>
        <w:ind w:firstLine="0"/>
        <w:rPr>
          <w:sz w:val="28"/>
          <w:szCs w:val="28"/>
        </w:rPr>
      </w:pPr>
    </w:p>
    <w:p w:rsidR="00CA787A" w:rsidRPr="00B437E6" w:rsidRDefault="00CA787A" w:rsidP="00CA787A">
      <w:pPr>
        <w:suppressAutoHyphens/>
        <w:autoSpaceDE w:val="0"/>
        <w:autoSpaceDN w:val="0"/>
        <w:adjustRightInd w:val="0"/>
        <w:spacing w:before="0" w:after="0"/>
        <w:ind w:firstLine="0"/>
        <w:rPr>
          <w:sz w:val="28"/>
          <w:szCs w:val="28"/>
        </w:rPr>
      </w:pPr>
    </w:p>
    <w:p w:rsidR="00CA787A" w:rsidRPr="00B437E6" w:rsidRDefault="00CA787A" w:rsidP="00CA787A">
      <w:pPr>
        <w:suppressAutoHyphens/>
        <w:autoSpaceDE w:val="0"/>
        <w:autoSpaceDN w:val="0"/>
        <w:adjustRightInd w:val="0"/>
        <w:spacing w:before="0" w:after="0" w:line="240" w:lineRule="auto"/>
        <w:ind w:firstLine="0"/>
        <w:jc w:val="center"/>
        <w:rPr>
          <w:b/>
          <w:sz w:val="32"/>
          <w:szCs w:val="32"/>
        </w:rPr>
      </w:pPr>
      <w:r w:rsidRPr="00B437E6">
        <w:rPr>
          <w:b/>
          <w:sz w:val="32"/>
          <w:szCs w:val="32"/>
        </w:rPr>
        <w:t>Комплексная схема организации дорожного движения</w:t>
      </w:r>
    </w:p>
    <w:p w:rsidR="00CA787A" w:rsidRPr="00B437E6" w:rsidRDefault="006568F9" w:rsidP="00CA787A">
      <w:pPr>
        <w:suppressAutoHyphens/>
        <w:autoSpaceDE w:val="0"/>
        <w:autoSpaceDN w:val="0"/>
        <w:adjustRightInd w:val="0"/>
        <w:spacing w:before="0" w:after="0" w:line="240" w:lineRule="auto"/>
        <w:ind w:left="-567" w:firstLine="0"/>
        <w:jc w:val="center"/>
        <w:rPr>
          <w:b/>
          <w:sz w:val="32"/>
          <w:szCs w:val="32"/>
        </w:rPr>
      </w:pPr>
      <w:r>
        <w:rPr>
          <w:b/>
          <w:sz w:val="32"/>
          <w:szCs w:val="32"/>
        </w:rPr>
        <w:t>м</w:t>
      </w:r>
      <w:r w:rsidR="0054181C">
        <w:rPr>
          <w:b/>
          <w:sz w:val="32"/>
          <w:szCs w:val="32"/>
        </w:rPr>
        <w:t>униципального образования Павловский район</w:t>
      </w:r>
    </w:p>
    <w:p w:rsidR="00CA787A" w:rsidRPr="00B437E6" w:rsidRDefault="00CA787A" w:rsidP="00CA787A">
      <w:pPr>
        <w:suppressAutoHyphens/>
        <w:autoSpaceDE w:val="0"/>
        <w:autoSpaceDN w:val="0"/>
        <w:adjustRightInd w:val="0"/>
        <w:spacing w:before="0" w:after="0" w:line="240" w:lineRule="auto"/>
        <w:ind w:left="-567" w:firstLine="0"/>
        <w:jc w:val="center"/>
        <w:rPr>
          <w:b/>
          <w:color w:val="000000"/>
          <w:sz w:val="32"/>
          <w:szCs w:val="32"/>
        </w:rPr>
      </w:pPr>
      <w:r w:rsidRPr="00B437E6">
        <w:rPr>
          <w:b/>
          <w:color w:val="000000"/>
          <w:sz w:val="32"/>
          <w:szCs w:val="32"/>
        </w:rPr>
        <w:t>Краснодарского края</w:t>
      </w:r>
    </w:p>
    <w:p w:rsidR="00CA787A" w:rsidRPr="00B437E6" w:rsidRDefault="00CA787A" w:rsidP="00CA787A">
      <w:pPr>
        <w:suppressAutoHyphens/>
        <w:autoSpaceDE w:val="0"/>
        <w:autoSpaceDN w:val="0"/>
        <w:adjustRightInd w:val="0"/>
        <w:spacing w:before="0" w:after="0" w:line="240" w:lineRule="auto"/>
        <w:ind w:left="-567" w:firstLine="0"/>
        <w:jc w:val="center"/>
        <w:rPr>
          <w:sz w:val="32"/>
          <w:szCs w:val="32"/>
        </w:rPr>
      </w:pPr>
    </w:p>
    <w:p w:rsidR="00CA787A" w:rsidRPr="00B437E6" w:rsidRDefault="00CA787A" w:rsidP="00CA787A">
      <w:pPr>
        <w:suppressAutoHyphens/>
        <w:autoSpaceDE w:val="0"/>
        <w:autoSpaceDN w:val="0"/>
        <w:adjustRightInd w:val="0"/>
        <w:spacing w:before="0" w:after="0"/>
        <w:ind w:firstLine="0"/>
        <w:jc w:val="center"/>
        <w:rPr>
          <w:sz w:val="28"/>
          <w:szCs w:val="24"/>
        </w:rPr>
      </w:pPr>
    </w:p>
    <w:p w:rsidR="00CA787A" w:rsidRPr="00B437E6" w:rsidRDefault="00CA787A" w:rsidP="00CA787A">
      <w:pPr>
        <w:suppressAutoHyphens/>
        <w:autoSpaceDE w:val="0"/>
        <w:autoSpaceDN w:val="0"/>
        <w:adjustRightInd w:val="0"/>
        <w:spacing w:before="0" w:after="0"/>
        <w:ind w:firstLine="0"/>
        <w:jc w:val="center"/>
        <w:rPr>
          <w:sz w:val="28"/>
          <w:szCs w:val="24"/>
        </w:rPr>
      </w:pPr>
    </w:p>
    <w:p w:rsidR="00CA787A" w:rsidRPr="00B437E6" w:rsidRDefault="00CA787A" w:rsidP="00CA787A">
      <w:pPr>
        <w:suppressAutoHyphens/>
        <w:autoSpaceDE w:val="0"/>
        <w:autoSpaceDN w:val="0"/>
        <w:adjustRightInd w:val="0"/>
        <w:spacing w:before="0" w:after="0"/>
        <w:ind w:firstLine="0"/>
        <w:jc w:val="center"/>
        <w:rPr>
          <w:sz w:val="28"/>
          <w:szCs w:val="24"/>
        </w:rPr>
      </w:pPr>
    </w:p>
    <w:p w:rsidR="00CA787A" w:rsidRPr="00B437E6" w:rsidRDefault="00CA787A" w:rsidP="00CA787A">
      <w:pPr>
        <w:suppressAutoHyphens/>
        <w:autoSpaceDE w:val="0"/>
        <w:autoSpaceDN w:val="0"/>
        <w:adjustRightInd w:val="0"/>
        <w:spacing w:before="0" w:after="0"/>
        <w:ind w:firstLine="0"/>
        <w:jc w:val="center"/>
        <w:rPr>
          <w:sz w:val="28"/>
          <w:szCs w:val="24"/>
        </w:rPr>
      </w:pPr>
    </w:p>
    <w:p w:rsidR="00CA787A" w:rsidRPr="00B437E6" w:rsidRDefault="00CA787A" w:rsidP="00CA787A">
      <w:pPr>
        <w:suppressAutoHyphens/>
        <w:autoSpaceDE w:val="0"/>
        <w:autoSpaceDN w:val="0"/>
        <w:adjustRightInd w:val="0"/>
        <w:spacing w:before="0" w:after="0"/>
        <w:ind w:firstLine="0"/>
        <w:jc w:val="center"/>
        <w:rPr>
          <w:sz w:val="28"/>
          <w:szCs w:val="24"/>
        </w:rPr>
      </w:pPr>
    </w:p>
    <w:p w:rsidR="00CA787A" w:rsidRPr="00B437E6" w:rsidRDefault="00CA787A" w:rsidP="00CA787A">
      <w:pPr>
        <w:suppressAutoHyphens/>
        <w:autoSpaceDE w:val="0"/>
        <w:autoSpaceDN w:val="0"/>
        <w:adjustRightInd w:val="0"/>
        <w:spacing w:before="0" w:after="0"/>
        <w:ind w:firstLine="0"/>
        <w:jc w:val="center"/>
        <w:rPr>
          <w:sz w:val="28"/>
          <w:szCs w:val="24"/>
        </w:rPr>
      </w:pPr>
    </w:p>
    <w:p w:rsidR="00CA787A" w:rsidRDefault="00CA787A" w:rsidP="00CA787A">
      <w:pPr>
        <w:suppressAutoHyphens/>
        <w:autoSpaceDE w:val="0"/>
        <w:autoSpaceDN w:val="0"/>
        <w:adjustRightInd w:val="0"/>
        <w:spacing w:before="0" w:after="0"/>
        <w:ind w:firstLine="0"/>
        <w:jc w:val="center"/>
        <w:rPr>
          <w:sz w:val="28"/>
          <w:szCs w:val="24"/>
        </w:rPr>
      </w:pPr>
      <w:r w:rsidRPr="00B437E6">
        <w:rPr>
          <w:sz w:val="28"/>
          <w:szCs w:val="24"/>
        </w:rPr>
        <w:t>Том 2 (из двух</w:t>
      </w:r>
      <w:r>
        <w:rPr>
          <w:sz w:val="28"/>
          <w:szCs w:val="24"/>
        </w:rPr>
        <w:t>)</w:t>
      </w:r>
    </w:p>
    <w:p w:rsidR="00CA787A" w:rsidRDefault="00CA787A" w:rsidP="00CA787A">
      <w:pPr>
        <w:tabs>
          <w:tab w:val="left" w:pos="7704"/>
        </w:tabs>
        <w:rPr>
          <w:sz w:val="28"/>
          <w:szCs w:val="24"/>
        </w:rPr>
      </w:pPr>
    </w:p>
    <w:p w:rsidR="00CA787A" w:rsidRDefault="00CA787A" w:rsidP="00CA787A">
      <w:pPr>
        <w:tabs>
          <w:tab w:val="left" w:pos="7704"/>
        </w:tabs>
        <w:ind w:firstLine="0"/>
        <w:rPr>
          <w:sz w:val="28"/>
          <w:szCs w:val="24"/>
        </w:rPr>
        <w:sectPr w:rsidR="00CA787A" w:rsidSect="00814CD3">
          <w:footerReference w:type="default" r:id="rId9"/>
          <w:pgSz w:w="11907" w:h="16840" w:code="9"/>
          <w:pgMar w:top="1134" w:right="709" w:bottom="1134" w:left="1701" w:header="720" w:footer="720" w:gutter="0"/>
          <w:cols w:space="720"/>
          <w:noEndnote/>
          <w:titlePg/>
          <w:docGrid w:linePitch="326"/>
        </w:sectPr>
      </w:pPr>
    </w:p>
    <w:p w:rsidR="00CA787A" w:rsidRPr="00344C1C" w:rsidRDefault="00CA787A" w:rsidP="00CA787A">
      <w:pPr>
        <w:suppressAutoHyphens/>
        <w:autoSpaceDE w:val="0"/>
        <w:autoSpaceDN w:val="0"/>
        <w:adjustRightInd w:val="0"/>
        <w:spacing w:before="0" w:after="0" w:line="240" w:lineRule="auto"/>
        <w:ind w:firstLine="0"/>
        <w:jc w:val="center"/>
        <w:rPr>
          <w:sz w:val="32"/>
          <w:szCs w:val="32"/>
        </w:rPr>
      </w:pPr>
      <w:r w:rsidRPr="00344C1C">
        <w:rPr>
          <w:sz w:val="32"/>
          <w:szCs w:val="32"/>
        </w:rPr>
        <w:lastRenderedPageBreak/>
        <w:t xml:space="preserve">Лист согласований и заключений </w:t>
      </w:r>
    </w:p>
    <w:p w:rsidR="00CA787A" w:rsidRPr="00344C1C" w:rsidRDefault="00CA787A" w:rsidP="00CA787A">
      <w:pPr>
        <w:suppressAutoHyphens/>
        <w:autoSpaceDE w:val="0"/>
        <w:autoSpaceDN w:val="0"/>
        <w:adjustRightInd w:val="0"/>
        <w:spacing w:before="0" w:after="0" w:line="240" w:lineRule="auto"/>
        <w:ind w:firstLine="0"/>
        <w:jc w:val="center"/>
        <w:rPr>
          <w:sz w:val="32"/>
          <w:szCs w:val="32"/>
        </w:rPr>
      </w:pPr>
      <w:r w:rsidRPr="00344C1C">
        <w:rPr>
          <w:sz w:val="32"/>
          <w:szCs w:val="32"/>
        </w:rPr>
        <w:t>согласующих органов и организаций</w:t>
      </w:r>
    </w:p>
    <w:p w:rsidR="00CA787A" w:rsidRPr="00344C1C" w:rsidRDefault="00CA787A" w:rsidP="00CA787A">
      <w:pPr>
        <w:suppressAutoHyphens/>
        <w:autoSpaceDE w:val="0"/>
        <w:autoSpaceDN w:val="0"/>
        <w:adjustRightInd w:val="0"/>
        <w:spacing w:before="0" w:after="0" w:line="240" w:lineRule="auto"/>
        <w:ind w:firstLine="0"/>
        <w:jc w:val="center"/>
        <w:rPr>
          <w:szCs w:val="24"/>
        </w:rPr>
      </w:pPr>
    </w:p>
    <w:p w:rsidR="00CA787A" w:rsidRPr="00344C1C" w:rsidRDefault="00CA787A" w:rsidP="00CA787A">
      <w:pPr>
        <w:suppressAutoHyphens/>
        <w:autoSpaceDE w:val="0"/>
        <w:autoSpaceDN w:val="0"/>
        <w:adjustRightInd w:val="0"/>
        <w:spacing w:before="0" w:after="0" w:line="240" w:lineRule="auto"/>
        <w:ind w:firstLine="0"/>
        <w:jc w:val="center"/>
        <w:rPr>
          <w:szCs w:val="24"/>
        </w:rPr>
      </w:pPr>
      <w:r w:rsidRPr="00344C1C">
        <w:rPr>
          <w:szCs w:val="24"/>
        </w:rPr>
        <w:t xml:space="preserve">к </w:t>
      </w:r>
      <w:proofErr w:type="gramStart"/>
      <w:r w:rsidRPr="00344C1C">
        <w:rPr>
          <w:szCs w:val="24"/>
        </w:rPr>
        <w:t>“ Комплексн</w:t>
      </w:r>
      <w:r w:rsidR="00C13811">
        <w:rPr>
          <w:szCs w:val="24"/>
        </w:rPr>
        <w:t>ой</w:t>
      </w:r>
      <w:proofErr w:type="gramEnd"/>
      <w:r w:rsidRPr="00344C1C">
        <w:rPr>
          <w:szCs w:val="24"/>
        </w:rPr>
        <w:t xml:space="preserve"> схем</w:t>
      </w:r>
      <w:r w:rsidR="00C13811">
        <w:rPr>
          <w:szCs w:val="24"/>
        </w:rPr>
        <w:t>е</w:t>
      </w:r>
      <w:r w:rsidRPr="00344C1C">
        <w:rPr>
          <w:szCs w:val="24"/>
        </w:rPr>
        <w:t xml:space="preserve"> организации дорожного движения</w:t>
      </w:r>
    </w:p>
    <w:p w:rsidR="00CA787A" w:rsidRPr="00344C1C" w:rsidRDefault="00CA787A" w:rsidP="00CA787A">
      <w:pPr>
        <w:suppressAutoHyphens/>
        <w:autoSpaceDE w:val="0"/>
        <w:autoSpaceDN w:val="0"/>
        <w:adjustRightInd w:val="0"/>
        <w:spacing w:before="0" w:after="0" w:line="240" w:lineRule="auto"/>
        <w:ind w:left="-567" w:firstLine="0"/>
        <w:jc w:val="center"/>
        <w:rPr>
          <w:color w:val="000000"/>
          <w:szCs w:val="24"/>
        </w:rPr>
      </w:pPr>
      <w:r w:rsidRPr="00344C1C">
        <w:rPr>
          <w:szCs w:val="24"/>
        </w:rPr>
        <w:t xml:space="preserve">на территории </w:t>
      </w:r>
      <w:r w:rsidR="00590272">
        <w:rPr>
          <w:szCs w:val="24"/>
        </w:rPr>
        <w:t>м</w:t>
      </w:r>
      <w:r w:rsidR="0054181C">
        <w:rPr>
          <w:szCs w:val="24"/>
        </w:rPr>
        <w:t>униципального образования Павловский район</w:t>
      </w:r>
      <w:r w:rsidRPr="00344C1C">
        <w:rPr>
          <w:color w:val="000000"/>
          <w:szCs w:val="24"/>
        </w:rPr>
        <w:t xml:space="preserve"> Краснодарского края”</w:t>
      </w:r>
    </w:p>
    <w:p w:rsidR="00CA787A" w:rsidRPr="00344C1C" w:rsidRDefault="00CA787A" w:rsidP="00CA787A">
      <w:pPr>
        <w:suppressAutoHyphens/>
        <w:autoSpaceDE w:val="0"/>
        <w:autoSpaceDN w:val="0"/>
        <w:adjustRightInd w:val="0"/>
        <w:spacing w:before="0" w:after="0" w:line="240" w:lineRule="auto"/>
        <w:ind w:left="-567" w:firstLine="0"/>
        <w:jc w:val="center"/>
        <w:rPr>
          <w:b/>
          <w:color w:val="000000"/>
          <w:szCs w:val="24"/>
        </w:rPr>
      </w:pPr>
    </w:p>
    <w:p w:rsidR="00CA787A" w:rsidRPr="00344C1C" w:rsidRDefault="00CA787A" w:rsidP="00CA787A">
      <w:pPr>
        <w:suppressAutoHyphens/>
        <w:autoSpaceDE w:val="0"/>
        <w:autoSpaceDN w:val="0"/>
        <w:adjustRightInd w:val="0"/>
        <w:spacing w:before="0" w:after="0" w:line="240" w:lineRule="auto"/>
        <w:ind w:left="-567" w:firstLine="0"/>
        <w:jc w:val="center"/>
        <w:rPr>
          <w:szCs w:val="24"/>
        </w:rPr>
      </w:pPr>
    </w:p>
    <w:p w:rsidR="00CA787A" w:rsidRPr="00344C1C" w:rsidRDefault="00CA787A" w:rsidP="00CA787A">
      <w:pPr>
        <w:tabs>
          <w:tab w:val="left" w:pos="7470"/>
        </w:tabs>
        <w:suppressAutoHyphens/>
        <w:autoSpaceDE w:val="0"/>
        <w:autoSpaceDN w:val="0"/>
        <w:adjustRightInd w:val="0"/>
        <w:spacing w:before="0" w:after="0"/>
        <w:ind w:firstLine="0"/>
        <w:rPr>
          <w:sz w:val="28"/>
          <w:szCs w:val="24"/>
        </w:rPr>
      </w:pPr>
      <w:r w:rsidRPr="00344C1C">
        <w:rPr>
          <w:sz w:val="28"/>
          <w:szCs w:val="24"/>
        </w:rPr>
        <w:t>Минист</w:t>
      </w:r>
      <w:r w:rsidR="0054181C">
        <w:rPr>
          <w:sz w:val="28"/>
          <w:szCs w:val="24"/>
        </w:rPr>
        <w:t>р</w:t>
      </w:r>
      <w:r w:rsidRPr="00344C1C">
        <w:rPr>
          <w:sz w:val="28"/>
          <w:szCs w:val="24"/>
        </w:rPr>
        <w:t xml:space="preserve"> транспорта и </w:t>
      </w:r>
      <w:r>
        <w:rPr>
          <w:sz w:val="28"/>
          <w:szCs w:val="24"/>
        </w:rPr>
        <w:tab/>
      </w:r>
    </w:p>
    <w:p w:rsidR="00CA787A" w:rsidRPr="00344C1C" w:rsidRDefault="00CA787A" w:rsidP="00CA787A">
      <w:pPr>
        <w:suppressAutoHyphens/>
        <w:autoSpaceDE w:val="0"/>
        <w:autoSpaceDN w:val="0"/>
        <w:adjustRightInd w:val="0"/>
        <w:spacing w:before="0" w:after="0"/>
        <w:ind w:firstLine="0"/>
        <w:rPr>
          <w:sz w:val="28"/>
          <w:szCs w:val="24"/>
        </w:rPr>
      </w:pPr>
      <w:r w:rsidRPr="00344C1C">
        <w:rPr>
          <w:sz w:val="28"/>
          <w:szCs w:val="24"/>
        </w:rPr>
        <w:t>дорожного хозяйства</w:t>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p>
    <w:p w:rsidR="00CA787A" w:rsidRPr="00344C1C" w:rsidRDefault="00CA787A" w:rsidP="00CA787A">
      <w:pPr>
        <w:suppressAutoHyphens/>
        <w:autoSpaceDE w:val="0"/>
        <w:autoSpaceDN w:val="0"/>
        <w:adjustRightInd w:val="0"/>
        <w:spacing w:before="0" w:after="0"/>
        <w:ind w:firstLine="0"/>
        <w:rPr>
          <w:sz w:val="28"/>
          <w:szCs w:val="24"/>
        </w:rPr>
      </w:pPr>
      <w:r w:rsidRPr="00344C1C">
        <w:rPr>
          <w:sz w:val="28"/>
          <w:szCs w:val="24"/>
        </w:rPr>
        <w:t>Краснодарского края</w:t>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r>
      <w:r w:rsidRPr="00344C1C">
        <w:rPr>
          <w:sz w:val="28"/>
          <w:szCs w:val="24"/>
        </w:rPr>
        <w:tab/>
        <w:t>_________________</w:t>
      </w:r>
    </w:p>
    <w:p w:rsidR="00CA787A" w:rsidRPr="00344C1C" w:rsidRDefault="00CA787A" w:rsidP="00CA787A">
      <w:pPr>
        <w:spacing w:after="0" w:line="240" w:lineRule="auto"/>
        <w:jc w:val="both"/>
        <w:rPr>
          <w:szCs w:val="20"/>
        </w:rPr>
      </w:pPr>
    </w:p>
    <w:p w:rsidR="00CA787A" w:rsidRDefault="00CA787A" w:rsidP="00CA787A">
      <w:pPr>
        <w:spacing w:after="0" w:line="240" w:lineRule="auto"/>
        <w:jc w:val="both"/>
        <w:rPr>
          <w:szCs w:val="20"/>
        </w:rPr>
        <w:sectPr w:rsidR="00CA787A" w:rsidSect="00814CD3">
          <w:pgSz w:w="11907" w:h="16840" w:code="9"/>
          <w:pgMar w:top="1134" w:right="709" w:bottom="1134" w:left="1701" w:header="709" w:footer="709" w:gutter="0"/>
          <w:cols w:space="708"/>
          <w:titlePg/>
          <w:docGrid w:linePitch="360"/>
        </w:sectPr>
      </w:pPr>
    </w:p>
    <w:sdt>
      <w:sdtPr>
        <w:rPr>
          <w:rFonts w:eastAsiaTheme="minorEastAsia"/>
          <w:bCs/>
          <w:sz w:val="22"/>
        </w:rPr>
        <w:id w:val="4141985"/>
      </w:sdtPr>
      <w:sdtEndPr>
        <w:rPr>
          <w:rFonts w:eastAsia="Times New Roman"/>
          <w:sz w:val="24"/>
        </w:rPr>
      </w:sdtEndPr>
      <w:sdtContent>
        <w:p w:rsidR="0094676D" w:rsidRPr="00844DCA" w:rsidRDefault="0094676D" w:rsidP="00161FAD">
          <w:pPr>
            <w:rPr>
              <w:b/>
              <w:bCs/>
            </w:rPr>
          </w:pPr>
          <w:r w:rsidRPr="00844DCA">
            <w:rPr>
              <w:b/>
              <w:bCs/>
            </w:rPr>
            <w:t>Оглавление</w:t>
          </w:r>
        </w:p>
        <w:p w:rsidR="00161FAD" w:rsidRPr="00161FAD" w:rsidRDefault="00D56A5F" w:rsidP="00161FAD">
          <w:pPr>
            <w:rPr>
              <w:rFonts w:asciiTheme="minorHAnsi" w:eastAsiaTheme="minorEastAsia" w:hAnsiTheme="minorHAnsi" w:cstheme="minorBidi"/>
              <w:noProof/>
              <w:sz w:val="22"/>
            </w:rPr>
          </w:pPr>
          <w:r w:rsidRPr="00161FAD">
            <w:rPr>
              <w:caps/>
            </w:rPr>
            <w:fldChar w:fldCharType="begin"/>
          </w:r>
          <w:r w:rsidR="00C80216" w:rsidRPr="00161FAD">
            <w:rPr>
              <w:caps/>
            </w:rPr>
            <w:instrText xml:space="preserve"> TOC \o "1-3" \h \z \u </w:instrText>
          </w:r>
          <w:r w:rsidRPr="00161FAD">
            <w:rPr>
              <w:caps/>
            </w:rPr>
            <w:fldChar w:fldCharType="separate"/>
          </w:r>
          <w:hyperlink w:anchor="_Toc25927914" w:history="1">
            <w:r w:rsidR="00161FAD" w:rsidRPr="00161FAD">
              <w:rPr>
                <w:rStyle w:val="aa"/>
                <w:rFonts w:eastAsia="Calibri"/>
                <w:noProof/>
              </w:rPr>
              <w:t>1.</w:t>
            </w:r>
            <w:r w:rsidR="00161FAD" w:rsidRPr="00161FAD">
              <w:rPr>
                <w:rFonts w:asciiTheme="minorHAnsi" w:eastAsiaTheme="minorEastAsia" w:hAnsiTheme="minorHAnsi" w:cstheme="minorBidi"/>
                <w:noProof/>
                <w:sz w:val="22"/>
              </w:rPr>
              <w:tab/>
            </w:r>
            <w:r w:rsidR="00161FAD" w:rsidRPr="00161FAD">
              <w:rPr>
                <w:rStyle w:val="aa"/>
                <w:rFonts w:eastAsia="Calibri"/>
                <w:noProof/>
              </w:rPr>
              <w:t>Разработка укрупненной системы мероприятий реализующих концепцию</w:t>
            </w:r>
            <w:r w:rsidR="006F3827">
              <w:rPr>
                <w:noProof/>
                <w:webHidden/>
              </w:rPr>
              <w:t>………………………………………………………………………………………...</w:t>
            </w:r>
            <w:r w:rsidRPr="00161FAD">
              <w:rPr>
                <w:noProof/>
                <w:webHidden/>
              </w:rPr>
              <w:fldChar w:fldCharType="begin"/>
            </w:r>
            <w:r w:rsidR="00161FAD" w:rsidRPr="00161FAD">
              <w:rPr>
                <w:noProof/>
                <w:webHidden/>
              </w:rPr>
              <w:instrText xml:space="preserve"> PAGEREF _Toc25927914 \h </w:instrText>
            </w:r>
            <w:r w:rsidRPr="00161FAD">
              <w:rPr>
                <w:noProof/>
                <w:webHidden/>
              </w:rPr>
            </w:r>
            <w:r w:rsidRPr="00161FAD">
              <w:rPr>
                <w:webHidden/>
              </w:rPr>
              <w:fldChar w:fldCharType="separate"/>
            </w:r>
            <w:r w:rsidR="0021129F">
              <w:rPr>
                <w:noProof/>
                <w:webHidden/>
              </w:rPr>
              <w:t>7</w:t>
            </w:r>
            <w:r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15" w:history="1">
            <w:r w:rsidR="00161FAD" w:rsidRPr="00161FAD">
              <w:rPr>
                <w:rStyle w:val="aa"/>
                <w:rFonts w:eastAsia="Calibri"/>
                <w:noProof/>
                <w:kern w:val="24"/>
                <w:lang w:eastAsia="en-US"/>
              </w:rPr>
              <w:t>1.1.</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распределения их по времени движения</w:t>
            </w:r>
            <w:r w:rsidR="006F3827">
              <w:rPr>
                <w:rStyle w:val="aa"/>
                <w:rFonts w:eastAsia="Calibri"/>
                <w:noProof/>
                <w:kern w:val="24"/>
                <w:lang w:eastAsia="en-US"/>
              </w:rPr>
              <w:t>…</w:t>
            </w:r>
            <w:r w:rsidR="006F3827">
              <w:rPr>
                <w:noProof/>
                <w:webHidden/>
              </w:rPr>
              <w:t>…………………………………………</w:t>
            </w:r>
            <w:r w:rsidR="00D56A5F" w:rsidRPr="00161FAD">
              <w:rPr>
                <w:noProof/>
                <w:webHidden/>
              </w:rPr>
              <w:fldChar w:fldCharType="begin"/>
            </w:r>
            <w:r w:rsidR="00161FAD" w:rsidRPr="00161FAD">
              <w:rPr>
                <w:noProof/>
                <w:webHidden/>
              </w:rPr>
              <w:instrText xml:space="preserve"> PAGEREF _Toc25927915 \h </w:instrText>
            </w:r>
            <w:r w:rsidR="00D56A5F" w:rsidRPr="00161FAD">
              <w:rPr>
                <w:noProof/>
                <w:webHidden/>
              </w:rPr>
            </w:r>
            <w:r w:rsidR="00D56A5F" w:rsidRPr="00161FAD">
              <w:rPr>
                <w:webHidden/>
              </w:rPr>
              <w:fldChar w:fldCharType="separate"/>
            </w:r>
            <w:r w:rsidR="0021129F">
              <w:rPr>
                <w:noProof/>
                <w:webHidden/>
              </w:rPr>
              <w:t>7</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16" w:history="1">
            <w:r w:rsidR="00161FAD" w:rsidRPr="00161FAD">
              <w:rPr>
                <w:rStyle w:val="aa"/>
                <w:rFonts w:eastAsia="Calibri"/>
                <w:noProof/>
                <w:kern w:val="24"/>
                <w:lang w:eastAsia="en-US"/>
              </w:rPr>
              <w:t>1.2.</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r w:rsidR="006F3827">
              <w:rPr>
                <w:rStyle w:val="aa"/>
                <w:rFonts w:eastAsia="Calibri"/>
                <w:noProof/>
                <w:kern w:val="24"/>
                <w:lang w:eastAsia="en-US"/>
              </w:rPr>
              <w:t>…</w:t>
            </w:r>
            <w:r w:rsidR="006F3827">
              <w:rPr>
                <w:noProof/>
                <w:webHidden/>
              </w:rPr>
              <w:t>…………………………………………………………………………………………</w:t>
            </w:r>
            <w:r w:rsidR="00D56A5F" w:rsidRPr="00161FAD">
              <w:rPr>
                <w:noProof/>
                <w:webHidden/>
              </w:rPr>
              <w:fldChar w:fldCharType="begin"/>
            </w:r>
            <w:r w:rsidR="00161FAD" w:rsidRPr="00161FAD">
              <w:rPr>
                <w:noProof/>
                <w:webHidden/>
              </w:rPr>
              <w:instrText xml:space="preserve"> PAGEREF _Toc25927916 \h </w:instrText>
            </w:r>
            <w:r w:rsidR="00D56A5F" w:rsidRPr="00161FAD">
              <w:rPr>
                <w:noProof/>
                <w:webHidden/>
              </w:rPr>
            </w:r>
            <w:r w:rsidR="00D56A5F" w:rsidRPr="00161FAD">
              <w:rPr>
                <w:webHidden/>
              </w:rPr>
              <w:fldChar w:fldCharType="separate"/>
            </w:r>
            <w:r w:rsidR="0021129F">
              <w:rPr>
                <w:noProof/>
                <w:webHidden/>
              </w:rPr>
              <w:t>7</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17" w:history="1">
            <w:r w:rsidR="00161FAD" w:rsidRPr="00161FAD">
              <w:rPr>
                <w:rStyle w:val="aa"/>
                <w:rFonts w:eastAsia="Calibri"/>
                <w:noProof/>
                <w:kern w:val="24"/>
                <w:lang w:eastAsia="en-US"/>
              </w:rPr>
              <w:t>1.3.</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оптимизации светофорного регулирования, управлению светофорными объектами, включая адаптивное управление</w:t>
            </w:r>
            <w:r w:rsidR="006F3827">
              <w:rPr>
                <w:noProof/>
                <w:webHidden/>
              </w:rPr>
              <w:t>………………………………...</w:t>
            </w:r>
            <w:r w:rsidR="00D56A5F" w:rsidRPr="00161FAD">
              <w:rPr>
                <w:noProof/>
                <w:webHidden/>
              </w:rPr>
              <w:fldChar w:fldCharType="begin"/>
            </w:r>
            <w:r w:rsidR="00161FAD" w:rsidRPr="00161FAD">
              <w:rPr>
                <w:noProof/>
                <w:webHidden/>
              </w:rPr>
              <w:instrText xml:space="preserve"> PAGEREF _Toc25927917 \h </w:instrText>
            </w:r>
            <w:r w:rsidR="00D56A5F" w:rsidRPr="00161FAD">
              <w:rPr>
                <w:noProof/>
                <w:webHidden/>
              </w:rPr>
            </w:r>
            <w:r w:rsidR="00D56A5F" w:rsidRPr="00161FAD">
              <w:rPr>
                <w:webHidden/>
              </w:rPr>
              <w:fldChar w:fldCharType="separate"/>
            </w:r>
            <w:r w:rsidR="0021129F">
              <w:rPr>
                <w:noProof/>
                <w:webHidden/>
              </w:rPr>
              <w:t>10</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18" w:history="1">
            <w:r w:rsidR="00161FAD" w:rsidRPr="00161FAD">
              <w:rPr>
                <w:rStyle w:val="aa"/>
                <w:rFonts w:eastAsia="Calibri"/>
                <w:noProof/>
                <w:kern w:val="24"/>
                <w:lang w:eastAsia="en-US"/>
              </w:rPr>
              <w:t>1.4.</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r w:rsidR="006F3827">
              <w:rPr>
                <w:noProof/>
                <w:webHidden/>
              </w:rPr>
              <w:t>…………………………………………………………………………….</w:t>
            </w:r>
            <w:r w:rsidR="00D56A5F" w:rsidRPr="00161FAD">
              <w:rPr>
                <w:noProof/>
                <w:webHidden/>
              </w:rPr>
              <w:fldChar w:fldCharType="begin"/>
            </w:r>
            <w:r w:rsidR="00161FAD" w:rsidRPr="00161FAD">
              <w:rPr>
                <w:noProof/>
                <w:webHidden/>
              </w:rPr>
              <w:instrText xml:space="preserve"> PAGEREF _Toc25927918 \h </w:instrText>
            </w:r>
            <w:r w:rsidR="00D56A5F" w:rsidRPr="00161FAD">
              <w:rPr>
                <w:noProof/>
                <w:webHidden/>
              </w:rPr>
            </w:r>
            <w:r w:rsidR="00D56A5F" w:rsidRPr="00161FAD">
              <w:rPr>
                <w:webHidden/>
              </w:rPr>
              <w:fldChar w:fldCharType="separate"/>
            </w:r>
            <w:r w:rsidR="0021129F">
              <w:rPr>
                <w:noProof/>
                <w:webHidden/>
              </w:rPr>
              <w:t>10</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19" w:history="1">
            <w:r w:rsidR="00161FAD" w:rsidRPr="00161FAD">
              <w:rPr>
                <w:rStyle w:val="aa"/>
                <w:rFonts w:eastAsia="Calibri"/>
                <w:noProof/>
                <w:kern w:val="24"/>
                <w:lang w:eastAsia="en-US"/>
              </w:rPr>
              <w:t>1.5.</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r w:rsidR="006F3827">
              <w:rPr>
                <w:noProof/>
                <w:webHidden/>
              </w:rPr>
              <w:t>…………………………………………………………………………………………</w:t>
            </w:r>
            <w:r w:rsidR="00D56A5F" w:rsidRPr="00161FAD">
              <w:rPr>
                <w:noProof/>
                <w:webHidden/>
              </w:rPr>
              <w:fldChar w:fldCharType="begin"/>
            </w:r>
            <w:r w:rsidR="00161FAD" w:rsidRPr="00161FAD">
              <w:rPr>
                <w:noProof/>
                <w:webHidden/>
              </w:rPr>
              <w:instrText xml:space="preserve"> PAGEREF _Toc25927919 \h </w:instrText>
            </w:r>
            <w:r w:rsidR="00D56A5F" w:rsidRPr="00161FAD">
              <w:rPr>
                <w:noProof/>
                <w:webHidden/>
              </w:rPr>
            </w:r>
            <w:r w:rsidR="00D56A5F" w:rsidRPr="00161FAD">
              <w:rPr>
                <w:webHidden/>
              </w:rPr>
              <w:fldChar w:fldCharType="separate"/>
            </w:r>
            <w:r w:rsidR="0021129F">
              <w:rPr>
                <w:noProof/>
                <w:webHidden/>
              </w:rPr>
              <w:t>11</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0" w:history="1">
            <w:r w:rsidR="00161FAD" w:rsidRPr="00161FAD">
              <w:rPr>
                <w:rStyle w:val="aa"/>
                <w:noProof/>
              </w:rPr>
              <w:t>1.5.1.</w:t>
            </w:r>
            <w:r w:rsidR="00161FAD" w:rsidRPr="00161FAD">
              <w:rPr>
                <w:rFonts w:asciiTheme="minorHAnsi" w:eastAsiaTheme="minorEastAsia" w:hAnsiTheme="minorHAnsi" w:cstheme="minorBidi"/>
                <w:noProof/>
                <w:sz w:val="22"/>
              </w:rPr>
              <w:tab/>
            </w:r>
            <w:r w:rsidR="00161FAD" w:rsidRPr="00161FAD">
              <w:rPr>
                <w:rStyle w:val="aa"/>
                <w:noProof/>
              </w:rPr>
              <w:t>Организация движения пешеходов по тротуарам</w:t>
            </w:r>
            <w:r w:rsidR="006F3827">
              <w:rPr>
                <w:noProof/>
                <w:webHidden/>
              </w:rPr>
              <w:t>……………………………..</w:t>
            </w:r>
            <w:r w:rsidR="00D56A5F" w:rsidRPr="00161FAD">
              <w:rPr>
                <w:noProof/>
                <w:webHidden/>
              </w:rPr>
              <w:fldChar w:fldCharType="begin"/>
            </w:r>
            <w:r w:rsidR="00161FAD" w:rsidRPr="00161FAD">
              <w:rPr>
                <w:noProof/>
                <w:webHidden/>
              </w:rPr>
              <w:instrText xml:space="preserve"> PAGEREF _Toc25927920 \h </w:instrText>
            </w:r>
            <w:r w:rsidR="00D56A5F" w:rsidRPr="00161FAD">
              <w:rPr>
                <w:noProof/>
                <w:webHidden/>
              </w:rPr>
            </w:r>
            <w:r w:rsidR="00D56A5F" w:rsidRPr="00161FAD">
              <w:rPr>
                <w:noProof/>
                <w:webHidden/>
              </w:rPr>
              <w:fldChar w:fldCharType="separate"/>
            </w:r>
            <w:r w:rsidR="0021129F">
              <w:rPr>
                <w:noProof/>
                <w:webHidden/>
              </w:rPr>
              <w:t>11</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1" w:history="1">
            <w:r w:rsidR="00161FAD" w:rsidRPr="00161FAD">
              <w:rPr>
                <w:rStyle w:val="aa"/>
                <w:noProof/>
              </w:rPr>
              <w:t>1.5.2.</w:t>
            </w:r>
            <w:r w:rsidR="00161FAD" w:rsidRPr="00161FAD">
              <w:rPr>
                <w:rFonts w:asciiTheme="minorHAnsi" w:eastAsiaTheme="minorEastAsia" w:hAnsiTheme="minorHAnsi" w:cstheme="minorBidi"/>
                <w:noProof/>
                <w:sz w:val="22"/>
              </w:rPr>
              <w:tab/>
            </w:r>
            <w:r w:rsidR="00161FAD" w:rsidRPr="00161FAD">
              <w:rPr>
                <w:rStyle w:val="aa"/>
                <w:noProof/>
              </w:rPr>
              <w:t>Размещение и обустройство пешеходных переходов</w:t>
            </w:r>
            <w:r w:rsidR="006F3827">
              <w:rPr>
                <w:noProof/>
                <w:webHidden/>
              </w:rPr>
              <w:t>…………………………</w:t>
            </w:r>
            <w:r w:rsidR="00D56A5F" w:rsidRPr="00161FAD">
              <w:rPr>
                <w:noProof/>
                <w:webHidden/>
              </w:rPr>
              <w:fldChar w:fldCharType="begin"/>
            </w:r>
            <w:r w:rsidR="00161FAD" w:rsidRPr="00161FAD">
              <w:rPr>
                <w:noProof/>
                <w:webHidden/>
              </w:rPr>
              <w:instrText xml:space="preserve"> PAGEREF _Toc25927921 \h </w:instrText>
            </w:r>
            <w:r w:rsidR="00D56A5F" w:rsidRPr="00161FAD">
              <w:rPr>
                <w:noProof/>
                <w:webHidden/>
              </w:rPr>
            </w:r>
            <w:r w:rsidR="00D56A5F" w:rsidRPr="00161FAD">
              <w:rPr>
                <w:noProof/>
                <w:webHidden/>
              </w:rPr>
              <w:fldChar w:fldCharType="separate"/>
            </w:r>
            <w:r w:rsidR="0021129F">
              <w:rPr>
                <w:noProof/>
                <w:webHidden/>
              </w:rPr>
              <w:t>12</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2" w:history="1">
            <w:r w:rsidR="00161FAD" w:rsidRPr="00161FAD">
              <w:rPr>
                <w:rStyle w:val="aa"/>
                <w:noProof/>
              </w:rPr>
              <w:t>1.5.1.</w:t>
            </w:r>
            <w:r w:rsidR="00161FAD" w:rsidRPr="00161FAD">
              <w:rPr>
                <w:rFonts w:asciiTheme="minorHAnsi" w:eastAsiaTheme="minorEastAsia" w:hAnsiTheme="minorHAnsi" w:cstheme="minorBidi"/>
                <w:noProof/>
                <w:sz w:val="22"/>
              </w:rPr>
              <w:tab/>
            </w:r>
            <w:r w:rsidR="00161FAD" w:rsidRPr="00161FAD">
              <w:rPr>
                <w:rStyle w:val="aa"/>
                <w:noProof/>
              </w:rPr>
              <w:t>Развитие велотранспортной инфраструктуры (ВТС)</w:t>
            </w:r>
            <w:r w:rsidR="006F3827">
              <w:rPr>
                <w:noProof/>
                <w:webHidden/>
              </w:rPr>
              <w:t>………………………….</w:t>
            </w:r>
            <w:r w:rsidR="00D56A5F" w:rsidRPr="00161FAD">
              <w:rPr>
                <w:noProof/>
                <w:webHidden/>
              </w:rPr>
              <w:fldChar w:fldCharType="begin"/>
            </w:r>
            <w:r w:rsidR="00161FAD" w:rsidRPr="00161FAD">
              <w:rPr>
                <w:noProof/>
                <w:webHidden/>
              </w:rPr>
              <w:instrText xml:space="preserve"> PAGEREF _Toc25927922 \h </w:instrText>
            </w:r>
            <w:r w:rsidR="00D56A5F" w:rsidRPr="00161FAD">
              <w:rPr>
                <w:noProof/>
                <w:webHidden/>
              </w:rPr>
            </w:r>
            <w:r w:rsidR="00D56A5F" w:rsidRPr="00161FAD">
              <w:rPr>
                <w:noProof/>
                <w:webHidden/>
              </w:rPr>
              <w:fldChar w:fldCharType="separate"/>
            </w:r>
            <w:r w:rsidR="0021129F">
              <w:rPr>
                <w:noProof/>
                <w:webHidden/>
              </w:rPr>
              <w:t>15</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3" w:history="1">
            <w:r w:rsidR="00161FAD" w:rsidRPr="00161FAD">
              <w:rPr>
                <w:rStyle w:val="aa"/>
                <w:rFonts w:eastAsia="Calibri"/>
                <w:noProof/>
                <w:kern w:val="24"/>
                <w:lang w:eastAsia="en-US"/>
              </w:rPr>
              <w:t>1.6.</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введению приоритета в движении маршрутных транспортных средств</w:t>
            </w:r>
            <w:r w:rsidR="006F3827">
              <w:rPr>
                <w:noProof/>
                <w:webHidden/>
              </w:rPr>
              <w:t>…………………………………………………………………………...</w:t>
            </w:r>
            <w:r w:rsidR="00D56A5F" w:rsidRPr="00161FAD">
              <w:rPr>
                <w:noProof/>
                <w:webHidden/>
              </w:rPr>
              <w:fldChar w:fldCharType="begin"/>
            </w:r>
            <w:r w:rsidR="00161FAD" w:rsidRPr="00161FAD">
              <w:rPr>
                <w:noProof/>
                <w:webHidden/>
              </w:rPr>
              <w:instrText xml:space="preserve"> PAGEREF _Toc25927923 \h </w:instrText>
            </w:r>
            <w:r w:rsidR="00D56A5F" w:rsidRPr="00161FAD">
              <w:rPr>
                <w:noProof/>
                <w:webHidden/>
              </w:rPr>
            </w:r>
            <w:r w:rsidR="00D56A5F" w:rsidRPr="00161FAD">
              <w:rPr>
                <w:webHidden/>
              </w:rPr>
              <w:fldChar w:fldCharType="separate"/>
            </w:r>
            <w:r w:rsidR="0021129F">
              <w:rPr>
                <w:noProof/>
                <w:webHidden/>
              </w:rPr>
              <w:t>19</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4" w:history="1">
            <w:r w:rsidR="00161FAD" w:rsidRPr="00161FAD">
              <w:rPr>
                <w:rStyle w:val="aa"/>
                <w:rFonts w:eastAsia="Calibri"/>
                <w:noProof/>
                <w:kern w:val="24"/>
                <w:lang w:eastAsia="en-US"/>
              </w:rPr>
              <w:t>1.7.</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развитию парковочного пространства (в том числе за пределами дорог)</w:t>
            </w:r>
            <w:r w:rsidR="006F3827">
              <w:rPr>
                <w:noProof/>
                <w:webHidden/>
              </w:rPr>
              <w:t>………………………………………………………………………………...</w:t>
            </w:r>
            <w:r w:rsidR="00D56A5F" w:rsidRPr="00161FAD">
              <w:rPr>
                <w:noProof/>
                <w:webHidden/>
              </w:rPr>
              <w:fldChar w:fldCharType="begin"/>
            </w:r>
            <w:r w:rsidR="00161FAD" w:rsidRPr="00161FAD">
              <w:rPr>
                <w:noProof/>
                <w:webHidden/>
              </w:rPr>
              <w:instrText xml:space="preserve"> PAGEREF _Toc25927924 \h </w:instrText>
            </w:r>
            <w:r w:rsidR="00D56A5F" w:rsidRPr="00161FAD">
              <w:rPr>
                <w:noProof/>
                <w:webHidden/>
              </w:rPr>
            </w:r>
            <w:r w:rsidR="00D56A5F" w:rsidRPr="00161FAD">
              <w:rPr>
                <w:webHidden/>
              </w:rPr>
              <w:fldChar w:fldCharType="separate"/>
            </w:r>
            <w:r w:rsidR="0021129F">
              <w:rPr>
                <w:noProof/>
                <w:webHidden/>
              </w:rPr>
              <w:t>19</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5" w:history="1">
            <w:r w:rsidR="00161FAD" w:rsidRPr="00161FAD">
              <w:rPr>
                <w:rStyle w:val="aa"/>
                <w:rFonts w:eastAsia="Calibri"/>
                <w:noProof/>
                <w:kern w:val="24"/>
                <w:lang w:eastAsia="en-US"/>
              </w:rPr>
              <w:t>1.8.</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введению временных ограничений или прекращения движения транспортных средств</w:t>
            </w:r>
            <w:r w:rsidR="006F3827">
              <w:rPr>
                <w:noProof/>
                <w:webHidden/>
              </w:rPr>
              <w:t>……………………………………………………………….</w:t>
            </w:r>
            <w:r w:rsidR="00D56A5F" w:rsidRPr="00161FAD">
              <w:rPr>
                <w:noProof/>
                <w:webHidden/>
              </w:rPr>
              <w:fldChar w:fldCharType="begin"/>
            </w:r>
            <w:r w:rsidR="00161FAD" w:rsidRPr="00161FAD">
              <w:rPr>
                <w:noProof/>
                <w:webHidden/>
              </w:rPr>
              <w:instrText xml:space="preserve"> PAGEREF _Toc25927925 \h </w:instrText>
            </w:r>
            <w:r w:rsidR="00D56A5F" w:rsidRPr="00161FAD">
              <w:rPr>
                <w:noProof/>
                <w:webHidden/>
              </w:rPr>
            </w:r>
            <w:r w:rsidR="00D56A5F" w:rsidRPr="00161FAD">
              <w:rPr>
                <w:webHidden/>
              </w:rPr>
              <w:fldChar w:fldCharType="separate"/>
            </w:r>
            <w:r w:rsidR="0021129F">
              <w:rPr>
                <w:noProof/>
                <w:webHidden/>
              </w:rPr>
              <w:t>19</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6" w:history="1">
            <w:r w:rsidR="00161FAD" w:rsidRPr="00161FAD">
              <w:rPr>
                <w:rStyle w:val="aa"/>
                <w:rFonts w:eastAsia="Calibri"/>
                <w:noProof/>
                <w:kern w:val="24"/>
                <w:lang w:eastAsia="en-US"/>
              </w:rPr>
              <w:t>1.9.</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применению реверсивного движения и организации одностороннего движения транспортных средств на дорогах или их участках</w:t>
            </w:r>
            <w:r w:rsidR="006F3827">
              <w:rPr>
                <w:noProof/>
                <w:webHidden/>
              </w:rPr>
              <w:t>…………….</w:t>
            </w:r>
            <w:r w:rsidR="00D56A5F" w:rsidRPr="00161FAD">
              <w:rPr>
                <w:noProof/>
                <w:webHidden/>
              </w:rPr>
              <w:fldChar w:fldCharType="begin"/>
            </w:r>
            <w:r w:rsidR="00161FAD" w:rsidRPr="00161FAD">
              <w:rPr>
                <w:noProof/>
                <w:webHidden/>
              </w:rPr>
              <w:instrText xml:space="preserve"> PAGEREF _Toc25927926 \h </w:instrText>
            </w:r>
            <w:r w:rsidR="00D56A5F" w:rsidRPr="00161FAD">
              <w:rPr>
                <w:noProof/>
                <w:webHidden/>
              </w:rPr>
            </w:r>
            <w:r w:rsidR="00D56A5F" w:rsidRPr="00161FAD">
              <w:rPr>
                <w:webHidden/>
              </w:rPr>
              <w:fldChar w:fldCharType="separate"/>
            </w:r>
            <w:r w:rsidR="0021129F">
              <w:rPr>
                <w:noProof/>
                <w:webHidden/>
              </w:rPr>
              <w:t>20</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7" w:history="1">
            <w:r w:rsidR="00161FAD" w:rsidRPr="00161FAD">
              <w:rPr>
                <w:rStyle w:val="aa"/>
                <w:noProof/>
              </w:rPr>
              <w:t>1.9.1.</w:t>
            </w:r>
            <w:r w:rsidR="00161FAD" w:rsidRPr="00161FAD">
              <w:rPr>
                <w:rFonts w:asciiTheme="minorHAnsi" w:eastAsiaTheme="minorEastAsia" w:hAnsiTheme="minorHAnsi" w:cstheme="minorBidi"/>
                <w:noProof/>
                <w:sz w:val="22"/>
              </w:rPr>
              <w:tab/>
            </w:r>
            <w:r w:rsidR="00161FAD" w:rsidRPr="00161FAD">
              <w:rPr>
                <w:rStyle w:val="aa"/>
                <w:noProof/>
              </w:rPr>
              <w:t>Организация реверсивного движения</w:t>
            </w:r>
            <w:r w:rsidR="006F3827">
              <w:rPr>
                <w:noProof/>
                <w:webHidden/>
              </w:rPr>
              <w:t>………………………………………….</w:t>
            </w:r>
            <w:r w:rsidR="00D56A5F" w:rsidRPr="00161FAD">
              <w:rPr>
                <w:noProof/>
                <w:webHidden/>
              </w:rPr>
              <w:fldChar w:fldCharType="begin"/>
            </w:r>
            <w:r w:rsidR="00161FAD" w:rsidRPr="00161FAD">
              <w:rPr>
                <w:noProof/>
                <w:webHidden/>
              </w:rPr>
              <w:instrText xml:space="preserve"> PAGEREF _Toc25927927 \h </w:instrText>
            </w:r>
            <w:r w:rsidR="00D56A5F" w:rsidRPr="00161FAD">
              <w:rPr>
                <w:noProof/>
                <w:webHidden/>
              </w:rPr>
            </w:r>
            <w:r w:rsidR="00D56A5F" w:rsidRPr="00161FAD">
              <w:rPr>
                <w:noProof/>
                <w:webHidden/>
              </w:rPr>
              <w:fldChar w:fldCharType="separate"/>
            </w:r>
            <w:r w:rsidR="0021129F">
              <w:rPr>
                <w:noProof/>
                <w:webHidden/>
              </w:rPr>
              <w:t>20</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8" w:history="1">
            <w:r w:rsidR="00161FAD" w:rsidRPr="00161FAD">
              <w:rPr>
                <w:rStyle w:val="aa"/>
                <w:noProof/>
              </w:rPr>
              <w:t>1.9.2.</w:t>
            </w:r>
            <w:r w:rsidR="00161FAD" w:rsidRPr="00161FAD">
              <w:rPr>
                <w:rFonts w:asciiTheme="minorHAnsi" w:eastAsiaTheme="minorEastAsia" w:hAnsiTheme="minorHAnsi" w:cstheme="minorBidi"/>
                <w:noProof/>
                <w:sz w:val="22"/>
              </w:rPr>
              <w:tab/>
            </w:r>
            <w:r w:rsidR="00161FAD" w:rsidRPr="00161FAD">
              <w:rPr>
                <w:rStyle w:val="aa"/>
                <w:noProof/>
              </w:rPr>
              <w:t>Организация одностороннего движения</w:t>
            </w:r>
            <w:r w:rsidR="006F3827">
              <w:rPr>
                <w:noProof/>
                <w:webHidden/>
              </w:rPr>
              <w:t>……………………………………….</w:t>
            </w:r>
            <w:r w:rsidR="00D56A5F" w:rsidRPr="00161FAD">
              <w:rPr>
                <w:noProof/>
                <w:webHidden/>
              </w:rPr>
              <w:fldChar w:fldCharType="begin"/>
            </w:r>
            <w:r w:rsidR="00161FAD" w:rsidRPr="00161FAD">
              <w:rPr>
                <w:noProof/>
                <w:webHidden/>
              </w:rPr>
              <w:instrText xml:space="preserve"> PAGEREF _Toc25927928 \h </w:instrText>
            </w:r>
            <w:r w:rsidR="00D56A5F" w:rsidRPr="00161FAD">
              <w:rPr>
                <w:noProof/>
                <w:webHidden/>
              </w:rPr>
            </w:r>
            <w:r w:rsidR="00D56A5F" w:rsidRPr="00161FAD">
              <w:rPr>
                <w:noProof/>
                <w:webHidden/>
              </w:rPr>
              <w:fldChar w:fldCharType="separate"/>
            </w:r>
            <w:r w:rsidR="0021129F">
              <w:rPr>
                <w:noProof/>
                <w:webHidden/>
              </w:rPr>
              <w:t>20</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29" w:history="1">
            <w:r w:rsidR="00161FAD" w:rsidRPr="00161FAD">
              <w:rPr>
                <w:rStyle w:val="aa"/>
                <w:rFonts w:eastAsia="Calibri"/>
                <w:noProof/>
                <w:kern w:val="24"/>
                <w:lang w:eastAsia="en-US"/>
              </w:rPr>
              <w:t>1.10.</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перечню пересечений, примыканий и участков дорог, на которых необходимо введение светофорного регулирования</w:t>
            </w:r>
            <w:r w:rsidR="006F3827">
              <w:rPr>
                <w:noProof/>
                <w:webHidden/>
              </w:rPr>
              <w:t>………………………………...</w:t>
            </w:r>
            <w:r w:rsidR="00D56A5F" w:rsidRPr="00161FAD">
              <w:rPr>
                <w:noProof/>
                <w:webHidden/>
              </w:rPr>
              <w:fldChar w:fldCharType="begin"/>
            </w:r>
            <w:r w:rsidR="00161FAD" w:rsidRPr="00161FAD">
              <w:rPr>
                <w:noProof/>
                <w:webHidden/>
              </w:rPr>
              <w:instrText xml:space="preserve"> PAGEREF _Toc25927929 \h </w:instrText>
            </w:r>
            <w:r w:rsidR="00D56A5F" w:rsidRPr="00161FAD">
              <w:rPr>
                <w:noProof/>
                <w:webHidden/>
              </w:rPr>
            </w:r>
            <w:r w:rsidR="00D56A5F" w:rsidRPr="00161FAD">
              <w:rPr>
                <w:webHidden/>
              </w:rPr>
              <w:fldChar w:fldCharType="separate"/>
            </w:r>
            <w:r w:rsidR="0021129F">
              <w:rPr>
                <w:noProof/>
                <w:webHidden/>
              </w:rPr>
              <w:t>21</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0" w:history="1">
            <w:r w:rsidR="00161FAD" w:rsidRPr="00161FAD">
              <w:rPr>
                <w:rStyle w:val="aa"/>
                <w:rFonts w:eastAsia="Calibri"/>
                <w:noProof/>
                <w:kern w:val="24"/>
                <w:lang w:eastAsia="en-US"/>
              </w:rPr>
              <w:t>1.11.</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разработке, внедрению и использованию автоматизированной системы управления дорожным движением (далее - АСУДД), ее функциям и этапам внедрения</w:t>
            </w:r>
            <w:r w:rsidR="006F3827">
              <w:rPr>
                <w:noProof/>
                <w:webHidden/>
              </w:rPr>
              <w:t>………………………………………………………………….</w:t>
            </w:r>
            <w:r w:rsidR="00D56A5F" w:rsidRPr="00161FAD">
              <w:rPr>
                <w:noProof/>
                <w:webHidden/>
              </w:rPr>
              <w:fldChar w:fldCharType="begin"/>
            </w:r>
            <w:r w:rsidR="00161FAD" w:rsidRPr="00161FAD">
              <w:rPr>
                <w:noProof/>
                <w:webHidden/>
              </w:rPr>
              <w:instrText xml:space="preserve"> PAGEREF _Toc25927930 \h </w:instrText>
            </w:r>
            <w:r w:rsidR="00D56A5F" w:rsidRPr="00161FAD">
              <w:rPr>
                <w:noProof/>
                <w:webHidden/>
              </w:rPr>
            </w:r>
            <w:r w:rsidR="00D56A5F" w:rsidRPr="00161FAD">
              <w:rPr>
                <w:webHidden/>
              </w:rPr>
              <w:fldChar w:fldCharType="separate"/>
            </w:r>
            <w:r w:rsidR="0021129F">
              <w:rPr>
                <w:noProof/>
                <w:webHidden/>
              </w:rPr>
              <w:t>22</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1" w:history="1">
            <w:r w:rsidR="00161FAD" w:rsidRPr="00161FAD">
              <w:rPr>
                <w:rStyle w:val="aa"/>
                <w:rFonts w:eastAsia="Calibri"/>
                <w:noProof/>
                <w:kern w:val="24"/>
                <w:lang w:eastAsia="en-US"/>
              </w:rPr>
              <w:t>1.12.</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обеспечению транспортной и пешеходной связанности территорий</w:t>
            </w:r>
            <w:r w:rsidR="00844DCA">
              <w:rPr>
                <w:noProof/>
                <w:webHidden/>
              </w:rPr>
              <w:t>……………………………………………………………………………………….</w:t>
            </w:r>
            <w:r w:rsidR="00D56A5F" w:rsidRPr="00161FAD">
              <w:rPr>
                <w:noProof/>
                <w:webHidden/>
              </w:rPr>
              <w:fldChar w:fldCharType="begin"/>
            </w:r>
            <w:r w:rsidR="00161FAD" w:rsidRPr="00161FAD">
              <w:rPr>
                <w:noProof/>
                <w:webHidden/>
              </w:rPr>
              <w:instrText xml:space="preserve"> PAGEREF _Toc25927931 \h </w:instrText>
            </w:r>
            <w:r w:rsidR="00D56A5F" w:rsidRPr="00161FAD">
              <w:rPr>
                <w:noProof/>
                <w:webHidden/>
              </w:rPr>
            </w:r>
            <w:r w:rsidR="00D56A5F" w:rsidRPr="00161FAD">
              <w:rPr>
                <w:webHidden/>
              </w:rPr>
              <w:fldChar w:fldCharType="separate"/>
            </w:r>
            <w:r w:rsidR="0021129F">
              <w:rPr>
                <w:noProof/>
                <w:webHidden/>
              </w:rPr>
              <w:t>23</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2" w:history="1">
            <w:r w:rsidR="00161FAD" w:rsidRPr="00161FAD">
              <w:rPr>
                <w:rStyle w:val="aa"/>
                <w:rFonts w:eastAsia="Calibri"/>
                <w:noProof/>
                <w:kern w:val="24"/>
                <w:lang w:eastAsia="en-US"/>
              </w:rPr>
              <w:t>1.13.</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организации движения маршрутных транспортных средств</w:t>
            </w:r>
            <w:r w:rsidR="00844DCA">
              <w:rPr>
                <w:noProof/>
                <w:webHidden/>
              </w:rPr>
              <w:t>……………………………………………………………………………………………</w:t>
            </w:r>
            <w:r w:rsidR="00D56A5F" w:rsidRPr="00161FAD">
              <w:rPr>
                <w:noProof/>
                <w:webHidden/>
              </w:rPr>
              <w:fldChar w:fldCharType="begin"/>
            </w:r>
            <w:r w:rsidR="00161FAD" w:rsidRPr="00161FAD">
              <w:rPr>
                <w:noProof/>
                <w:webHidden/>
              </w:rPr>
              <w:instrText xml:space="preserve"> PAGEREF _Toc25927932 \h </w:instrText>
            </w:r>
            <w:r w:rsidR="00D56A5F" w:rsidRPr="00161FAD">
              <w:rPr>
                <w:noProof/>
                <w:webHidden/>
              </w:rPr>
            </w:r>
            <w:r w:rsidR="00D56A5F" w:rsidRPr="00161FAD">
              <w:rPr>
                <w:webHidden/>
              </w:rPr>
              <w:fldChar w:fldCharType="separate"/>
            </w:r>
            <w:r w:rsidR="0021129F">
              <w:rPr>
                <w:noProof/>
                <w:webHidden/>
              </w:rPr>
              <w:t>24</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3" w:history="1">
            <w:r w:rsidR="00161FAD" w:rsidRPr="00161FAD">
              <w:rPr>
                <w:rStyle w:val="aa"/>
                <w:noProof/>
              </w:rPr>
              <w:t>1.13.1.</w:t>
            </w:r>
            <w:r w:rsidR="00161FAD" w:rsidRPr="00161FAD">
              <w:rPr>
                <w:rFonts w:asciiTheme="minorHAnsi" w:eastAsiaTheme="minorEastAsia" w:hAnsiTheme="minorHAnsi" w:cstheme="minorBidi"/>
                <w:noProof/>
                <w:sz w:val="22"/>
              </w:rPr>
              <w:tab/>
            </w:r>
            <w:r w:rsidR="00161FAD" w:rsidRPr="00161FAD">
              <w:rPr>
                <w:rStyle w:val="aa"/>
                <w:noProof/>
              </w:rPr>
              <w:t>Обновление автобусного парка</w:t>
            </w:r>
            <w:r w:rsidR="00844DCA">
              <w:rPr>
                <w:noProof/>
                <w:webHidden/>
              </w:rPr>
              <w:t>…………………………………………………</w:t>
            </w:r>
            <w:r w:rsidR="00D56A5F" w:rsidRPr="00161FAD">
              <w:rPr>
                <w:noProof/>
                <w:webHidden/>
              </w:rPr>
              <w:fldChar w:fldCharType="begin"/>
            </w:r>
            <w:r w:rsidR="00161FAD" w:rsidRPr="00161FAD">
              <w:rPr>
                <w:noProof/>
                <w:webHidden/>
              </w:rPr>
              <w:instrText xml:space="preserve"> PAGEREF _Toc25927933 \h </w:instrText>
            </w:r>
            <w:r w:rsidR="00D56A5F" w:rsidRPr="00161FAD">
              <w:rPr>
                <w:noProof/>
                <w:webHidden/>
              </w:rPr>
            </w:r>
            <w:r w:rsidR="00D56A5F" w:rsidRPr="00161FAD">
              <w:rPr>
                <w:noProof/>
                <w:webHidden/>
              </w:rPr>
              <w:fldChar w:fldCharType="separate"/>
            </w:r>
            <w:r w:rsidR="0021129F">
              <w:rPr>
                <w:noProof/>
                <w:webHidden/>
              </w:rPr>
              <w:t>24</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4" w:history="1">
            <w:r w:rsidR="00161FAD" w:rsidRPr="00161FAD">
              <w:rPr>
                <w:rStyle w:val="aa"/>
                <w:noProof/>
              </w:rPr>
              <w:t>1.13.2.</w:t>
            </w:r>
            <w:r w:rsidR="00161FAD" w:rsidRPr="00161FAD">
              <w:rPr>
                <w:rFonts w:asciiTheme="minorHAnsi" w:eastAsiaTheme="minorEastAsia" w:hAnsiTheme="minorHAnsi" w:cstheme="minorBidi"/>
                <w:noProof/>
                <w:sz w:val="22"/>
              </w:rPr>
              <w:tab/>
            </w:r>
            <w:r w:rsidR="00161FAD" w:rsidRPr="00161FAD">
              <w:rPr>
                <w:rStyle w:val="aa"/>
                <w:noProof/>
              </w:rPr>
              <w:t>Организация остановок общественного транспорта</w:t>
            </w:r>
            <w:r w:rsidR="00844DCA">
              <w:rPr>
                <w:noProof/>
                <w:webHidden/>
              </w:rPr>
              <w:t>…………………………..</w:t>
            </w:r>
            <w:r w:rsidR="00D56A5F" w:rsidRPr="00161FAD">
              <w:rPr>
                <w:noProof/>
                <w:webHidden/>
              </w:rPr>
              <w:fldChar w:fldCharType="begin"/>
            </w:r>
            <w:r w:rsidR="00161FAD" w:rsidRPr="00161FAD">
              <w:rPr>
                <w:noProof/>
                <w:webHidden/>
              </w:rPr>
              <w:instrText xml:space="preserve"> PAGEREF _Toc25927934 \h </w:instrText>
            </w:r>
            <w:r w:rsidR="00D56A5F" w:rsidRPr="00161FAD">
              <w:rPr>
                <w:noProof/>
                <w:webHidden/>
              </w:rPr>
            </w:r>
            <w:r w:rsidR="00D56A5F" w:rsidRPr="00161FAD">
              <w:rPr>
                <w:noProof/>
                <w:webHidden/>
              </w:rPr>
              <w:fldChar w:fldCharType="separate"/>
            </w:r>
            <w:r w:rsidR="0021129F">
              <w:rPr>
                <w:noProof/>
                <w:webHidden/>
              </w:rPr>
              <w:t>25</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5" w:history="1">
            <w:r w:rsidR="00161FAD" w:rsidRPr="00161FAD">
              <w:rPr>
                <w:rStyle w:val="aa"/>
                <w:rFonts w:eastAsia="Calibri"/>
                <w:noProof/>
                <w:kern w:val="24"/>
                <w:lang w:eastAsia="en-US"/>
              </w:rPr>
              <w:t>1.14.</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r w:rsidR="00844DCA">
              <w:rPr>
                <w:noProof/>
                <w:webHidden/>
              </w:rPr>
              <w:t>…………………………………………</w:t>
            </w:r>
            <w:r w:rsidR="00D56A5F" w:rsidRPr="00161FAD">
              <w:rPr>
                <w:noProof/>
                <w:webHidden/>
              </w:rPr>
              <w:fldChar w:fldCharType="begin"/>
            </w:r>
            <w:r w:rsidR="00161FAD" w:rsidRPr="00161FAD">
              <w:rPr>
                <w:noProof/>
                <w:webHidden/>
              </w:rPr>
              <w:instrText xml:space="preserve"> PAGEREF _Toc25927935 \h </w:instrText>
            </w:r>
            <w:r w:rsidR="00D56A5F" w:rsidRPr="00161FAD">
              <w:rPr>
                <w:noProof/>
                <w:webHidden/>
              </w:rPr>
            </w:r>
            <w:r w:rsidR="00D56A5F" w:rsidRPr="00161FAD">
              <w:rPr>
                <w:webHidden/>
              </w:rPr>
              <w:fldChar w:fldCharType="separate"/>
            </w:r>
            <w:r w:rsidR="0021129F">
              <w:rPr>
                <w:noProof/>
                <w:webHidden/>
              </w:rPr>
              <w:t>28</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6" w:history="1">
            <w:r w:rsidR="00161FAD" w:rsidRPr="00161FAD">
              <w:rPr>
                <w:rStyle w:val="aa"/>
                <w:noProof/>
              </w:rPr>
              <w:t>1.14.1.</w:t>
            </w:r>
            <w:r w:rsidR="00161FAD" w:rsidRPr="00161FAD">
              <w:rPr>
                <w:rFonts w:asciiTheme="minorHAnsi" w:eastAsiaTheme="minorEastAsia" w:hAnsiTheme="minorHAnsi" w:cstheme="minorBidi"/>
                <w:noProof/>
                <w:sz w:val="22"/>
              </w:rPr>
              <w:tab/>
            </w:r>
            <w:r w:rsidR="00161FAD" w:rsidRPr="00161FAD">
              <w:rPr>
                <w:rStyle w:val="aa"/>
                <w:noProof/>
              </w:rPr>
              <w:t>Мониторинг параметров транспортных потоков на основе показаний транспортных детекторов</w:t>
            </w:r>
            <w:r w:rsidR="00844DCA">
              <w:rPr>
                <w:noProof/>
                <w:webHidden/>
              </w:rPr>
              <w:t>……………………………………………………………………….</w:t>
            </w:r>
            <w:r w:rsidR="00D56A5F" w:rsidRPr="00161FAD">
              <w:rPr>
                <w:noProof/>
                <w:webHidden/>
              </w:rPr>
              <w:fldChar w:fldCharType="begin"/>
            </w:r>
            <w:r w:rsidR="00161FAD" w:rsidRPr="00161FAD">
              <w:rPr>
                <w:noProof/>
                <w:webHidden/>
              </w:rPr>
              <w:instrText xml:space="preserve"> PAGEREF _Toc25927936 \h </w:instrText>
            </w:r>
            <w:r w:rsidR="00D56A5F" w:rsidRPr="00161FAD">
              <w:rPr>
                <w:noProof/>
                <w:webHidden/>
              </w:rPr>
            </w:r>
            <w:r w:rsidR="00D56A5F" w:rsidRPr="00161FAD">
              <w:rPr>
                <w:noProof/>
                <w:webHidden/>
              </w:rPr>
              <w:fldChar w:fldCharType="separate"/>
            </w:r>
            <w:r w:rsidR="0021129F">
              <w:rPr>
                <w:noProof/>
                <w:webHidden/>
              </w:rPr>
              <w:t>28</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7" w:history="1">
            <w:r w:rsidR="00161FAD" w:rsidRPr="00161FAD">
              <w:rPr>
                <w:rStyle w:val="aa"/>
                <w:noProof/>
              </w:rPr>
              <w:t>1.14.2.</w:t>
            </w:r>
            <w:r w:rsidR="00161FAD" w:rsidRPr="00161FAD">
              <w:rPr>
                <w:rFonts w:asciiTheme="minorHAnsi" w:eastAsiaTheme="minorEastAsia" w:hAnsiTheme="minorHAnsi" w:cstheme="minorBidi"/>
                <w:noProof/>
                <w:sz w:val="22"/>
              </w:rPr>
              <w:tab/>
            </w:r>
            <w:r w:rsidR="00161FAD" w:rsidRPr="00161FAD">
              <w:rPr>
                <w:rStyle w:val="aa"/>
                <w:noProof/>
              </w:rPr>
              <w:t>Определение государственных номерных знаков для фиксации времени проезда</w:t>
            </w:r>
            <w:r w:rsidR="00844DCA">
              <w:rPr>
                <w:noProof/>
                <w:webHidden/>
              </w:rPr>
              <w:t>…………………………………………………………………………………………....</w:t>
            </w:r>
            <w:r w:rsidR="00D56A5F" w:rsidRPr="00161FAD">
              <w:rPr>
                <w:noProof/>
                <w:webHidden/>
              </w:rPr>
              <w:fldChar w:fldCharType="begin"/>
            </w:r>
            <w:r w:rsidR="00161FAD" w:rsidRPr="00161FAD">
              <w:rPr>
                <w:noProof/>
                <w:webHidden/>
              </w:rPr>
              <w:instrText xml:space="preserve"> PAGEREF _Toc25927937 \h </w:instrText>
            </w:r>
            <w:r w:rsidR="00D56A5F" w:rsidRPr="00161FAD">
              <w:rPr>
                <w:noProof/>
                <w:webHidden/>
              </w:rPr>
            </w:r>
            <w:r w:rsidR="00D56A5F" w:rsidRPr="00161FAD">
              <w:rPr>
                <w:noProof/>
                <w:webHidden/>
              </w:rPr>
              <w:fldChar w:fldCharType="separate"/>
            </w:r>
            <w:r w:rsidR="0021129F">
              <w:rPr>
                <w:noProof/>
                <w:webHidden/>
              </w:rPr>
              <w:t>33</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8" w:history="1">
            <w:r w:rsidR="00161FAD" w:rsidRPr="00161FAD">
              <w:rPr>
                <w:rStyle w:val="aa"/>
                <w:noProof/>
              </w:rPr>
              <w:t>1.14.3.</w:t>
            </w:r>
            <w:r w:rsidR="00161FAD" w:rsidRPr="00161FAD">
              <w:rPr>
                <w:rFonts w:asciiTheme="minorHAnsi" w:eastAsiaTheme="minorEastAsia" w:hAnsiTheme="minorHAnsi" w:cstheme="minorBidi"/>
                <w:noProof/>
                <w:sz w:val="22"/>
              </w:rPr>
              <w:tab/>
            </w:r>
            <w:r w:rsidR="00161FAD" w:rsidRPr="00161FAD">
              <w:rPr>
                <w:rStyle w:val="aa"/>
                <w:noProof/>
              </w:rPr>
              <w:t>Подсистема определения GPS/Глонасс треков от бортовых устройств, установленных на общественном транспорте</w:t>
            </w:r>
            <w:r w:rsidR="00844DCA">
              <w:rPr>
                <w:noProof/>
                <w:webHidden/>
              </w:rPr>
              <w:t>…………………………………………………</w:t>
            </w:r>
            <w:r w:rsidR="00D56A5F" w:rsidRPr="00161FAD">
              <w:rPr>
                <w:noProof/>
                <w:webHidden/>
              </w:rPr>
              <w:fldChar w:fldCharType="begin"/>
            </w:r>
            <w:r w:rsidR="00161FAD" w:rsidRPr="00161FAD">
              <w:rPr>
                <w:noProof/>
                <w:webHidden/>
              </w:rPr>
              <w:instrText xml:space="preserve"> PAGEREF _Toc25927938 \h </w:instrText>
            </w:r>
            <w:r w:rsidR="00D56A5F" w:rsidRPr="00161FAD">
              <w:rPr>
                <w:noProof/>
                <w:webHidden/>
              </w:rPr>
            </w:r>
            <w:r w:rsidR="00D56A5F" w:rsidRPr="00161FAD">
              <w:rPr>
                <w:noProof/>
                <w:webHidden/>
              </w:rPr>
              <w:fldChar w:fldCharType="separate"/>
            </w:r>
            <w:r w:rsidR="0021129F">
              <w:rPr>
                <w:noProof/>
                <w:webHidden/>
              </w:rPr>
              <w:t>34</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39" w:history="1">
            <w:r w:rsidR="00161FAD" w:rsidRPr="00161FAD">
              <w:rPr>
                <w:rStyle w:val="aa"/>
                <w:rFonts w:eastAsia="Calibri"/>
                <w:noProof/>
                <w:kern w:val="24"/>
                <w:lang w:eastAsia="en-US"/>
              </w:rPr>
              <w:t>1.15.</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совершенствованию системы информационного обеспечения участников дорожного движения</w:t>
            </w:r>
            <w:r w:rsidR="00844DCA">
              <w:rPr>
                <w:noProof/>
                <w:webHidden/>
              </w:rPr>
              <w:t>……………………………………………………………….</w:t>
            </w:r>
            <w:r w:rsidR="00D56A5F" w:rsidRPr="00161FAD">
              <w:rPr>
                <w:noProof/>
                <w:webHidden/>
              </w:rPr>
              <w:fldChar w:fldCharType="begin"/>
            </w:r>
            <w:r w:rsidR="00161FAD" w:rsidRPr="00161FAD">
              <w:rPr>
                <w:noProof/>
                <w:webHidden/>
              </w:rPr>
              <w:instrText xml:space="preserve"> PAGEREF _Toc25927939 \h </w:instrText>
            </w:r>
            <w:r w:rsidR="00D56A5F" w:rsidRPr="00161FAD">
              <w:rPr>
                <w:noProof/>
                <w:webHidden/>
              </w:rPr>
            </w:r>
            <w:r w:rsidR="00D56A5F" w:rsidRPr="00161FAD">
              <w:rPr>
                <w:webHidden/>
              </w:rPr>
              <w:fldChar w:fldCharType="separate"/>
            </w:r>
            <w:r w:rsidR="0021129F">
              <w:rPr>
                <w:noProof/>
                <w:webHidden/>
              </w:rPr>
              <w:t>36</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0" w:history="1">
            <w:r w:rsidR="00161FAD" w:rsidRPr="00161FAD">
              <w:rPr>
                <w:rStyle w:val="aa"/>
                <w:rFonts w:eastAsia="Calibri"/>
                <w:noProof/>
                <w:kern w:val="24"/>
                <w:lang w:eastAsia="en-US"/>
              </w:rPr>
              <w:t>1.16.</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организации пропуска транзитных транспортных средств</w:t>
            </w:r>
            <w:r w:rsidR="00844DCA">
              <w:rPr>
                <w:noProof/>
                <w:webHidden/>
              </w:rPr>
              <w:t>……………………………………………………………………………………………</w:t>
            </w:r>
            <w:r w:rsidR="00D56A5F" w:rsidRPr="00161FAD">
              <w:rPr>
                <w:noProof/>
                <w:webHidden/>
              </w:rPr>
              <w:fldChar w:fldCharType="begin"/>
            </w:r>
            <w:r w:rsidR="00161FAD" w:rsidRPr="00161FAD">
              <w:rPr>
                <w:noProof/>
                <w:webHidden/>
              </w:rPr>
              <w:instrText xml:space="preserve"> PAGEREF _Toc25927940 \h </w:instrText>
            </w:r>
            <w:r w:rsidR="00D56A5F" w:rsidRPr="00161FAD">
              <w:rPr>
                <w:noProof/>
                <w:webHidden/>
              </w:rPr>
            </w:r>
            <w:r w:rsidR="00D56A5F" w:rsidRPr="00161FAD">
              <w:rPr>
                <w:webHidden/>
              </w:rPr>
              <w:fldChar w:fldCharType="separate"/>
            </w:r>
            <w:r w:rsidR="0021129F">
              <w:rPr>
                <w:noProof/>
                <w:webHidden/>
              </w:rPr>
              <w:t>41</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1" w:history="1">
            <w:r w:rsidR="00161FAD" w:rsidRPr="00161FAD">
              <w:rPr>
                <w:rStyle w:val="aa"/>
                <w:rFonts w:eastAsia="Calibri"/>
                <w:noProof/>
                <w:kern w:val="24"/>
                <w:lang w:eastAsia="en-US"/>
              </w:rPr>
              <w:t>1.17.</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844DCA">
              <w:rPr>
                <w:noProof/>
                <w:webHidden/>
              </w:rPr>
              <w:t>…………………………………………………...</w:t>
            </w:r>
            <w:r w:rsidR="00D56A5F" w:rsidRPr="00161FAD">
              <w:rPr>
                <w:noProof/>
                <w:webHidden/>
              </w:rPr>
              <w:fldChar w:fldCharType="begin"/>
            </w:r>
            <w:r w:rsidR="00161FAD" w:rsidRPr="00161FAD">
              <w:rPr>
                <w:noProof/>
                <w:webHidden/>
              </w:rPr>
              <w:instrText xml:space="preserve"> PAGEREF _Toc25927941 \h </w:instrText>
            </w:r>
            <w:r w:rsidR="00D56A5F" w:rsidRPr="00161FAD">
              <w:rPr>
                <w:noProof/>
                <w:webHidden/>
              </w:rPr>
            </w:r>
            <w:r w:rsidR="00D56A5F" w:rsidRPr="00161FAD">
              <w:rPr>
                <w:webHidden/>
              </w:rPr>
              <w:fldChar w:fldCharType="separate"/>
            </w:r>
            <w:r w:rsidR="0021129F">
              <w:rPr>
                <w:noProof/>
                <w:webHidden/>
              </w:rPr>
              <w:t>42</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2" w:history="1">
            <w:r w:rsidR="00161FAD" w:rsidRPr="00161FAD">
              <w:rPr>
                <w:rStyle w:val="aa"/>
                <w:rFonts w:eastAsia="Calibri"/>
                <w:noProof/>
                <w:kern w:val="24"/>
                <w:lang w:eastAsia="en-US"/>
              </w:rPr>
              <w:t>1.18.</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скоростному режиму движения транспортных средств на отдельных участках дорог или в различных зонах</w:t>
            </w:r>
            <w:r w:rsidR="00844DCA">
              <w:rPr>
                <w:noProof/>
                <w:webHidden/>
              </w:rPr>
              <w:t>……………………………………………</w:t>
            </w:r>
            <w:r w:rsidR="00D56A5F" w:rsidRPr="00161FAD">
              <w:rPr>
                <w:noProof/>
                <w:webHidden/>
              </w:rPr>
              <w:fldChar w:fldCharType="begin"/>
            </w:r>
            <w:r w:rsidR="00161FAD" w:rsidRPr="00161FAD">
              <w:rPr>
                <w:noProof/>
                <w:webHidden/>
              </w:rPr>
              <w:instrText xml:space="preserve"> PAGEREF _Toc25927942 \h </w:instrText>
            </w:r>
            <w:r w:rsidR="00D56A5F" w:rsidRPr="00161FAD">
              <w:rPr>
                <w:noProof/>
                <w:webHidden/>
              </w:rPr>
            </w:r>
            <w:r w:rsidR="00D56A5F" w:rsidRPr="00161FAD">
              <w:rPr>
                <w:webHidden/>
              </w:rPr>
              <w:fldChar w:fldCharType="separate"/>
            </w:r>
            <w:r w:rsidR="0021129F">
              <w:rPr>
                <w:noProof/>
                <w:webHidden/>
              </w:rPr>
              <w:t>44</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3" w:history="1">
            <w:r w:rsidR="00161FAD" w:rsidRPr="00161FAD">
              <w:rPr>
                <w:rStyle w:val="aa"/>
                <w:rFonts w:eastAsia="Calibri"/>
                <w:noProof/>
                <w:kern w:val="24"/>
                <w:lang w:eastAsia="en-US"/>
              </w:rPr>
              <w:t>1.19.</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обеспечению благоприятных условий для движения инвалидов</w:t>
            </w:r>
            <w:r w:rsidR="00844DCA">
              <w:rPr>
                <w:noProof/>
                <w:webHidden/>
              </w:rPr>
              <w:t>………………………………………………………………………………………...</w:t>
            </w:r>
            <w:r w:rsidR="00D56A5F" w:rsidRPr="00161FAD">
              <w:rPr>
                <w:noProof/>
                <w:webHidden/>
              </w:rPr>
              <w:fldChar w:fldCharType="begin"/>
            </w:r>
            <w:r w:rsidR="00161FAD" w:rsidRPr="00161FAD">
              <w:rPr>
                <w:noProof/>
                <w:webHidden/>
              </w:rPr>
              <w:instrText xml:space="preserve"> PAGEREF _Toc25927943 \h </w:instrText>
            </w:r>
            <w:r w:rsidR="00D56A5F" w:rsidRPr="00161FAD">
              <w:rPr>
                <w:noProof/>
                <w:webHidden/>
              </w:rPr>
            </w:r>
            <w:r w:rsidR="00D56A5F" w:rsidRPr="00161FAD">
              <w:rPr>
                <w:webHidden/>
              </w:rPr>
              <w:fldChar w:fldCharType="separate"/>
            </w:r>
            <w:r w:rsidR="0021129F">
              <w:rPr>
                <w:noProof/>
                <w:webHidden/>
              </w:rPr>
              <w:t>47</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4" w:history="1">
            <w:r w:rsidR="00161FAD" w:rsidRPr="00161FAD">
              <w:rPr>
                <w:rStyle w:val="aa"/>
                <w:rFonts w:eastAsia="Calibri"/>
                <w:noProof/>
                <w:kern w:val="24"/>
                <w:lang w:eastAsia="en-US"/>
              </w:rPr>
              <w:t>1.20.</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обеспечению маршрутов движения детей к образовательным организациям</w:t>
            </w:r>
            <w:r w:rsidR="00844DCA">
              <w:rPr>
                <w:noProof/>
                <w:webHidden/>
              </w:rPr>
              <w:t>…………………………………………………………………………………….</w:t>
            </w:r>
            <w:r w:rsidR="00D56A5F" w:rsidRPr="00161FAD">
              <w:rPr>
                <w:noProof/>
                <w:webHidden/>
              </w:rPr>
              <w:fldChar w:fldCharType="begin"/>
            </w:r>
            <w:r w:rsidR="00161FAD" w:rsidRPr="00161FAD">
              <w:rPr>
                <w:noProof/>
                <w:webHidden/>
              </w:rPr>
              <w:instrText xml:space="preserve"> PAGEREF _Toc25927944 \h </w:instrText>
            </w:r>
            <w:r w:rsidR="00D56A5F" w:rsidRPr="00161FAD">
              <w:rPr>
                <w:noProof/>
                <w:webHidden/>
              </w:rPr>
            </w:r>
            <w:r w:rsidR="00D56A5F" w:rsidRPr="00161FAD">
              <w:rPr>
                <w:webHidden/>
              </w:rPr>
              <w:fldChar w:fldCharType="separate"/>
            </w:r>
            <w:r w:rsidR="0021129F">
              <w:rPr>
                <w:noProof/>
                <w:webHidden/>
              </w:rPr>
              <w:t>55</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5" w:history="1">
            <w:r w:rsidR="00161FAD" w:rsidRPr="00161FAD">
              <w:rPr>
                <w:rStyle w:val="aa"/>
                <w:rFonts w:eastAsia="Calibri"/>
                <w:noProof/>
                <w:kern w:val="24"/>
                <w:lang w:eastAsia="en-US"/>
              </w:rPr>
              <w:t>1.21.</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r w:rsidR="00844DCA">
              <w:rPr>
                <w:noProof/>
                <w:webHidden/>
              </w:rPr>
              <w:t>…………………………………………………………………………………….</w:t>
            </w:r>
            <w:r w:rsidR="00D56A5F" w:rsidRPr="00161FAD">
              <w:rPr>
                <w:noProof/>
                <w:webHidden/>
              </w:rPr>
              <w:fldChar w:fldCharType="begin"/>
            </w:r>
            <w:r w:rsidR="00161FAD" w:rsidRPr="00161FAD">
              <w:rPr>
                <w:noProof/>
                <w:webHidden/>
              </w:rPr>
              <w:instrText xml:space="preserve"> PAGEREF _Toc25927945 \h </w:instrText>
            </w:r>
            <w:r w:rsidR="00D56A5F" w:rsidRPr="00161FAD">
              <w:rPr>
                <w:noProof/>
                <w:webHidden/>
              </w:rPr>
            </w:r>
            <w:r w:rsidR="00D56A5F" w:rsidRPr="00161FAD">
              <w:rPr>
                <w:webHidden/>
              </w:rPr>
              <w:fldChar w:fldCharType="separate"/>
            </w:r>
            <w:r w:rsidR="0021129F">
              <w:rPr>
                <w:noProof/>
                <w:webHidden/>
              </w:rPr>
              <w:t>59</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6" w:history="1">
            <w:r w:rsidR="00161FAD" w:rsidRPr="00161FAD">
              <w:rPr>
                <w:rStyle w:val="aa"/>
                <w:rFonts w:eastAsia="Calibri"/>
                <w:noProof/>
                <w:kern w:val="24"/>
                <w:lang w:eastAsia="en-US"/>
              </w:rPr>
              <w:t>1.22.</w:t>
            </w:r>
            <w:r w:rsidR="00161FAD" w:rsidRPr="00161FAD">
              <w:rPr>
                <w:rFonts w:asciiTheme="minorHAnsi" w:eastAsiaTheme="minorEastAsia" w:hAnsiTheme="minorHAnsi" w:cstheme="minorBidi"/>
                <w:noProof/>
                <w:sz w:val="22"/>
              </w:rPr>
              <w:tab/>
            </w:r>
            <w:r w:rsidR="00161FAD" w:rsidRPr="00161FAD">
              <w:rPr>
                <w:rStyle w:val="aa"/>
                <w:rFonts w:eastAsia="Calibri"/>
                <w:noProof/>
                <w:kern w:val="24"/>
                <w:lang w:eastAsia="en-US"/>
              </w:rPr>
              <w:t>Мероприятия по расстановке работающих в автоматическом режиме средств фото- и видеофиксации нарушений правил дорожного движения</w:t>
            </w:r>
            <w:r w:rsidR="00844DCA">
              <w:rPr>
                <w:noProof/>
                <w:webHidden/>
              </w:rPr>
              <w:t>…………………………...</w:t>
            </w:r>
            <w:r w:rsidR="00D56A5F" w:rsidRPr="00161FAD">
              <w:rPr>
                <w:noProof/>
                <w:webHidden/>
              </w:rPr>
              <w:fldChar w:fldCharType="begin"/>
            </w:r>
            <w:r w:rsidR="00161FAD" w:rsidRPr="00161FAD">
              <w:rPr>
                <w:noProof/>
                <w:webHidden/>
              </w:rPr>
              <w:instrText xml:space="preserve"> PAGEREF _Toc25927946 \h </w:instrText>
            </w:r>
            <w:r w:rsidR="00D56A5F" w:rsidRPr="00161FAD">
              <w:rPr>
                <w:noProof/>
                <w:webHidden/>
              </w:rPr>
            </w:r>
            <w:r w:rsidR="00D56A5F" w:rsidRPr="00161FAD">
              <w:rPr>
                <w:webHidden/>
              </w:rPr>
              <w:fldChar w:fldCharType="separate"/>
            </w:r>
            <w:r w:rsidR="0021129F">
              <w:rPr>
                <w:noProof/>
                <w:webHidden/>
              </w:rPr>
              <w:t>60</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7" w:history="1">
            <w:r w:rsidR="00161FAD" w:rsidRPr="00161FAD">
              <w:rPr>
                <w:rStyle w:val="aa"/>
                <w:noProof/>
              </w:rPr>
              <w:t>1.22.1.</w:t>
            </w:r>
            <w:r w:rsidR="00161FAD" w:rsidRPr="00161FAD">
              <w:rPr>
                <w:rFonts w:asciiTheme="minorHAnsi" w:eastAsiaTheme="minorEastAsia" w:hAnsiTheme="minorHAnsi" w:cstheme="minorBidi"/>
                <w:noProof/>
                <w:sz w:val="22"/>
              </w:rPr>
              <w:tab/>
            </w:r>
            <w:r w:rsidR="00161FAD" w:rsidRPr="00161FAD">
              <w:rPr>
                <w:rStyle w:val="aa"/>
                <w:noProof/>
              </w:rPr>
              <w:t>Автоматизированные средства фиксации нарушенияПДД</w:t>
            </w:r>
            <w:r w:rsidR="00844DCA">
              <w:rPr>
                <w:noProof/>
                <w:webHidden/>
              </w:rPr>
              <w:t>…………………...</w:t>
            </w:r>
            <w:r w:rsidR="00D56A5F" w:rsidRPr="00161FAD">
              <w:rPr>
                <w:noProof/>
                <w:webHidden/>
              </w:rPr>
              <w:fldChar w:fldCharType="begin"/>
            </w:r>
            <w:r w:rsidR="00161FAD" w:rsidRPr="00161FAD">
              <w:rPr>
                <w:noProof/>
                <w:webHidden/>
              </w:rPr>
              <w:instrText xml:space="preserve"> PAGEREF _Toc25927947 \h </w:instrText>
            </w:r>
            <w:r w:rsidR="00D56A5F" w:rsidRPr="00161FAD">
              <w:rPr>
                <w:noProof/>
                <w:webHidden/>
              </w:rPr>
            </w:r>
            <w:r w:rsidR="00D56A5F" w:rsidRPr="00161FAD">
              <w:rPr>
                <w:noProof/>
                <w:webHidden/>
              </w:rPr>
              <w:fldChar w:fldCharType="separate"/>
            </w:r>
            <w:r w:rsidR="0021129F">
              <w:rPr>
                <w:noProof/>
                <w:webHidden/>
              </w:rPr>
              <w:t>61</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8" w:history="1">
            <w:r w:rsidR="00161FAD" w:rsidRPr="00161FAD">
              <w:rPr>
                <w:rStyle w:val="aa"/>
                <w:noProof/>
              </w:rPr>
              <w:t>1.22.2.</w:t>
            </w:r>
            <w:r w:rsidR="00161FAD" w:rsidRPr="00161FAD">
              <w:rPr>
                <w:rFonts w:asciiTheme="minorHAnsi" w:eastAsiaTheme="minorEastAsia" w:hAnsiTheme="minorHAnsi" w:cstheme="minorBidi"/>
                <w:noProof/>
                <w:sz w:val="22"/>
              </w:rPr>
              <w:tab/>
            </w:r>
            <w:r w:rsidR="00161FAD" w:rsidRPr="00161FAD">
              <w:rPr>
                <w:rStyle w:val="aa"/>
                <w:noProof/>
              </w:rPr>
              <w:t>Сравнительный анализ показателей функционирования программно-аппаратных комплексов фотовидеофиксации административных правонарушений в дорожном движении</w:t>
            </w:r>
            <w:r w:rsidR="00844DCA">
              <w:rPr>
                <w:noProof/>
                <w:webHidden/>
              </w:rPr>
              <w:t>…………………………………………………………………………….</w:t>
            </w:r>
            <w:r w:rsidR="00D56A5F" w:rsidRPr="00161FAD">
              <w:rPr>
                <w:noProof/>
                <w:webHidden/>
              </w:rPr>
              <w:fldChar w:fldCharType="begin"/>
            </w:r>
            <w:r w:rsidR="00161FAD" w:rsidRPr="00161FAD">
              <w:rPr>
                <w:noProof/>
                <w:webHidden/>
              </w:rPr>
              <w:instrText xml:space="preserve"> PAGEREF _Toc25927948 \h </w:instrText>
            </w:r>
            <w:r w:rsidR="00D56A5F" w:rsidRPr="00161FAD">
              <w:rPr>
                <w:noProof/>
                <w:webHidden/>
              </w:rPr>
            </w:r>
            <w:r w:rsidR="00D56A5F" w:rsidRPr="00161FAD">
              <w:rPr>
                <w:noProof/>
                <w:webHidden/>
              </w:rPr>
              <w:fldChar w:fldCharType="separate"/>
            </w:r>
            <w:r w:rsidR="0021129F">
              <w:rPr>
                <w:noProof/>
                <w:webHidden/>
              </w:rPr>
              <w:t>70</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49" w:history="1">
            <w:r w:rsidR="00161FAD" w:rsidRPr="00161FAD">
              <w:rPr>
                <w:rStyle w:val="aa"/>
                <w:noProof/>
              </w:rPr>
              <w:t>1.22.3.</w:t>
            </w:r>
            <w:r w:rsidR="00161FAD" w:rsidRPr="00161FAD">
              <w:rPr>
                <w:rFonts w:asciiTheme="minorHAnsi" w:eastAsiaTheme="minorEastAsia" w:hAnsiTheme="minorHAnsi" w:cstheme="minorBidi"/>
                <w:noProof/>
                <w:sz w:val="22"/>
              </w:rPr>
              <w:tab/>
            </w:r>
            <w:r w:rsidR="00161FAD" w:rsidRPr="00161FAD">
              <w:rPr>
                <w:rStyle w:val="aa"/>
                <w:noProof/>
                <w:shd w:val="clear" w:color="auto" w:fill="FFFFFF"/>
              </w:rPr>
              <w:t>Финансирование мероприятий по расстановке работающих в автоматическом режиме средств фото- и видеофиксации нарушений правил дорожного движения за счет внебюджетных средств</w:t>
            </w:r>
            <w:r w:rsidR="00844DCA">
              <w:rPr>
                <w:noProof/>
                <w:webHidden/>
              </w:rPr>
              <w:t>………………………………………………………………………….</w:t>
            </w:r>
            <w:r w:rsidR="00D56A5F" w:rsidRPr="00161FAD">
              <w:rPr>
                <w:noProof/>
                <w:webHidden/>
              </w:rPr>
              <w:fldChar w:fldCharType="begin"/>
            </w:r>
            <w:r w:rsidR="00161FAD" w:rsidRPr="00161FAD">
              <w:rPr>
                <w:noProof/>
                <w:webHidden/>
              </w:rPr>
              <w:instrText xml:space="preserve"> PAGEREF _Toc25927949 \h </w:instrText>
            </w:r>
            <w:r w:rsidR="00D56A5F" w:rsidRPr="00161FAD">
              <w:rPr>
                <w:noProof/>
                <w:webHidden/>
              </w:rPr>
            </w:r>
            <w:r w:rsidR="00D56A5F" w:rsidRPr="00161FAD">
              <w:rPr>
                <w:noProof/>
                <w:webHidden/>
              </w:rPr>
              <w:fldChar w:fldCharType="separate"/>
            </w:r>
            <w:r w:rsidR="0021129F">
              <w:rPr>
                <w:noProof/>
                <w:webHidden/>
              </w:rPr>
              <w:t>75</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50" w:history="1">
            <w:r w:rsidR="00161FAD" w:rsidRPr="00161FAD">
              <w:rPr>
                <w:rStyle w:val="aa"/>
                <w:rFonts w:eastAsia="Calibri"/>
                <w:noProof/>
              </w:rPr>
              <w:t>2.</w:t>
            </w:r>
            <w:r w:rsidR="00161FAD" w:rsidRPr="00161FAD">
              <w:rPr>
                <w:rFonts w:asciiTheme="minorHAnsi" w:eastAsiaTheme="minorEastAsia" w:hAnsiTheme="minorHAnsi" w:cstheme="minorBidi"/>
                <w:noProof/>
                <w:sz w:val="22"/>
              </w:rPr>
              <w:tab/>
            </w:r>
            <w:r w:rsidR="00161FAD" w:rsidRPr="00161FAD">
              <w:rPr>
                <w:rStyle w:val="aa"/>
                <w:rFonts w:eastAsia="Calibri"/>
                <w:noProof/>
              </w:rPr>
              <w:t>Очередность реализации мероприятий по организации дорожного движения</w:t>
            </w:r>
            <w:r w:rsidR="00844DCA">
              <w:rPr>
                <w:noProof/>
                <w:webHidden/>
              </w:rPr>
              <w:t>…………………………………………………………………………………………</w:t>
            </w:r>
            <w:r w:rsidR="00D56A5F" w:rsidRPr="00161FAD">
              <w:rPr>
                <w:noProof/>
                <w:webHidden/>
              </w:rPr>
              <w:fldChar w:fldCharType="begin"/>
            </w:r>
            <w:r w:rsidR="00161FAD" w:rsidRPr="00161FAD">
              <w:rPr>
                <w:noProof/>
                <w:webHidden/>
              </w:rPr>
              <w:instrText xml:space="preserve"> PAGEREF _Toc25927950 \h </w:instrText>
            </w:r>
            <w:r w:rsidR="00D56A5F" w:rsidRPr="00161FAD">
              <w:rPr>
                <w:noProof/>
                <w:webHidden/>
              </w:rPr>
            </w:r>
            <w:r w:rsidR="00D56A5F" w:rsidRPr="00161FAD">
              <w:rPr>
                <w:webHidden/>
              </w:rPr>
              <w:fldChar w:fldCharType="separate"/>
            </w:r>
            <w:r w:rsidR="0021129F">
              <w:rPr>
                <w:noProof/>
                <w:webHidden/>
              </w:rPr>
              <w:t>77</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51" w:history="1">
            <w:r w:rsidR="00161FAD" w:rsidRPr="00161FAD">
              <w:rPr>
                <w:rStyle w:val="aa"/>
                <w:rFonts w:eastAsia="Calibri"/>
                <w:noProof/>
              </w:rPr>
              <w:t>3.</w:t>
            </w:r>
            <w:r w:rsidR="00161FAD" w:rsidRPr="00161FAD">
              <w:rPr>
                <w:rFonts w:asciiTheme="minorHAnsi" w:eastAsiaTheme="minorEastAsia" w:hAnsiTheme="minorHAnsi" w:cstheme="minorBidi"/>
                <w:noProof/>
                <w:sz w:val="22"/>
              </w:rPr>
              <w:tab/>
            </w:r>
            <w:r w:rsidR="00161FAD" w:rsidRPr="00161FAD">
              <w:rPr>
                <w:rStyle w:val="aa"/>
                <w:rFonts w:eastAsia="Calibri"/>
                <w:noProof/>
              </w:rPr>
              <w:t>Результаты расчета объемов финансирования мероприятий по организации дорожного движения с указанием источников финансирования</w:t>
            </w:r>
            <w:r w:rsidR="00844DCA">
              <w:rPr>
                <w:noProof/>
                <w:webHidden/>
              </w:rPr>
              <w:t>…………………………….</w:t>
            </w:r>
            <w:r w:rsidR="00D56A5F" w:rsidRPr="00161FAD">
              <w:rPr>
                <w:noProof/>
                <w:webHidden/>
              </w:rPr>
              <w:fldChar w:fldCharType="begin"/>
            </w:r>
            <w:r w:rsidR="00161FAD" w:rsidRPr="00161FAD">
              <w:rPr>
                <w:noProof/>
                <w:webHidden/>
              </w:rPr>
              <w:instrText xml:space="preserve"> PAGEREF _Toc25927951 \h </w:instrText>
            </w:r>
            <w:r w:rsidR="00D56A5F" w:rsidRPr="00161FAD">
              <w:rPr>
                <w:noProof/>
                <w:webHidden/>
              </w:rPr>
            </w:r>
            <w:r w:rsidR="00D56A5F" w:rsidRPr="00161FAD">
              <w:rPr>
                <w:webHidden/>
              </w:rPr>
              <w:fldChar w:fldCharType="separate"/>
            </w:r>
            <w:r w:rsidR="0021129F">
              <w:rPr>
                <w:noProof/>
                <w:webHidden/>
              </w:rPr>
              <w:t>83</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52" w:history="1">
            <w:r w:rsidR="00161FAD" w:rsidRPr="00161FAD">
              <w:rPr>
                <w:rStyle w:val="aa"/>
                <w:rFonts w:eastAsia="Calibri"/>
                <w:noProof/>
              </w:rPr>
              <w:t>4.</w:t>
            </w:r>
            <w:r w:rsidR="00161FAD" w:rsidRPr="00161FAD">
              <w:rPr>
                <w:rFonts w:asciiTheme="minorHAnsi" w:eastAsiaTheme="minorEastAsia" w:hAnsiTheme="minorHAnsi" w:cstheme="minorBidi"/>
                <w:noProof/>
                <w:sz w:val="22"/>
              </w:rPr>
              <w:tab/>
            </w:r>
            <w:r w:rsidR="00161FAD" w:rsidRPr="00161FAD">
              <w:rPr>
                <w:rStyle w:val="aa"/>
                <w:rFonts w:eastAsia="Calibri"/>
                <w:noProof/>
              </w:rPr>
              <w:t>Оценка эффективности мероприятий по организации дорожного движения</w:t>
            </w:r>
            <w:r w:rsidR="00844DCA">
              <w:rPr>
                <w:noProof/>
                <w:webHidden/>
              </w:rPr>
              <w:t>…………………………………………………………………………………………</w:t>
            </w:r>
            <w:r w:rsidR="00D56A5F" w:rsidRPr="00161FAD">
              <w:rPr>
                <w:noProof/>
                <w:webHidden/>
              </w:rPr>
              <w:fldChar w:fldCharType="begin"/>
            </w:r>
            <w:r w:rsidR="00161FAD" w:rsidRPr="00161FAD">
              <w:rPr>
                <w:noProof/>
                <w:webHidden/>
              </w:rPr>
              <w:instrText xml:space="preserve"> PAGEREF _Toc25927952 \h </w:instrText>
            </w:r>
            <w:r w:rsidR="00D56A5F" w:rsidRPr="00161FAD">
              <w:rPr>
                <w:noProof/>
                <w:webHidden/>
              </w:rPr>
            </w:r>
            <w:r w:rsidR="00D56A5F" w:rsidRPr="00161FAD">
              <w:rPr>
                <w:webHidden/>
              </w:rPr>
              <w:fldChar w:fldCharType="separate"/>
            </w:r>
            <w:r w:rsidR="0021129F">
              <w:rPr>
                <w:noProof/>
                <w:webHidden/>
              </w:rPr>
              <w:t>88</w:t>
            </w:r>
            <w:r w:rsidR="00D56A5F" w:rsidRPr="00161FAD">
              <w:rPr>
                <w:noProof/>
                <w:webHidden/>
              </w:rPr>
              <w:fldChar w:fldCharType="end"/>
            </w:r>
          </w:hyperlink>
        </w:p>
        <w:p w:rsidR="00161FAD" w:rsidRPr="00161FAD" w:rsidRDefault="00076AE5" w:rsidP="00161FAD">
          <w:pPr>
            <w:rPr>
              <w:rFonts w:asciiTheme="minorHAnsi" w:eastAsiaTheme="minorEastAsia" w:hAnsiTheme="minorHAnsi" w:cstheme="minorBidi"/>
              <w:noProof/>
              <w:sz w:val="22"/>
            </w:rPr>
          </w:pPr>
          <w:hyperlink w:anchor="_Toc25927953" w:history="1">
            <w:r w:rsidR="00161FAD" w:rsidRPr="00161FAD">
              <w:rPr>
                <w:rStyle w:val="aa"/>
                <w:rFonts w:eastAsia="Calibri"/>
                <w:noProof/>
              </w:rPr>
              <w:t>5.</w:t>
            </w:r>
            <w:r w:rsidR="00161FAD" w:rsidRPr="00161FAD">
              <w:rPr>
                <w:rFonts w:asciiTheme="minorHAnsi" w:eastAsiaTheme="minorEastAsia" w:hAnsiTheme="minorHAnsi" w:cstheme="minorBidi"/>
                <w:noProof/>
                <w:sz w:val="22"/>
              </w:rPr>
              <w:tab/>
            </w:r>
            <w:r w:rsidR="00161FAD" w:rsidRPr="00161FAD">
              <w:rPr>
                <w:rStyle w:val="aa"/>
                <w:rFonts w:eastAsia="Calibri"/>
                <w:noProof/>
              </w:rPr>
              <w:t>Ожидаемый эффект от внедрения мероприятий по организации дорожного движения</w:t>
            </w:r>
            <w:r w:rsidR="00844DCA">
              <w:rPr>
                <w:noProof/>
                <w:webHidden/>
              </w:rPr>
              <w:t>…………………………………………………………………………………………</w:t>
            </w:r>
            <w:r w:rsidR="00D56A5F" w:rsidRPr="00161FAD">
              <w:rPr>
                <w:noProof/>
                <w:webHidden/>
              </w:rPr>
              <w:fldChar w:fldCharType="begin"/>
            </w:r>
            <w:r w:rsidR="00161FAD" w:rsidRPr="00161FAD">
              <w:rPr>
                <w:noProof/>
                <w:webHidden/>
              </w:rPr>
              <w:instrText xml:space="preserve"> PAGEREF _Toc25927953 \h </w:instrText>
            </w:r>
            <w:r w:rsidR="00D56A5F" w:rsidRPr="00161FAD">
              <w:rPr>
                <w:noProof/>
                <w:webHidden/>
              </w:rPr>
            </w:r>
            <w:r w:rsidR="00D56A5F" w:rsidRPr="00161FAD">
              <w:rPr>
                <w:webHidden/>
              </w:rPr>
              <w:fldChar w:fldCharType="separate"/>
            </w:r>
            <w:r w:rsidR="0021129F">
              <w:rPr>
                <w:noProof/>
                <w:webHidden/>
              </w:rPr>
              <w:t>92</w:t>
            </w:r>
            <w:r w:rsidR="00D56A5F" w:rsidRPr="00161FAD">
              <w:rPr>
                <w:noProof/>
                <w:webHidden/>
              </w:rPr>
              <w:fldChar w:fldCharType="end"/>
            </w:r>
          </w:hyperlink>
        </w:p>
        <w:p w:rsidR="0094676D" w:rsidRPr="00814CD3" w:rsidRDefault="00D56A5F" w:rsidP="00161FAD">
          <w:pPr>
            <w:rPr>
              <w:bCs/>
            </w:rPr>
          </w:pPr>
          <w:r w:rsidRPr="00161FAD">
            <w:rPr>
              <w:caps/>
              <w:noProof/>
              <w:spacing w:val="-16"/>
              <w:kern w:val="28"/>
              <w:szCs w:val="26"/>
              <w:lang w:eastAsia="en-US"/>
            </w:rPr>
            <w:fldChar w:fldCharType="end"/>
          </w:r>
        </w:p>
      </w:sdtContent>
    </w:sdt>
    <w:p w:rsidR="0094676D" w:rsidRDefault="0094676D" w:rsidP="0094676D">
      <w:pPr>
        <w:rPr>
          <w:sz w:val="28"/>
          <w:szCs w:val="28"/>
        </w:rPr>
      </w:pPr>
      <w:r>
        <w:rPr>
          <w:sz w:val="28"/>
          <w:szCs w:val="28"/>
        </w:rPr>
        <w:br w:type="page"/>
      </w:r>
    </w:p>
    <w:p w:rsidR="0094676D" w:rsidRPr="00E526E0" w:rsidRDefault="0094676D" w:rsidP="0094676D">
      <w:pPr>
        <w:rPr>
          <w:sz w:val="28"/>
          <w:szCs w:val="28"/>
        </w:rPr>
      </w:pPr>
      <w:r w:rsidRPr="00E526E0">
        <w:rPr>
          <w:sz w:val="28"/>
          <w:szCs w:val="28"/>
        </w:rPr>
        <w:lastRenderedPageBreak/>
        <w:t>СОКРАЩЕНИЯ И ОПРЕДЕЛЕНИЯ</w:t>
      </w:r>
    </w:p>
    <w:tbl>
      <w:tblPr>
        <w:tblStyle w:val="a9"/>
        <w:tblW w:w="0" w:type="auto"/>
        <w:tblLook w:val="04A0" w:firstRow="1" w:lastRow="0" w:firstColumn="1" w:lastColumn="0" w:noHBand="0" w:noVBand="1"/>
      </w:tblPr>
      <w:tblGrid>
        <w:gridCol w:w="1756"/>
        <w:gridCol w:w="7731"/>
      </w:tblGrid>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а/д</w:t>
            </w:r>
          </w:p>
        </w:tc>
        <w:tc>
          <w:tcPr>
            <w:tcW w:w="7797" w:type="dxa"/>
          </w:tcPr>
          <w:p w:rsidR="0094676D" w:rsidRPr="007E2675" w:rsidRDefault="0094676D" w:rsidP="00E62816">
            <w:pPr>
              <w:suppressAutoHyphens/>
              <w:spacing w:before="0" w:after="0"/>
              <w:rPr>
                <w:szCs w:val="24"/>
              </w:rPr>
            </w:pPr>
            <w:r w:rsidRPr="007E2675">
              <w:rPr>
                <w:color w:val="000000"/>
                <w:szCs w:val="24"/>
              </w:rPr>
              <w:t>автомобильная дорога</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АИП</w:t>
            </w:r>
          </w:p>
        </w:tc>
        <w:tc>
          <w:tcPr>
            <w:tcW w:w="7797" w:type="dxa"/>
          </w:tcPr>
          <w:p w:rsidR="0094676D" w:rsidRPr="007E2675" w:rsidRDefault="0094676D" w:rsidP="00E62816">
            <w:pPr>
              <w:suppressAutoHyphens/>
              <w:spacing w:before="0" w:after="0"/>
              <w:rPr>
                <w:szCs w:val="24"/>
              </w:rPr>
            </w:pPr>
            <w:r w:rsidRPr="007E2675">
              <w:rPr>
                <w:color w:val="000000"/>
                <w:szCs w:val="24"/>
              </w:rPr>
              <w:t>адресная инвестиционная программа</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АСУДД</w:t>
            </w:r>
          </w:p>
        </w:tc>
        <w:tc>
          <w:tcPr>
            <w:tcW w:w="7797" w:type="dxa"/>
          </w:tcPr>
          <w:p w:rsidR="0094676D" w:rsidRPr="007E2675" w:rsidRDefault="0094676D" w:rsidP="00E62816">
            <w:pPr>
              <w:suppressAutoHyphens/>
              <w:spacing w:before="0" w:after="0"/>
              <w:rPr>
                <w:szCs w:val="24"/>
              </w:rPr>
            </w:pPr>
            <w:r w:rsidRPr="007E2675">
              <w:rPr>
                <w:color w:val="000000"/>
                <w:szCs w:val="24"/>
              </w:rPr>
              <w:t>автоматизированная система управления дорожным движением</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БДД</w:t>
            </w:r>
          </w:p>
        </w:tc>
        <w:tc>
          <w:tcPr>
            <w:tcW w:w="7797" w:type="dxa"/>
          </w:tcPr>
          <w:p w:rsidR="0094676D" w:rsidRPr="007E2675" w:rsidRDefault="0094676D" w:rsidP="00E62816">
            <w:pPr>
              <w:suppressAutoHyphens/>
              <w:spacing w:before="0" w:after="0"/>
              <w:rPr>
                <w:szCs w:val="24"/>
              </w:rPr>
            </w:pPr>
            <w:r w:rsidRPr="007E2675">
              <w:rPr>
                <w:color w:val="000000"/>
                <w:szCs w:val="24"/>
              </w:rPr>
              <w:t>безопасность дорожного движения</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ВПП</w:t>
            </w:r>
          </w:p>
        </w:tc>
        <w:tc>
          <w:tcPr>
            <w:tcW w:w="7797" w:type="dxa"/>
          </w:tcPr>
          <w:p w:rsidR="0094676D" w:rsidRPr="007E2675" w:rsidRDefault="0094676D" w:rsidP="00E62816">
            <w:pPr>
              <w:suppressAutoHyphens/>
              <w:spacing w:before="0" w:after="0"/>
              <w:rPr>
                <w:szCs w:val="24"/>
              </w:rPr>
            </w:pPr>
            <w:r w:rsidRPr="007E2675">
              <w:rPr>
                <w:color w:val="000000"/>
                <w:szCs w:val="24"/>
              </w:rPr>
              <w:t>взлетно-посадочная полоса</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ГП</w:t>
            </w:r>
          </w:p>
        </w:tc>
        <w:tc>
          <w:tcPr>
            <w:tcW w:w="7797" w:type="dxa"/>
          </w:tcPr>
          <w:p w:rsidR="0094676D" w:rsidRPr="007E2675" w:rsidRDefault="0094676D" w:rsidP="00E62816">
            <w:pPr>
              <w:suppressAutoHyphens/>
              <w:spacing w:before="0" w:after="0"/>
              <w:rPr>
                <w:szCs w:val="24"/>
              </w:rPr>
            </w:pPr>
            <w:r w:rsidRPr="007E2675">
              <w:rPr>
                <w:color w:val="000000"/>
                <w:szCs w:val="24"/>
              </w:rPr>
              <w:t>государственная программа</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ГПТ</w:t>
            </w:r>
          </w:p>
        </w:tc>
        <w:tc>
          <w:tcPr>
            <w:tcW w:w="7797" w:type="dxa"/>
          </w:tcPr>
          <w:p w:rsidR="0094676D" w:rsidRPr="007E2675" w:rsidRDefault="0094676D" w:rsidP="00E62816">
            <w:pPr>
              <w:suppressAutoHyphens/>
              <w:spacing w:before="0" w:after="0"/>
              <w:rPr>
                <w:szCs w:val="24"/>
              </w:rPr>
            </w:pPr>
            <w:r w:rsidRPr="007E2675">
              <w:rPr>
                <w:color w:val="000000"/>
                <w:szCs w:val="24"/>
              </w:rPr>
              <w:t>городской пассажирский транспорт</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ДТП</w:t>
            </w:r>
          </w:p>
        </w:tc>
        <w:tc>
          <w:tcPr>
            <w:tcW w:w="7797" w:type="dxa"/>
          </w:tcPr>
          <w:p w:rsidR="0094676D" w:rsidRPr="007E2675" w:rsidRDefault="0094676D" w:rsidP="00E62816">
            <w:pPr>
              <w:suppressAutoHyphens/>
              <w:spacing w:before="0" w:after="0"/>
              <w:rPr>
                <w:szCs w:val="24"/>
              </w:rPr>
            </w:pPr>
            <w:r w:rsidRPr="007E2675">
              <w:rPr>
                <w:color w:val="000000"/>
                <w:szCs w:val="24"/>
              </w:rPr>
              <w:t>дорожно-транспортное происшествие</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ж/д</w:t>
            </w:r>
          </w:p>
        </w:tc>
        <w:tc>
          <w:tcPr>
            <w:tcW w:w="7797" w:type="dxa"/>
          </w:tcPr>
          <w:p w:rsidR="0094676D" w:rsidRPr="007E2675" w:rsidRDefault="0094676D" w:rsidP="00E62816">
            <w:pPr>
              <w:suppressAutoHyphens/>
              <w:spacing w:before="0" w:after="0"/>
              <w:rPr>
                <w:szCs w:val="24"/>
              </w:rPr>
            </w:pPr>
            <w:r w:rsidRPr="007E2675">
              <w:rPr>
                <w:color w:val="000000"/>
                <w:szCs w:val="24"/>
              </w:rPr>
              <w:t>железная дорога</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КСОДД</w:t>
            </w:r>
          </w:p>
        </w:tc>
        <w:tc>
          <w:tcPr>
            <w:tcW w:w="7797" w:type="dxa"/>
          </w:tcPr>
          <w:p w:rsidR="0094676D" w:rsidRPr="007E2675" w:rsidRDefault="0094676D" w:rsidP="00E62816">
            <w:pPr>
              <w:suppressAutoHyphens/>
              <w:spacing w:before="0" w:after="0"/>
              <w:rPr>
                <w:szCs w:val="24"/>
              </w:rPr>
            </w:pPr>
            <w:r w:rsidRPr="007E2675">
              <w:rPr>
                <w:color w:val="000000"/>
                <w:szCs w:val="24"/>
              </w:rPr>
              <w:t>комплексная схема организации дорожного движения</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МО</w:t>
            </w:r>
          </w:p>
        </w:tc>
        <w:tc>
          <w:tcPr>
            <w:tcW w:w="7797" w:type="dxa"/>
          </w:tcPr>
          <w:p w:rsidR="0094676D" w:rsidRPr="007E2675" w:rsidRDefault="0094676D" w:rsidP="00E62816">
            <w:pPr>
              <w:suppressAutoHyphens/>
              <w:spacing w:before="0" w:after="0"/>
              <w:rPr>
                <w:szCs w:val="24"/>
              </w:rPr>
            </w:pPr>
            <w:r w:rsidRPr="007E2675">
              <w:rPr>
                <w:color w:val="000000"/>
                <w:szCs w:val="24"/>
              </w:rPr>
              <w:t>муниципальное образование</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НПК</w:t>
            </w:r>
          </w:p>
        </w:tc>
        <w:tc>
          <w:tcPr>
            <w:tcW w:w="7797" w:type="dxa"/>
          </w:tcPr>
          <w:p w:rsidR="0094676D" w:rsidRPr="007E2675" w:rsidRDefault="0094676D" w:rsidP="00E62816">
            <w:pPr>
              <w:suppressAutoHyphens/>
              <w:spacing w:before="0" w:after="0"/>
              <w:rPr>
                <w:szCs w:val="24"/>
              </w:rPr>
            </w:pPr>
            <w:r w:rsidRPr="007E2675">
              <w:rPr>
                <w:color w:val="000000"/>
                <w:szCs w:val="24"/>
              </w:rPr>
              <w:t>научно-производственный комплекс</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ОДД</w:t>
            </w:r>
          </w:p>
        </w:tc>
        <w:tc>
          <w:tcPr>
            <w:tcW w:w="7797" w:type="dxa"/>
          </w:tcPr>
          <w:p w:rsidR="0094676D" w:rsidRPr="007E2675" w:rsidRDefault="0094676D" w:rsidP="00E62816">
            <w:pPr>
              <w:suppressAutoHyphens/>
              <w:spacing w:before="0" w:after="0"/>
              <w:rPr>
                <w:szCs w:val="24"/>
              </w:rPr>
            </w:pPr>
            <w:r w:rsidRPr="007E2675">
              <w:rPr>
                <w:color w:val="000000"/>
                <w:szCs w:val="24"/>
              </w:rPr>
              <w:t>организация дорожного движения</w:t>
            </w:r>
          </w:p>
        </w:tc>
      </w:tr>
      <w:tr w:rsidR="0094676D" w:rsidRPr="007E2675" w:rsidTr="009A5353">
        <w:tc>
          <w:tcPr>
            <w:tcW w:w="1242" w:type="dxa"/>
          </w:tcPr>
          <w:p w:rsidR="0094676D" w:rsidRPr="007E2675" w:rsidRDefault="0094676D" w:rsidP="00E62816">
            <w:pPr>
              <w:suppressAutoHyphens/>
              <w:spacing w:before="0" w:after="0"/>
              <w:jc w:val="center"/>
              <w:rPr>
                <w:szCs w:val="24"/>
              </w:rPr>
            </w:pPr>
            <w:proofErr w:type="spellStart"/>
            <w:r w:rsidRPr="007E2675">
              <w:rPr>
                <w:color w:val="000000"/>
                <w:szCs w:val="24"/>
              </w:rPr>
              <w:t>п.г.т</w:t>
            </w:r>
            <w:proofErr w:type="spellEnd"/>
            <w:r w:rsidRPr="007E2675">
              <w:rPr>
                <w:color w:val="000000"/>
                <w:szCs w:val="24"/>
              </w:rPr>
              <w:t>.</w:t>
            </w:r>
          </w:p>
        </w:tc>
        <w:tc>
          <w:tcPr>
            <w:tcW w:w="7797" w:type="dxa"/>
          </w:tcPr>
          <w:p w:rsidR="0094676D" w:rsidRPr="007E2675" w:rsidRDefault="0094676D" w:rsidP="00E62816">
            <w:pPr>
              <w:suppressAutoHyphens/>
              <w:spacing w:before="0" w:after="0"/>
              <w:rPr>
                <w:szCs w:val="24"/>
              </w:rPr>
            </w:pPr>
            <w:r w:rsidRPr="007E2675">
              <w:rPr>
                <w:color w:val="000000"/>
                <w:szCs w:val="24"/>
              </w:rPr>
              <w:t>поселок городского типа</w:t>
            </w:r>
          </w:p>
        </w:tc>
      </w:tr>
      <w:tr w:rsidR="0094676D" w:rsidRPr="007E2675" w:rsidTr="009A5353">
        <w:tc>
          <w:tcPr>
            <w:tcW w:w="1242" w:type="dxa"/>
          </w:tcPr>
          <w:p w:rsidR="0094676D" w:rsidRPr="007E2675" w:rsidRDefault="0094676D" w:rsidP="00E62816">
            <w:pPr>
              <w:suppressAutoHyphens/>
              <w:spacing w:before="0" w:after="0"/>
              <w:jc w:val="center"/>
              <w:rPr>
                <w:szCs w:val="24"/>
              </w:rPr>
            </w:pPr>
            <w:proofErr w:type="spellStart"/>
            <w:r w:rsidRPr="007E2675">
              <w:rPr>
                <w:color w:val="000000"/>
                <w:szCs w:val="24"/>
              </w:rPr>
              <w:t>г.п</w:t>
            </w:r>
            <w:proofErr w:type="spellEnd"/>
            <w:r w:rsidRPr="007E2675">
              <w:rPr>
                <w:color w:val="000000"/>
                <w:szCs w:val="24"/>
              </w:rPr>
              <w:t>.</w:t>
            </w:r>
          </w:p>
        </w:tc>
        <w:tc>
          <w:tcPr>
            <w:tcW w:w="7797" w:type="dxa"/>
          </w:tcPr>
          <w:p w:rsidR="0094676D" w:rsidRPr="007E2675" w:rsidRDefault="0094676D" w:rsidP="00E62816">
            <w:pPr>
              <w:suppressAutoHyphens/>
              <w:spacing w:before="0" w:after="0"/>
              <w:rPr>
                <w:szCs w:val="24"/>
              </w:rPr>
            </w:pPr>
            <w:r w:rsidRPr="007E2675">
              <w:rPr>
                <w:szCs w:val="24"/>
              </w:rPr>
              <w:t>городское поселение</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ПДД</w:t>
            </w:r>
          </w:p>
        </w:tc>
        <w:tc>
          <w:tcPr>
            <w:tcW w:w="7797" w:type="dxa"/>
          </w:tcPr>
          <w:p w:rsidR="0094676D" w:rsidRPr="007E2675" w:rsidRDefault="0094676D" w:rsidP="00E62816">
            <w:pPr>
              <w:suppressAutoHyphens/>
              <w:spacing w:before="0" w:after="0"/>
              <w:rPr>
                <w:szCs w:val="24"/>
              </w:rPr>
            </w:pPr>
            <w:r w:rsidRPr="007E2675">
              <w:rPr>
                <w:color w:val="000000"/>
                <w:szCs w:val="24"/>
              </w:rPr>
              <w:t>правила дорожного движения</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РТК</w:t>
            </w:r>
          </w:p>
        </w:tc>
        <w:tc>
          <w:tcPr>
            <w:tcW w:w="7797" w:type="dxa"/>
          </w:tcPr>
          <w:p w:rsidR="0094676D" w:rsidRPr="007E2675" w:rsidRDefault="0094676D" w:rsidP="00E62816">
            <w:pPr>
              <w:suppressAutoHyphens/>
              <w:spacing w:before="0" w:after="0"/>
              <w:rPr>
                <w:szCs w:val="24"/>
              </w:rPr>
            </w:pPr>
            <w:r w:rsidRPr="007E2675">
              <w:rPr>
                <w:color w:val="000000"/>
                <w:szCs w:val="24"/>
              </w:rPr>
              <w:t>региональные транспортные коридоры</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СО</w:t>
            </w:r>
          </w:p>
        </w:tc>
        <w:tc>
          <w:tcPr>
            <w:tcW w:w="7797" w:type="dxa"/>
          </w:tcPr>
          <w:p w:rsidR="0094676D" w:rsidRPr="007E2675" w:rsidRDefault="0094676D" w:rsidP="00E62816">
            <w:pPr>
              <w:suppressAutoHyphens/>
              <w:spacing w:before="0" w:after="0"/>
              <w:rPr>
                <w:szCs w:val="24"/>
              </w:rPr>
            </w:pPr>
            <w:r w:rsidRPr="007E2675">
              <w:rPr>
                <w:color w:val="000000"/>
                <w:szCs w:val="24"/>
              </w:rPr>
              <w:t>светофорный объект</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СТП</w:t>
            </w:r>
          </w:p>
        </w:tc>
        <w:tc>
          <w:tcPr>
            <w:tcW w:w="7797" w:type="dxa"/>
          </w:tcPr>
          <w:p w:rsidR="0094676D" w:rsidRPr="007E2675" w:rsidRDefault="0094676D" w:rsidP="00E62816">
            <w:pPr>
              <w:suppressAutoHyphens/>
              <w:spacing w:before="0" w:after="0"/>
              <w:rPr>
                <w:szCs w:val="24"/>
              </w:rPr>
            </w:pPr>
            <w:r w:rsidRPr="007E2675">
              <w:rPr>
                <w:color w:val="000000"/>
                <w:szCs w:val="24"/>
              </w:rPr>
              <w:t>схема территориального планирования</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ТП</w:t>
            </w:r>
          </w:p>
        </w:tc>
        <w:tc>
          <w:tcPr>
            <w:tcW w:w="7797" w:type="dxa"/>
          </w:tcPr>
          <w:p w:rsidR="0094676D" w:rsidRPr="007E2675" w:rsidRDefault="0094676D" w:rsidP="00E62816">
            <w:pPr>
              <w:suppressAutoHyphens/>
              <w:spacing w:before="0" w:after="0"/>
              <w:rPr>
                <w:szCs w:val="24"/>
              </w:rPr>
            </w:pPr>
            <w:r w:rsidRPr="007E2675">
              <w:rPr>
                <w:color w:val="000000"/>
                <w:szCs w:val="24"/>
              </w:rPr>
              <w:t>транспортный поток</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ТПУ</w:t>
            </w:r>
          </w:p>
        </w:tc>
        <w:tc>
          <w:tcPr>
            <w:tcW w:w="7797" w:type="dxa"/>
          </w:tcPr>
          <w:p w:rsidR="0094676D" w:rsidRPr="007E2675" w:rsidRDefault="0094676D" w:rsidP="00E62816">
            <w:pPr>
              <w:suppressAutoHyphens/>
              <w:spacing w:before="0" w:after="0"/>
              <w:rPr>
                <w:szCs w:val="24"/>
              </w:rPr>
            </w:pPr>
            <w:r w:rsidRPr="007E2675">
              <w:rPr>
                <w:color w:val="000000"/>
                <w:szCs w:val="24"/>
              </w:rPr>
              <w:t>транспортно-пересадочный узел</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ТРК</w:t>
            </w:r>
          </w:p>
        </w:tc>
        <w:tc>
          <w:tcPr>
            <w:tcW w:w="7797" w:type="dxa"/>
          </w:tcPr>
          <w:p w:rsidR="0094676D" w:rsidRPr="007E2675" w:rsidRDefault="0094676D" w:rsidP="00E62816">
            <w:pPr>
              <w:suppressAutoHyphens/>
              <w:spacing w:before="0" w:after="0"/>
              <w:rPr>
                <w:szCs w:val="24"/>
              </w:rPr>
            </w:pPr>
            <w:r w:rsidRPr="007E2675">
              <w:rPr>
                <w:color w:val="000000"/>
                <w:szCs w:val="24"/>
              </w:rPr>
              <w:t>торгово-развлекательный комплекс</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ТС</w:t>
            </w:r>
          </w:p>
        </w:tc>
        <w:tc>
          <w:tcPr>
            <w:tcW w:w="7797" w:type="dxa"/>
          </w:tcPr>
          <w:p w:rsidR="0094676D" w:rsidRPr="007E2675" w:rsidRDefault="0094676D" w:rsidP="00E62816">
            <w:pPr>
              <w:suppressAutoHyphens/>
              <w:spacing w:before="0" w:after="0"/>
              <w:rPr>
                <w:szCs w:val="24"/>
              </w:rPr>
            </w:pPr>
            <w:r w:rsidRPr="007E2675">
              <w:rPr>
                <w:color w:val="000000"/>
                <w:szCs w:val="24"/>
              </w:rPr>
              <w:t>транспортное средство</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ТЦ</w:t>
            </w:r>
          </w:p>
        </w:tc>
        <w:tc>
          <w:tcPr>
            <w:tcW w:w="7797" w:type="dxa"/>
          </w:tcPr>
          <w:p w:rsidR="0094676D" w:rsidRPr="007E2675" w:rsidRDefault="0094676D" w:rsidP="00E62816">
            <w:pPr>
              <w:suppressAutoHyphens/>
              <w:spacing w:before="0" w:after="0"/>
              <w:rPr>
                <w:szCs w:val="24"/>
              </w:rPr>
            </w:pPr>
            <w:r w:rsidRPr="007E2675">
              <w:rPr>
                <w:color w:val="000000"/>
                <w:szCs w:val="24"/>
              </w:rPr>
              <w:t>торговый центр</w:t>
            </w:r>
          </w:p>
        </w:tc>
      </w:tr>
      <w:tr w:rsidR="0094676D" w:rsidRPr="007E2675" w:rsidTr="009A5353">
        <w:tc>
          <w:tcPr>
            <w:tcW w:w="1242" w:type="dxa"/>
          </w:tcPr>
          <w:p w:rsidR="0094676D" w:rsidRPr="007E2675" w:rsidRDefault="0094676D" w:rsidP="00E62816">
            <w:pPr>
              <w:suppressAutoHyphens/>
              <w:spacing w:before="0" w:after="0"/>
              <w:jc w:val="center"/>
              <w:rPr>
                <w:szCs w:val="24"/>
              </w:rPr>
            </w:pPr>
            <w:r w:rsidRPr="007E2675">
              <w:rPr>
                <w:color w:val="000000"/>
                <w:szCs w:val="24"/>
              </w:rPr>
              <w:t>УДС</w:t>
            </w:r>
          </w:p>
        </w:tc>
        <w:tc>
          <w:tcPr>
            <w:tcW w:w="7797" w:type="dxa"/>
          </w:tcPr>
          <w:p w:rsidR="0094676D" w:rsidRPr="007E2675" w:rsidRDefault="0094676D" w:rsidP="00E62816">
            <w:pPr>
              <w:suppressAutoHyphens/>
              <w:spacing w:before="0" w:after="0"/>
              <w:rPr>
                <w:szCs w:val="24"/>
              </w:rPr>
            </w:pPr>
            <w:r w:rsidRPr="007E2675">
              <w:rPr>
                <w:color w:val="000000"/>
                <w:szCs w:val="24"/>
              </w:rPr>
              <w:t>улично-дорожная сеть</w:t>
            </w:r>
          </w:p>
        </w:tc>
      </w:tr>
    </w:tbl>
    <w:p w:rsidR="00350162" w:rsidRPr="00350162" w:rsidRDefault="0094676D" w:rsidP="00350162">
      <w:pPr>
        <w:keepNext/>
        <w:keepLines/>
        <w:numPr>
          <w:ilvl w:val="0"/>
          <w:numId w:val="10"/>
        </w:numPr>
        <w:spacing w:before="320" w:after="0" w:line="240" w:lineRule="auto"/>
        <w:ind w:left="502"/>
        <w:jc w:val="both"/>
        <w:outlineLvl w:val="0"/>
        <w:rPr>
          <w:rFonts w:eastAsia="Calibri"/>
          <w:b/>
          <w:sz w:val="28"/>
          <w:szCs w:val="30"/>
        </w:rPr>
      </w:pPr>
      <w:r>
        <w:rPr>
          <w:sz w:val="28"/>
          <w:szCs w:val="28"/>
        </w:rPr>
        <w:br w:type="page"/>
      </w:r>
      <w:bookmarkStart w:id="0" w:name="_Toc14194176"/>
      <w:bookmarkStart w:id="1" w:name="_Toc25927914"/>
      <w:r w:rsidR="00350162" w:rsidRPr="00350162">
        <w:rPr>
          <w:rFonts w:eastAsia="Calibri"/>
          <w:b/>
          <w:sz w:val="28"/>
          <w:szCs w:val="30"/>
        </w:rPr>
        <w:lastRenderedPageBreak/>
        <w:t xml:space="preserve">Разработка укрупненной системы </w:t>
      </w:r>
      <w:proofErr w:type="gramStart"/>
      <w:r w:rsidR="00350162" w:rsidRPr="00350162">
        <w:rPr>
          <w:rFonts w:eastAsia="Calibri"/>
          <w:b/>
          <w:sz w:val="28"/>
          <w:szCs w:val="30"/>
        </w:rPr>
        <w:t>мероприятий</w:t>
      </w:r>
      <w:proofErr w:type="gramEnd"/>
      <w:r w:rsidR="00350162" w:rsidRPr="00350162">
        <w:rPr>
          <w:rFonts w:eastAsia="Calibri"/>
          <w:b/>
          <w:sz w:val="28"/>
          <w:szCs w:val="30"/>
        </w:rPr>
        <w:t xml:space="preserve"> реализующих концепцию</w:t>
      </w:r>
      <w:bookmarkEnd w:id="0"/>
      <w:bookmarkEnd w:id="1"/>
    </w:p>
    <w:p w:rsidR="00350162" w:rsidRPr="00350162" w:rsidRDefault="00350162" w:rsidP="00350162">
      <w:pPr>
        <w:spacing w:after="0" w:line="240" w:lineRule="auto"/>
        <w:jc w:val="both"/>
        <w:rPr>
          <w:szCs w:val="20"/>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2" w:name="_Toc14194177"/>
      <w:bookmarkStart w:id="3" w:name="_Toc25927915"/>
      <w:r w:rsidRPr="00350162">
        <w:rPr>
          <w:rFonts w:eastAsia="Calibri"/>
          <w:b/>
          <w:bCs/>
          <w:kern w:val="24"/>
          <w:szCs w:val="24"/>
          <w:lang w:eastAsia="en-US"/>
        </w:rPr>
        <w:t>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распределения их по времени движения.</w:t>
      </w:r>
      <w:bookmarkEnd w:id="2"/>
      <w:bookmarkEnd w:id="3"/>
    </w:p>
    <w:p w:rsidR="007E4CF4" w:rsidRDefault="007E4CF4" w:rsidP="007E4CF4">
      <w:pPr>
        <w:jc w:val="both"/>
      </w:pPr>
      <w:r>
        <w:rPr>
          <w:lang w:eastAsia="en-US"/>
        </w:rPr>
        <w:t xml:space="preserve">Разделение транспортных потоков направлено </w:t>
      </w:r>
      <w:r w:rsidRPr="004F084A">
        <w:rPr>
          <w:lang w:eastAsia="en-US"/>
        </w:rPr>
        <w:t xml:space="preserve">на </w:t>
      </w:r>
      <w:r w:rsidRPr="004F084A">
        <w:t>выравнивание скорости движения, повышение пропускной способности дорог, а также ликвидацию «внутренних» конфликтов в потоке.</w:t>
      </w:r>
    </w:p>
    <w:p w:rsidR="007E4CF4" w:rsidRDefault="007E4CF4" w:rsidP="007E4CF4">
      <w:pPr>
        <w:jc w:val="both"/>
        <w:rPr>
          <w:szCs w:val="24"/>
        </w:rPr>
      </w:pPr>
      <w:r>
        <w:t xml:space="preserve">Предлагается проведение мероприятий с целью разделения транспортного потока на однородные группы по цели движения транспортных средств путем </w:t>
      </w:r>
      <w:proofErr w:type="spellStart"/>
      <w:r>
        <w:t>строительстваследующих</w:t>
      </w:r>
      <w:r>
        <w:rPr>
          <w:szCs w:val="24"/>
        </w:rPr>
        <w:t>автомобильных</w:t>
      </w:r>
      <w:proofErr w:type="spellEnd"/>
      <w:r>
        <w:rPr>
          <w:szCs w:val="24"/>
        </w:rPr>
        <w:t xml:space="preserve"> обходов:</w:t>
      </w:r>
    </w:p>
    <w:p w:rsidR="00473609" w:rsidRPr="00473609" w:rsidRDefault="00473609" w:rsidP="00684160">
      <w:pPr>
        <w:pStyle w:val="a3"/>
        <w:numPr>
          <w:ilvl w:val="0"/>
          <w:numId w:val="60"/>
        </w:numPr>
        <w:rPr>
          <w:lang w:eastAsia="ru-RU"/>
        </w:rPr>
      </w:pPr>
      <w:r w:rsidRPr="00473609">
        <w:rPr>
          <w:lang w:eastAsia="ru-RU"/>
        </w:rPr>
        <w:t>южн</w:t>
      </w:r>
      <w:r>
        <w:rPr>
          <w:lang w:eastAsia="ru-RU"/>
        </w:rPr>
        <w:t>ый</w:t>
      </w:r>
      <w:r w:rsidRPr="00473609">
        <w:rPr>
          <w:lang w:eastAsia="ru-RU"/>
        </w:rPr>
        <w:t xml:space="preserve"> обход ст. Атаманская</w:t>
      </w:r>
    </w:p>
    <w:p w:rsidR="00473609" w:rsidRPr="00473609" w:rsidRDefault="00473609" w:rsidP="00684160">
      <w:pPr>
        <w:pStyle w:val="a3"/>
        <w:numPr>
          <w:ilvl w:val="0"/>
          <w:numId w:val="60"/>
        </w:numPr>
        <w:rPr>
          <w:lang w:eastAsia="ru-RU"/>
        </w:rPr>
      </w:pPr>
      <w:r w:rsidRPr="00473609">
        <w:rPr>
          <w:lang w:eastAsia="ru-RU"/>
        </w:rPr>
        <w:t>а/д ст. Новолеушковская - ст. Старолеушковская</w:t>
      </w:r>
    </w:p>
    <w:p w:rsidR="00473609" w:rsidRPr="00473609" w:rsidRDefault="00473609" w:rsidP="00684160">
      <w:pPr>
        <w:pStyle w:val="a3"/>
        <w:numPr>
          <w:ilvl w:val="0"/>
          <w:numId w:val="60"/>
        </w:numPr>
        <w:rPr>
          <w:lang w:eastAsia="ru-RU"/>
        </w:rPr>
      </w:pPr>
      <w:r w:rsidRPr="00473609">
        <w:rPr>
          <w:lang w:eastAsia="ru-RU"/>
        </w:rPr>
        <w:t>объездн</w:t>
      </w:r>
      <w:r>
        <w:rPr>
          <w:lang w:eastAsia="ru-RU"/>
        </w:rPr>
        <w:t>ая</w:t>
      </w:r>
      <w:r w:rsidRPr="00473609">
        <w:rPr>
          <w:lang w:eastAsia="ru-RU"/>
        </w:rPr>
        <w:t xml:space="preserve"> дорог</w:t>
      </w:r>
      <w:r>
        <w:rPr>
          <w:lang w:eastAsia="ru-RU"/>
        </w:rPr>
        <w:t>а</w:t>
      </w:r>
      <w:r w:rsidRPr="00473609">
        <w:rPr>
          <w:lang w:eastAsia="ru-RU"/>
        </w:rPr>
        <w:t xml:space="preserve"> ст. </w:t>
      </w:r>
      <w:proofErr w:type="spellStart"/>
      <w:r w:rsidRPr="00473609">
        <w:rPr>
          <w:lang w:eastAsia="ru-RU"/>
        </w:rPr>
        <w:t>Сторолеушковская</w:t>
      </w:r>
      <w:proofErr w:type="spellEnd"/>
    </w:p>
    <w:p w:rsidR="00473609" w:rsidRPr="00473609" w:rsidRDefault="00473609" w:rsidP="00684160">
      <w:pPr>
        <w:pStyle w:val="a3"/>
        <w:numPr>
          <w:ilvl w:val="0"/>
          <w:numId w:val="60"/>
        </w:numPr>
        <w:rPr>
          <w:lang w:eastAsia="ru-RU"/>
        </w:rPr>
      </w:pPr>
      <w:r w:rsidRPr="00473609">
        <w:rPr>
          <w:lang w:eastAsia="ru-RU"/>
        </w:rPr>
        <w:t>южн</w:t>
      </w:r>
      <w:r>
        <w:rPr>
          <w:lang w:eastAsia="ru-RU"/>
        </w:rPr>
        <w:t>ый</w:t>
      </w:r>
      <w:r w:rsidRPr="00473609">
        <w:rPr>
          <w:lang w:eastAsia="ru-RU"/>
        </w:rPr>
        <w:t xml:space="preserve"> обход ст. Веселой</w:t>
      </w:r>
    </w:p>
    <w:p w:rsidR="00473609" w:rsidRPr="00473609" w:rsidRDefault="00473609" w:rsidP="00684160">
      <w:pPr>
        <w:pStyle w:val="a3"/>
        <w:numPr>
          <w:ilvl w:val="0"/>
          <w:numId w:val="60"/>
        </w:numPr>
        <w:rPr>
          <w:lang w:eastAsia="ru-RU"/>
        </w:rPr>
      </w:pPr>
      <w:r>
        <w:rPr>
          <w:lang w:eastAsia="ru-RU"/>
        </w:rPr>
        <w:t>в</w:t>
      </w:r>
      <w:r w:rsidRPr="00473609">
        <w:rPr>
          <w:lang w:eastAsia="ru-RU"/>
        </w:rPr>
        <w:t>осточный обход п. Северный</w:t>
      </w:r>
    </w:p>
    <w:p w:rsidR="00473609" w:rsidRPr="00473609" w:rsidRDefault="00473609" w:rsidP="00684160">
      <w:pPr>
        <w:pStyle w:val="a3"/>
        <w:numPr>
          <w:ilvl w:val="0"/>
          <w:numId w:val="60"/>
        </w:numPr>
        <w:rPr>
          <w:lang w:eastAsia="ru-RU"/>
        </w:rPr>
      </w:pPr>
      <w:r w:rsidRPr="00473609">
        <w:rPr>
          <w:lang w:eastAsia="ru-RU"/>
        </w:rPr>
        <w:t>объездн</w:t>
      </w:r>
      <w:r>
        <w:rPr>
          <w:lang w:eastAsia="ru-RU"/>
        </w:rPr>
        <w:t>ая</w:t>
      </w:r>
      <w:r w:rsidRPr="00473609">
        <w:rPr>
          <w:lang w:eastAsia="ru-RU"/>
        </w:rPr>
        <w:t xml:space="preserve"> дорог</w:t>
      </w:r>
      <w:r>
        <w:rPr>
          <w:lang w:eastAsia="ru-RU"/>
        </w:rPr>
        <w:t>а</w:t>
      </w:r>
      <w:r w:rsidRPr="00473609">
        <w:rPr>
          <w:lang w:eastAsia="ru-RU"/>
        </w:rPr>
        <w:t xml:space="preserve"> ст. Новолеушковская</w:t>
      </w:r>
    </w:p>
    <w:p w:rsidR="007E4CF4" w:rsidRPr="003776F3" w:rsidRDefault="007E4CF4" w:rsidP="007E4CF4">
      <w:pPr>
        <w:jc w:val="both"/>
      </w:pPr>
      <w:r>
        <w:t xml:space="preserve">Планируемые обходы позволят обеспечить отвод </w:t>
      </w:r>
      <w:r w:rsidRPr="00F31D0D">
        <w:rPr>
          <w:szCs w:val="20"/>
        </w:rPr>
        <w:t xml:space="preserve">транзитного движения и части местного движения за пределы </w:t>
      </w:r>
      <w:r>
        <w:rPr>
          <w:szCs w:val="20"/>
        </w:rPr>
        <w:t xml:space="preserve">населенных </w:t>
      </w:r>
      <w:proofErr w:type="spellStart"/>
      <w:proofErr w:type="gramStart"/>
      <w:r>
        <w:rPr>
          <w:szCs w:val="20"/>
        </w:rPr>
        <w:t>пунктов,в</w:t>
      </w:r>
      <w:proofErr w:type="spellEnd"/>
      <w:proofErr w:type="gramEnd"/>
      <w:r>
        <w:rPr>
          <w:szCs w:val="20"/>
        </w:rPr>
        <w:t xml:space="preserve"> том числе, за пределы </w:t>
      </w:r>
      <w:r w:rsidRPr="00F31D0D">
        <w:rPr>
          <w:szCs w:val="20"/>
        </w:rPr>
        <w:t xml:space="preserve">районов плотной </w:t>
      </w:r>
      <w:r>
        <w:rPr>
          <w:szCs w:val="20"/>
        </w:rPr>
        <w:t xml:space="preserve">жилой </w:t>
      </w:r>
      <w:r w:rsidRPr="00F31D0D">
        <w:rPr>
          <w:szCs w:val="20"/>
        </w:rPr>
        <w:t>застройки</w:t>
      </w:r>
      <w:r>
        <w:rPr>
          <w:szCs w:val="20"/>
        </w:rPr>
        <w:t xml:space="preserve">, что значительно снизит риск </w:t>
      </w:r>
      <w:proofErr w:type="spellStart"/>
      <w:r>
        <w:rPr>
          <w:szCs w:val="20"/>
        </w:rPr>
        <w:t>возникновения</w:t>
      </w:r>
      <w:r w:rsidRPr="00F31D0D">
        <w:rPr>
          <w:szCs w:val="20"/>
        </w:rPr>
        <w:t>аварийных</w:t>
      </w:r>
      <w:proofErr w:type="spellEnd"/>
      <w:r w:rsidRPr="00F31D0D">
        <w:rPr>
          <w:szCs w:val="20"/>
        </w:rPr>
        <w:t xml:space="preserve"> ситуаций</w:t>
      </w:r>
      <w:r>
        <w:rPr>
          <w:szCs w:val="20"/>
        </w:rPr>
        <w:t>.</w:t>
      </w:r>
    </w:p>
    <w:p w:rsidR="007E4CF4" w:rsidRPr="00E4080A" w:rsidRDefault="007E4CF4" w:rsidP="007E4CF4">
      <w:pPr>
        <w:jc w:val="both"/>
      </w:pPr>
      <w:r w:rsidRPr="00473BBC">
        <w:t xml:space="preserve">Мероприятие по строительству </w:t>
      </w:r>
      <w:proofErr w:type="spellStart"/>
      <w:r>
        <w:rPr>
          <w:szCs w:val="24"/>
        </w:rPr>
        <w:t>автомобильных</w:t>
      </w:r>
      <w:r w:rsidRPr="00473BBC">
        <w:rPr>
          <w:szCs w:val="24"/>
        </w:rPr>
        <w:t>обход</w:t>
      </w:r>
      <w:r>
        <w:rPr>
          <w:szCs w:val="24"/>
        </w:rPr>
        <w:t>ов</w:t>
      </w:r>
      <w:r w:rsidRPr="00473BBC">
        <w:t>более</w:t>
      </w:r>
      <w:proofErr w:type="spellEnd"/>
      <w:r w:rsidRPr="00473BBC">
        <w:t xml:space="preserve"> подробно рассмотре</w:t>
      </w:r>
      <w:r>
        <w:t>ны</w:t>
      </w:r>
      <w:r w:rsidRPr="00473BBC">
        <w:t xml:space="preserve"> в разделе 1.16. «Мероприятия по организации пропуска транзитных транспортных средств».</w:t>
      </w:r>
    </w:p>
    <w:p w:rsidR="00350162" w:rsidRPr="00350162" w:rsidRDefault="00350162" w:rsidP="00350162">
      <w:pPr>
        <w:spacing w:after="0" w:line="240" w:lineRule="auto"/>
        <w:jc w:val="both"/>
        <w:rPr>
          <w:szCs w:val="20"/>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 w:name="_Toc14194178"/>
      <w:bookmarkStart w:id="5" w:name="_Toc25927916"/>
      <w:r w:rsidRPr="00350162">
        <w:rPr>
          <w:rFonts w:eastAsia="Calibri"/>
          <w:b/>
          <w:bCs/>
          <w:kern w:val="24"/>
          <w:szCs w:val="24"/>
          <w:lang w:eastAsia="en-US"/>
        </w:rPr>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bookmarkEnd w:id="4"/>
      <w:bookmarkEnd w:id="5"/>
    </w:p>
    <w:p w:rsidR="007E4CF4" w:rsidRPr="001E41A6" w:rsidRDefault="007E4CF4" w:rsidP="007E4CF4">
      <w:pPr>
        <w:jc w:val="both"/>
        <w:rPr>
          <w:lang w:eastAsia="en-US"/>
        </w:rPr>
      </w:pPr>
      <w:r>
        <w:rPr>
          <w:lang w:eastAsia="en-US"/>
        </w:rPr>
        <w:t xml:space="preserve">Мероприятия по данному разделу </w:t>
      </w:r>
      <w:proofErr w:type="spellStart"/>
      <w:r>
        <w:rPr>
          <w:lang w:eastAsia="en-US"/>
        </w:rPr>
        <w:t>предполагают</w:t>
      </w:r>
      <w:r w:rsidR="00A96236">
        <w:rPr>
          <w:lang w:eastAsia="en-US"/>
        </w:rPr>
        <w:t>проведение</w:t>
      </w:r>
      <w:proofErr w:type="spellEnd"/>
      <w:r w:rsidR="00A96236">
        <w:rPr>
          <w:lang w:eastAsia="en-US"/>
        </w:rPr>
        <w:t xml:space="preserve"> работ по </w:t>
      </w:r>
      <w:r w:rsidR="00A96236" w:rsidRPr="001E41A6">
        <w:rPr>
          <w:lang w:eastAsia="en-US"/>
        </w:rPr>
        <w:t>реконструкци</w:t>
      </w:r>
      <w:r w:rsidR="00A96236">
        <w:rPr>
          <w:lang w:eastAsia="en-US"/>
        </w:rPr>
        <w:t>и и ремонту</w:t>
      </w:r>
      <w:r w:rsidR="00A45C2B">
        <w:rPr>
          <w:lang w:eastAsia="en-US"/>
        </w:rPr>
        <w:t xml:space="preserve">/капитальному </w:t>
      </w:r>
      <w:proofErr w:type="spellStart"/>
      <w:r w:rsidR="00A45C2B">
        <w:rPr>
          <w:lang w:eastAsia="en-US"/>
        </w:rPr>
        <w:t>ремонту</w:t>
      </w:r>
      <w:r>
        <w:rPr>
          <w:lang w:eastAsia="en-US"/>
        </w:rPr>
        <w:t>автомобильных</w:t>
      </w:r>
      <w:proofErr w:type="spellEnd"/>
      <w:r>
        <w:rPr>
          <w:lang w:eastAsia="en-US"/>
        </w:rPr>
        <w:t xml:space="preserve"> дорог</w:t>
      </w:r>
      <w:r w:rsidRPr="001E41A6">
        <w:rPr>
          <w:lang w:eastAsia="en-US"/>
        </w:rPr>
        <w:t xml:space="preserve"> с целью </w:t>
      </w:r>
      <w:r>
        <w:rPr>
          <w:lang w:eastAsia="en-US"/>
        </w:rPr>
        <w:t>устранения эксплуатационных недостатков дорожного полотна</w:t>
      </w:r>
      <w:r w:rsidR="00A45C2B">
        <w:rPr>
          <w:lang w:eastAsia="en-US"/>
        </w:rPr>
        <w:t xml:space="preserve">, в том </w:t>
      </w:r>
      <w:proofErr w:type="spellStart"/>
      <w:r w:rsidR="00A45C2B">
        <w:rPr>
          <w:lang w:eastAsia="en-US"/>
        </w:rPr>
        <w:t>числе</w:t>
      </w:r>
      <w:r w:rsidRPr="00473BBC">
        <w:rPr>
          <w:lang w:eastAsia="en-US"/>
        </w:rPr>
        <w:t>в</w:t>
      </w:r>
      <w:proofErr w:type="spellEnd"/>
      <w:r w:rsidRPr="00473BBC">
        <w:rPr>
          <w:lang w:eastAsia="en-US"/>
        </w:rPr>
        <w:t xml:space="preserve"> соответствии</w:t>
      </w:r>
      <w:r>
        <w:rPr>
          <w:lang w:eastAsia="en-US"/>
        </w:rPr>
        <w:t xml:space="preserve"> с программными документами территории. </w:t>
      </w:r>
    </w:p>
    <w:p w:rsidR="007E4CF4" w:rsidRDefault="007E4CF4" w:rsidP="007E4CF4">
      <w:pPr>
        <w:jc w:val="both"/>
        <w:rPr>
          <w:lang w:eastAsia="en-US"/>
        </w:rPr>
      </w:pPr>
      <w:r w:rsidRPr="001E41A6">
        <w:rPr>
          <w:lang w:eastAsia="en-US"/>
        </w:rPr>
        <w:t xml:space="preserve">Необходимо отметить, что выполнение комплекса работ по ремонту и содержанию автомобильных дорог является одним из важнейших условий обеспечения их сохранности, повышения безопасности движения и экологической безопасности объектов, долговечности </w:t>
      </w:r>
      <w:bookmarkStart w:id="6" w:name="_Hlk26439541"/>
      <w:r w:rsidRPr="001E41A6">
        <w:rPr>
          <w:lang w:eastAsia="en-US"/>
        </w:rPr>
        <w:lastRenderedPageBreak/>
        <w:t>и надежности автомобильных дорог и сооружений на них, эффективности обслуживания пользователей и оптимизации расходования средств, выделяемых на нужды дорожного хозяйства.</w:t>
      </w:r>
      <w:r>
        <w:rPr>
          <w:lang w:eastAsia="en-US"/>
        </w:rPr>
        <w:t xml:space="preserve"> Выбоины, ямы, трещины на дорогах становятся предпосылкой неожиданных аварийных ситуаций, снижают пропускную способность УДС.</w:t>
      </w:r>
    </w:p>
    <w:p w:rsidR="00473609" w:rsidRPr="00A96236" w:rsidRDefault="007E4CF4" w:rsidP="00473609">
      <w:pPr>
        <w:jc w:val="both"/>
        <w:rPr>
          <w:lang w:eastAsia="en-US"/>
        </w:rPr>
      </w:pPr>
      <w:r w:rsidRPr="00A96236">
        <w:rPr>
          <w:lang w:eastAsia="en-US"/>
        </w:rPr>
        <w:t>Перечень планируемых мероприятий, обеспечивающих повышение пропускной способности отдельных участков УДС, представлен в таблице ниже.</w:t>
      </w:r>
    </w:p>
    <w:p w:rsidR="007E4CF4" w:rsidRDefault="007E4CF4" w:rsidP="007E4CF4">
      <w:pPr>
        <w:ind w:firstLine="567"/>
      </w:pPr>
      <w:r w:rsidRPr="00A96236">
        <w:t xml:space="preserve">Таблица </w:t>
      </w:r>
      <w:r w:rsidR="00D56A5F">
        <w:fldChar w:fldCharType="begin"/>
      </w:r>
      <w:r w:rsidR="00580860">
        <w:instrText xml:space="preserve"> SEQ Таблица \* ARABIC </w:instrText>
      </w:r>
      <w:r w:rsidR="00D56A5F">
        <w:fldChar w:fldCharType="separate"/>
      </w:r>
      <w:r w:rsidR="0021129F">
        <w:rPr>
          <w:noProof/>
        </w:rPr>
        <w:t>1</w:t>
      </w:r>
      <w:r w:rsidR="00D56A5F">
        <w:rPr>
          <w:noProof/>
        </w:rPr>
        <w:fldChar w:fldCharType="end"/>
      </w:r>
      <w:r w:rsidRPr="00A96236">
        <w:t xml:space="preserve"> Планируемые мероприятия по ремонту и </w:t>
      </w:r>
      <w:proofErr w:type="gramStart"/>
      <w:r w:rsidRPr="00A96236">
        <w:t>реконструкции</w:t>
      </w:r>
      <w:proofErr w:type="gramEnd"/>
      <w:r w:rsidRPr="00A96236">
        <w:t xml:space="preserve"> а/д</w:t>
      </w:r>
    </w:p>
    <w:tbl>
      <w:tblPr>
        <w:tblStyle w:val="450"/>
        <w:tblW w:w="0" w:type="auto"/>
        <w:tblInd w:w="-289" w:type="dxa"/>
        <w:tblLook w:val="04A0" w:firstRow="1" w:lastRow="0" w:firstColumn="1" w:lastColumn="0" w:noHBand="0" w:noVBand="1"/>
      </w:tblPr>
      <w:tblGrid>
        <w:gridCol w:w="961"/>
        <w:gridCol w:w="5135"/>
        <w:gridCol w:w="2126"/>
        <w:gridCol w:w="1554"/>
      </w:tblGrid>
      <w:tr w:rsidR="00A96236" w:rsidRPr="00A96236" w:rsidTr="0065544C">
        <w:trPr>
          <w:trHeight w:val="300"/>
          <w:tblHeader/>
        </w:trPr>
        <w:tc>
          <w:tcPr>
            <w:tcW w:w="961" w:type="dxa"/>
            <w:noWrap/>
            <w:vAlign w:val="center"/>
          </w:tcPr>
          <w:p w:rsidR="00A96236" w:rsidRPr="0072738E" w:rsidRDefault="00A96236" w:rsidP="0072738E">
            <w:pPr>
              <w:spacing w:before="0" w:after="0" w:line="240" w:lineRule="auto"/>
              <w:ind w:firstLine="0"/>
              <w:jc w:val="center"/>
              <w:rPr>
                <w:b/>
                <w:bCs/>
              </w:rPr>
            </w:pPr>
            <w:bookmarkStart w:id="7" w:name="_Hlk25923858"/>
            <w:r w:rsidRPr="0072738E">
              <w:rPr>
                <w:b/>
                <w:bCs/>
              </w:rPr>
              <w:t>№ п/п</w:t>
            </w:r>
          </w:p>
        </w:tc>
        <w:tc>
          <w:tcPr>
            <w:tcW w:w="5135" w:type="dxa"/>
            <w:noWrap/>
            <w:vAlign w:val="center"/>
          </w:tcPr>
          <w:p w:rsidR="00A96236" w:rsidRPr="0072738E" w:rsidRDefault="00A96236" w:rsidP="0072738E">
            <w:pPr>
              <w:spacing w:before="0" w:after="0" w:line="240" w:lineRule="auto"/>
              <w:ind w:firstLine="0"/>
              <w:jc w:val="center"/>
              <w:rPr>
                <w:b/>
                <w:bCs/>
              </w:rPr>
            </w:pPr>
            <w:proofErr w:type="gramStart"/>
            <w:r w:rsidRPr="0072738E">
              <w:rPr>
                <w:b/>
                <w:bCs/>
              </w:rPr>
              <w:t>Участок</w:t>
            </w:r>
            <w:proofErr w:type="gramEnd"/>
            <w:r w:rsidRPr="0072738E">
              <w:rPr>
                <w:b/>
                <w:bCs/>
              </w:rPr>
              <w:t xml:space="preserve"> а/д</w:t>
            </w:r>
          </w:p>
        </w:tc>
        <w:tc>
          <w:tcPr>
            <w:tcW w:w="2126" w:type="dxa"/>
            <w:noWrap/>
            <w:vAlign w:val="center"/>
          </w:tcPr>
          <w:p w:rsidR="00A96236" w:rsidRPr="0072738E" w:rsidRDefault="00A96236" w:rsidP="0072738E">
            <w:pPr>
              <w:spacing w:before="0" w:after="0" w:line="240" w:lineRule="auto"/>
              <w:ind w:firstLine="0"/>
              <w:jc w:val="center"/>
              <w:rPr>
                <w:b/>
                <w:bCs/>
              </w:rPr>
            </w:pPr>
            <w:r w:rsidRPr="0072738E">
              <w:rPr>
                <w:b/>
                <w:bCs/>
              </w:rPr>
              <w:t>Протяженность,</w:t>
            </w:r>
          </w:p>
          <w:p w:rsidR="00A96236" w:rsidRPr="0072738E" w:rsidRDefault="00A96236" w:rsidP="0072738E">
            <w:pPr>
              <w:spacing w:before="0" w:after="0" w:line="240" w:lineRule="auto"/>
              <w:ind w:firstLine="0"/>
              <w:jc w:val="center"/>
              <w:rPr>
                <w:b/>
                <w:bCs/>
              </w:rPr>
            </w:pPr>
            <w:r w:rsidRPr="0072738E">
              <w:rPr>
                <w:b/>
                <w:bCs/>
              </w:rPr>
              <w:t>км</w:t>
            </w:r>
          </w:p>
        </w:tc>
        <w:tc>
          <w:tcPr>
            <w:tcW w:w="1554" w:type="dxa"/>
            <w:noWrap/>
            <w:vAlign w:val="center"/>
          </w:tcPr>
          <w:p w:rsidR="00A96236" w:rsidRPr="0072738E" w:rsidRDefault="00A96236" w:rsidP="0072738E">
            <w:pPr>
              <w:spacing w:before="0" w:after="0" w:line="240" w:lineRule="auto"/>
              <w:ind w:firstLine="10"/>
              <w:jc w:val="center"/>
              <w:rPr>
                <w:b/>
                <w:bCs/>
              </w:rPr>
            </w:pPr>
            <w:r w:rsidRPr="0072738E">
              <w:rPr>
                <w:b/>
                <w:bCs/>
              </w:rPr>
              <w:t>Период реализации</w:t>
            </w:r>
          </w:p>
        </w:tc>
      </w:tr>
      <w:tr w:rsidR="00A96236" w:rsidRPr="00A96236" w:rsidTr="0065544C">
        <w:trPr>
          <w:trHeight w:val="599"/>
        </w:trPr>
        <w:tc>
          <w:tcPr>
            <w:tcW w:w="9776" w:type="dxa"/>
            <w:gridSpan w:val="4"/>
            <w:noWrap/>
            <w:vAlign w:val="center"/>
            <w:hideMark/>
          </w:tcPr>
          <w:p w:rsidR="00A96236" w:rsidRPr="0072738E" w:rsidRDefault="00A96236" w:rsidP="0072738E">
            <w:pPr>
              <w:spacing w:before="0" w:after="0" w:line="240" w:lineRule="auto"/>
              <w:ind w:firstLine="10"/>
              <w:jc w:val="center"/>
              <w:rPr>
                <w:b/>
                <w:bCs/>
              </w:rPr>
            </w:pPr>
            <w:r w:rsidRPr="0072738E">
              <w:rPr>
                <w:b/>
                <w:bCs/>
              </w:rPr>
              <w:t>1.</w:t>
            </w:r>
            <w:proofErr w:type="gramStart"/>
            <w:r w:rsidRPr="0072738E">
              <w:rPr>
                <w:b/>
                <w:bCs/>
              </w:rPr>
              <w:t>Реконструкция</w:t>
            </w:r>
            <w:proofErr w:type="gramEnd"/>
            <w:r w:rsidRPr="0072738E">
              <w:rPr>
                <w:b/>
                <w:bCs/>
              </w:rPr>
              <w:t xml:space="preserve"> а/д</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ст. </w:t>
            </w:r>
            <w:proofErr w:type="spellStart"/>
            <w:proofErr w:type="gramStart"/>
            <w:r w:rsidRPr="00A96236">
              <w:t>Новолеушковская</w:t>
            </w:r>
            <w:r>
              <w:t>,</w:t>
            </w:r>
            <w:r w:rsidRPr="00A96236">
              <w:t>ул.Пролетарская</w:t>
            </w:r>
            <w:proofErr w:type="spellEnd"/>
            <w:proofErr w:type="gramEnd"/>
            <w:r w:rsidRPr="00A96236">
              <w:t xml:space="preserve"> от </w:t>
            </w:r>
            <w:proofErr w:type="spellStart"/>
            <w:r w:rsidRPr="00A96236">
              <w:t>ул.Красной</w:t>
            </w:r>
            <w:proofErr w:type="spellEnd"/>
            <w:r w:rsidRPr="00A96236">
              <w:t xml:space="preserve"> до </w:t>
            </w:r>
            <w:proofErr w:type="spellStart"/>
            <w:r w:rsidRPr="00A96236">
              <w:t>ул.Школьной</w:t>
            </w:r>
            <w:proofErr w:type="spellEnd"/>
          </w:p>
        </w:tc>
        <w:tc>
          <w:tcPr>
            <w:tcW w:w="2126" w:type="dxa"/>
            <w:noWrap/>
            <w:vAlign w:val="center"/>
            <w:hideMark/>
          </w:tcPr>
          <w:p w:rsidR="00A96236" w:rsidRPr="00A96236" w:rsidRDefault="00A96236" w:rsidP="0072738E">
            <w:pPr>
              <w:spacing w:before="0" w:after="0" w:line="240" w:lineRule="auto"/>
              <w:ind w:firstLine="0"/>
              <w:jc w:val="center"/>
            </w:pPr>
            <w:r w:rsidRPr="00A96236">
              <w:t>0,35</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ст. </w:t>
            </w:r>
            <w:proofErr w:type="spellStart"/>
            <w:proofErr w:type="gramStart"/>
            <w:r w:rsidRPr="00A96236">
              <w:t>Новолеушковская</w:t>
            </w:r>
            <w:r>
              <w:t>,</w:t>
            </w:r>
            <w:r w:rsidRPr="00A96236">
              <w:t>ул.Школьная</w:t>
            </w:r>
            <w:proofErr w:type="spellEnd"/>
            <w:proofErr w:type="gramEnd"/>
            <w:r w:rsidRPr="00A96236">
              <w:t xml:space="preserve"> от </w:t>
            </w:r>
            <w:proofErr w:type="spellStart"/>
            <w:r w:rsidRPr="00A96236">
              <w:t>ул.Пролетарской</w:t>
            </w:r>
            <w:proofErr w:type="spellEnd"/>
            <w:r w:rsidRPr="00A96236">
              <w:t xml:space="preserve"> до </w:t>
            </w:r>
            <w:proofErr w:type="spellStart"/>
            <w:r w:rsidRPr="00A96236">
              <w:t>ул.Восточной</w:t>
            </w:r>
            <w:proofErr w:type="spellEnd"/>
          </w:p>
        </w:tc>
        <w:tc>
          <w:tcPr>
            <w:tcW w:w="2126" w:type="dxa"/>
            <w:noWrap/>
            <w:vAlign w:val="center"/>
            <w:hideMark/>
          </w:tcPr>
          <w:p w:rsidR="00A96236" w:rsidRPr="00A96236" w:rsidRDefault="00A96236" w:rsidP="0072738E">
            <w:pPr>
              <w:spacing w:before="0" w:after="0" w:line="240" w:lineRule="auto"/>
              <w:ind w:firstLine="0"/>
              <w:jc w:val="center"/>
            </w:pPr>
            <w:r w:rsidRPr="00A96236">
              <w:t>0,19</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ст. </w:t>
            </w:r>
            <w:proofErr w:type="spellStart"/>
            <w:proofErr w:type="gramStart"/>
            <w:r w:rsidRPr="00A96236">
              <w:t>Новолеушковская</w:t>
            </w:r>
            <w:r>
              <w:t>,</w:t>
            </w:r>
            <w:r w:rsidRPr="00A96236">
              <w:t>ул.Восточная</w:t>
            </w:r>
            <w:proofErr w:type="spellEnd"/>
            <w:proofErr w:type="gramEnd"/>
            <w:r w:rsidRPr="00A96236">
              <w:t xml:space="preserve"> от </w:t>
            </w:r>
            <w:proofErr w:type="spellStart"/>
            <w:r w:rsidRPr="00A96236">
              <w:t>ул.Школьной</w:t>
            </w:r>
            <w:proofErr w:type="spellEnd"/>
            <w:r w:rsidRPr="00A96236">
              <w:t xml:space="preserve"> до </w:t>
            </w:r>
            <w:proofErr w:type="spellStart"/>
            <w:r w:rsidRPr="00A96236">
              <w:t>ул.Красной</w:t>
            </w:r>
            <w:proofErr w:type="spellEnd"/>
          </w:p>
        </w:tc>
        <w:tc>
          <w:tcPr>
            <w:tcW w:w="2126" w:type="dxa"/>
            <w:noWrap/>
            <w:vAlign w:val="center"/>
            <w:hideMark/>
          </w:tcPr>
          <w:p w:rsidR="00A96236" w:rsidRPr="00A96236" w:rsidRDefault="00A96236" w:rsidP="0072738E">
            <w:pPr>
              <w:spacing w:before="0" w:after="0" w:line="240" w:lineRule="auto"/>
              <w:ind w:firstLine="0"/>
              <w:jc w:val="center"/>
            </w:pPr>
            <w:r w:rsidRPr="00A96236">
              <w:t>0,32</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х. Упорный</w:t>
            </w:r>
            <w:r>
              <w:t>,</w:t>
            </w:r>
            <w:r w:rsidRPr="00A96236">
              <w:t xml:space="preserve"> ул. Ленина от д.№ 153 до д.№ 99</w:t>
            </w:r>
          </w:p>
        </w:tc>
        <w:tc>
          <w:tcPr>
            <w:tcW w:w="2126" w:type="dxa"/>
            <w:noWrap/>
            <w:vAlign w:val="center"/>
            <w:hideMark/>
          </w:tcPr>
          <w:p w:rsidR="00A96236" w:rsidRPr="00A96236" w:rsidRDefault="00A96236" w:rsidP="0072738E">
            <w:pPr>
              <w:spacing w:before="0" w:after="0" w:line="240" w:lineRule="auto"/>
              <w:ind w:firstLine="0"/>
              <w:jc w:val="center"/>
            </w:pPr>
            <w:r w:rsidRPr="00A96236">
              <w:t>0,55</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х. Упорный</w:t>
            </w:r>
            <w:r>
              <w:t>,</w:t>
            </w:r>
            <w:r w:rsidRPr="00A96236">
              <w:t xml:space="preserve"> ул. Заречная от д.№ 159 до</w:t>
            </w:r>
          </w:p>
          <w:p w:rsidR="00A96236" w:rsidRPr="00A96236" w:rsidRDefault="00A96236" w:rsidP="0072738E">
            <w:pPr>
              <w:spacing w:before="0" w:after="0" w:line="240" w:lineRule="auto"/>
              <w:ind w:firstLine="0"/>
            </w:pPr>
            <w:r w:rsidRPr="00A96236">
              <w:t xml:space="preserve"> д. № 209</w:t>
            </w:r>
          </w:p>
        </w:tc>
        <w:tc>
          <w:tcPr>
            <w:tcW w:w="2126" w:type="dxa"/>
            <w:noWrap/>
            <w:vAlign w:val="center"/>
            <w:hideMark/>
          </w:tcPr>
          <w:p w:rsidR="00A96236" w:rsidRPr="00A96236" w:rsidRDefault="00A96236" w:rsidP="0072738E">
            <w:pPr>
              <w:spacing w:before="0" w:after="0" w:line="240" w:lineRule="auto"/>
              <w:ind w:firstLine="0"/>
              <w:jc w:val="center"/>
            </w:pPr>
            <w:r w:rsidRPr="00A96236">
              <w:t>0,56</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х. Упорный</w:t>
            </w:r>
            <w:r>
              <w:t>,</w:t>
            </w:r>
            <w:r w:rsidRPr="00A96236">
              <w:t xml:space="preserve"> ул. Заречная от д. №157 до</w:t>
            </w:r>
          </w:p>
          <w:p w:rsidR="00A96236" w:rsidRPr="00A96236" w:rsidRDefault="00A96236" w:rsidP="0072738E">
            <w:pPr>
              <w:spacing w:before="0" w:after="0" w:line="240" w:lineRule="auto"/>
              <w:ind w:firstLine="0"/>
            </w:pPr>
            <w:r w:rsidRPr="00A96236">
              <w:t xml:space="preserve"> д. № 101</w:t>
            </w:r>
          </w:p>
        </w:tc>
        <w:tc>
          <w:tcPr>
            <w:tcW w:w="2126" w:type="dxa"/>
            <w:noWrap/>
            <w:vAlign w:val="center"/>
            <w:hideMark/>
          </w:tcPr>
          <w:p w:rsidR="00A96236" w:rsidRPr="00A96236" w:rsidRDefault="00A96236" w:rsidP="0072738E">
            <w:pPr>
              <w:spacing w:before="0" w:after="0" w:line="240" w:lineRule="auto"/>
              <w:ind w:firstLine="0"/>
              <w:jc w:val="center"/>
            </w:pPr>
            <w:r w:rsidRPr="00A96236">
              <w:t>0,68</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ст. Атаманская</w:t>
            </w:r>
            <w:r>
              <w:t>,</w:t>
            </w:r>
            <w:r w:rsidRPr="00A96236">
              <w:t xml:space="preserve"> ул. Октябрьская от пер. </w:t>
            </w:r>
            <w:proofErr w:type="spellStart"/>
            <w:r w:rsidRPr="00A96236">
              <w:t>Курчанского</w:t>
            </w:r>
            <w:proofErr w:type="spellEnd"/>
            <w:r w:rsidRPr="00A96236">
              <w:t xml:space="preserve"> до пер. Тихого</w:t>
            </w:r>
          </w:p>
        </w:tc>
        <w:tc>
          <w:tcPr>
            <w:tcW w:w="2126" w:type="dxa"/>
            <w:noWrap/>
            <w:vAlign w:val="center"/>
            <w:hideMark/>
          </w:tcPr>
          <w:p w:rsidR="00A96236" w:rsidRPr="00A96236" w:rsidRDefault="00A96236" w:rsidP="0072738E">
            <w:pPr>
              <w:spacing w:before="0" w:after="0" w:line="240" w:lineRule="auto"/>
              <w:ind w:firstLine="0"/>
              <w:jc w:val="center"/>
            </w:pPr>
            <w:r w:rsidRPr="00A96236">
              <w:t>2,11</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ст. Атаманская</w:t>
            </w:r>
            <w:r>
              <w:t>,</w:t>
            </w:r>
            <w:r w:rsidRPr="00A96236">
              <w:t xml:space="preserve"> ул. Ленина от ул. Жлобы до </w:t>
            </w:r>
          </w:p>
          <w:p w:rsidR="00A96236" w:rsidRPr="00A96236" w:rsidRDefault="00A96236" w:rsidP="0072738E">
            <w:pPr>
              <w:spacing w:before="0" w:after="0" w:line="240" w:lineRule="auto"/>
              <w:ind w:firstLine="0"/>
            </w:pPr>
            <w:r w:rsidRPr="00A96236">
              <w:t>ул. Октябрьской</w:t>
            </w:r>
          </w:p>
        </w:tc>
        <w:tc>
          <w:tcPr>
            <w:tcW w:w="2126" w:type="dxa"/>
            <w:noWrap/>
            <w:vAlign w:val="center"/>
            <w:hideMark/>
          </w:tcPr>
          <w:p w:rsidR="00A96236" w:rsidRPr="00A96236" w:rsidRDefault="00A96236" w:rsidP="0072738E">
            <w:pPr>
              <w:spacing w:before="0" w:after="0" w:line="240" w:lineRule="auto"/>
              <w:ind w:firstLine="0"/>
              <w:jc w:val="center"/>
            </w:pPr>
            <w:r w:rsidRPr="00A96236">
              <w:t>0,41</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ст. Атаманская</w:t>
            </w:r>
            <w:r>
              <w:t>,</w:t>
            </w:r>
            <w:r w:rsidRPr="00A96236">
              <w:t xml:space="preserve"> ул. Жлобы от ул. </w:t>
            </w:r>
            <w:proofErr w:type="spellStart"/>
            <w:r w:rsidRPr="00A96236">
              <w:t>Толстушко</w:t>
            </w:r>
            <w:proofErr w:type="spellEnd"/>
            <w:r w:rsidRPr="00A96236">
              <w:t xml:space="preserve"> до пер. </w:t>
            </w:r>
            <w:proofErr w:type="spellStart"/>
            <w:r w:rsidRPr="00A96236">
              <w:t>Элеваторского</w:t>
            </w:r>
            <w:proofErr w:type="spellEnd"/>
          </w:p>
        </w:tc>
        <w:tc>
          <w:tcPr>
            <w:tcW w:w="2126" w:type="dxa"/>
            <w:noWrap/>
            <w:vAlign w:val="center"/>
            <w:hideMark/>
          </w:tcPr>
          <w:p w:rsidR="00A96236" w:rsidRPr="00A96236" w:rsidRDefault="00A96236" w:rsidP="0072738E">
            <w:pPr>
              <w:spacing w:before="0" w:after="0" w:line="240" w:lineRule="auto"/>
              <w:ind w:firstLine="0"/>
              <w:jc w:val="center"/>
            </w:pPr>
            <w:r w:rsidRPr="00A96236">
              <w:t>1,23</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ст. Атаманская</w:t>
            </w:r>
            <w:r>
              <w:t>,</w:t>
            </w:r>
            <w:r w:rsidRPr="00A96236">
              <w:t xml:space="preserve"> ул. Кооперативная от </w:t>
            </w:r>
          </w:p>
          <w:p w:rsidR="00A96236" w:rsidRPr="00A96236" w:rsidRDefault="00A96236" w:rsidP="0072738E">
            <w:pPr>
              <w:spacing w:before="0" w:after="0" w:line="240" w:lineRule="auto"/>
              <w:ind w:firstLine="0"/>
            </w:pPr>
            <w:r w:rsidRPr="00A96236">
              <w:t>ул. Красной до ул. Крупской</w:t>
            </w:r>
          </w:p>
        </w:tc>
        <w:tc>
          <w:tcPr>
            <w:tcW w:w="2126" w:type="dxa"/>
            <w:noWrap/>
            <w:vAlign w:val="center"/>
            <w:hideMark/>
          </w:tcPr>
          <w:p w:rsidR="00A96236" w:rsidRPr="00A96236" w:rsidRDefault="00A96236" w:rsidP="0072738E">
            <w:pPr>
              <w:spacing w:before="0" w:after="0" w:line="240" w:lineRule="auto"/>
              <w:ind w:firstLine="0"/>
              <w:jc w:val="center"/>
            </w:pPr>
            <w:r w:rsidRPr="00A96236">
              <w:t>0,36</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ст. Атаманская</w:t>
            </w:r>
            <w:r>
              <w:t>,</w:t>
            </w:r>
            <w:r w:rsidRPr="00A96236">
              <w:t xml:space="preserve"> пер. Элеваторный от </w:t>
            </w:r>
          </w:p>
          <w:p w:rsidR="00A96236" w:rsidRPr="00A96236" w:rsidRDefault="00A96236" w:rsidP="0072738E">
            <w:pPr>
              <w:spacing w:before="0" w:after="0" w:line="240" w:lineRule="auto"/>
              <w:ind w:firstLine="0"/>
            </w:pPr>
            <w:r w:rsidRPr="00A96236">
              <w:t>ул. Вокзальная до ул. Степная</w:t>
            </w:r>
          </w:p>
        </w:tc>
        <w:tc>
          <w:tcPr>
            <w:tcW w:w="2126" w:type="dxa"/>
            <w:noWrap/>
            <w:vAlign w:val="center"/>
            <w:hideMark/>
          </w:tcPr>
          <w:p w:rsidR="00A96236" w:rsidRPr="00A96236" w:rsidRDefault="00A96236" w:rsidP="0072738E">
            <w:pPr>
              <w:spacing w:before="0" w:after="0" w:line="240" w:lineRule="auto"/>
              <w:ind w:firstLine="0"/>
              <w:jc w:val="center"/>
            </w:pPr>
            <w:r w:rsidRPr="00A96236">
              <w:t>0,40</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ст. Старолеушковская, ул. Украинская</w:t>
            </w:r>
          </w:p>
        </w:tc>
        <w:tc>
          <w:tcPr>
            <w:tcW w:w="2126" w:type="dxa"/>
            <w:noWrap/>
            <w:vAlign w:val="center"/>
            <w:hideMark/>
          </w:tcPr>
          <w:p w:rsidR="00A96236" w:rsidRPr="00A96236" w:rsidRDefault="00A96236" w:rsidP="0072738E">
            <w:pPr>
              <w:spacing w:before="0" w:after="0" w:line="240" w:lineRule="auto"/>
              <w:ind w:firstLine="0"/>
              <w:jc w:val="center"/>
            </w:pPr>
            <w:r w:rsidRPr="00A96236">
              <w:t>1,88</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Подъезд к </w:t>
            </w:r>
            <w:proofErr w:type="spellStart"/>
            <w:r w:rsidRPr="00A96236">
              <w:t>ст-цеНовопетровская</w:t>
            </w:r>
            <w:proofErr w:type="spellEnd"/>
          </w:p>
        </w:tc>
        <w:tc>
          <w:tcPr>
            <w:tcW w:w="2126" w:type="dxa"/>
            <w:noWrap/>
            <w:vAlign w:val="center"/>
            <w:hideMark/>
          </w:tcPr>
          <w:p w:rsidR="00A96236" w:rsidRPr="00A96236" w:rsidRDefault="00A96236" w:rsidP="0072738E">
            <w:pPr>
              <w:spacing w:before="0" w:after="0" w:line="240" w:lineRule="auto"/>
              <w:ind w:firstLine="0"/>
              <w:jc w:val="center"/>
            </w:pPr>
            <w:r w:rsidRPr="00A96236">
              <w:t>5,28</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Подъезд к </w:t>
            </w:r>
            <w:proofErr w:type="spellStart"/>
            <w:r w:rsidRPr="00A96236">
              <w:t>хут</w:t>
            </w:r>
            <w:proofErr w:type="spellEnd"/>
            <w:r w:rsidRPr="00A96236">
              <w:t>. Первомайский</w:t>
            </w:r>
          </w:p>
        </w:tc>
        <w:tc>
          <w:tcPr>
            <w:tcW w:w="2126" w:type="dxa"/>
            <w:noWrap/>
            <w:vAlign w:val="center"/>
            <w:hideMark/>
          </w:tcPr>
          <w:p w:rsidR="00A96236" w:rsidRPr="00A96236" w:rsidRDefault="00A96236" w:rsidP="0072738E">
            <w:pPr>
              <w:spacing w:before="0" w:after="0" w:line="240" w:lineRule="auto"/>
              <w:ind w:firstLine="0"/>
              <w:jc w:val="center"/>
            </w:pPr>
            <w:r w:rsidRPr="00A96236">
              <w:t>5,41</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Подъезд к </w:t>
            </w:r>
            <w:proofErr w:type="spellStart"/>
            <w:r w:rsidRPr="00A96236">
              <w:t>ст-це</w:t>
            </w:r>
            <w:proofErr w:type="spellEnd"/>
            <w:r w:rsidRPr="00A96236">
              <w:t xml:space="preserve"> Старолеушковская</w:t>
            </w:r>
          </w:p>
        </w:tc>
        <w:tc>
          <w:tcPr>
            <w:tcW w:w="2126" w:type="dxa"/>
            <w:noWrap/>
            <w:vAlign w:val="center"/>
            <w:hideMark/>
          </w:tcPr>
          <w:p w:rsidR="00A96236" w:rsidRPr="00A96236" w:rsidRDefault="00A96236" w:rsidP="0072738E">
            <w:pPr>
              <w:spacing w:before="0" w:after="0" w:line="240" w:lineRule="auto"/>
              <w:ind w:firstLine="0"/>
              <w:jc w:val="center"/>
            </w:pPr>
            <w:r w:rsidRPr="00A96236">
              <w:t>1,61</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Подъезд к </w:t>
            </w:r>
            <w:proofErr w:type="spellStart"/>
            <w:r w:rsidRPr="00A96236">
              <w:t>хут</w:t>
            </w:r>
            <w:proofErr w:type="spellEnd"/>
            <w:r w:rsidRPr="00A96236">
              <w:t>. Междуреченский</w:t>
            </w:r>
          </w:p>
        </w:tc>
        <w:tc>
          <w:tcPr>
            <w:tcW w:w="2126" w:type="dxa"/>
            <w:noWrap/>
            <w:vAlign w:val="center"/>
            <w:hideMark/>
          </w:tcPr>
          <w:p w:rsidR="00A96236" w:rsidRPr="00A96236" w:rsidRDefault="00A96236" w:rsidP="0072738E">
            <w:pPr>
              <w:spacing w:before="0" w:after="0" w:line="240" w:lineRule="auto"/>
              <w:ind w:firstLine="0"/>
              <w:jc w:val="center"/>
            </w:pPr>
            <w:r w:rsidRPr="00A96236">
              <w:t>3,65</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Подъезд к </w:t>
            </w:r>
            <w:proofErr w:type="spellStart"/>
            <w:r w:rsidRPr="00A96236">
              <w:t>хут</w:t>
            </w:r>
            <w:proofErr w:type="spellEnd"/>
            <w:r w:rsidRPr="00A96236">
              <w:t>. Латыши</w:t>
            </w:r>
          </w:p>
        </w:tc>
        <w:tc>
          <w:tcPr>
            <w:tcW w:w="2126" w:type="dxa"/>
            <w:noWrap/>
            <w:vAlign w:val="center"/>
            <w:hideMark/>
          </w:tcPr>
          <w:p w:rsidR="00A96236" w:rsidRPr="00A96236" w:rsidRDefault="00A96236" w:rsidP="0072738E">
            <w:pPr>
              <w:spacing w:before="0" w:after="0" w:line="240" w:lineRule="auto"/>
              <w:ind w:firstLine="0"/>
              <w:jc w:val="center"/>
            </w:pPr>
            <w:r w:rsidRPr="00A96236">
              <w:t>1,07</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а/д </w:t>
            </w:r>
            <w:r>
              <w:t>«</w:t>
            </w:r>
            <w:proofErr w:type="spellStart"/>
            <w:r w:rsidRPr="00A96236">
              <w:t>ст-ца</w:t>
            </w:r>
            <w:proofErr w:type="spellEnd"/>
            <w:r w:rsidRPr="00A96236">
              <w:t xml:space="preserve"> Староминская – </w:t>
            </w:r>
            <w:proofErr w:type="spellStart"/>
            <w:r w:rsidRPr="00A96236">
              <w:t>ст-ца</w:t>
            </w:r>
            <w:proofErr w:type="spellEnd"/>
            <w:r w:rsidRPr="00A96236">
              <w:t xml:space="preserve"> Ленинградская – </w:t>
            </w:r>
            <w:proofErr w:type="spellStart"/>
            <w:r w:rsidRPr="00A96236">
              <w:t>ст-ца</w:t>
            </w:r>
            <w:proofErr w:type="spellEnd"/>
            <w:r w:rsidRPr="00A96236">
              <w:t xml:space="preserve"> Павловская</w:t>
            </w:r>
            <w:r>
              <w:t>»</w:t>
            </w:r>
          </w:p>
        </w:tc>
        <w:tc>
          <w:tcPr>
            <w:tcW w:w="2126" w:type="dxa"/>
            <w:noWrap/>
            <w:vAlign w:val="center"/>
            <w:hideMark/>
          </w:tcPr>
          <w:p w:rsidR="00A96236" w:rsidRPr="00A96236" w:rsidRDefault="00A96236" w:rsidP="0072738E">
            <w:pPr>
              <w:spacing w:before="0" w:after="0" w:line="240" w:lineRule="auto"/>
              <w:ind w:firstLine="0"/>
              <w:jc w:val="center"/>
            </w:pPr>
            <w:r w:rsidRPr="00A96236">
              <w:t>9,24</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а/д </w:t>
            </w:r>
            <w:r>
              <w:t>«</w:t>
            </w:r>
            <w:proofErr w:type="spellStart"/>
            <w:r w:rsidRPr="00A96236">
              <w:t>ст-ца</w:t>
            </w:r>
            <w:proofErr w:type="spellEnd"/>
            <w:r w:rsidRPr="00A96236">
              <w:t xml:space="preserve"> Каневская – </w:t>
            </w:r>
            <w:proofErr w:type="spellStart"/>
            <w:r w:rsidRPr="00A96236">
              <w:t>ст-ца</w:t>
            </w:r>
            <w:proofErr w:type="spellEnd"/>
            <w:r w:rsidRPr="00A96236">
              <w:t xml:space="preserve"> Березанская</w:t>
            </w:r>
            <w:r>
              <w:t>»</w:t>
            </w:r>
          </w:p>
        </w:tc>
        <w:tc>
          <w:tcPr>
            <w:tcW w:w="2126" w:type="dxa"/>
            <w:noWrap/>
            <w:vAlign w:val="center"/>
            <w:hideMark/>
          </w:tcPr>
          <w:p w:rsidR="00A96236" w:rsidRPr="00A96236" w:rsidRDefault="00A96236" w:rsidP="0072738E">
            <w:pPr>
              <w:spacing w:before="0" w:after="0" w:line="240" w:lineRule="auto"/>
              <w:ind w:firstLine="0"/>
              <w:jc w:val="center"/>
            </w:pPr>
            <w:r w:rsidRPr="00A96236">
              <w:t>9,55</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Подъезд к пос. Западный</w:t>
            </w:r>
          </w:p>
        </w:tc>
        <w:tc>
          <w:tcPr>
            <w:tcW w:w="2126" w:type="dxa"/>
            <w:noWrap/>
            <w:vAlign w:val="center"/>
            <w:hideMark/>
          </w:tcPr>
          <w:p w:rsidR="00A96236" w:rsidRPr="00A96236" w:rsidRDefault="00A96236" w:rsidP="0072738E">
            <w:pPr>
              <w:spacing w:before="0" w:after="0" w:line="240" w:lineRule="auto"/>
              <w:ind w:firstLine="0"/>
              <w:jc w:val="center"/>
            </w:pPr>
            <w:r w:rsidRPr="00A96236">
              <w:t>5,18</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 xml:space="preserve">а/д </w:t>
            </w:r>
            <w:r>
              <w:t>«</w:t>
            </w:r>
            <w:proofErr w:type="spellStart"/>
            <w:r w:rsidRPr="00A96236">
              <w:t>ст-ца</w:t>
            </w:r>
            <w:proofErr w:type="spellEnd"/>
            <w:r w:rsidRPr="00A96236">
              <w:t xml:space="preserve"> Старолеушковская – </w:t>
            </w:r>
          </w:p>
          <w:p w:rsidR="00A96236" w:rsidRPr="00A96236" w:rsidRDefault="00A96236" w:rsidP="0072738E">
            <w:pPr>
              <w:spacing w:before="0" w:after="0" w:line="240" w:lineRule="auto"/>
              <w:ind w:firstLine="0"/>
            </w:pPr>
            <w:proofErr w:type="spellStart"/>
            <w:r w:rsidRPr="00A96236">
              <w:t>ст-ца</w:t>
            </w:r>
            <w:proofErr w:type="spellEnd"/>
            <w:r w:rsidRPr="00A96236">
              <w:t xml:space="preserve"> Украинская</w:t>
            </w:r>
            <w:r>
              <w:t>»</w:t>
            </w:r>
          </w:p>
        </w:tc>
        <w:tc>
          <w:tcPr>
            <w:tcW w:w="2126" w:type="dxa"/>
            <w:noWrap/>
            <w:vAlign w:val="center"/>
            <w:hideMark/>
          </w:tcPr>
          <w:p w:rsidR="00A96236" w:rsidRPr="00A96236" w:rsidRDefault="00A96236" w:rsidP="0072738E">
            <w:pPr>
              <w:spacing w:before="0" w:after="0" w:line="240" w:lineRule="auto"/>
              <w:ind w:firstLine="0"/>
              <w:jc w:val="center"/>
            </w:pPr>
            <w:r w:rsidRPr="00A96236">
              <w:t>8,05</w:t>
            </w:r>
          </w:p>
        </w:tc>
        <w:tc>
          <w:tcPr>
            <w:tcW w:w="1554" w:type="dxa"/>
            <w:noWrap/>
            <w:vAlign w:val="center"/>
            <w:hideMark/>
          </w:tcPr>
          <w:p w:rsidR="00A96236" w:rsidRPr="00A96236" w:rsidRDefault="00A96236" w:rsidP="0072738E">
            <w:pPr>
              <w:spacing w:before="0" w:after="0" w:line="240" w:lineRule="auto"/>
              <w:ind w:firstLine="10"/>
              <w:jc w:val="center"/>
            </w:pPr>
            <w:r w:rsidRPr="00A96236">
              <w:t>2019-2023</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а/д </w:t>
            </w:r>
            <w:r>
              <w:t>«</w:t>
            </w:r>
            <w:proofErr w:type="spellStart"/>
            <w:r w:rsidRPr="00A96236">
              <w:t>ст-ца</w:t>
            </w:r>
            <w:proofErr w:type="spellEnd"/>
            <w:r w:rsidRPr="00A96236">
              <w:t xml:space="preserve"> Старолеушковская – </w:t>
            </w:r>
            <w:proofErr w:type="spellStart"/>
            <w:r w:rsidRPr="00A96236">
              <w:t>хут</w:t>
            </w:r>
            <w:proofErr w:type="spellEnd"/>
            <w:r w:rsidRPr="00A96236">
              <w:t>. Средний Челбас</w:t>
            </w:r>
            <w:r>
              <w:t>»</w:t>
            </w:r>
          </w:p>
        </w:tc>
        <w:tc>
          <w:tcPr>
            <w:tcW w:w="2126" w:type="dxa"/>
            <w:noWrap/>
            <w:vAlign w:val="center"/>
            <w:hideMark/>
          </w:tcPr>
          <w:p w:rsidR="00A96236" w:rsidRPr="00A96236" w:rsidRDefault="00A96236" w:rsidP="0072738E">
            <w:pPr>
              <w:spacing w:before="0" w:after="0" w:line="240" w:lineRule="auto"/>
              <w:ind w:firstLine="0"/>
              <w:jc w:val="center"/>
            </w:pPr>
            <w:r w:rsidRPr="00A96236">
              <w:t>20,54</w:t>
            </w:r>
          </w:p>
        </w:tc>
        <w:tc>
          <w:tcPr>
            <w:tcW w:w="1554" w:type="dxa"/>
            <w:noWrap/>
            <w:vAlign w:val="center"/>
            <w:hideMark/>
          </w:tcPr>
          <w:p w:rsidR="00A96236" w:rsidRPr="00A96236" w:rsidRDefault="00A96236" w:rsidP="0072738E">
            <w:pPr>
              <w:spacing w:before="0" w:after="0" w:line="240" w:lineRule="auto"/>
              <w:ind w:firstLine="10"/>
              <w:jc w:val="center"/>
            </w:pPr>
            <w:r w:rsidRPr="00A96236">
              <w:t>2024-2028</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bookmarkStart w:id="8" w:name="_Hlk26439506"/>
          </w:p>
        </w:tc>
        <w:tc>
          <w:tcPr>
            <w:tcW w:w="5135" w:type="dxa"/>
            <w:noWrap/>
            <w:hideMark/>
          </w:tcPr>
          <w:p w:rsidR="00A96236" w:rsidRPr="00A96236" w:rsidRDefault="00A96236" w:rsidP="0072738E">
            <w:pPr>
              <w:spacing w:before="0" w:after="0" w:line="240" w:lineRule="auto"/>
              <w:ind w:firstLine="0"/>
            </w:pPr>
            <w:r w:rsidRPr="00A96236">
              <w:t xml:space="preserve">Подъезд к </w:t>
            </w:r>
            <w:proofErr w:type="spellStart"/>
            <w:r w:rsidRPr="00A96236">
              <w:t>хут</w:t>
            </w:r>
            <w:proofErr w:type="spellEnd"/>
            <w:r w:rsidRPr="00A96236">
              <w:t>. Бальчанский</w:t>
            </w:r>
          </w:p>
        </w:tc>
        <w:tc>
          <w:tcPr>
            <w:tcW w:w="2126" w:type="dxa"/>
            <w:noWrap/>
            <w:vAlign w:val="center"/>
            <w:hideMark/>
          </w:tcPr>
          <w:p w:rsidR="00A96236" w:rsidRPr="00A96236" w:rsidRDefault="00A96236" w:rsidP="0072738E">
            <w:pPr>
              <w:spacing w:before="0" w:after="0" w:line="240" w:lineRule="auto"/>
              <w:ind w:firstLine="0"/>
              <w:jc w:val="center"/>
            </w:pPr>
            <w:r w:rsidRPr="00A96236">
              <w:t>4,86</w:t>
            </w:r>
          </w:p>
        </w:tc>
        <w:tc>
          <w:tcPr>
            <w:tcW w:w="1554" w:type="dxa"/>
            <w:noWrap/>
            <w:vAlign w:val="center"/>
            <w:hideMark/>
          </w:tcPr>
          <w:p w:rsidR="00A96236" w:rsidRPr="00A96236" w:rsidRDefault="00A96236" w:rsidP="0072738E">
            <w:pPr>
              <w:spacing w:before="0" w:after="0" w:line="240" w:lineRule="auto"/>
              <w:ind w:firstLine="10"/>
              <w:jc w:val="center"/>
            </w:pPr>
            <w:r w:rsidRPr="00A96236">
              <w:t>2024-2028</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 xml:space="preserve">а/д </w:t>
            </w:r>
            <w:r>
              <w:t>«</w:t>
            </w:r>
            <w:proofErr w:type="spellStart"/>
            <w:r w:rsidRPr="00A96236">
              <w:t>ст-ца</w:t>
            </w:r>
            <w:proofErr w:type="spellEnd"/>
            <w:r w:rsidRPr="00A96236">
              <w:t xml:space="preserve"> Октябрьская – </w:t>
            </w:r>
            <w:proofErr w:type="spellStart"/>
            <w:r w:rsidRPr="00A96236">
              <w:t>ст-ца</w:t>
            </w:r>
            <w:proofErr w:type="spellEnd"/>
            <w:r w:rsidRPr="00A96236">
              <w:t xml:space="preserve"> Павловская –</w:t>
            </w:r>
          </w:p>
          <w:p w:rsidR="00A96236" w:rsidRPr="00A96236" w:rsidRDefault="00A96236" w:rsidP="0072738E">
            <w:pPr>
              <w:spacing w:before="0" w:after="0" w:line="240" w:lineRule="auto"/>
              <w:ind w:firstLine="0"/>
            </w:pPr>
            <w:proofErr w:type="spellStart"/>
            <w:r w:rsidRPr="00A96236">
              <w:t>ст-цаНовопластуновская</w:t>
            </w:r>
            <w:proofErr w:type="spellEnd"/>
            <w:r>
              <w:t>»</w:t>
            </w:r>
          </w:p>
        </w:tc>
        <w:tc>
          <w:tcPr>
            <w:tcW w:w="2126" w:type="dxa"/>
            <w:noWrap/>
            <w:vAlign w:val="center"/>
            <w:hideMark/>
          </w:tcPr>
          <w:p w:rsidR="00A96236" w:rsidRPr="00A96236" w:rsidRDefault="00A96236" w:rsidP="0072738E">
            <w:pPr>
              <w:spacing w:before="0" w:after="0" w:line="240" w:lineRule="auto"/>
              <w:ind w:firstLine="0"/>
              <w:jc w:val="center"/>
            </w:pPr>
            <w:r w:rsidRPr="00A96236">
              <w:t>12,05</w:t>
            </w:r>
          </w:p>
        </w:tc>
        <w:tc>
          <w:tcPr>
            <w:tcW w:w="1554" w:type="dxa"/>
            <w:noWrap/>
            <w:vAlign w:val="center"/>
            <w:hideMark/>
          </w:tcPr>
          <w:p w:rsidR="00A96236" w:rsidRPr="00A96236" w:rsidRDefault="00A96236" w:rsidP="0072738E">
            <w:pPr>
              <w:spacing w:before="0" w:after="0" w:line="240" w:lineRule="auto"/>
              <w:ind w:firstLine="10"/>
              <w:jc w:val="center"/>
            </w:pPr>
            <w:r w:rsidRPr="00A96236">
              <w:t>2024-2028</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Default="00A96236" w:rsidP="0072738E">
            <w:pPr>
              <w:spacing w:before="0" w:after="0" w:line="240" w:lineRule="auto"/>
              <w:ind w:firstLine="0"/>
            </w:pPr>
            <w:r w:rsidRPr="00A96236">
              <w:t xml:space="preserve">а/д </w:t>
            </w:r>
            <w:r>
              <w:t>«</w:t>
            </w:r>
            <w:proofErr w:type="spellStart"/>
            <w:r w:rsidRPr="00A96236">
              <w:t>ст-ца</w:t>
            </w:r>
            <w:proofErr w:type="spellEnd"/>
            <w:r w:rsidRPr="00A96236">
              <w:t xml:space="preserve"> Павловская – </w:t>
            </w:r>
            <w:proofErr w:type="spellStart"/>
            <w:r w:rsidRPr="00A96236">
              <w:t>ст-ца</w:t>
            </w:r>
            <w:proofErr w:type="spellEnd"/>
            <w:r w:rsidRPr="00A96236">
              <w:t xml:space="preserve"> Веселая – </w:t>
            </w:r>
          </w:p>
          <w:p w:rsidR="00A96236" w:rsidRPr="00A96236" w:rsidRDefault="00A96236" w:rsidP="0072738E">
            <w:pPr>
              <w:spacing w:before="0" w:after="0" w:line="240" w:lineRule="auto"/>
              <w:ind w:firstLine="0"/>
            </w:pPr>
            <w:proofErr w:type="spellStart"/>
            <w:r w:rsidRPr="00A96236">
              <w:t>ст-ца</w:t>
            </w:r>
            <w:proofErr w:type="spellEnd"/>
            <w:r w:rsidRPr="00A96236">
              <w:t xml:space="preserve"> Незамаевская</w:t>
            </w:r>
            <w:r>
              <w:t>»</w:t>
            </w:r>
          </w:p>
        </w:tc>
        <w:tc>
          <w:tcPr>
            <w:tcW w:w="2126" w:type="dxa"/>
            <w:noWrap/>
            <w:vAlign w:val="center"/>
            <w:hideMark/>
          </w:tcPr>
          <w:p w:rsidR="00A96236" w:rsidRPr="00A96236" w:rsidRDefault="00A96236" w:rsidP="0072738E">
            <w:pPr>
              <w:spacing w:before="0" w:after="0" w:line="240" w:lineRule="auto"/>
              <w:ind w:firstLine="0"/>
              <w:jc w:val="center"/>
            </w:pPr>
            <w:r w:rsidRPr="00A96236">
              <w:t>30,49</w:t>
            </w:r>
          </w:p>
        </w:tc>
        <w:tc>
          <w:tcPr>
            <w:tcW w:w="1554" w:type="dxa"/>
            <w:noWrap/>
            <w:vAlign w:val="center"/>
            <w:hideMark/>
          </w:tcPr>
          <w:p w:rsidR="00A96236" w:rsidRPr="00A96236" w:rsidRDefault="00A96236" w:rsidP="0072738E">
            <w:pPr>
              <w:spacing w:before="0" w:after="0" w:line="240" w:lineRule="auto"/>
              <w:ind w:firstLine="10"/>
              <w:jc w:val="center"/>
            </w:pPr>
            <w:r w:rsidRPr="00A96236">
              <w:t>2024-2028</w:t>
            </w:r>
          </w:p>
        </w:tc>
      </w:tr>
      <w:tr w:rsidR="00A96236" w:rsidRPr="00A96236" w:rsidTr="0065544C">
        <w:trPr>
          <w:trHeight w:val="300"/>
        </w:trPr>
        <w:tc>
          <w:tcPr>
            <w:tcW w:w="961" w:type="dxa"/>
            <w:noWrap/>
            <w:vAlign w:val="center"/>
          </w:tcPr>
          <w:p w:rsidR="00A96236" w:rsidRPr="0072738E" w:rsidRDefault="00A96236" w:rsidP="0072738E">
            <w:pPr>
              <w:pStyle w:val="a7"/>
              <w:numPr>
                <w:ilvl w:val="0"/>
                <w:numId w:val="66"/>
              </w:numPr>
              <w:spacing w:before="0" w:after="0" w:line="240" w:lineRule="auto"/>
              <w:ind w:left="0" w:firstLine="0"/>
              <w:jc w:val="center"/>
            </w:pPr>
          </w:p>
        </w:tc>
        <w:tc>
          <w:tcPr>
            <w:tcW w:w="5135" w:type="dxa"/>
            <w:noWrap/>
            <w:hideMark/>
          </w:tcPr>
          <w:p w:rsidR="00A96236" w:rsidRPr="00A96236" w:rsidRDefault="00A96236" w:rsidP="0072738E">
            <w:pPr>
              <w:spacing w:before="0" w:after="0" w:line="240" w:lineRule="auto"/>
              <w:ind w:firstLine="0"/>
            </w:pPr>
            <w:r w:rsidRPr="00A96236">
              <w:t xml:space="preserve">а/д </w:t>
            </w:r>
            <w:r>
              <w:t>«</w:t>
            </w:r>
            <w:proofErr w:type="spellStart"/>
            <w:r w:rsidRPr="00A96236">
              <w:t>ст-ца</w:t>
            </w:r>
            <w:proofErr w:type="spellEnd"/>
            <w:r w:rsidRPr="00A96236">
              <w:t xml:space="preserve"> Веселая – </w:t>
            </w:r>
            <w:proofErr w:type="spellStart"/>
            <w:r w:rsidRPr="00A96236">
              <w:t>ст-ца</w:t>
            </w:r>
            <w:proofErr w:type="spellEnd"/>
            <w:r w:rsidRPr="00A96236">
              <w:t xml:space="preserve"> Новолеушковская</w:t>
            </w:r>
            <w:r>
              <w:t>»</w:t>
            </w:r>
          </w:p>
        </w:tc>
        <w:tc>
          <w:tcPr>
            <w:tcW w:w="2126" w:type="dxa"/>
            <w:noWrap/>
            <w:vAlign w:val="center"/>
            <w:hideMark/>
          </w:tcPr>
          <w:p w:rsidR="00A96236" w:rsidRPr="00A96236" w:rsidRDefault="00A96236" w:rsidP="0072738E">
            <w:pPr>
              <w:spacing w:before="0" w:after="0" w:line="240" w:lineRule="auto"/>
              <w:ind w:firstLine="0"/>
              <w:jc w:val="center"/>
            </w:pPr>
            <w:r w:rsidRPr="00A96236">
              <w:t>24,33</w:t>
            </w:r>
          </w:p>
        </w:tc>
        <w:tc>
          <w:tcPr>
            <w:tcW w:w="1554" w:type="dxa"/>
            <w:noWrap/>
            <w:vAlign w:val="center"/>
            <w:hideMark/>
          </w:tcPr>
          <w:p w:rsidR="00A96236" w:rsidRPr="00A96236" w:rsidRDefault="00A96236" w:rsidP="0072738E">
            <w:pPr>
              <w:spacing w:before="0" w:after="0" w:line="240" w:lineRule="auto"/>
              <w:ind w:firstLine="10"/>
              <w:jc w:val="center"/>
            </w:pPr>
            <w:r w:rsidRPr="00A96236">
              <w:t>2029-2033</w:t>
            </w:r>
          </w:p>
        </w:tc>
      </w:tr>
      <w:tr w:rsidR="00A96236" w:rsidRPr="00A96236" w:rsidTr="0065544C">
        <w:trPr>
          <w:trHeight w:val="555"/>
        </w:trPr>
        <w:tc>
          <w:tcPr>
            <w:tcW w:w="9776" w:type="dxa"/>
            <w:gridSpan w:val="4"/>
            <w:noWrap/>
            <w:vAlign w:val="center"/>
            <w:hideMark/>
          </w:tcPr>
          <w:p w:rsidR="00A96236" w:rsidRPr="0072738E" w:rsidRDefault="00A96236" w:rsidP="0072738E">
            <w:pPr>
              <w:spacing w:before="0" w:after="0" w:line="240" w:lineRule="auto"/>
              <w:ind w:firstLine="10"/>
              <w:jc w:val="center"/>
              <w:rPr>
                <w:b/>
                <w:bCs/>
              </w:rPr>
            </w:pPr>
            <w:r w:rsidRPr="0072738E">
              <w:rPr>
                <w:b/>
                <w:bCs/>
              </w:rPr>
              <w:t>2.</w:t>
            </w:r>
            <w:proofErr w:type="gramStart"/>
            <w:r w:rsidRPr="0072738E">
              <w:rPr>
                <w:b/>
                <w:bCs/>
              </w:rPr>
              <w:t>Ремонт</w:t>
            </w:r>
            <w:proofErr w:type="gramEnd"/>
            <w:r w:rsidRPr="0072738E">
              <w:rPr>
                <w:b/>
                <w:bCs/>
              </w:rPr>
              <w:t xml:space="preserve"> а/д</w:t>
            </w:r>
          </w:p>
        </w:tc>
      </w:tr>
      <w:tr w:rsidR="006F7254" w:rsidRPr="00A96236" w:rsidTr="0065544C">
        <w:trPr>
          <w:trHeight w:val="36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х. Ленинодар</w:t>
            </w:r>
            <w:r>
              <w:t xml:space="preserve">, </w:t>
            </w:r>
            <w:r w:rsidRPr="008B37F9">
              <w:t xml:space="preserve">ул. Мира от ПК0+00 (а/д </w:t>
            </w:r>
            <w:proofErr w:type="spellStart"/>
            <w:r w:rsidRPr="008B37F9">
              <w:t>ст-ца</w:t>
            </w:r>
            <w:proofErr w:type="spellEnd"/>
            <w:r w:rsidRPr="008B37F9">
              <w:t xml:space="preserve"> Старолеушковская - х. Средний Челбас) до ПК4+15</w:t>
            </w:r>
          </w:p>
        </w:tc>
        <w:tc>
          <w:tcPr>
            <w:tcW w:w="2126" w:type="dxa"/>
            <w:noWrap/>
            <w:vAlign w:val="center"/>
          </w:tcPr>
          <w:p w:rsidR="006F7254" w:rsidRPr="008B37F9" w:rsidRDefault="006F7254" w:rsidP="0072738E">
            <w:pPr>
              <w:spacing w:before="0" w:after="0" w:line="240" w:lineRule="auto"/>
              <w:ind w:firstLine="0"/>
              <w:jc w:val="center"/>
            </w:pPr>
            <w:r w:rsidRPr="008B37F9">
              <w:t>0,42</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Новоп</w:t>
            </w:r>
            <w:r>
              <w:t>е</w:t>
            </w:r>
            <w:r w:rsidRPr="008B37F9">
              <w:t>тровская</w:t>
            </w:r>
            <w:r>
              <w:t>,</w:t>
            </w:r>
            <w:r w:rsidRPr="008B37F9">
              <w:t xml:space="preserve"> ул. Комсомольская от ул. Ленина до подъезда к кладбищу</w:t>
            </w:r>
          </w:p>
        </w:tc>
        <w:tc>
          <w:tcPr>
            <w:tcW w:w="2126" w:type="dxa"/>
            <w:noWrap/>
            <w:vAlign w:val="center"/>
          </w:tcPr>
          <w:p w:rsidR="006F7254" w:rsidRPr="008B37F9" w:rsidRDefault="006F7254" w:rsidP="0072738E">
            <w:pPr>
              <w:spacing w:before="0" w:after="0" w:line="240" w:lineRule="auto"/>
              <w:ind w:firstLine="0"/>
              <w:jc w:val="center"/>
            </w:pPr>
            <w:r w:rsidRPr="008B37F9">
              <w:t>0,42</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Старолеушковская</w:t>
            </w:r>
            <w:r>
              <w:t>,</w:t>
            </w:r>
            <w:r w:rsidRPr="008B37F9">
              <w:t xml:space="preserve"> ул. Украинская от ул. Народной до ул. Ленина</w:t>
            </w:r>
          </w:p>
        </w:tc>
        <w:tc>
          <w:tcPr>
            <w:tcW w:w="2126" w:type="dxa"/>
            <w:noWrap/>
            <w:vAlign w:val="center"/>
          </w:tcPr>
          <w:p w:rsidR="006F7254" w:rsidRPr="008B37F9" w:rsidRDefault="006F7254" w:rsidP="0072738E">
            <w:pPr>
              <w:spacing w:before="0" w:after="0" w:line="240" w:lineRule="auto"/>
              <w:ind w:firstLine="0"/>
              <w:jc w:val="center"/>
            </w:pPr>
            <w:r w:rsidRPr="008B37F9">
              <w:t>1,11</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Веселая</w:t>
            </w:r>
            <w:r>
              <w:t>,</w:t>
            </w:r>
            <w:r w:rsidRPr="008B37F9">
              <w:t xml:space="preserve"> ул. Комсомольская</w:t>
            </w:r>
          </w:p>
        </w:tc>
        <w:tc>
          <w:tcPr>
            <w:tcW w:w="2126" w:type="dxa"/>
            <w:noWrap/>
            <w:vAlign w:val="center"/>
          </w:tcPr>
          <w:p w:rsidR="006F7254" w:rsidRPr="008B37F9" w:rsidRDefault="006F7254" w:rsidP="0072738E">
            <w:pPr>
              <w:spacing w:before="0" w:after="0" w:line="240" w:lineRule="auto"/>
              <w:ind w:firstLine="0"/>
              <w:jc w:val="center"/>
            </w:pPr>
            <w:r w:rsidRPr="008B37F9">
              <w:t>3,40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Веселая</w:t>
            </w:r>
            <w:r>
              <w:t>,</w:t>
            </w:r>
            <w:r w:rsidRPr="008B37F9">
              <w:t xml:space="preserve"> ул. Чапаева</w:t>
            </w:r>
          </w:p>
        </w:tc>
        <w:tc>
          <w:tcPr>
            <w:tcW w:w="2126" w:type="dxa"/>
            <w:noWrap/>
            <w:vAlign w:val="center"/>
          </w:tcPr>
          <w:p w:rsidR="006F7254" w:rsidRPr="008B37F9" w:rsidRDefault="006F7254" w:rsidP="0072738E">
            <w:pPr>
              <w:spacing w:before="0" w:after="0" w:line="240" w:lineRule="auto"/>
              <w:ind w:firstLine="0"/>
              <w:jc w:val="center"/>
            </w:pPr>
            <w:r w:rsidRPr="008B37F9">
              <w:t>2,50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Веселая</w:t>
            </w:r>
            <w:r>
              <w:t>,</w:t>
            </w:r>
            <w:r w:rsidRPr="008B37F9">
              <w:t xml:space="preserve"> ул. Октябрьская</w:t>
            </w:r>
          </w:p>
        </w:tc>
        <w:tc>
          <w:tcPr>
            <w:tcW w:w="2126" w:type="dxa"/>
            <w:noWrap/>
            <w:vAlign w:val="center"/>
          </w:tcPr>
          <w:p w:rsidR="006F7254" w:rsidRPr="008B37F9" w:rsidRDefault="006F7254" w:rsidP="0072738E">
            <w:pPr>
              <w:spacing w:before="0" w:after="0" w:line="240" w:lineRule="auto"/>
              <w:ind w:firstLine="0"/>
              <w:jc w:val="center"/>
            </w:pPr>
            <w:r w:rsidRPr="008B37F9">
              <w:t>2,70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Веселая</w:t>
            </w:r>
            <w:r>
              <w:t>,</w:t>
            </w:r>
            <w:r w:rsidRPr="008B37F9">
              <w:t xml:space="preserve"> ул. Кирова</w:t>
            </w:r>
          </w:p>
        </w:tc>
        <w:tc>
          <w:tcPr>
            <w:tcW w:w="2126" w:type="dxa"/>
            <w:noWrap/>
            <w:vAlign w:val="center"/>
          </w:tcPr>
          <w:p w:rsidR="006F7254" w:rsidRPr="008B37F9" w:rsidRDefault="006F7254" w:rsidP="0072738E">
            <w:pPr>
              <w:spacing w:before="0" w:after="0" w:line="240" w:lineRule="auto"/>
              <w:ind w:firstLine="0"/>
              <w:jc w:val="center"/>
            </w:pPr>
            <w:r w:rsidRPr="008B37F9">
              <w:t>2,03</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Default="006F7254" w:rsidP="0072738E">
            <w:pPr>
              <w:spacing w:before="0" w:after="0" w:line="240" w:lineRule="auto"/>
              <w:ind w:firstLine="0"/>
            </w:pPr>
            <w:r w:rsidRPr="008B37F9">
              <w:t xml:space="preserve">ст. Новопластуновская, ул. Карла Маркса от </w:t>
            </w:r>
          </w:p>
          <w:p w:rsidR="006F7254" w:rsidRPr="008B37F9" w:rsidRDefault="006F7254" w:rsidP="0072738E">
            <w:pPr>
              <w:spacing w:before="0" w:after="0" w:line="240" w:lineRule="auto"/>
              <w:ind w:firstLine="0"/>
            </w:pPr>
            <w:r w:rsidRPr="008B37F9">
              <w:t>д. № 58 до ул. Октябрьская</w:t>
            </w:r>
          </w:p>
        </w:tc>
        <w:tc>
          <w:tcPr>
            <w:tcW w:w="2126" w:type="dxa"/>
            <w:noWrap/>
            <w:vAlign w:val="center"/>
          </w:tcPr>
          <w:p w:rsidR="006F7254" w:rsidRPr="008B37F9" w:rsidRDefault="004B30AC" w:rsidP="0072738E">
            <w:pPr>
              <w:spacing w:before="0" w:after="0" w:line="240" w:lineRule="auto"/>
              <w:ind w:firstLine="0"/>
              <w:jc w:val="center"/>
            </w:pPr>
            <w:r>
              <w:t>0,25</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Новопетровская</w:t>
            </w:r>
            <w:r>
              <w:t>,</w:t>
            </w:r>
            <w:r w:rsidRPr="008B37F9">
              <w:t xml:space="preserve"> ул. Ленина от ул. Школьная до ул. Садовая</w:t>
            </w:r>
          </w:p>
        </w:tc>
        <w:tc>
          <w:tcPr>
            <w:tcW w:w="2126" w:type="dxa"/>
            <w:noWrap/>
            <w:vAlign w:val="center"/>
          </w:tcPr>
          <w:p w:rsidR="006F7254" w:rsidRPr="008B37F9" w:rsidRDefault="006F7254" w:rsidP="0072738E">
            <w:pPr>
              <w:spacing w:before="0" w:after="0" w:line="240" w:lineRule="auto"/>
              <w:ind w:firstLine="0"/>
              <w:jc w:val="center"/>
            </w:pPr>
            <w:r w:rsidRPr="008B37F9">
              <w:t>0,85</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Новопетровская</w:t>
            </w:r>
            <w:r>
              <w:t>,</w:t>
            </w:r>
            <w:r w:rsidRPr="008B37F9">
              <w:t xml:space="preserve"> ул. Советская от ул. Калинина до ул. Садовая</w:t>
            </w:r>
          </w:p>
        </w:tc>
        <w:tc>
          <w:tcPr>
            <w:tcW w:w="2126" w:type="dxa"/>
            <w:noWrap/>
            <w:vAlign w:val="center"/>
          </w:tcPr>
          <w:p w:rsidR="006F7254" w:rsidRPr="008B37F9" w:rsidRDefault="006F7254" w:rsidP="0072738E">
            <w:pPr>
              <w:spacing w:before="0" w:after="0" w:line="240" w:lineRule="auto"/>
              <w:ind w:firstLine="0"/>
              <w:jc w:val="center"/>
            </w:pPr>
            <w:r w:rsidRPr="008B37F9">
              <w:t>1,25</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Default="006F7254" w:rsidP="0072738E">
            <w:pPr>
              <w:spacing w:before="0" w:after="0" w:line="240" w:lineRule="auto"/>
              <w:ind w:firstLine="0"/>
            </w:pPr>
            <w:r w:rsidRPr="008B37F9">
              <w:t>ст. Новопетровская</w:t>
            </w:r>
            <w:r>
              <w:t>,</w:t>
            </w:r>
            <w:r w:rsidRPr="008B37F9">
              <w:t xml:space="preserve"> ул. Ленина от </w:t>
            </w:r>
          </w:p>
          <w:p w:rsidR="006F7254" w:rsidRPr="008B37F9" w:rsidRDefault="006F7254" w:rsidP="0072738E">
            <w:pPr>
              <w:spacing w:before="0" w:after="0" w:line="240" w:lineRule="auto"/>
              <w:ind w:firstLine="0"/>
            </w:pPr>
            <w:r w:rsidRPr="008B37F9">
              <w:t>ул. Калинина до ул. Школьная</w:t>
            </w:r>
          </w:p>
        </w:tc>
        <w:tc>
          <w:tcPr>
            <w:tcW w:w="2126" w:type="dxa"/>
            <w:noWrap/>
            <w:vAlign w:val="center"/>
          </w:tcPr>
          <w:p w:rsidR="006F7254" w:rsidRPr="008B37F9" w:rsidRDefault="006F7254" w:rsidP="0072738E">
            <w:pPr>
              <w:spacing w:before="0" w:after="0" w:line="240" w:lineRule="auto"/>
              <w:ind w:firstLine="0"/>
              <w:jc w:val="center"/>
            </w:pPr>
            <w:r w:rsidRPr="008B37F9">
              <w:t>0,28</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Незамаевская</w:t>
            </w:r>
            <w:r>
              <w:t>,</w:t>
            </w:r>
            <w:r w:rsidRPr="008B37F9">
              <w:t xml:space="preserve"> ул. Первомайская</w:t>
            </w:r>
          </w:p>
        </w:tc>
        <w:tc>
          <w:tcPr>
            <w:tcW w:w="2126" w:type="dxa"/>
            <w:noWrap/>
            <w:vAlign w:val="center"/>
          </w:tcPr>
          <w:p w:rsidR="006F7254" w:rsidRPr="008B37F9" w:rsidRDefault="006F7254" w:rsidP="0072738E">
            <w:pPr>
              <w:spacing w:before="0" w:after="0" w:line="240" w:lineRule="auto"/>
              <w:ind w:firstLine="0"/>
              <w:jc w:val="center"/>
            </w:pPr>
            <w:r w:rsidRPr="008B37F9">
              <w:t>2,60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Незамаевская</w:t>
            </w:r>
            <w:r>
              <w:t>,</w:t>
            </w:r>
            <w:r w:rsidRPr="008B37F9">
              <w:t xml:space="preserve"> ул. Пролетарская</w:t>
            </w:r>
          </w:p>
        </w:tc>
        <w:tc>
          <w:tcPr>
            <w:tcW w:w="2126" w:type="dxa"/>
            <w:noWrap/>
            <w:vAlign w:val="center"/>
          </w:tcPr>
          <w:p w:rsidR="006F7254" w:rsidRPr="008B37F9" w:rsidRDefault="006F7254" w:rsidP="0072738E">
            <w:pPr>
              <w:spacing w:before="0" w:after="0" w:line="240" w:lineRule="auto"/>
              <w:ind w:firstLine="0"/>
              <w:jc w:val="center"/>
            </w:pPr>
            <w:r w:rsidRPr="008B37F9">
              <w:t>3,10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Незамаевская</w:t>
            </w:r>
            <w:r>
              <w:t>,</w:t>
            </w:r>
            <w:r w:rsidRPr="008B37F9">
              <w:t xml:space="preserve"> ул. Коммунистическая</w:t>
            </w:r>
          </w:p>
        </w:tc>
        <w:tc>
          <w:tcPr>
            <w:tcW w:w="2126" w:type="dxa"/>
            <w:noWrap/>
            <w:vAlign w:val="center"/>
          </w:tcPr>
          <w:p w:rsidR="006F7254" w:rsidRPr="008B37F9" w:rsidRDefault="006F7254" w:rsidP="0072738E">
            <w:pPr>
              <w:spacing w:before="0" w:after="0" w:line="240" w:lineRule="auto"/>
              <w:ind w:firstLine="0"/>
              <w:jc w:val="center"/>
            </w:pPr>
            <w:r w:rsidRPr="008B37F9">
              <w:t>2,90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Незамаевская</w:t>
            </w:r>
            <w:r>
              <w:t>,</w:t>
            </w:r>
            <w:r w:rsidRPr="008B37F9">
              <w:t xml:space="preserve"> ул. Советская</w:t>
            </w:r>
          </w:p>
        </w:tc>
        <w:tc>
          <w:tcPr>
            <w:tcW w:w="2126" w:type="dxa"/>
            <w:noWrap/>
            <w:vAlign w:val="center"/>
          </w:tcPr>
          <w:p w:rsidR="006F7254" w:rsidRPr="008B37F9" w:rsidRDefault="006F7254" w:rsidP="0072738E">
            <w:pPr>
              <w:spacing w:before="0" w:after="0" w:line="240" w:lineRule="auto"/>
              <w:ind w:firstLine="0"/>
              <w:jc w:val="center"/>
            </w:pPr>
            <w:r w:rsidRPr="008B37F9">
              <w:t>2,10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Незамаевская</w:t>
            </w:r>
            <w:r>
              <w:t>,</w:t>
            </w:r>
            <w:r w:rsidRPr="008B37F9">
              <w:t xml:space="preserve"> ул. Матросова</w:t>
            </w:r>
          </w:p>
        </w:tc>
        <w:tc>
          <w:tcPr>
            <w:tcW w:w="2126" w:type="dxa"/>
            <w:noWrap/>
            <w:vAlign w:val="center"/>
          </w:tcPr>
          <w:p w:rsidR="006F7254" w:rsidRPr="008B37F9" w:rsidRDefault="006F7254" w:rsidP="0072738E">
            <w:pPr>
              <w:spacing w:before="0" w:after="0" w:line="240" w:lineRule="auto"/>
              <w:ind w:firstLine="0"/>
              <w:jc w:val="center"/>
            </w:pPr>
            <w:r w:rsidRPr="008B37F9">
              <w:t>2,30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Незамаевская, ул. Первомайская от ПК+00 (мост через реку ЕЯ) до ПК8+80</w:t>
            </w:r>
          </w:p>
        </w:tc>
        <w:tc>
          <w:tcPr>
            <w:tcW w:w="2126" w:type="dxa"/>
            <w:noWrap/>
            <w:vAlign w:val="center"/>
          </w:tcPr>
          <w:p w:rsidR="006F7254" w:rsidRPr="008B37F9" w:rsidRDefault="006F7254" w:rsidP="0072738E">
            <w:pPr>
              <w:spacing w:before="0" w:after="0" w:line="240" w:lineRule="auto"/>
              <w:ind w:firstLine="0"/>
              <w:jc w:val="center"/>
            </w:pPr>
            <w:r w:rsidRPr="008B37F9">
              <w:t>0,88</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х. Красный, а/д в северной части н/п</w:t>
            </w:r>
          </w:p>
        </w:tc>
        <w:tc>
          <w:tcPr>
            <w:tcW w:w="2126" w:type="dxa"/>
            <w:noWrap/>
            <w:vAlign w:val="center"/>
          </w:tcPr>
          <w:p w:rsidR="006F7254" w:rsidRPr="008B37F9" w:rsidRDefault="006F7254" w:rsidP="0072738E">
            <w:pPr>
              <w:spacing w:before="0" w:after="0" w:line="240" w:lineRule="auto"/>
              <w:ind w:firstLine="0"/>
              <w:jc w:val="center"/>
            </w:pPr>
            <w:r w:rsidRPr="008B37F9">
              <w:t>0,40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proofErr w:type="spellStart"/>
            <w:r w:rsidRPr="008B37F9">
              <w:t>п.Северный</w:t>
            </w:r>
            <w:proofErr w:type="spellEnd"/>
            <w:r w:rsidRPr="008B37F9">
              <w:t>, ул. Молодежная</w:t>
            </w:r>
          </w:p>
        </w:tc>
        <w:tc>
          <w:tcPr>
            <w:tcW w:w="2126" w:type="dxa"/>
            <w:noWrap/>
            <w:vAlign w:val="center"/>
          </w:tcPr>
          <w:p w:rsidR="006F7254" w:rsidRPr="008B37F9" w:rsidRDefault="006F7254" w:rsidP="0072738E">
            <w:pPr>
              <w:spacing w:before="0" w:after="0" w:line="240" w:lineRule="auto"/>
              <w:ind w:firstLine="0"/>
              <w:jc w:val="center"/>
            </w:pPr>
            <w:r w:rsidRPr="008B37F9">
              <w:t>0,30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t xml:space="preserve">а/д </w:t>
            </w:r>
            <w:r w:rsidRPr="008B37F9">
              <w:t>Подъезд к пос. Свободный</w:t>
            </w:r>
          </w:p>
        </w:tc>
        <w:tc>
          <w:tcPr>
            <w:tcW w:w="2126" w:type="dxa"/>
            <w:noWrap/>
            <w:vAlign w:val="center"/>
          </w:tcPr>
          <w:p w:rsidR="006F7254" w:rsidRPr="008B37F9" w:rsidRDefault="006F7254" w:rsidP="0072738E">
            <w:pPr>
              <w:spacing w:before="0" w:after="0" w:line="240" w:lineRule="auto"/>
              <w:ind w:firstLine="0"/>
              <w:jc w:val="center"/>
            </w:pPr>
            <w:r w:rsidRPr="008B37F9">
              <w:t>0,40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пос. Южный, ул. Кирова</w:t>
            </w:r>
          </w:p>
        </w:tc>
        <w:tc>
          <w:tcPr>
            <w:tcW w:w="2126" w:type="dxa"/>
            <w:noWrap/>
            <w:vAlign w:val="center"/>
          </w:tcPr>
          <w:p w:rsidR="006F7254" w:rsidRPr="008B37F9" w:rsidRDefault="006F7254" w:rsidP="0072738E">
            <w:pPr>
              <w:spacing w:before="0" w:after="0" w:line="240" w:lineRule="auto"/>
              <w:ind w:firstLine="0"/>
              <w:jc w:val="center"/>
            </w:pPr>
            <w:r w:rsidRPr="008B37F9">
              <w:t>1,02</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 xml:space="preserve">ст. Атаманская, ул. Кооперативная от ул. Крупская до пер. </w:t>
            </w:r>
            <w:proofErr w:type="spellStart"/>
            <w:r w:rsidRPr="008B37F9">
              <w:t>Элеваторского</w:t>
            </w:r>
            <w:proofErr w:type="spellEnd"/>
          </w:p>
        </w:tc>
        <w:tc>
          <w:tcPr>
            <w:tcW w:w="2126" w:type="dxa"/>
            <w:noWrap/>
            <w:vAlign w:val="center"/>
          </w:tcPr>
          <w:p w:rsidR="006F7254" w:rsidRPr="008B37F9" w:rsidRDefault="006F7254" w:rsidP="0072738E">
            <w:pPr>
              <w:spacing w:before="0" w:after="0" w:line="240" w:lineRule="auto"/>
              <w:ind w:firstLine="0"/>
              <w:jc w:val="center"/>
            </w:pPr>
            <w:r w:rsidRPr="008B37F9">
              <w:t>0,32</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Атаманская, ул. Октябрьская от пер. Тихий до пер. Колхозный</w:t>
            </w:r>
          </w:p>
        </w:tc>
        <w:tc>
          <w:tcPr>
            <w:tcW w:w="2126" w:type="dxa"/>
            <w:noWrap/>
            <w:vAlign w:val="center"/>
          </w:tcPr>
          <w:p w:rsidR="006F7254" w:rsidRPr="008B37F9" w:rsidRDefault="006F7254" w:rsidP="0072738E">
            <w:pPr>
              <w:spacing w:before="0" w:after="0" w:line="240" w:lineRule="auto"/>
              <w:ind w:firstLine="0"/>
              <w:jc w:val="center"/>
            </w:pPr>
            <w:r w:rsidRPr="008B37F9">
              <w:t>0,50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Атаманская</w:t>
            </w:r>
            <w:r>
              <w:t>,</w:t>
            </w:r>
            <w:r w:rsidRPr="008B37F9">
              <w:t xml:space="preserve"> пер. Тих</w:t>
            </w:r>
            <w:r>
              <w:t>ий</w:t>
            </w:r>
            <w:r w:rsidRPr="008B37F9">
              <w:t xml:space="preserve"> от ул. Юных Ленинцев до ул. Октябрьской</w:t>
            </w:r>
          </w:p>
        </w:tc>
        <w:tc>
          <w:tcPr>
            <w:tcW w:w="2126" w:type="dxa"/>
            <w:noWrap/>
            <w:vAlign w:val="center"/>
          </w:tcPr>
          <w:p w:rsidR="006F7254" w:rsidRPr="008B37F9" w:rsidRDefault="006F7254" w:rsidP="0072738E">
            <w:pPr>
              <w:spacing w:before="0" w:after="0" w:line="240" w:lineRule="auto"/>
              <w:ind w:firstLine="0"/>
              <w:jc w:val="center"/>
            </w:pPr>
            <w:r w:rsidRPr="008B37F9">
              <w:t>0,20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r w:rsidRPr="008B37F9">
              <w:t>ст. Атаманская</w:t>
            </w:r>
            <w:r>
              <w:t>,</w:t>
            </w:r>
            <w:r w:rsidRPr="008B37F9">
              <w:t xml:space="preserve"> ул. Октябрьская от ПК0+00 (пер. Тихий) до ПК5+00</w:t>
            </w:r>
          </w:p>
        </w:tc>
        <w:tc>
          <w:tcPr>
            <w:tcW w:w="2126" w:type="dxa"/>
            <w:noWrap/>
            <w:vAlign w:val="center"/>
          </w:tcPr>
          <w:p w:rsidR="006F7254" w:rsidRPr="008B37F9" w:rsidRDefault="006F7254" w:rsidP="0072738E">
            <w:pPr>
              <w:spacing w:before="0" w:after="0" w:line="240" w:lineRule="auto"/>
              <w:ind w:firstLine="0"/>
              <w:jc w:val="center"/>
            </w:pPr>
            <w:r w:rsidRPr="008B37F9">
              <w:t>0,50</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bookmarkEnd w:id="6"/>
      <w:bookmarkEnd w:id="8"/>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proofErr w:type="spellStart"/>
            <w:proofErr w:type="gramStart"/>
            <w:r w:rsidRPr="008B37F9">
              <w:t>х.Упорный</w:t>
            </w:r>
            <w:r>
              <w:t>,</w:t>
            </w:r>
            <w:r w:rsidRPr="008B37F9">
              <w:t>ул.Ленина</w:t>
            </w:r>
            <w:proofErr w:type="spellEnd"/>
            <w:proofErr w:type="gramEnd"/>
            <w:r w:rsidRPr="008B37F9">
              <w:t xml:space="preserve"> от ПК0+00 (дом № 395) до ПК2+56</w:t>
            </w:r>
          </w:p>
        </w:tc>
        <w:tc>
          <w:tcPr>
            <w:tcW w:w="2126" w:type="dxa"/>
            <w:noWrap/>
            <w:vAlign w:val="center"/>
          </w:tcPr>
          <w:p w:rsidR="006F7254" w:rsidRPr="008B37F9" w:rsidRDefault="006F7254" w:rsidP="0072738E">
            <w:pPr>
              <w:spacing w:before="0" w:after="0" w:line="240" w:lineRule="auto"/>
              <w:ind w:firstLine="0"/>
              <w:jc w:val="center"/>
            </w:pPr>
            <w:r w:rsidRPr="008B37F9">
              <w:t>0,26</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Pr="008B37F9" w:rsidRDefault="006F7254" w:rsidP="0072738E">
            <w:pPr>
              <w:spacing w:before="0" w:after="0" w:line="240" w:lineRule="auto"/>
              <w:ind w:firstLine="0"/>
            </w:pPr>
            <w:proofErr w:type="spellStart"/>
            <w:proofErr w:type="gramStart"/>
            <w:r w:rsidRPr="008B37F9">
              <w:t>х.Упорный</w:t>
            </w:r>
            <w:r>
              <w:t>,</w:t>
            </w:r>
            <w:r w:rsidRPr="008B37F9">
              <w:t>пер.Молодежный</w:t>
            </w:r>
            <w:proofErr w:type="spellEnd"/>
            <w:proofErr w:type="gramEnd"/>
            <w:r w:rsidRPr="008B37F9">
              <w:t xml:space="preserve"> от ПК0+00 (</w:t>
            </w:r>
            <w:proofErr w:type="spellStart"/>
            <w:r w:rsidRPr="008B37F9">
              <w:t>ул.Ленина</w:t>
            </w:r>
            <w:proofErr w:type="spellEnd"/>
            <w:r w:rsidRPr="008B37F9">
              <w:t>) до ПК2+69</w:t>
            </w:r>
          </w:p>
        </w:tc>
        <w:tc>
          <w:tcPr>
            <w:tcW w:w="2126" w:type="dxa"/>
            <w:noWrap/>
            <w:vAlign w:val="center"/>
          </w:tcPr>
          <w:p w:rsidR="006F7254" w:rsidRPr="008B37F9" w:rsidRDefault="006F7254" w:rsidP="0072738E">
            <w:pPr>
              <w:spacing w:before="0" w:after="0" w:line="240" w:lineRule="auto"/>
              <w:ind w:firstLine="0"/>
              <w:jc w:val="center"/>
            </w:pPr>
            <w:r w:rsidRPr="008B37F9">
              <w:t>0,27</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7"/>
              </w:numPr>
              <w:spacing w:before="0" w:after="0" w:line="240" w:lineRule="auto"/>
              <w:ind w:left="357" w:hanging="357"/>
              <w:jc w:val="center"/>
            </w:pPr>
          </w:p>
        </w:tc>
        <w:tc>
          <w:tcPr>
            <w:tcW w:w="5135" w:type="dxa"/>
          </w:tcPr>
          <w:p w:rsidR="006F7254" w:rsidRDefault="006F7254" w:rsidP="0072738E">
            <w:pPr>
              <w:spacing w:before="0" w:after="0" w:line="240" w:lineRule="auto"/>
              <w:ind w:firstLine="0"/>
            </w:pPr>
            <w:r w:rsidRPr="008B37F9">
              <w:t>х. Упорный</w:t>
            </w:r>
            <w:r>
              <w:t>,</w:t>
            </w:r>
            <w:r w:rsidRPr="008B37F9">
              <w:t xml:space="preserve"> пер. Молодежный от д. № 2 до </w:t>
            </w:r>
          </w:p>
          <w:p w:rsidR="006F7254" w:rsidRPr="008B37F9" w:rsidRDefault="006F7254" w:rsidP="0072738E">
            <w:pPr>
              <w:spacing w:before="0" w:after="0" w:line="240" w:lineRule="auto"/>
              <w:ind w:firstLine="0"/>
            </w:pPr>
            <w:r w:rsidRPr="008B37F9">
              <w:t>д. №10 кв.2</w:t>
            </w:r>
          </w:p>
        </w:tc>
        <w:tc>
          <w:tcPr>
            <w:tcW w:w="2126" w:type="dxa"/>
            <w:noWrap/>
            <w:vAlign w:val="center"/>
          </w:tcPr>
          <w:p w:rsidR="006F7254" w:rsidRPr="008B37F9" w:rsidRDefault="006F7254" w:rsidP="0072738E">
            <w:pPr>
              <w:spacing w:before="0" w:after="0" w:line="240" w:lineRule="auto"/>
              <w:ind w:firstLine="0"/>
              <w:jc w:val="center"/>
            </w:pPr>
            <w:r w:rsidRPr="008B37F9">
              <w:t>0,27</w:t>
            </w:r>
          </w:p>
        </w:tc>
        <w:tc>
          <w:tcPr>
            <w:tcW w:w="1554" w:type="dxa"/>
            <w:noWrap/>
            <w:vAlign w:val="center"/>
          </w:tcPr>
          <w:p w:rsidR="006F7254" w:rsidRPr="008B37F9" w:rsidRDefault="006F7254" w:rsidP="0072738E">
            <w:pPr>
              <w:spacing w:before="0" w:after="0" w:line="240" w:lineRule="auto"/>
              <w:ind w:firstLine="10"/>
              <w:jc w:val="center"/>
            </w:pPr>
            <w:r w:rsidRPr="008B37F9">
              <w:t>2019-2023</w:t>
            </w:r>
          </w:p>
        </w:tc>
      </w:tr>
      <w:tr w:rsidR="006F7254" w:rsidRPr="00A96236" w:rsidTr="0065544C">
        <w:trPr>
          <w:trHeight w:val="564"/>
        </w:trPr>
        <w:tc>
          <w:tcPr>
            <w:tcW w:w="9776" w:type="dxa"/>
            <w:gridSpan w:val="4"/>
            <w:noWrap/>
            <w:vAlign w:val="center"/>
          </w:tcPr>
          <w:p w:rsidR="006F7254" w:rsidRPr="0072738E" w:rsidRDefault="006F7254" w:rsidP="0072738E">
            <w:pPr>
              <w:spacing w:before="0" w:after="0" w:line="240" w:lineRule="auto"/>
              <w:ind w:firstLine="10"/>
              <w:jc w:val="center"/>
              <w:rPr>
                <w:b/>
                <w:bCs/>
              </w:rPr>
            </w:pPr>
            <w:r w:rsidRPr="0072738E">
              <w:rPr>
                <w:b/>
                <w:bCs/>
              </w:rPr>
              <w:t xml:space="preserve">3.Капитальный </w:t>
            </w:r>
            <w:proofErr w:type="gramStart"/>
            <w:r w:rsidRPr="0072738E">
              <w:rPr>
                <w:b/>
                <w:bCs/>
              </w:rPr>
              <w:t>ремонт</w:t>
            </w:r>
            <w:proofErr w:type="gramEnd"/>
            <w:r w:rsidRPr="0072738E">
              <w:rPr>
                <w:b/>
                <w:bCs/>
              </w:rPr>
              <w:t xml:space="preserve"> а/д</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8"/>
              </w:numPr>
              <w:spacing w:before="0" w:after="0" w:line="240" w:lineRule="auto"/>
              <w:ind w:left="0" w:firstLine="0"/>
              <w:jc w:val="center"/>
            </w:pPr>
          </w:p>
        </w:tc>
        <w:tc>
          <w:tcPr>
            <w:tcW w:w="5135" w:type="dxa"/>
          </w:tcPr>
          <w:p w:rsidR="006F7254" w:rsidRPr="008B37F9" w:rsidRDefault="006F7254" w:rsidP="0072738E">
            <w:pPr>
              <w:spacing w:before="0" w:after="0" w:line="240" w:lineRule="auto"/>
              <w:ind w:firstLine="0"/>
            </w:pPr>
            <w:r w:rsidRPr="008B37F9">
              <w:t>ст. Новолеушковская, ул. Запорожск</w:t>
            </w:r>
            <w:r>
              <w:t>ая</w:t>
            </w:r>
            <w:r w:rsidRPr="008B37F9">
              <w:t xml:space="preserve"> от ПК0+00 (граница ремонта 2019 года) до ПК 5+05</w:t>
            </w:r>
          </w:p>
        </w:tc>
        <w:tc>
          <w:tcPr>
            <w:tcW w:w="2126" w:type="dxa"/>
            <w:noWrap/>
            <w:vAlign w:val="center"/>
          </w:tcPr>
          <w:p w:rsidR="006F7254" w:rsidRPr="0097668B" w:rsidRDefault="006F7254" w:rsidP="0072738E">
            <w:pPr>
              <w:spacing w:before="0" w:after="0" w:line="240" w:lineRule="auto"/>
              <w:ind w:firstLine="0"/>
              <w:jc w:val="center"/>
            </w:pPr>
            <w:r w:rsidRPr="0097668B">
              <w:t>0,85</w:t>
            </w:r>
          </w:p>
        </w:tc>
        <w:tc>
          <w:tcPr>
            <w:tcW w:w="1554" w:type="dxa"/>
            <w:noWrap/>
            <w:vAlign w:val="center"/>
          </w:tcPr>
          <w:p w:rsidR="006F7254" w:rsidRPr="0097668B" w:rsidRDefault="006F7254" w:rsidP="0072738E">
            <w:pPr>
              <w:spacing w:before="0" w:after="0" w:line="240" w:lineRule="auto"/>
              <w:ind w:firstLine="10"/>
              <w:jc w:val="center"/>
            </w:pPr>
            <w:r w:rsidRPr="0097668B">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8"/>
              </w:numPr>
              <w:spacing w:before="0" w:after="0" w:line="240" w:lineRule="auto"/>
              <w:ind w:left="0" w:firstLine="0"/>
              <w:jc w:val="center"/>
            </w:pPr>
          </w:p>
        </w:tc>
        <w:tc>
          <w:tcPr>
            <w:tcW w:w="5135" w:type="dxa"/>
          </w:tcPr>
          <w:p w:rsidR="006F7254" w:rsidRPr="008B37F9" w:rsidRDefault="006F7254" w:rsidP="0072738E">
            <w:pPr>
              <w:spacing w:before="0" w:after="0" w:line="240" w:lineRule="auto"/>
              <w:ind w:firstLine="0"/>
            </w:pPr>
            <w:r w:rsidRPr="008B37F9">
              <w:t xml:space="preserve">ст. Новолеушковская, </w:t>
            </w:r>
            <w:proofErr w:type="spellStart"/>
            <w:r w:rsidRPr="008B37F9">
              <w:t>ул.Шевченко</w:t>
            </w:r>
            <w:proofErr w:type="spellEnd"/>
            <w:r w:rsidRPr="008B37F9">
              <w:t xml:space="preserve"> от </w:t>
            </w:r>
            <w:proofErr w:type="spellStart"/>
            <w:r w:rsidRPr="008B37F9">
              <w:t>ул.Запорожской</w:t>
            </w:r>
            <w:proofErr w:type="spellEnd"/>
            <w:r w:rsidRPr="008B37F9">
              <w:t xml:space="preserve"> до </w:t>
            </w:r>
            <w:proofErr w:type="spellStart"/>
            <w:r w:rsidRPr="008B37F9">
              <w:t>ул.Калинина</w:t>
            </w:r>
            <w:proofErr w:type="spellEnd"/>
          </w:p>
        </w:tc>
        <w:tc>
          <w:tcPr>
            <w:tcW w:w="2126" w:type="dxa"/>
            <w:noWrap/>
            <w:vAlign w:val="center"/>
          </w:tcPr>
          <w:p w:rsidR="006F7254" w:rsidRPr="0097668B" w:rsidRDefault="006F7254" w:rsidP="0072738E">
            <w:pPr>
              <w:spacing w:before="0" w:after="0" w:line="240" w:lineRule="auto"/>
              <w:ind w:firstLine="0"/>
              <w:jc w:val="center"/>
            </w:pPr>
            <w:r w:rsidRPr="0097668B">
              <w:t>0,36</w:t>
            </w:r>
          </w:p>
        </w:tc>
        <w:tc>
          <w:tcPr>
            <w:tcW w:w="1554" w:type="dxa"/>
            <w:noWrap/>
            <w:vAlign w:val="center"/>
          </w:tcPr>
          <w:p w:rsidR="006F7254" w:rsidRPr="0097668B" w:rsidRDefault="006F7254" w:rsidP="0072738E">
            <w:pPr>
              <w:spacing w:before="0" w:after="0" w:line="240" w:lineRule="auto"/>
              <w:ind w:firstLine="10"/>
              <w:jc w:val="center"/>
            </w:pPr>
            <w:r w:rsidRPr="0097668B">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8"/>
              </w:numPr>
              <w:spacing w:before="0" w:after="0" w:line="240" w:lineRule="auto"/>
              <w:ind w:left="0" w:firstLine="0"/>
              <w:jc w:val="center"/>
            </w:pPr>
          </w:p>
        </w:tc>
        <w:tc>
          <w:tcPr>
            <w:tcW w:w="5135" w:type="dxa"/>
          </w:tcPr>
          <w:p w:rsidR="006F7254" w:rsidRPr="008B37F9" w:rsidRDefault="006F7254" w:rsidP="0072738E">
            <w:pPr>
              <w:spacing w:before="0" w:after="0" w:line="240" w:lineRule="auto"/>
              <w:ind w:firstLine="0"/>
            </w:pPr>
            <w:r w:rsidRPr="008B37F9">
              <w:t xml:space="preserve">ст. Новолеушковская, </w:t>
            </w:r>
            <w:proofErr w:type="spellStart"/>
            <w:r w:rsidRPr="008B37F9">
              <w:t>ул.Ленина</w:t>
            </w:r>
            <w:proofErr w:type="spellEnd"/>
            <w:r w:rsidRPr="008B37F9">
              <w:t xml:space="preserve"> от ПК0+00 (дом №299) до ПК5+21</w:t>
            </w:r>
          </w:p>
        </w:tc>
        <w:tc>
          <w:tcPr>
            <w:tcW w:w="2126" w:type="dxa"/>
            <w:noWrap/>
            <w:vAlign w:val="center"/>
          </w:tcPr>
          <w:p w:rsidR="006F7254" w:rsidRPr="0097668B" w:rsidRDefault="006F7254" w:rsidP="0072738E">
            <w:pPr>
              <w:spacing w:before="0" w:after="0" w:line="240" w:lineRule="auto"/>
              <w:ind w:firstLine="0"/>
              <w:jc w:val="center"/>
            </w:pPr>
            <w:r w:rsidRPr="0097668B">
              <w:t>0,51</w:t>
            </w:r>
          </w:p>
        </w:tc>
        <w:tc>
          <w:tcPr>
            <w:tcW w:w="1554" w:type="dxa"/>
            <w:noWrap/>
            <w:vAlign w:val="center"/>
          </w:tcPr>
          <w:p w:rsidR="006F7254" w:rsidRPr="0097668B" w:rsidRDefault="006F7254" w:rsidP="0072738E">
            <w:pPr>
              <w:spacing w:before="0" w:after="0" w:line="240" w:lineRule="auto"/>
              <w:ind w:firstLine="10"/>
              <w:jc w:val="center"/>
            </w:pPr>
            <w:r w:rsidRPr="0097668B">
              <w:t>2019-2023</w:t>
            </w:r>
          </w:p>
        </w:tc>
      </w:tr>
      <w:tr w:rsidR="006F7254" w:rsidRPr="00A96236" w:rsidTr="0065544C">
        <w:trPr>
          <w:trHeight w:val="300"/>
        </w:trPr>
        <w:tc>
          <w:tcPr>
            <w:tcW w:w="961" w:type="dxa"/>
            <w:noWrap/>
            <w:vAlign w:val="center"/>
          </w:tcPr>
          <w:p w:rsidR="006F7254" w:rsidRPr="0072738E" w:rsidRDefault="006F7254" w:rsidP="0072738E">
            <w:pPr>
              <w:pStyle w:val="a7"/>
              <w:numPr>
                <w:ilvl w:val="0"/>
                <w:numId w:val="68"/>
              </w:numPr>
              <w:spacing w:before="0" w:after="0" w:line="240" w:lineRule="auto"/>
              <w:ind w:left="0" w:firstLine="0"/>
              <w:jc w:val="center"/>
            </w:pPr>
          </w:p>
        </w:tc>
        <w:tc>
          <w:tcPr>
            <w:tcW w:w="5135" w:type="dxa"/>
          </w:tcPr>
          <w:p w:rsidR="006F7254" w:rsidRPr="008B37F9" w:rsidRDefault="006F7254" w:rsidP="0072738E">
            <w:pPr>
              <w:spacing w:before="0" w:after="0" w:line="240" w:lineRule="auto"/>
              <w:ind w:firstLine="0"/>
            </w:pPr>
            <w:r w:rsidRPr="008B37F9">
              <w:t>ст. Атаманская</w:t>
            </w:r>
            <w:r>
              <w:t>,</w:t>
            </w:r>
            <w:r w:rsidRPr="008B37F9">
              <w:t xml:space="preserve"> ул. Октябрьская от пер. </w:t>
            </w:r>
            <w:proofErr w:type="spellStart"/>
            <w:r w:rsidRPr="008B37F9">
              <w:t>Курчанского</w:t>
            </w:r>
            <w:proofErr w:type="spellEnd"/>
            <w:r w:rsidRPr="008B37F9">
              <w:t xml:space="preserve"> до выезда </w:t>
            </w:r>
            <w:proofErr w:type="spellStart"/>
            <w:r w:rsidRPr="008B37F9">
              <w:t>на</w:t>
            </w:r>
            <w:r>
              <w:t>а</w:t>
            </w:r>
            <w:proofErr w:type="spellEnd"/>
            <w:r>
              <w:t>/д «</w:t>
            </w:r>
            <w:r w:rsidRPr="008B37F9">
              <w:t>Староминская-Лени</w:t>
            </w:r>
            <w:r>
              <w:t>н</w:t>
            </w:r>
            <w:r w:rsidRPr="008B37F9">
              <w:t>градская-Павловская</w:t>
            </w:r>
            <w:r>
              <w:t>»</w:t>
            </w:r>
          </w:p>
        </w:tc>
        <w:tc>
          <w:tcPr>
            <w:tcW w:w="2126" w:type="dxa"/>
            <w:noWrap/>
            <w:vAlign w:val="center"/>
          </w:tcPr>
          <w:p w:rsidR="006F7254" w:rsidRPr="0097668B" w:rsidRDefault="006F7254" w:rsidP="0072738E">
            <w:pPr>
              <w:spacing w:before="0" w:after="0" w:line="240" w:lineRule="auto"/>
              <w:ind w:firstLine="0"/>
              <w:jc w:val="center"/>
            </w:pPr>
            <w:r w:rsidRPr="0097668B">
              <w:t>1,88</w:t>
            </w:r>
          </w:p>
        </w:tc>
        <w:tc>
          <w:tcPr>
            <w:tcW w:w="1554" w:type="dxa"/>
            <w:noWrap/>
            <w:vAlign w:val="center"/>
          </w:tcPr>
          <w:p w:rsidR="006F7254" w:rsidRPr="0097668B" w:rsidRDefault="006F7254" w:rsidP="0072738E">
            <w:pPr>
              <w:spacing w:before="0" w:after="0" w:line="240" w:lineRule="auto"/>
              <w:ind w:firstLine="10"/>
              <w:jc w:val="center"/>
            </w:pPr>
            <w:r w:rsidRPr="0097668B">
              <w:t>2019-2023</w:t>
            </w:r>
          </w:p>
        </w:tc>
      </w:tr>
    </w:tbl>
    <w:p w:rsidR="0072738E" w:rsidRDefault="0072738E" w:rsidP="0072738E">
      <w:pPr>
        <w:rPr>
          <w:rFonts w:eastAsia="Calibri"/>
          <w:lang w:eastAsia="en-US"/>
        </w:rPr>
      </w:pPr>
      <w:bookmarkStart w:id="9" w:name="_Toc14194179"/>
      <w:bookmarkEnd w:id="7"/>
    </w:p>
    <w:p w:rsidR="00350162" w:rsidRPr="00350162" w:rsidRDefault="00350162" w:rsidP="0072738E">
      <w:pPr>
        <w:numPr>
          <w:ilvl w:val="1"/>
          <w:numId w:val="22"/>
        </w:numPr>
        <w:spacing w:before="0" w:after="0"/>
        <w:ind w:left="0" w:firstLine="567"/>
        <w:jc w:val="both"/>
        <w:outlineLvl w:val="0"/>
        <w:rPr>
          <w:rFonts w:eastAsia="Calibri"/>
          <w:b/>
          <w:bCs/>
          <w:kern w:val="24"/>
          <w:szCs w:val="24"/>
          <w:lang w:eastAsia="en-US"/>
        </w:rPr>
      </w:pPr>
      <w:bookmarkStart w:id="10" w:name="_Toc25927917"/>
      <w:r w:rsidRPr="00350162">
        <w:rPr>
          <w:rFonts w:eastAsia="Calibri"/>
          <w:b/>
          <w:bCs/>
          <w:kern w:val="24"/>
          <w:szCs w:val="24"/>
          <w:lang w:eastAsia="en-US"/>
        </w:rPr>
        <w:t>Мероприятия по оптимизации светофорного регулирования, управлению светофорными объектами, включая адаптивное управление</w:t>
      </w:r>
      <w:bookmarkEnd w:id="9"/>
      <w:bookmarkEnd w:id="10"/>
    </w:p>
    <w:p w:rsidR="00E03B16" w:rsidRDefault="00E03B16" w:rsidP="00E03B16">
      <w:pPr>
        <w:jc w:val="both"/>
        <w:rPr>
          <w:lang w:eastAsia="en-US"/>
        </w:rPr>
      </w:pPr>
      <w:r>
        <w:rPr>
          <w:shd w:val="clear" w:color="auto" w:fill="FFFFFF"/>
        </w:rPr>
        <w:t xml:space="preserve">Оптимизация режимов светофорного регулирования - один из самых доступных и менее затратных инструментов для улучшения транспортной ситуации. С помощью специальных программ проводится </w:t>
      </w:r>
      <w:proofErr w:type="spellStart"/>
      <w:r>
        <w:rPr>
          <w:shd w:val="clear" w:color="auto" w:fill="FFFFFF"/>
        </w:rPr>
        <w:t>микромоделирование</w:t>
      </w:r>
      <w:r w:rsidRPr="00BD4AD2">
        <w:rPr>
          <w:lang w:eastAsia="en-US"/>
        </w:rPr>
        <w:t>транспортных</w:t>
      </w:r>
      <w:proofErr w:type="spellEnd"/>
      <w:r w:rsidRPr="00BD4AD2">
        <w:rPr>
          <w:lang w:eastAsia="en-US"/>
        </w:rPr>
        <w:t xml:space="preserve"> потоков на </w:t>
      </w:r>
      <w:r>
        <w:rPr>
          <w:lang w:eastAsia="en-US"/>
        </w:rPr>
        <w:t>отдельных ключевых транспортных</w:t>
      </w:r>
      <w:r w:rsidRPr="00BD4AD2">
        <w:rPr>
          <w:lang w:eastAsia="en-US"/>
        </w:rPr>
        <w:t xml:space="preserve"> узлах</w:t>
      </w:r>
      <w:r>
        <w:rPr>
          <w:lang w:eastAsia="en-US"/>
        </w:rPr>
        <w:t xml:space="preserve">, результатом </w:t>
      </w:r>
      <w:proofErr w:type="spellStart"/>
      <w:r>
        <w:rPr>
          <w:lang w:eastAsia="en-US"/>
        </w:rPr>
        <w:t>которогоявляется</w:t>
      </w:r>
      <w:proofErr w:type="spellEnd"/>
      <w:r>
        <w:rPr>
          <w:lang w:eastAsia="en-US"/>
        </w:rPr>
        <w:t xml:space="preserve"> разработка</w:t>
      </w:r>
      <w:r w:rsidRPr="00BD4AD2">
        <w:rPr>
          <w:lang w:eastAsia="en-US"/>
        </w:rPr>
        <w:t xml:space="preserve"> концепции мероприятий по увеличению пропускной способности отдельно рассматриваемого узла в краткосрочной перспективе.</w:t>
      </w:r>
    </w:p>
    <w:p w:rsidR="00E03B16" w:rsidRDefault="00E03B16" w:rsidP="00E03B16">
      <w:pPr>
        <w:jc w:val="both"/>
      </w:pPr>
      <w:r w:rsidRPr="003E51AF">
        <w:t xml:space="preserve">В связи с отсутствием светофорных объектов, нуждающихся в оптимизации светофорного регулирования, на территории </w:t>
      </w:r>
      <w:r>
        <w:t>Павловского</w:t>
      </w:r>
      <w:r w:rsidRPr="003E51AF">
        <w:t xml:space="preserve"> района мероприятий по данному разделу не предусмотрено.</w:t>
      </w:r>
    </w:p>
    <w:p w:rsidR="00350162" w:rsidRPr="00350162" w:rsidRDefault="00350162" w:rsidP="00350162">
      <w:pPr>
        <w:spacing w:after="0" w:line="240" w:lineRule="auto"/>
        <w:jc w:val="both"/>
        <w:rPr>
          <w:szCs w:val="20"/>
          <w:lang w:eastAsia="en-US"/>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1" w:name="_Toc14194180"/>
      <w:bookmarkStart w:id="12" w:name="_Toc25927918"/>
      <w:r w:rsidRPr="00350162">
        <w:rPr>
          <w:rFonts w:eastAsia="Calibri"/>
          <w:b/>
          <w:bCs/>
          <w:kern w:val="24"/>
          <w:szCs w:val="24"/>
          <w:lang w:eastAsia="en-US"/>
        </w:rPr>
        <w:t>Мероприятия по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bookmarkEnd w:id="11"/>
      <w:bookmarkEnd w:id="12"/>
    </w:p>
    <w:p w:rsidR="00E03B16" w:rsidRDefault="00E03B16" w:rsidP="00E03B16">
      <w:pPr>
        <w:jc w:val="both"/>
        <w:rPr>
          <w:lang w:eastAsia="en-US"/>
        </w:rPr>
      </w:pPr>
      <w:bookmarkStart w:id="13" w:name="_Toc14194181"/>
      <w:r w:rsidRPr="003E51AF">
        <w:rPr>
          <w:lang w:eastAsia="en-US"/>
        </w:rPr>
        <w:t xml:space="preserve">В связи с </w:t>
      </w:r>
      <w:r>
        <w:rPr>
          <w:lang w:eastAsia="en-US"/>
        </w:rPr>
        <w:t xml:space="preserve">отсутствием </w:t>
      </w:r>
      <w:proofErr w:type="spellStart"/>
      <w:r>
        <w:rPr>
          <w:lang w:eastAsia="en-US"/>
        </w:rPr>
        <w:t>заторовых</w:t>
      </w:r>
      <w:proofErr w:type="spellEnd"/>
      <w:r>
        <w:rPr>
          <w:lang w:eastAsia="en-US"/>
        </w:rPr>
        <w:t xml:space="preserve"> ситуаций на </w:t>
      </w:r>
      <w:proofErr w:type="gramStart"/>
      <w:r>
        <w:rPr>
          <w:lang w:eastAsia="en-US"/>
        </w:rPr>
        <w:t>участках</w:t>
      </w:r>
      <w:proofErr w:type="gramEnd"/>
      <w:r>
        <w:rPr>
          <w:lang w:eastAsia="en-US"/>
        </w:rPr>
        <w:t xml:space="preserve"> а/д, на которых движение регулируется с помощью</w:t>
      </w:r>
      <w:r w:rsidRPr="003E51AF">
        <w:rPr>
          <w:lang w:eastAsia="en-US"/>
        </w:rPr>
        <w:t xml:space="preserve"> светофорных объектов</w:t>
      </w:r>
      <w:r>
        <w:rPr>
          <w:lang w:eastAsia="en-US"/>
        </w:rPr>
        <w:t xml:space="preserve">, </w:t>
      </w:r>
      <w:r w:rsidRPr="00483944">
        <w:rPr>
          <w:lang w:eastAsia="en-US"/>
        </w:rPr>
        <w:t>мероприятий по данному разделу не предусмотрено.</w:t>
      </w:r>
    </w:p>
    <w:p w:rsidR="00350162" w:rsidRPr="00350162" w:rsidRDefault="00350162" w:rsidP="002B5AD5">
      <w:pPr>
        <w:rPr>
          <w:rFonts w:eastAsia="Calibri"/>
          <w:lang w:eastAsia="en-US"/>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4" w:name="_Toc25927919"/>
      <w:r w:rsidRPr="00350162">
        <w:rPr>
          <w:rFonts w:eastAsia="Calibri"/>
          <w:b/>
          <w:bCs/>
          <w:kern w:val="24"/>
          <w:szCs w:val="24"/>
          <w:lang w:eastAsia="en-US"/>
        </w:rPr>
        <w:lastRenderedPageBreak/>
        <w:t>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bookmarkEnd w:id="13"/>
      <w:bookmarkEnd w:id="14"/>
    </w:p>
    <w:p w:rsidR="00E03B16" w:rsidRPr="00E03B16" w:rsidRDefault="00E03B16" w:rsidP="006A5602">
      <w:pPr>
        <w:jc w:val="both"/>
      </w:pPr>
      <w:r w:rsidRPr="00E03B16">
        <w:t xml:space="preserve">Обеспечение удобства и безопасности движения пешеходов является одним из наиболее ответственных и вместе с тем до сих пор недостаточно разработанных разделов организации движения. Сложность этой задачи, в частности, обусловлена тем, что поведение данной группы участников дорожного движения труднее поддается регламентации, чем поведение водителей, а в расчетах режимов регулирования трудно учесть психофизиологические факторы со всеми отклонениями. </w:t>
      </w:r>
    </w:p>
    <w:p w:rsidR="00E03B16" w:rsidRDefault="00E03B16" w:rsidP="00E03B16">
      <w:pPr>
        <w:jc w:val="both"/>
        <w:rPr>
          <w:lang w:eastAsia="en-US"/>
        </w:rPr>
      </w:pPr>
      <w:r w:rsidRPr="00E03B16">
        <w:t xml:space="preserve">На территории МО </w:t>
      </w:r>
      <w:r>
        <w:t>Павловский</w:t>
      </w:r>
      <w:r w:rsidRPr="00E03B16">
        <w:t xml:space="preserve"> район мероприятия по данному разделу </w:t>
      </w:r>
      <w:r w:rsidRPr="00E03B16">
        <w:rPr>
          <w:lang w:eastAsia="en-US"/>
        </w:rPr>
        <w:t xml:space="preserve">сосредоточены на повышении уровня безопасности пешеходов путем строительства тротуарных объектов, а также устройства безопасных пешеходных переходов в местах сложившейся траектории движения пешеходов. </w:t>
      </w:r>
    </w:p>
    <w:p w:rsidR="00300CFA" w:rsidRPr="00300CFA" w:rsidRDefault="00300CFA" w:rsidP="00300CFA">
      <w:pPr>
        <w:pStyle w:val="a3"/>
      </w:pPr>
    </w:p>
    <w:p w:rsidR="00E03B16" w:rsidRPr="00E03B16" w:rsidRDefault="00E03B16" w:rsidP="00E03B16">
      <w:pPr>
        <w:pStyle w:val="1510"/>
        <w:ind w:left="567" w:firstLine="567"/>
      </w:pPr>
      <w:bookmarkStart w:id="15" w:name="_Toc17618957"/>
      <w:bookmarkStart w:id="16" w:name="_Toc18154648"/>
      <w:bookmarkStart w:id="17" w:name="_Toc19356529"/>
      <w:bookmarkStart w:id="18" w:name="_Toc21037098"/>
      <w:bookmarkStart w:id="19" w:name="_Toc23691514"/>
      <w:bookmarkStart w:id="20" w:name="_Toc25927920"/>
      <w:r w:rsidRPr="00E03B16">
        <w:t>Организация движения пешеходов по тротуарам</w:t>
      </w:r>
      <w:bookmarkEnd w:id="15"/>
      <w:bookmarkEnd w:id="16"/>
      <w:bookmarkEnd w:id="17"/>
      <w:bookmarkEnd w:id="18"/>
      <w:bookmarkEnd w:id="19"/>
      <w:bookmarkEnd w:id="20"/>
    </w:p>
    <w:p w:rsidR="00E03B16" w:rsidRPr="00E03B16" w:rsidRDefault="00E03B16" w:rsidP="00E03B16">
      <w:pPr>
        <w:jc w:val="both"/>
        <w:rPr>
          <w:rFonts w:eastAsia="Calibri"/>
        </w:rPr>
      </w:pPr>
      <w:r w:rsidRPr="00E03B16">
        <w:rPr>
          <w:rFonts w:eastAsia="Calibri"/>
        </w:rPr>
        <w:t xml:space="preserve">Основной задачей обеспечения пешеходного движения вдоль магистралей является отделение его от транспортных потоков, в том числе с помощью строительства тротуарных объектов. </w:t>
      </w:r>
    </w:p>
    <w:p w:rsidR="00E03B16" w:rsidRPr="00E03B16" w:rsidRDefault="00E03B16" w:rsidP="00E03B16">
      <w:pPr>
        <w:jc w:val="both"/>
        <w:rPr>
          <w:rFonts w:eastAsia="Calibri"/>
        </w:rPr>
      </w:pPr>
      <w:r w:rsidRPr="00E03B16">
        <w:rPr>
          <w:rFonts w:eastAsia="Calibri"/>
        </w:rPr>
        <w:t>Ширину тротуаров следует устанавливать с учетом:</w:t>
      </w:r>
    </w:p>
    <w:p w:rsidR="00E03B16" w:rsidRPr="00E03B16" w:rsidRDefault="00E03B16" w:rsidP="00684160">
      <w:pPr>
        <w:numPr>
          <w:ilvl w:val="0"/>
          <w:numId w:val="43"/>
        </w:numPr>
        <w:contextualSpacing/>
        <w:jc w:val="both"/>
        <w:rPr>
          <w:rFonts w:eastAsia="Calibri"/>
        </w:rPr>
      </w:pPr>
      <w:r w:rsidRPr="00E03B16">
        <w:rPr>
          <w:rFonts w:eastAsia="Calibri"/>
        </w:rPr>
        <w:t xml:space="preserve">категории и назначения улицы и дороги; </w:t>
      </w:r>
    </w:p>
    <w:p w:rsidR="00E03B16" w:rsidRPr="00E03B16" w:rsidRDefault="00E03B16" w:rsidP="00684160">
      <w:pPr>
        <w:numPr>
          <w:ilvl w:val="0"/>
          <w:numId w:val="43"/>
        </w:numPr>
        <w:contextualSpacing/>
        <w:jc w:val="both"/>
        <w:rPr>
          <w:rFonts w:eastAsia="Calibri"/>
        </w:rPr>
      </w:pPr>
      <w:r w:rsidRPr="00E03B16">
        <w:rPr>
          <w:rFonts w:eastAsia="Calibri"/>
        </w:rPr>
        <w:t>размеров пешеходного движения;</w:t>
      </w:r>
    </w:p>
    <w:p w:rsidR="00E03B16" w:rsidRPr="00E03B16" w:rsidRDefault="00E03B16" w:rsidP="00684160">
      <w:pPr>
        <w:numPr>
          <w:ilvl w:val="0"/>
          <w:numId w:val="43"/>
        </w:numPr>
        <w:contextualSpacing/>
        <w:jc w:val="both"/>
        <w:rPr>
          <w:rFonts w:eastAsia="Calibri"/>
        </w:rPr>
      </w:pPr>
      <w:r w:rsidRPr="00E03B16">
        <w:rPr>
          <w:rFonts w:eastAsia="Calibri"/>
        </w:rPr>
        <w:t xml:space="preserve">размещения в пределах тротуаров опор, мачт, деревьев и т.п. </w:t>
      </w:r>
    </w:p>
    <w:p w:rsidR="00E03B16" w:rsidRPr="00E03B16" w:rsidRDefault="00E03B16" w:rsidP="00E03B16">
      <w:pPr>
        <w:jc w:val="both"/>
        <w:rPr>
          <w:rFonts w:eastAsia="Calibri"/>
        </w:rPr>
      </w:pPr>
      <w:r w:rsidRPr="00E03B16">
        <w:rPr>
          <w:rFonts w:eastAsia="Calibri"/>
        </w:rPr>
        <w:t xml:space="preserve">Ширина пешеходной части тротуаров кратна ширине одной полосы пешеходного движения, равной 0,75 м, а в местах интенсивного движения пешеходов (вблизи вокзалов, транспортных узлов и пр.) - рассчитывается в зависимости от перспективной интенсивности пешеходного движения. Тротуары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 на </w:t>
      </w:r>
      <w:proofErr w:type="spellStart"/>
      <w:r w:rsidRPr="00E03B16">
        <w:rPr>
          <w:rFonts w:eastAsia="Calibri"/>
        </w:rPr>
        <w:t>предзаводских</w:t>
      </w:r>
      <w:proofErr w:type="spellEnd"/>
      <w:r w:rsidRPr="00E03B16">
        <w:rPr>
          <w:rFonts w:eastAsia="Calibri"/>
        </w:rPr>
        <w:t xml:space="preserve"> площадях, у спортивно-зрелищных учреждений, кинотеатров, вокзалов - 0,8 чел./м.</w:t>
      </w:r>
    </w:p>
    <w:p w:rsidR="00E03B16" w:rsidRPr="00E03B16" w:rsidRDefault="00E03B16" w:rsidP="00E03B16">
      <w:pPr>
        <w:jc w:val="both"/>
        <w:rPr>
          <w:rFonts w:eastAsia="Calibri"/>
        </w:rPr>
      </w:pPr>
      <w:r w:rsidRPr="00E03B16">
        <w:rPr>
          <w:rFonts w:eastAsia="Calibri"/>
        </w:rPr>
        <w:t xml:space="preserve">У объектов массового притяжения из расчета требуемой пропускной способности следует предусматривать уширение тротуаров, которое возможно провести за счет смещения застройки от красной линии внутрь. </w:t>
      </w:r>
    </w:p>
    <w:p w:rsidR="00E03B16" w:rsidRPr="00E03B16" w:rsidRDefault="00E03B16" w:rsidP="00E03B16">
      <w:pPr>
        <w:jc w:val="both"/>
        <w:rPr>
          <w:rFonts w:eastAsia="Calibri"/>
        </w:rPr>
      </w:pPr>
      <w:r w:rsidRPr="00E03B16">
        <w:rPr>
          <w:rFonts w:eastAsia="Calibri"/>
        </w:rPr>
        <w:t xml:space="preserve">С целью предотвращения внезапного для водителей выхода пешеходов на проезжую часть по краю тротуара предусматривается устройство ограждений. Необходимо учитывать, что ограждения не целесообразно устанавливать на тротуарах, не вмещающих имеющийся пешеходный поток, так как это вызывает движение пешеходов по проезжей части за ограждением, что более опасно из-за невозможности для людей быстро покинуть проезжую </w:t>
      </w:r>
      <w:r w:rsidRPr="00E03B16">
        <w:rPr>
          <w:rFonts w:eastAsia="Calibri"/>
        </w:rPr>
        <w:lastRenderedPageBreak/>
        <w:t>часть. В таком случае, перед установкой ограждений, необходимо изыскивать возможность расширения тротуара за счет проезжей части или сокращения пешеходного потока.</w:t>
      </w:r>
    </w:p>
    <w:p w:rsidR="00E03B16" w:rsidRPr="00E03B16" w:rsidRDefault="00E03B16" w:rsidP="00E03B16">
      <w:pPr>
        <w:jc w:val="both"/>
        <w:rPr>
          <w:rFonts w:eastAsia="Calibri"/>
        </w:rPr>
      </w:pPr>
      <w:r w:rsidRPr="00E03B16">
        <w:rPr>
          <w:rFonts w:eastAsia="Calibri"/>
        </w:rPr>
        <w:t>У пешеходных переходов следует предусматривать ограждения для пешеходов на расстоянии не менее 50 м в каждую сторону. Мачты освещения, опоры контактной сети размещают за пределами тротуаров. В сложных условиях допускается размещать их на тротуарах на расстоянии 0,35-0,5 м от бордюра. В этом случае ширина тротуара увеличивается на 0,5-1,2 м.</w:t>
      </w:r>
    </w:p>
    <w:p w:rsidR="00E03B16" w:rsidRDefault="00E03B16" w:rsidP="00E03B16">
      <w:pPr>
        <w:jc w:val="both"/>
        <w:rPr>
          <w:rFonts w:eastAsia="Calibri"/>
        </w:rPr>
      </w:pPr>
      <w:r w:rsidRPr="00E03B16">
        <w:rPr>
          <w:rFonts w:eastAsia="Calibri"/>
        </w:rPr>
        <w:t xml:space="preserve">Мероприятия по строительству тротуарных объектов на территории </w:t>
      </w:r>
      <w:r>
        <w:rPr>
          <w:rFonts w:eastAsia="Calibri"/>
        </w:rPr>
        <w:t>Павловского</w:t>
      </w:r>
      <w:r w:rsidRPr="00E03B16">
        <w:rPr>
          <w:rFonts w:eastAsia="Calibri"/>
        </w:rPr>
        <w:t xml:space="preserve"> района представлены в таблице ниже.</w:t>
      </w:r>
    </w:p>
    <w:p w:rsidR="009F5C22" w:rsidRDefault="009F5C22" w:rsidP="009F5C22">
      <w:pPr>
        <w:ind w:firstLine="567"/>
      </w:pPr>
      <w:r>
        <w:t xml:space="preserve">Таблица </w:t>
      </w:r>
      <w:r w:rsidR="00D56A5F">
        <w:fldChar w:fldCharType="begin"/>
      </w:r>
      <w:r w:rsidR="00580860">
        <w:instrText xml:space="preserve"> SEQ Таблица \* ARABIC </w:instrText>
      </w:r>
      <w:r w:rsidR="00D56A5F">
        <w:fldChar w:fldCharType="separate"/>
      </w:r>
      <w:r w:rsidR="0021129F">
        <w:rPr>
          <w:noProof/>
        </w:rPr>
        <w:t>2</w:t>
      </w:r>
      <w:r w:rsidR="00D56A5F">
        <w:rPr>
          <w:noProof/>
        </w:rPr>
        <w:fldChar w:fldCharType="end"/>
      </w:r>
      <w:r w:rsidRPr="009F5C22">
        <w:t xml:space="preserve"> Мероприятия по строительству тротуарных объектов</w:t>
      </w:r>
    </w:p>
    <w:tbl>
      <w:tblPr>
        <w:tblStyle w:val="440"/>
        <w:tblW w:w="9493" w:type="dxa"/>
        <w:tblLook w:val="04A0" w:firstRow="1" w:lastRow="0" w:firstColumn="1" w:lastColumn="0" w:noHBand="0" w:noVBand="1"/>
      </w:tblPr>
      <w:tblGrid>
        <w:gridCol w:w="723"/>
        <w:gridCol w:w="4517"/>
        <w:gridCol w:w="2126"/>
        <w:gridCol w:w="2127"/>
      </w:tblGrid>
      <w:tr w:rsidR="009F5C22" w:rsidRPr="009F5C22" w:rsidTr="00213004">
        <w:trPr>
          <w:trHeight w:val="300"/>
          <w:tblHeader/>
        </w:trPr>
        <w:tc>
          <w:tcPr>
            <w:tcW w:w="723" w:type="dxa"/>
            <w:noWrap/>
            <w:vAlign w:val="center"/>
          </w:tcPr>
          <w:p w:rsidR="009F5C22" w:rsidRPr="009F5C22" w:rsidRDefault="009F5C22" w:rsidP="009F5C22">
            <w:pPr>
              <w:spacing w:before="0" w:after="0" w:line="240" w:lineRule="auto"/>
              <w:ind w:firstLine="0"/>
              <w:jc w:val="center"/>
              <w:rPr>
                <w:b/>
                <w:bCs/>
                <w:szCs w:val="24"/>
              </w:rPr>
            </w:pPr>
            <w:r w:rsidRPr="009F5C22">
              <w:rPr>
                <w:b/>
                <w:bCs/>
                <w:szCs w:val="24"/>
              </w:rPr>
              <w:t>№ п/п</w:t>
            </w:r>
          </w:p>
        </w:tc>
        <w:tc>
          <w:tcPr>
            <w:tcW w:w="4517" w:type="dxa"/>
            <w:noWrap/>
            <w:vAlign w:val="center"/>
          </w:tcPr>
          <w:p w:rsidR="009F5C22" w:rsidRPr="009F5C22" w:rsidRDefault="009F5C22" w:rsidP="009F5C22">
            <w:pPr>
              <w:spacing w:before="0" w:after="0" w:line="240" w:lineRule="auto"/>
              <w:ind w:firstLine="0"/>
              <w:jc w:val="center"/>
              <w:rPr>
                <w:b/>
                <w:bCs/>
                <w:szCs w:val="24"/>
              </w:rPr>
            </w:pPr>
            <w:proofErr w:type="gramStart"/>
            <w:r w:rsidRPr="009F5C22">
              <w:rPr>
                <w:b/>
                <w:bCs/>
                <w:szCs w:val="24"/>
              </w:rPr>
              <w:t>Участок</w:t>
            </w:r>
            <w:proofErr w:type="gramEnd"/>
            <w:r w:rsidRPr="009F5C22">
              <w:rPr>
                <w:b/>
                <w:bCs/>
                <w:szCs w:val="24"/>
              </w:rPr>
              <w:t xml:space="preserve"> а/д</w:t>
            </w:r>
          </w:p>
        </w:tc>
        <w:tc>
          <w:tcPr>
            <w:tcW w:w="2126" w:type="dxa"/>
            <w:noWrap/>
            <w:vAlign w:val="center"/>
          </w:tcPr>
          <w:p w:rsidR="009F5C22" w:rsidRPr="009F5C22" w:rsidRDefault="009F5C22" w:rsidP="009F5C22">
            <w:pPr>
              <w:spacing w:before="0" w:after="0" w:line="240" w:lineRule="auto"/>
              <w:ind w:firstLine="0"/>
              <w:jc w:val="center"/>
              <w:rPr>
                <w:b/>
                <w:bCs/>
                <w:szCs w:val="24"/>
              </w:rPr>
            </w:pPr>
            <w:r w:rsidRPr="009F5C22">
              <w:rPr>
                <w:b/>
                <w:bCs/>
                <w:szCs w:val="24"/>
              </w:rPr>
              <w:t>Протяженность,</w:t>
            </w:r>
          </w:p>
          <w:p w:rsidR="009F5C22" w:rsidRPr="009F5C22" w:rsidRDefault="009F5C22" w:rsidP="009F5C22">
            <w:pPr>
              <w:spacing w:before="0" w:after="0" w:line="240" w:lineRule="auto"/>
              <w:ind w:firstLine="0"/>
              <w:jc w:val="center"/>
              <w:rPr>
                <w:b/>
                <w:bCs/>
                <w:szCs w:val="24"/>
              </w:rPr>
            </w:pPr>
            <w:r w:rsidRPr="009F5C22">
              <w:rPr>
                <w:b/>
                <w:bCs/>
                <w:szCs w:val="24"/>
              </w:rPr>
              <w:t>км</w:t>
            </w:r>
          </w:p>
        </w:tc>
        <w:tc>
          <w:tcPr>
            <w:tcW w:w="2127" w:type="dxa"/>
            <w:noWrap/>
            <w:vAlign w:val="center"/>
          </w:tcPr>
          <w:p w:rsidR="009F5C22" w:rsidRPr="009F5C22" w:rsidRDefault="009F5C22" w:rsidP="009F5C22">
            <w:pPr>
              <w:spacing w:before="0" w:after="0" w:line="240" w:lineRule="auto"/>
              <w:ind w:firstLine="0"/>
              <w:jc w:val="center"/>
              <w:rPr>
                <w:b/>
                <w:bCs/>
                <w:szCs w:val="24"/>
              </w:rPr>
            </w:pPr>
            <w:r w:rsidRPr="009F5C22">
              <w:rPr>
                <w:b/>
                <w:bCs/>
                <w:szCs w:val="24"/>
              </w:rPr>
              <w:t>Период реализации</w:t>
            </w:r>
          </w:p>
        </w:tc>
      </w:tr>
      <w:tr w:rsidR="009F5C22" w:rsidRPr="009F5C22" w:rsidTr="009F5C22">
        <w:trPr>
          <w:trHeight w:val="300"/>
        </w:trPr>
        <w:tc>
          <w:tcPr>
            <w:tcW w:w="723" w:type="dxa"/>
            <w:noWrap/>
          </w:tcPr>
          <w:p w:rsidR="009F5C22" w:rsidRPr="009F5C22" w:rsidRDefault="009F5C22" w:rsidP="00684160">
            <w:pPr>
              <w:pStyle w:val="a7"/>
              <w:numPr>
                <w:ilvl w:val="0"/>
                <w:numId w:val="58"/>
              </w:numPr>
              <w:spacing w:before="0" w:after="0" w:line="240" w:lineRule="auto"/>
              <w:ind w:left="0" w:firstLine="0"/>
              <w:rPr>
                <w:szCs w:val="24"/>
              </w:rPr>
            </w:pPr>
          </w:p>
        </w:tc>
        <w:tc>
          <w:tcPr>
            <w:tcW w:w="4517" w:type="dxa"/>
            <w:noWrap/>
            <w:hideMark/>
          </w:tcPr>
          <w:p w:rsidR="009F5C22" w:rsidRPr="009F5C22" w:rsidRDefault="009F5C22" w:rsidP="009F5C22">
            <w:pPr>
              <w:spacing w:before="0" w:after="0" w:line="240" w:lineRule="auto"/>
              <w:ind w:firstLine="0"/>
              <w:rPr>
                <w:szCs w:val="24"/>
              </w:rPr>
            </w:pPr>
            <w:r w:rsidRPr="009F5C22">
              <w:rPr>
                <w:szCs w:val="24"/>
              </w:rPr>
              <w:t>ст. Атаманская</w:t>
            </w:r>
            <w:r>
              <w:rPr>
                <w:szCs w:val="24"/>
              </w:rPr>
              <w:t>,</w:t>
            </w:r>
            <w:r w:rsidRPr="009F5C22">
              <w:rPr>
                <w:szCs w:val="24"/>
              </w:rPr>
              <w:t xml:space="preserve"> ул. Октябрьск</w:t>
            </w:r>
            <w:r>
              <w:rPr>
                <w:szCs w:val="24"/>
              </w:rPr>
              <w:t>ая</w:t>
            </w:r>
            <w:r w:rsidRPr="009F5C22">
              <w:rPr>
                <w:szCs w:val="24"/>
              </w:rPr>
              <w:t xml:space="preserve"> от ул. Ленина до ул. Крупской</w:t>
            </w:r>
          </w:p>
        </w:tc>
        <w:tc>
          <w:tcPr>
            <w:tcW w:w="2126"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0,18</w:t>
            </w:r>
          </w:p>
        </w:tc>
        <w:tc>
          <w:tcPr>
            <w:tcW w:w="2127"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2019-2023</w:t>
            </w:r>
          </w:p>
        </w:tc>
      </w:tr>
      <w:tr w:rsidR="009F5C22" w:rsidRPr="009F5C22" w:rsidTr="009F5C22">
        <w:trPr>
          <w:trHeight w:val="300"/>
        </w:trPr>
        <w:tc>
          <w:tcPr>
            <w:tcW w:w="723" w:type="dxa"/>
            <w:noWrap/>
          </w:tcPr>
          <w:p w:rsidR="009F5C22" w:rsidRPr="009F5C22" w:rsidRDefault="009F5C22" w:rsidP="00684160">
            <w:pPr>
              <w:pStyle w:val="a7"/>
              <w:numPr>
                <w:ilvl w:val="0"/>
                <w:numId w:val="58"/>
              </w:numPr>
              <w:spacing w:before="0" w:after="0" w:line="240" w:lineRule="auto"/>
              <w:ind w:left="0" w:firstLine="0"/>
              <w:rPr>
                <w:szCs w:val="24"/>
              </w:rPr>
            </w:pPr>
          </w:p>
        </w:tc>
        <w:tc>
          <w:tcPr>
            <w:tcW w:w="4517" w:type="dxa"/>
            <w:hideMark/>
          </w:tcPr>
          <w:p w:rsidR="009F5C22" w:rsidRPr="009F5C22" w:rsidRDefault="009F5C22" w:rsidP="009F5C22">
            <w:pPr>
              <w:spacing w:before="0" w:after="0" w:line="240" w:lineRule="auto"/>
              <w:ind w:firstLine="0"/>
              <w:rPr>
                <w:szCs w:val="24"/>
              </w:rPr>
            </w:pPr>
            <w:r w:rsidRPr="009F5C22">
              <w:rPr>
                <w:szCs w:val="24"/>
              </w:rPr>
              <w:t>ст. Атаманская</w:t>
            </w:r>
            <w:r>
              <w:rPr>
                <w:szCs w:val="24"/>
              </w:rPr>
              <w:t>,</w:t>
            </w:r>
            <w:r w:rsidRPr="009F5C22">
              <w:rPr>
                <w:szCs w:val="24"/>
              </w:rPr>
              <w:t xml:space="preserve"> ул. Жлобы от ул. </w:t>
            </w:r>
            <w:proofErr w:type="spellStart"/>
            <w:r w:rsidRPr="009F5C22">
              <w:rPr>
                <w:szCs w:val="24"/>
              </w:rPr>
              <w:t>Толстушко</w:t>
            </w:r>
            <w:proofErr w:type="spellEnd"/>
            <w:r w:rsidRPr="009F5C22">
              <w:rPr>
                <w:szCs w:val="24"/>
              </w:rPr>
              <w:t xml:space="preserve"> до пер. </w:t>
            </w:r>
            <w:proofErr w:type="spellStart"/>
            <w:r w:rsidRPr="009F5C22">
              <w:rPr>
                <w:szCs w:val="24"/>
              </w:rPr>
              <w:t>Элеваторского</w:t>
            </w:r>
            <w:proofErr w:type="spellEnd"/>
          </w:p>
        </w:tc>
        <w:tc>
          <w:tcPr>
            <w:tcW w:w="2126"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1,22</w:t>
            </w:r>
          </w:p>
        </w:tc>
        <w:tc>
          <w:tcPr>
            <w:tcW w:w="2127"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2019-2023</w:t>
            </w:r>
          </w:p>
        </w:tc>
      </w:tr>
      <w:tr w:rsidR="009F5C22" w:rsidRPr="009F5C22" w:rsidTr="009F5C22">
        <w:trPr>
          <w:trHeight w:val="300"/>
        </w:trPr>
        <w:tc>
          <w:tcPr>
            <w:tcW w:w="723" w:type="dxa"/>
            <w:noWrap/>
          </w:tcPr>
          <w:p w:rsidR="009F5C22" w:rsidRPr="009F5C22" w:rsidRDefault="009F5C22" w:rsidP="00684160">
            <w:pPr>
              <w:pStyle w:val="a7"/>
              <w:numPr>
                <w:ilvl w:val="0"/>
                <w:numId w:val="58"/>
              </w:numPr>
              <w:spacing w:before="0" w:after="0" w:line="240" w:lineRule="auto"/>
              <w:ind w:left="0" w:firstLine="0"/>
              <w:rPr>
                <w:szCs w:val="24"/>
              </w:rPr>
            </w:pPr>
          </w:p>
        </w:tc>
        <w:tc>
          <w:tcPr>
            <w:tcW w:w="4517" w:type="dxa"/>
            <w:noWrap/>
            <w:hideMark/>
          </w:tcPr>
          <w:p w:rsidR="009F5C22" w:rsidRPr="009F5C22" w:rsidRDefault="009F5C22" w:rsidP="009F5C22">
            <w:pPr>
              <w:spacing w:before="0" w:after="0" w:line="240" w:lineRule="auto"/>
              <w:ind w:firstLine="0"/>
              <w:rPr>
                <w:szCs w:val="24"/>
              </w:rPr>
            </w:pPr>
            <w:r w:rsidRPr="009F5C22">
              <w:rPr>
                <w:szCs w:val="24"/>
              </w:rPr>
              <w:t>ст. Атаманская</w:t>
            </w:r>
            <w:r>
              <w:rPr>
                <w:szCs w:val="24"/>
              </w:rPr>
              <w:t>,</w:t>
            </w:r>
            <w:r w:rsidRPr="009F5C22">
              <w:rPr>
                <w:szCs w:val="24"/>
              </w:rPr>
              <w:t xml:space="preserve"> по ул. Кооперативная от ул. Красной до ул. Крупской</w:t>
            </w:r>
          </w:p>
        </w:tc>
        <w:tc>
          <w:tcPr>
            <w:tcW w:w="2126"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0,37</w:t>
            </w:r>
          </w:p>
        </w:tc>
        <w:tc>
          <w:tcPr>
            <w:tcW w:w="2127"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2019-2023</w:t>
            </w:r>
          </w:p>
        </w:tc>
      </w:tr>
      <w:tr w:rsidR="009F5C22" w:rsidRPr="009F5C22" w:rsidTr="009F5C22">
        <w:trPr>
          <w:trHeight w:val="300"/>
        </w:trPr>
        <w:tc>
          <w:tcPr>
            <w:tcW w:w="723" w:type="dxa"/>
            <w:noWrap/>
          </w:tcPr>
          <w:p w:rsidR="009F5C22" w:rsidRPr="009F5C22" w:rsidRDefault="009F5C22" w:rsidP="00684160">
            <w:pPr>
              <w:pStyle w:val="a7"/>
              <w:numPr>
                <w:ilvl w:val="0"/>
                <w:numId w:val="58"/>
              </w:numPr>
              <w:spacing w:before="0" w:after="0" w:line="240" w:lineRule="auto"/>
              <w:ind w:left="0" w:firstLine="0"/>
              <w:rPr>
                <w:szCs w:val="24"/>
              </w:rPr>
            </w:pPr>
          </w:p>
        </w:tc>
        <w:tc>
          <w:tcPr>
            <w:tcW w:w="4517" w:type="dxa"/>
            <w:noWrap/>
            <w:hideMark/>
          </w:tcPr>
          <w:p w:rsidR="009F5C22" w:rsidRPr="009F5C22" w:rsidRDefault="009F5C22" w:rsidP="009F5C22">
            <w:pPr>
              <w:spacing w:before="0" w:after="0" w:line="240" w:lineRule="auto"/>
              <w:ind w:firstLine="0"/>
              <w:rPr>
                <w:szCs w:val="24"/>
              </w:rPr>
            </w:pPr>
            <w:r w:rsidRPr="009F5C22">
              <w:rPr>
                <w:szCs w:val="24"/>
              </w:rPr>
              <w:t>ст. Атаманская</w:t>
            </w:r>
            <w:r>
              <w:rPr>
                <w:szCs w:val="24"/>
              </w:rPr>
              <w:t>,</w:t>
            </w:r>
            <w:r w:rsidRPr="009F5C22">
              <w:rPr>
                <w:szCs w:val="24"/>
              </w:rPr>
              <w:t xml:space="preserve"> пер. Элеваторный от ул. Вокзальная до ул. Степная</w:t>
            </w:r>
          </w:p>
        </w:tc>
        <w:tc>
          <w:tcPr>
            <w:tcW w:w="2126"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0,39</w:t>
            </w:r>
          </w:p>
        </w:tc>
        <w:tc>
          <w:tcPr>
            <w:tcW w:w="2127"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2019-2023</w:t>
            </w:r>
          </w:p>
        </w:tc>
      </w:tr>
      <w:tr w:rsidR="009F5C22" w:rsidRPr="009F5C22" w:rsidTr="009F5C22">
        <w:trPr>
          <w:trHeight w:val="300"/>
        </w:trPr>
        <w:tc>
          <w:tcPr>
            <w:tcW w:w="723" w:type="dxa"/>
            <w:noWrap/>
          </w:tcPr>
          <w:p w:rsidR="009F5C22" w:rsidRPr="009F5C22" w:rsidRDefault="009F5C22" w:rsidP="00684160">
            <w:pPr>
              <w:pStyle w:val="a7"/>
              <w:numPr>
                <w:ilvl w:val="0"/>
                <w:numId w:val="58"/>
              </w:numPr>
              <w:spacing w:before="0" w:after="0" w:line="240" w:lineRule="auto"/>
              <w:ind w:left="0" w:firstLine="0"/>
              <w:rPr>
                <w:szCs w:val="24"/>
              </w:rPr>
            </w:pPr>
          </w:p>
        </w:tc>
        <w:tc>
          <w:tcPr>
            <w:tcW w:w="4517" w:type="dxa"/>
            <w:hideMark/>
          </w:tcPr>
          <w:p w:rsidR="009F5C22" w:rsidRPr="009F5C22" w:rsidRDefault="009F5C22" w:rsidP="009F5C22">
            <w:pPr>
              <w:spacing w:before="0" w:after="0" w:line="240" w:lineRule="auto"/>
              <w:ind w:firstLine="0"/>
              <w:rPr>
                <w:szCs w:val="24"/>
              </w:rPr>
            </w:pPr>
            <w:r w:rsidRPr="009F5C22">
              <w:rPr>
                <w:szCs w:val="24"/>
              </w:rPr>
              <w:t>ст. Атаманская</w:t>
            </w:r>
            <w:r>
              <w:rPr>
                <w:szCs w:val="24"/>
              </w:rPr>
              <w:t>,</w:t>
            </w:r>
            <w:r w:rsidRPr="009F5C22">
              <w:rPr>
                <w:szCs w:val="24"/>
              </w:rPr>
              <w:t xml:space="preserve"> ул. Шевченко от ул. Крупской до пер. Кубанского</w:t>
            </w:r>
          </w:p>
        </w:tc>
        <w:tc>
          <w:tcPr>
            <w:tcW w:w="2126"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1,06</w:t>
            </w:r>
          </w:p>
        </w:tc>
        <w:tc>
          <w:tcPr>
            <w:tcW w:w="2127"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2019-2023</w:t>
            </w:r>
          </w:p>
        </w:tc>
      </w:tr>
      <w:tr w:rsidR="009F5C22" w:rsidRPr="009F5C22" w:rsidTr="009F5C22">
        <w:trPr>
          <w:trHeight w:val="300"/>
        </w:trPr>
        <w:tc>
          <w:tcPr>
            <w:tcW w:w="723" w:type="dxa"/>
            <w:noWrap/>
          </w:tcPr>
          <w:p w:rsidR="009F5C22" w:rsidRPr="009F5C22" w:rsidRDefault="009F5C22" w:rsidP="00684160">
            <w:pPr>
              <w:pStyle w:val="a7"/>
              <w:numPr>
                <w:ilvl w:val="0"/>
                <w:numId w:val="58"/>
              </w:numPr>
              <w:spacing w:before="0" w:after="0" w:line="240" w:lineRule="auto"/>
              <w:ind w:left="0" w:firstLine="0"/>
              <w:rPr>
                <w:szCs w:val="24"/>
              </w:rPr>
            </w:pPr>
          </w:p>
        </w:tc>
        <w:tc>
          <w:tcPr>
            <w:tcW w:w="4517" w:type="dxa"/>
            <w:noWrap/>
            <w:hideMark/>
          </w:tcPr>
          <w:p w:rsidR="009F5C22" w:rsidRPr="009F5C22" w:rsidRDefault="009F5C22" w:rsidP="009F5C22">
            <w:pPr>
              <w:spacing w:before="0" w:after="0" w:line="240" w:lineRule="auto"/>
              <w:ind w:firstLine="0"/>
              <w:rPr>
                <w:szCs w:val="24"/>
              </w:rPr>
            </w:pPr>
            <w:r w:rsidRPr="009F5C22">
              <w:rPr>
                <w:szCs w:val="24"/>
              </w:rPr>
              <w:t>п. Северный, ул. Октябрьская от ул. Юбилейная до МКДОУ №8</w:t>
            </w:r>
          </w:p>
        </w:tc>
        <w:tc>
          <w:tcPr>
            <w:tcW w:w="2126"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0,53</w:t>
            </w:r>
          </w:p>
        </w:tc>
        <w:tc>
          <w:tcPr>
            <w:tcW w:w="2127"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2019-2023</w:t>
            </w:r>
          </w:p>
        </w:tc>
      </w:tr>
      <w:tr w:rsidR="009F5C22" w:rsidRPr="009F5C22" w:rsidTr="009F5C22">
        <w:trPr>
          <w:trHeight w:val="300"/>
        </w:trPr>
        <w:tc>
          <w:tcPr>
            <w:tcW w:w="723" w:type="dxa"/>
            <w:noWrap/>
          </w:tcPr>
          <w:p w:rsidR="009F5C22" w:rsidRPr="009F5C22" w:rsidRDefault="009F5C22" w:rsidP="00684160">
            <w:pPr>
              <w:pStyle w:val="a7"/>
              <w:numPr>
                <w:ilvl w:val="0"/>
                <w:numId w:val="58"/>
              </w:numPr>
              <w:spacing w:before="0" w:after="0" w:line="240" w:lineRule="auto"/>
              <w:ind w:left="0" w:firstLine="0"/>
              <w:rPr>
                <w:szCs w:val="24"/>
              </w:rPr>
            </w:pPr>
          </w:p>
        </w:tc>
        <w:tc>
          <w:tcPr>
            <w:tcW w:w="4517" w:type="dxa"/>
            <w:noWrap/>
            <w:hideMark/>
          </w:tcPr>
          <w:p w:rsidR="009F5C22" w:rsidRPr="009F5C22" w:rsidRDefault="009F5C22" w:rsidP="009F5C22">
            <w:pPr>
              <w:spacing w:before="0" w:after="0" w:line="240" w:lineRule="auto"/>
              <w:ind w:firstLine="0"/>
              <w:rPr>
                <w:szCs w:val="24"/>
              </w:rPr>
            </w:pPr>
            <w:r w:rsidRPr="009F5C22">
              <w:rPr>
                <w:szCs w:val="24"/>
              </w:rPr>
              <w:t>п. Северный, ул. Первомайская</w:t>
            </w:r>
          </w:p>
        </w:tc>
        <w:tc>
          <w:tcPr>
            <w:tcW w:w="2126"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1,63</w:t>
            </w:r>
          </w:p>
        </w:tc>
        <w:tc>
          <w:tcPr>
            <w:tcW w:w="2127" w:type="dxa"/>
            <w:noWrap/>
            <w:vAlign w:val="center"/>
            <w:hideMark/>
          </w:tcPr>
          <w:p w:rsidR="009F5C22" w:rsidRPr="009F5C22" w:rsidRDefault="009F5C22" w:rsidP="009F5C22">
            <w:pPr>
              <w:spacing w:before="0" w:after="0" w:line="240" w:lineRule="auto"/>
              <w:ind w:firstLine="0"/>
              <w:jc w:val="center"/>
              <w:rPr>
                <w:szCs w:val="24"/>
              </w:rPr>
            </w:pPr>
            <w:r w:rsidRPr="009F5C22">
              <w:rPr>
                <w:szCs w:val="24"/>
              </w:rPr>
              <w:t>2019-2023</w:t>
            </w:r>
          </w:p>
        </w:tc>
      </w:tr>
    </w:tbl>
    <w:p w:rsidR="00A96236" w:rsidRDefault="00A96236" w:rsidP="00E03B16">
      <w:pPr>
        <w:pStyle w:val="a3"/>
        <w:rPr>
          <w:szCs w:val="22"/>
          <w:lang w:eastAsia="ru-RU"/>
        </w:rPr>
      </w:pPr>
    </w:p>
    <w:p w:rsidR="006A5602" w:rsidRPr="006A5602" w:rsidRDefault="006A5602" w:rsidP="006A5602">
      <w:pPr>
        <w:pStyle w:val="1510"/>
        <w:ind w:left="567" w:firstLine="567"/>
      </w:pPr>
      <w:bookmarkStart w:id="21" w:name="_Toc17618958"/>
      <w:bookmarkStart w:id="22" w:name="_Toc18154649"/>
      <w:bookmarkStart w:id="23" w:name="_Toc19356530"/>
      <w:bookmarkStart w:id="24" w:name="_Toc21890293"/>
      <w:bookmarkStart w:id="25" w:name="_Toc23691515"/>
      <w:bookmarkStart w:id="26" w:name="_Toc25927921"/>
      <w:r w:rsidRPr="006A5602">
        <w:t>Размещение и обустройство пешеходных переходов</w:t>
      </w:r>
      <w:bookmarkEnd w:id="21"/>
      <w:bookmarkEnd w:id="22"/>
      <w:bookmarkEnd w:id="23"/>
      <w:bookmarkEnd w:id="24"/>
      <w:bookmarkEnd w:id="25"/>
      <w:bookmarkEnd w:id="26"/>
    </w:p>
    <w:p w:rsidR="006A5602" w:rsidRPr="006A5602" w:rsidRDefault="006A5602" w:rsidP="006A5602">
      <w:pPr>
        <w:jc w:val="both"/>
        <w:rPr>
          <w:rFonts w:eastAsia="Calibri"/>
        </w:rPr>
      </w:pPr>
      <w:r w:rsidRPr="006A5602">
        <w:rPr>
          <w:shd w:val="clear" w:color="auto" w:fill="FFFFFF"/>
        </w:rPr>
        <w:t xml:space="preserve">Пешеходный переход представляет собой участок автомобильной дороги, который предназначен для организованного пересечения пешеходами проезжей части в местах с </w:t>
      </w:r>
      <w:r w:rsidRPr="006A5602">
        <w:rPr>
          <w:rFonts w:eastAsia="Calibri"/>
        </w:rPr>
        <w:t>удовлетворительными условиями видимости.</w:t>
      </w:r>
    </w:p>
    <w:p w:rsidR="006A5602" w:rsidRPr="006A5602" w:rsidRDefault="006A5602" w:rsidP="006A5602">
      <w:pPr>
        <w:jc w:val="both"/>
        <w:rPr>
          <w:rFonts w:eastAsia="Calibri"/>
        </w:rPr>
      </w:pPr>
      <w:r w:rsidRPr="006A5602">
        <w:t xml:space="preserve">На территории </w:t>
      </w:r>
      <w:r>
        <w:t>Павловского</w:t>
      </w:r>
      <w:r w:rsidRPr="006A5602">
        <w:t xml:space="preserve"> района все планируемые пешеходные переходы относятся к категории нерегулируемых наземных, устройство которых в первую очередь требует </w:t>
      </w:r>
      <w:r w:rsidRPr="006A5602">
        <w:rPr>
          <w:rFonts w:eastAsia="Calibri"/>
        </w:rPr>
        <w:t xml:space="preserve">правильного выбора места перехода и его четкого обозначения. Можно назвать три основных условия обеспечения безопасности на наземном нерегулируемом переходе: </w:t>
      </w:r>
    </w:p>
    <w:p w:rsidR="006A5602" w:rsidRPr="006A5602" w:rsidRDefault="006A5602" w:rsidP="00684160">
      <w:pPr>
        <w:numPr>
          <w:ilvl w:val="0"/>
          <w:numId w:val="45"/>
        </w:numPr>
        <w:contextualSpacing/>
        <w:jc w:val="both"/>
        <w:rPr>
          <w:rFonts w:eastAsia="Calibri"/>
        </w:rPr>
      </w:pPr>
      <w:r w:rsidRPr="006A5602">
        <w:rPr>
          <w:rFonts w:eastAsia="Calibri"/>
        </w:rPr>
        <w:t xml:space="preserve">хорошая видимость переходов водителями, приближающимися со всех разрешенных направлений; </w:t>
      </w:r>
    </w:p>
    <w:p w:rsidR="006A5602" w:rsidRPr="006A5602" w:rsidRDefault="006A5602" w:rsidP="00684160">
      <w:pPr>
        <w:numPr>
          <w:ilvl w:val="0"/>
          <w:numId w:val="45"/>
        </w:numPr>
        <w:contextualSpacing/>
        <w:jc w:val="both"/>
        <w:rPr>
          <w:rFonts w:eastAsia="Calibri"/>
        </w:rPr>
      </w:pPr>
      <w:r w:rsidRPr="006A5602">
        <w:rPr>
          <w:rFonts w:eastAsia="Calibri"/>
        </w:rPr>
        <w:t>видимость пешеходами приближающихся автомобилей;</w:t>
      </w:r>
    </w:p>
    <w:p w:rsidR="006A5602" w:rsidRPr="006A5602" w:rsidRDefault="006A5602" w:rsidP="00684160">
      <w:pPr>
        <w:numPr>
          <w:ilvl w:val="0"/>
          <w:numId w:val="45"/>
        </w:numPr>
        <w:contextualSpacing/>
        <w:jc w:val="both"/>
        <w:rPr>
          <w:rFonts w:eastAsia="Calibri"/>
        </w:rPr>
      </w:pPr>
      <w:r w:rsidRPr="006A5602">
        <w:rPr>
          <w:rFonts w:eastAsia="Calibri"/>
        </w:rPr>
        <w:t>наименьшая протяженность перехода для сокращения времени нахождения людей на проезжей части.</w:t>
      </w:r>
    </w:p>
    <w:p w:rsidR="006A5602" w:rsidRDefault="006A5602" w:rsidP="006A5602">
      <w:pPr>
        <w:jc w:val="both"/>
      </w:pPr>
      <w:r w:rsidRPr="006A5602">
        <w:lastRenderedPageBreak/>
        <w:t>Проектом предлагается в целях улучшения распознаваемости водителями места расположения пешеходных переходов, обеспечения своевременной идентификации пешехода на пешеходном переходе, снижения скорости проезда пешеходных переходов и предотвращения ДТП с участием пешеходов, следующее:</w:t>
      </w:r>
    </w:p>
    <w:p w:rsidR="00A45C2B" w:rsidRDefault="00A45C2B" w:rsidP="00A45C2B">
      <w:pPr>
        <w:numPr>
          <w:ilvl w:val="0"/>
          <w:numId w:val="44"/>
        </w:numPr>
        <w:contextualSpacing/>
        <w:jc w:val="both"/>
        <w:rPr>
          <w:szCs w:val="24"/>
        </w:rPr>
      </w:pPr>
      <w:r w:rsidRPr="00330F29">
        <w:rPr>
          <w:szCs w:val="24"/>
        </w:rPr>
        <w:t>нанести на проезжую часть горизонтальную дорожную разметку, обозначающую пешеходный переход, термопластиком желтого и белого цвета в соответствии с ГОСТ 32953-2014;</w:t>
      </w:r>
    </w:p>
    <w:p w:rsidR="00A45C2B" w:rsidRPr="00330F29" w:rsidRDefault="00A45C2B" w:rsidP="00A45C2B">
      <w:pPr>
        <w:numPr>
          <w:ilvl w:val="0"/>
          <w:numId w:val="44"/>
        </w:numPr>
        <w:contextualSpacing/>
        <w:jc w:val="both"/>
        <w:rPr>
          <w:szCs w:val="24"/>
        </w:rPr>
      </w:pPr>
      <w:r>
        <w:rPr>
          <w:rFonts w:eastAsia="Calibri"/>
        </w:rPr>
        <w:t xml:space="preserve">установить </w:t>
      </w:r>
      <w:r w:rsidRPr="00893D62">
        <w:rPr>
          <w:rFonts w:eastAsia="Calibri"/>
        </w:rPr>
        <w:t xml:space="preserve">дорожные знаки 5.19.1 и 5.19.2 «Пешеходный переход» на щитах со световозвращающей флуоресцентной </w:t>
      </w:r>
      <w:r w:rsidRPr="00330F29">
        <w:rPr>
          <w:rFonts w:eastAsia="Calibri"/>
        </w:rPr>
        <w:t>пленкой желто-зеленого цвета</w:t>
      </w:r>
      <w:r>
        <w:rPr>
          <w:rFonts w:eastAsia="Calibri"/>
        </w:rPr>
        <w:t>, дублирующие дорожную разметку;</w:t>
      </w:r>
    </w:p>
    <w:p w:rsidR="00A45C2B" w:rsidRPr="00330F29" w:rsidRDefault="00A45C2B" w:rsidP="00A45C2B">
      <w:pPr>
        <w:numPr>
          <w:ilvl w:val="0"/>
          <w:numId w:val="44"/>
        </w:numPr>
        <w:contextualSpacing/>
        <w:jc w:val="both"/>
        <w:rPr>
          <w:szCs w:val="24"/>
        </w:rPr>
      </w:pPr>
      <w:r w:rsidRPr="00330F29">
        <w:rPr>
          <w:szCs w:val="24"/>
        </w:rPr>
        <w:t xml:space="preserve">установить </w:t>
      </w:r>
      <w:r>
        <w:rPr>
          <w:szCs w:val="24"/>
        </w:rPr>
        <w:t xml:space="preserve">предупреждающие </w:t>
      </w:r>
      <w:r w:rsidRPr="00330F29">
        <w:rPr>
          <w:szCs w:val="24"/>
        </w:rPr>
        <w:t>дорожные знаки 1.22 «Пешеходный переход» в обоих направлениях движения в соответствии с ГОСТ 32945-2014,</w:t>
      </w:r>
    </w:p>
    <w:p w:rsidR="00A45C2B" w:rsidRPr="00330F29" w:rsidRDefault="00A45C2B" w:rsidP="00A45C2B">
      <w:pPr>
        <w:numPr>
          <w:ilvl w:val="0"/>
          <w:numId w:val="44"/>
        </w:numPr>
        <w:contextualSpacing/>
        <w:jc w:val="both"/>
        <w:rPr>
          <w:szCs w:val="24"/>
        </w:rPr>
      </w:pPr>
      <w:r w:rsidRPr="00330F29">
        <w:rPr>
          <w:szCs w:val="24"/>
        </w:rPr>
        <w:t xml:space="preserve"> нанести горизонтальную дорожную разметку, дублирующую дорожный знак 1.22 «Пешеходный переход». </w:t>
      </w:r>
    </w:p>
    <w:p w:rsidR="00A45C2B" w:rsidRPr="00A45C2B" w:rsidRDefault="00A45C2B" w:rsidP="00A45C2B">
      <w:pPr>
        <w:pStyle w:val="a3"/>
        <w:rPr>
          <w:lang w:eastAsia="ru-RU"/>
        </w:rPr>
      </w:pPr>
    </w:p>
    <w:p w:rsidR="006A5602" w:rsidRPr="006A5602" w:rsidRDefault="006A5602" w:rsidP="006A5602">
      <w:pPr>
        <w:jc w:val="both"/>
      </w:pPr>
      <w:bookmarkStart w:id="27" w:name="_Hlk21858442"/>
      <w:r w:rsidRPr="006A5602">
        <w:t>Расположение планируемых пешеходных переходов</w:t>
      </w:r>
      <w:bookmarkEnd w:id="27"/>
      <w:r w:rsidRPr="006A5602">
        <w:t xml:space="preserve"> представлено на рисунках ниже.</w:t>
      </w:r>
    </w:p>
    <w:p w:rsidR="006A5602" w:rsidRDefault="00AC35D5" w:rsidP="006A5602">
      <w:pPr>
        <w:pStyle w:val="a3"/>
        <w:keepNext/>
        <w:ind w:firstLine="0"/>
      </w:pPr>
      <w:r>
        <w:rPr>
          <w:noProof/>
          <w:highlight w:val="red"/>
          <w:lang w:eastAsia="ru-RU"/>
        </w:rPr>
        <w:drawing>
          <wp:inline distT="0" distB="0" distL="0" distR="0">
            <wp:extent cx="6027420" cy="42646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7420" cy="4264660"/>
                    </a:xfrm>
                    <a:prstGeom prst="rect">
                      <a:avLst/>
                    </a:prstGeom>
                    <a:noFill/>
                    <a:ln>
                      <a:noFill/>
                    </a:ln>
                  </pic:spPr>
                </pic:pic>
              </a:graphicData>
            </a:graphic>
          </wp:inline>
        </w:drawing>
      </w:r>
    </w:p>
    <w:p w:rsidR="006A5602" w:rsidRPr="00F93A4D" w:rsidRDefault="006A5602" w:rsidP="006A5602">
      <w:pPr>
        <w:pStyle w:val="a3"/>
        <w:rPr>
          <w:lang w:eastAsia="ru-RU"/>
        </w:rPr>
      </w:pPr>
      <w:r w:rsidRPr="006A5602">
        <w:t xml:space="preserve">Рисунок </w:t>
      </w:r>
      <w:r w:rsidR="00D56A5F">
        <w:fldChar w:fldCharType="begin"/>
      </w:r>
      <w:r w:rsidR="00580860">
        <w:instrText xml:space="preserve"> SEQ Рисунок \* ARABIC </w:instrText>
      </w:r>
      <w:r w:rsidR="00D56A5F">
        <w:fldChar w:fldCharType="separate"/>
      </w:r>
      <w:r w:rsidR="0021129F">
        <w:rPr>
          <w:noProof/>
        </w:rPr>
        <w:t>1</w:t>
      </w:r>
      <w:r w:rsidR="00D56A5F">
        <w:rPr>
          <w:noProof/>
        </w:rPr>
        <w:fldChar w:fldCharType="end"/>
      </w:r>
      <w:bookmarkStart w:id="28" w:name="_Hlk23694397"/>
      <w:r w:rsidRPr="006A5602">
        <w:t>Мероприятия по организации пешеходных переходов (1)</w:t>
      </w:r>
      <w:bookmarkEnd w:id="28"/>
    </w:p>
    <w:p w:rsidR="006A5602" w:rsidRDefault="00AC35D5" w:rsidP="006A5602">
      <w:pPr>
        <w:pStyle w:val="a3"/>
        <w:keepNext/>
        <w:ind w:firstLine="0"/>
      </w:pPr>
      <w:r>
        <w:rPr>
          <w:noProof/>
          <w:lang w:eastAsia="ru-RU"/>
        </w:rPr>
        <w:lastRenderedPageBreak/>
        <w:drawing>
          <wp:inline distT="0" distB="0" distL="0" distR="0">
            <wp:extent cx="5625388" cy="3980205"/>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4734" cy="3993893"/>
                    </a:xfrm>
                    <a:prstGeom prst="rect">
                      <a:avLst/>
                    </a:prstGeom>
                    <a:noFill/>
                    <a:ln>
                      <a:noFill/>
                    </a:ln>
                  </pic:spPr>
                </pic:pic>
              </a:graphicData>
            </a:graphic>
          </wp:inline>
        </w:drawing>
      </w:r>
    </w:p>
    <w:p w:rsidR="006A5602" w:rsidRDefault="006A5602" w:rsidP="006A5602">
      <w:pPr>
        <w:ind w:firstLine="567"/>
      </w:pPr>
      <w:r>
        <w:t xml:space="preserve">Рисунок </w:t>
      </w:r>
      <w:r w:rsidR="00D56A5F">
        <w:fldChar w:fldCharType="begin"/>
      </w:r>
      <w:r w:rsidR="00580860">
        <w:instrText xml:space="preserve"> SEQ Рисунок \* ARABIC </w:instrText>
      </w:r>
      <w:r w:rsidR="00D56A5F">
        <w:fldChar w:fldCharType="separate"/>
      </w:r>
      <w:r w:rsidR="0021129F">
        <w:rPr>
          <w:noProof/>
        </w:rPr>
        <w:t>2</w:t>
      </w:r>
      <w:r w:rsidR="00D56A5F">
        <w:rPr>
          <w:noProof/>
        </w:rPr>
        <w:fldChar w:fldCharType="end"/>
      </w:r>
      <w:r w:rsidRPr="006A5602">
        <w:t xml:space="preserve"> Мероприятия по организации пешеходных переходов (</w:t>
      </w:r>
      <w:r>
        <w:t>2</w:t>
      </w:r>
      <w:r w:rsidRPr="006A5602">
        <w:t>)</w:t>
      </w:r>
    </w:p>
    <w:p w:rsidR="006A5602" w:rsidRDefault="006A5602" w:rsidP="006A5602">
      <w:pPr>
        <w:pStyle w:val="a3"/>
        <w:rPr>
          <w:lang w:eastAsia="ru-RU"/>
        </w:rPr>
      </w:pPr>
    </w:p>
    <w:p w:rsidR="006A5602" w:rsidRDefault="00AC35D5" w:rsidP="00AC35D5">
      <w:pPr>
        <w:pStyle w:val="a3"/>
        <w:ind w:firstLine="0"/>
        <w:rPr>
          <w:lang w:eastAsia="ru-RU"/>
        </w:rPr>
      </w:pPr>
      <w:r>
        <w:rPr>
          <w:noProof/>
          <w:lang w:eastAsia="ru-RU"/>
        </w:rPr>
        <w:drawing>
          <wp:inline distT="0" distB="0" distL="0" distR="0">
            <wp:extent cx="5676291" cy="4016221"/>
            <wp:effectExtent l="0" t="0" r="63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8038" cy="4017457"/>
                    </a:xfrm>
                    <a:prstGeom prst="rect">
                      <a:avLst/>
                    </a:prstGeom>
                    <a:noFill/>
                    <a:ln>
                      <a:noFill/>
                    </a:ln>
                  </pic:spPr>
                </pic:pic>
              </a:graphicData>
            </a:graphic>
          </wp:inline>
        </w:drawing>
      </w:r>
    </w:p>
    <w:p w:rsidR="00351072" w:rsidRDefault="006A5602" w:rsidP="00351072">
      <w:pPr>
        <w:ind w:firstLine="567"/>
      </w:pPr>
      <w:r>
        <w:t xml:space="preserve">Рисунок </w:t>
      </w:r>
      <w:r w:rsidR="00D56A5F">
        <w:fldChar w:fldCharType="begin"/>
      </w:r>
      <w:r w:rsidR="00580860">
        <w:instrText xml:space="preserve"> SEQ Рисунок \* ARABIC </w:instrText>
      </w:r>
      <w:r w:rsidR="00D56A5F">
        <w:fldChar w:fldCharType="separate"/>
      </w:r>
      <w:r w:rsidR="0021129F">
        <w:rPr>
          <w:noProof/>
        </w:rPr>
        <w:t>3</w:t>
      </w:r>
      <w:r w:rsidR="00D56A5F">
        <w:rPr>
          <w:noProof/>
        </w:rPr>
        <w:fldChar w:fldCharType="end"/>
      </w:r>
      <w:r w:rsidRPr="006A5602">
        <w:t xml:space="preserve"> Мероприятия по организации пешеходных переходов (</w:t>
      </w:r>
      <w:r>
        <w:t>3</w:t>
      </w:r>
      <w:r w:rsidRPr="006A5602">
        <w:t>)</w:t>
      </w:r>
    </w:p>
    <w:p w:rsidR="00351072" w:rsidRPr="00351072" w:rsidRDefault="00351072" w:rsidP="00351072">
      <w:pPr>
        <w:pStyle w:val="1510"/>
        <w:numPr>
          <w:ilvl w:val="0"/>
          <w:numId w:val="70"/>
        </w:numPr>
      </w:pPr>
      <w:bookmarkStart w:id="29" w:name="_Toc17618959"/>
      <w:bookmarkStart w:id="30" w:name="_Toc18154650"/>
      <w:bookmarkStart w:id="31" w:name="_Toc19356531"/>
      <w:bookmarkStart w:id="32" w:name="_Toc22815184"/>
      <w:bookmarkStart w:id="33" w:name="_Toc24212144"/>
      <w:bookmarkStart w:id="34" w:name="_Toc25598431"/>
      <w:bookmarkStart w:id="35" w:name="_Toc25927922"/>
      <w:r w:rsidRPr="00351072">
        <w:lastRenderedPageBreak/>
        <w:t xml:space="preserve">Развитие </w:t>
      </w:r>
      <w:proofErr w:type="spellStart"/>
      <w:r w:rsidRPr="00351072">
        <w:t>велотранспортной</w:t>
      </w:r>
      <w:proofErr w:type="spellEnd"/>
      <w:r w:rsidRPr="00351072">
        <w:t xml:space="preserve"> инфраструктуры (ВТС)</w:t>
      </w:r>
      <w:bookmarkEnd w:id="29"/>
      <w:bookmarkEnd w:id="30"/>
      <w:bookmarkEnd w:id="31"/>
      <w:bookmarkEnd w:id="32"/>
      <w:bookmarkEnd w:id="33"/>
      <w:bookmarkEnd w:id="34"/>
      <w:bookmarkEnd w:id="35"/>
    </w:p>
    <w:p w:rsidR="00351072" w:rsidRPr="00351072" w:rsidRDefault="00351072" w:rsidP="00351072">
      <w:pPr>
        <w:jc w:val="both"/>
        <w:rPr>
          <w:rFonts w:eastAsia="Calibri"/>
        </w:rPr>
      </w:pPr>
      <w:r w:rsidRPr="00351072">
        <w:rPr>
          <w:rFonts w:eastAsia="Calibri"/>
        </w:rPr>
        <w:t xml:space="preserve">В настоящее время помимо индивидуального транспорта, общественного транспорта и перемещений пешком в современном мире всё большее развитие получает другая система транспорта - велосипедное движения. Развитие систем велосипедных перемещений несёт ряд положительных социальных последствий - пропаганда здорового образа жизни, уменьшение количества индивидуального транспорта и как следствие снижение негативного влияния транспорта на окружающую среду. </w:t>
      </w:r>
    </w:p>
    <w:p w:rsidR="00351072" w:rsidRPr="00351072" w:rsidRDefault="00351072" w:rsidP="00351072">
      <w:pPr>
        <w:jc w:val="both"/>
        <w:rPr>
          <w:rFonts w:eastAsia="Calibri"/>
          <w:lang w:eastAsia="en-US"/>
        </w:rPr>
      </w:pPr>
      <w:r w:rsidRPr="00351072">
        <w:rPr>
          <w:rFonts w:eastAsia="Calibri"/>
          <w:lang w:eastAsia="en-US"/>
        </w:rPr>
        <w:t xml:space="preserve">Как показали исследования, проведенные в рамках КСОДД, на территории </w:t>
      </w:r>
      <w:r>
        <w:rPr>
          <w:rFonts w:eastAsia="Calibri"/>
          <w:lang w:eastAsia="en-US"/>
        </w:rPr>
        <w:t xml:space="preserve">Павловского </w:t>
      </w:r>
      <w:proofErr w:type="spellStart"/>
      <w:r>
        <w:rPr>
          <w:rFonts w:eastAsia="Calibri"/>
          <w:lang w:eastAsia="en-US"/>
        </w:rPr>
        <w:t>района</w:t>
      </w:r>
      <w:r w:rsidRPr="00351072">
        <w:rPr>
          <w:rFonts w:eastAsia="Calibri"/>
          <w:lang w:eastAsia="en-US"/>
        </w:rPr>
        <w:t>велоинфрастуртура</w:t>
      </w:r>
      <w:r>
        <w:rPr>
          <w:rFonts w:eastAsia="Calibri"/>
          <w:lang w:eastAsia="en-US"/>
        </w:rPr>
        <w:t>не</w:t>
      </w:r>
      <w:proofErr w:type="spellEnd"/>
      <w:r>
        <w:rPr>
          <w:rFonts w:eastAsia="Calibri"/>
          <w:lang w:eastAsia="en-US"/>
        </w:rPr>
        <w:t xml:space="preserve"> развита</w:t>
      </w:r>
      <w:r w:rsidRPr="00351072">
        <w:rPr>
          <w:rFonts w:eastAsia="Calibri"/>
          <w:lang w:eastAsia="en-US"/>
        </w:rPr>
        <w:t xml:space="preserve">. По этой причине широкое использование </w:t>
      </w:r>
      <w:proofErr w:type="spellStart"/>
      <w:r w:rsidRPr="00351072">
        <w:rPr>
          <w:rFonts w:eastAsia="Calibri"/>
          <w:lang w:eastAsia="en-US"/>
        </w:rPr>
        <w:t>велотранспорта</w:t>
      </w:r>
      <w:proofErr w:type="spellEnd"/>
      <w:r w:rsidRPr="00351072">
        <w:rPr>
          <w:rFonts w:eastAsia="Calibri"/>
          <w:lang w:eastAsia="en-US"/>
        </w:rPr>
        <w:t xml:space="preserve"> становится невозможным. Однако, необходимо обратить внимание на преимущества, которые дает развитая </w:t>
      </w:r>
      <w:proofErr w:type="spellStart"/>
      <w:r w:rsidRPr="00351072">
        <w:rPr>
          <w:rFonts w:eastAsia="Calibri"/>
          <w:lang w:eastAsia="en-US"/>
        </w:rPr>
        <w:t>велотранспортная</w:t>
      </w:r>
      <w:proofErr w:type="spellEnd"/>
      <w:r w:rsidRPr="00351072">
        <w:rPr>
          <w:rFonts w:eastAsia="Calibri"/>
          <w:lang w:eastAsia="en-US"/>
        </w:rPr>
        <w:t xml:space="preserve"> инфраструктура и провести оценку спроса населения на велосипед как на транспортное средство. </w:t>
      </w:r>
    </w:p>
    <w:p w:rsidR="00351072" w:rsidRPr="00351072" w:rsidRDefault="00351072" w:rsidP="00351072">
      <w:pPr>
        <w:jc w:val="both"/>
        <w:rPr>
          <w:rFonts w:eastAsia="Calibri"/>
        </w:rPr>
      </w:pPr>
      <w:r w:rsidRPr="00351072">
        <w:rPr>
          <w:rFonts w:eastAsia="Calibri"/>
        </w:rPr>
        <w:t>Велосипедные маршруты должны создавать сеть, удобную для людей, собирающихся использовать велосипед как транспорт для культурных и бытовых поездок.</w:t>
      </w:r>
    </w:p>
    <w:p w:rsidR="00351072" w:rsidRPr="00351072" w:rsidRDefault="00351072" w:rsidP="00351072">
      <w:pPr>
        <w:jc w:val="both"/>
      </w:pPr>
      <w:r w:rsidRPr="00351072">
        <w:t xml:space="preserve">При создании </w:t>
      </w:r>
      <w:proofErr w:type="spellStart"/>
      <w:r w:rsidRPr="00351072">
        <w:t>велотранспортной</w:t>
      </w:r>
      <w:proofErr w:type="spellEnd"/>
      <w:r w:rsidRPr="00351072">
        <w:t xml:space="preserve"> инфраструктуры на территории необходимо:</w:t>
      </w:r>
    </w:p>
    <w:p w:rsidR="00351072" w:rsidRPr="00351072" w:rsidRDefault="00351072" w:rsidP="00351072">
      <w:pPr>
        <w:jc w:val="both"/>
      </w:pPr>
      <w:r w:rsidRPr="00351072">
        <w:t xml:space="preserve">- превращение велосипедистов в особых участников дорожного движения, что означает создание отдельной </w:t>
      </w:r>
      <w:proofErr w:type="spellStart"/>
      <w:r w:rsidRPr="00351072">
        <w:t>велотранспортной</w:t>
      </w:r>
      <w:proofErr w:type="spellEnd"/>
      <w:r w:rsidRPr="00351072">
        <w:t xml:space="preserve"> инфраструктуры;</w:t>
      </w:r>
    </w:p>
    <w:p w:rsidR="00351072" w:rsidRPr="00351072" w:rsidRDefault="00351072" w:rsidP="00351072">
      <w:pPr>
        <w:jc w:val="both"/>
      </w:pPr>
      <w:r w:rsidRPr="00351072">
        <w:t>- соблюдение баланса интересов различных участников дорожного движения для перемещения с сохранением качества городской планировки.</w:t>
      </w:r>
    </w:p>
    <w:p w:rsidR="00351072" w:rsidRPr="00351072" w:rsidRDefault="00351072" w:rsidP="00351072">
      <w:pPr>
        <w:jc w:val="both"/>
      </w:pPr>
      <w:r w:rsidRPr="00351072">
        <w:rPr>
          <w:shd w:val="clear" w:color="auto" w:fill="FFFFFF"/>
        </w:rPr>
        <w:t>При планировании создания и проектировании ВТС должны быть учтены потребности и возможности разных категорий (групп) велосипедистов, вид поездки и требования к ВТС в соответствии с </w:t>
      </w:r>
      <w:r w:rsidRPr="00351072">
        <w:t>таблицей, представленной ниже.</w:t>
      </w:r>
    </w:p>
    <w:p w:rsidR="00351072" w:rsidRPr="00351072" w:rsidRDefault="00351072" w:rsidP="00351072">
      <w:pPr>
        <w:ind w:firstLine="567"/>
      </w:pPr>
      <w:r w:rsidRPr="00351072">
        <w:t xml:space="preserve">Таблица </w:t>
      </w:r>
      <w:r w:rsidR="00D56A5F">
        <w:fldChar w:fldCharType="begin"/>
      </w:r>
      <w:r w:rsidR="00580860">
        <w:instrText xml:space="preserve"> SEQ Таблица \* ARABIC </w:instrText>
      </w:r>
      <w:r w:rsidR="00D56A5F">
        <w:fldChar w:fldCharType="separate"/>
      </w:r>
      <w:r w:rsidR="0021129F">
        <w:rPr>
          <w:noProof/>
        </w:rPr>
        <w:t>3</w:t>
      </w:r>
      <w:r w:rsidR="00D56A5F">
        <w:rPr>
          <w:noProof/>
        </w:rPr>
        <w:fldChar w:fldCharType="end"/>
      </w:r>
      <w:r w:rsidRPr="00351072">
        <w:rPr>
          <w:noProof/>
        </w:rPr>
        <w:t xml:space="preserve"> Требования к ВТС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2"/>
        <w:gridCol w:w="1664"/>
        <w:gridCol w:w="2513"/>
        <w:gridCol w:w="1748"/>
      </w:tblGrid>
      <w:tr w:rsidR="00351072" w:rsidRPr="00351072" w:rsidTr="00BF714A">
        <w:trPr>
          <w:tblHeader/>
        </w:trPr>
        <w:tc>
          <w:tcPr>
            <w:tcW w:w="3562" w:type="dxa"/>
            <w:vAlign w:val="center"/>
            <w:hideMark/>
          </w:tcPr>
          <w:p w:rsidR="00351072" w:rsidRPr="00351072" w:rsidRDefault="00351072" w:rsidP="00351072">
            <w:pPr>
              <w:spacing w:before="0" w:after="0" w:line="240" w:lineRule="auto"/>
              <w:ind w:firstLine="0"/>
              <w:jc w:val="center"/>
              <w:rPr>
                <w:b/>
                <w:bCs/>
                <w:sz w:val="20"/>
                <w:szCs w:val="20"/>
              </w:rPr>
            </w:pPr>
            <w:r w:rsidRPr="00351072">
              <w:rPr>
                <w:b/>
                <w:bCs/>
                <w:sz w:val="20"/>
                <w:szCs w:val="20"/>
              </w:rPr>
              <w:t>Категория велосипедиста</w:t>
            </w:r>
          </w:p>
        </w:tc>
        <w:tc>
          <w:tcPr>
            <w:tcW w:w="0" w:type="auto"/>
            <w:vAlign w:val="center"/>
            <w:hideMark/>
          </w:tcPr>
          <w:p w:rsidR="00351072" w:rsidRPr="00351072" w:rsidRDefault="00351072" w:rsidP="00351072">
            <w:pPr>
              <w:spacing w:before="0" w:after="0" w:line="240" w:lineRule="auto"/>
              <w:ind w:firstLine="0"/>
              <w:jc w:val="center"/>
              <w:rPr>
                <w:b/>
                <w:bCs/>
                <w:sz w:val="20"/>
                <w:szCs w:val="20"/>
              </w:rPr>
            </w:pPr>
            <w:r w:rsidRPr="00351072">
              <w:rPr>
                <w:b/>
                <w:bCs/>
                <w:sz w:val="20"/>
                <w:szCs w:val="20"/>
              </w:rPr>
              <w:t>Виды поездок</w:t>
            </w:r>
          </w:p>
        </w:tc>
        <w:tc>
          <w:tcPr>
            <w:tcW w:w="0" w:type="auto"/>
            <w:vAlign w:val="center"/>
            <w:hideMark/>
          </w:tcPr>
          <w:p w:rsidR="00351072" w:rsidRPr="00351072" w:rsidRDefault="00351072" w:rsidP="00351072">
            <w:pPr>
              <w:spacing w:before="0" w:after="0" w:line="240" w:lineRule="auto"/>
              <w:ind w:firstLine="0"/>
              <w:jc w:val="center"/>
              <w:rPr>
                <w:b/>
                <w:bCs/>
                <w:sz w:val="20"/>
                <w:szCs w:val="20"/>
              </w:rPr>
            </w:pPr>
            <w:r w:rsidRPr="00351072">
              <w:rPr>
                <w:b/>
                <w:bCs/>
                <w:sz w:val="20"/>
                <w:szCs w:val="20"/>
              </w:rPr>
              <w:t>Особенности велосипедиста</w:t>
            </w:r>
          </w:p>
        </w:tc>
        <w:tc>
          <w:tcPr>
            <w:tcW w:w="0" w:type="auto"/>
            <w:vAlign w:val="center"/>
            <w:hideMark/>
          </w:tcPr>
          <w:p w:rsidR="00351072" w:rsidRPr="00351072" w:rsidRDefault="00351072" w:rsidP="00351072">
            <w:pPr>
              <w:spacing w:before="0" w:after="0" w:line="240" w:lineRule="auto"/>
              <w:ind w:firstLine="0"/>
              <w:jc w:val="center"/>
              <w:rPr>
                <w:b/>
                <w:bCs/>
                <w:sz w:val="20"/>
                <w:szCs w:val="20"/>
              </w:rPr>
            </w:pPr>
            <w:r w:rsidRPr="00351072">
              <w:rPr>
                <w:b/>
                <w:bCs/>
                <w:sz w:val="20"/>
                <w:szCs w:val="20"/>
              </w:rPr>
              <w:t>Требования к ВТС</w:t>
            </w:r>
          </w:p>
        </w:tc>
      </w:tr>
      <w:tr w:rsidR="00351072" w:rsidRPr="00351072" w:rsidTr="00BF714A">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Дети - учащиеся младших классов</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развлекательные</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Навыки пользования велосипедом не развиты, мало знаний правил дорожного движения, требуют наблюдения и контроля.</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 xml:space="preserve">Вне проезжей части, </w:t>
            </w:r>
            <w:bookmarkStart w:id="36" w:name="_Hlk17363168"/>
            <w:r w:rsidRPr="00351072">
              <w:rPr>
                <w:sz w:val="20"/>
                <w:szCs w:val="20"/>
              </w:rPr>
              <w:t xml:space="preserve">выделенная на тротуаре </w:t>
            </w:r>
            <w:proofErr w:type="spellStart"/>
            <w:r w:rsidRPr="00351072">
              <w:rPr>
                <w:sz w:val="20"/>
                <w:szCs w:val="20"/>
              </w:rPr>
              <w:t>велополоса</w:t>
            </w:r>
            <w:proofErr w:type="spellEnd"/>
            <w:r w:rsidRPr="00351072">
              <w:rPr>
                <w:sz w:val="20"/>
                <w:szCs w:val="20"/>
              </w:rPr>
              <w:t>, отдельная велодорожка</w:t>
            </w:r>
            <w:bookmarkEnd w:id="36"/>
          </w:p>
        </w:tc>
      </w:tr>
      <w:tr w:rsidR="00351072" w:rsidRPr="00351072" w:rsidTr="00BF714A">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Дети - учащиеся старших классов</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развлекательные, целевые (поездки в школу, магазин)</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Хороший уровень владения велосипедом, развитая уверенность, низкий уровень соблюдения правил дорожного движения.</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 xml:space="preserve">Велодорожки и </w:t>
            </w:r>
            <w:proofErr w:type="spellStart"/>
            <w:r w:rsidRPr="00351072">
              <w:rPr>
                <w:sz w:val="20"/>
                <w:szCs w:val="20"/>
              </w:rPr>
              <w:t>велополосы</w:t>
            </w:r>
            <w:proofErr w:type="spellEnd"/>
            <w:r w:rsidRPr="00351072">
              <w:rPr>
                <w:sz w:val="20"/>
                <w:szCs w:val="20"/>
              </w:rPr>
              <w:t xml:space="preserve"> вне проезжей части</w:t>
            </w:r>
          </w:p>
        </w:tc>
      </w:tr>
      <w:tr w:rsidR="00351072" w:rsidRPr="00351072" w:rsidTr="00BF714A">
        <w:tc>
          <w:tcPr>
            <w:tcW w:w="0" w:type="auto"/>
            <w:vAlign w:val="center"/>
            <w:hideMark/>
          </w:tcPr>
          <w:p w:rsidR="00351072" w:rsidRPr="00351072" w:rsidRDefault="00351072" w:rsidP="00351072">
            <w:pPr>
              <w:spacing w:before="0" w:after="0" w:line="240" w:lineRule="auto"/>
              <w:ind w:firstLine="0"/>
              <w:jc w:val="center"/>
              <w:rPr>
                <w:sz w:val="20"/>
                <w:szCs w:val="20"/>
              </w:rPr>
            </w:pP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из пригорода в город и обратно</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Опыт, развитые навыки пользования велосипедом, знания и соблюдение правил дорожного движения неоднородны.</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 xml:space="preserve">Велодорожки и </w:t>
            </w:r>
            <w:proofErr w:type="spellStart"/>
            <w:r w:rsidRPr="00351072">
              <w:rPr>
                <w:sz w:val="20"/>
                <w:szCs w:val="20"/>
              </w:rPr>
              <w:t>велополосы</w:t>
            </w:r>
            <w:proofErr w:type="spellEnd"/>
            <w:r w:rsidRPr="00351072">
              <w:rPr>
                <w:sz w:val="20"/>
                <w:szCs w:val="20"/>
              </w:rPr>
              <w:t xml:space="preserve"> с обеспечением мероприятий для успокоения транспортных потоков</w:t>
            </w:r>
          </w:p>
        </w:tc>
      </w:tr>
      <w:tr w:rsidR="00351072" w:rsidRPr="00351072" w:rsidTr="00BF714A">
        <w:tc>
          <w:tcPr>
            <w:tcW w:w="0" w:type="auto"/>
            <w:vMerge w:val="restart"/>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lastRenderedPageBreak/>
              <w:t>Взрослые, семьи</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целевые (поездки за покупками, деловые поездки)</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Опыт, развитые навыки пользования велосипедом, знания и соблюдение правил дорожного движения неоднородны. Поездки для определенных целей, поездки на расстояние до 10-15 км, регулярные поездки.</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 xml:space="preserve">Велодорожки и </w:t>
            </w:r>
            <w:proofErr w:type="spellStart"/>
            <w:r w:rsidRPr="00351072">
              <w:rPr>
                <w:sz w:val="20"/>
                <w:szCs w:val="20"/>
              </w:rPr>
              <w:t>велополосы</w:t>
            </w:r>
            <w:proofErr w:type="spellEnd"/>
            <w:r w:rsidRPr="00351072">
              <w:rPr>
                <w:sz w:val="20"/>
                <w:szCs w:val="20"/>
              </w:rPr>
              <w:t xml:space="preserve"> по местным дорогам с обеспечением мероприятий для успокоения транспортных потоков</w:t>
            </w:r>
          </w:p>
        </w:tc>
      </w:tr>
      <w:tr w:rsidR="00351072" w:rsidRPr="00351072" w:rsidTr="00BF714A">
        <w:tc>
          <w:tcPr>
            <w:tcW w:w="0" w:type="auto"/>
            <w:vMerge/>
            <w:vAlign w:val="center"/>
            <w:hideMark/>
          </w:tcPr>
          <w:p w:rsidR="00351072" w:rsidRPr="00351072" w:rsidRDefault="00351072" w:rsidP="00351072">
            <w:pPr>
              <w:spacing w:before="0" w:after="0" w:line="240" w:lineRule="auto"/>
              <w:ind w:firstLine="0"/>
              <w:jc w:val="center"/>
              <w:rPr>
                <w:sz w:val="20"/>
                <w:szCs w:val="20"/>
              </w:rPr>
            </w:pP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рекреационные</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Опыт, развитые навыки пользования велосипедом, знания и соблюдение правил дорожного движения неоднородны. Поездки к местам отдыха (паркам, водоемам).</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 xml:space="preserve">Велодорожки и </w:t>
            </w:r>
            <w:proofErr w:type="spellStart"/>
            <w:r w:rsidRPr="00351072">
              <w:rPr>
                <w:sz w:val="20"/>
                <w:szCs w:val="20"/>
              </w:rPr>
              <w:t>велополосы</w:t>
            </w:r>
            <w:proofErr w:type="spellEnd"/>
            <w:r w:rsidRPr="00351072">
              <w:rPr>
                <w:sz w:val="20"/>
                <w:szCs w:val="20"/>
              </w:rPr>
              <w:t xml:space="preserve"> вне проезжей части</w:t>
            </w:r>
          </w:p>
        </w:tc>
      </w:tr>
      <w:tr w:rsidR="00351072" w:rsidRPr="00351072" w:rsidTr="00BF714A">
        <w:tc>
          <w:tcPr>
            <w:tcW w:w="0" w:type="auto"/>
            <w:vMerge/>
            <w:vAlign w:val="center"/>
            <w:hideMark/>
          </w:tcPr>
          <w:p w:rsidR="00351072" w:rsidRPr="00351072" w:rsidRDefault="00351072" w:rsidP="00351072">
            <w:pPr>
              <w:spacing w:before="0" w:after="0" w:line="240" w:lineRule="auto"/>
              <w:ind w:firstLine="0"/>
              <w:jc w:val="center"/>
              <w:rPr>
                <w:sz w:val="20"/>
                <w:szCs w:val="20"/>
              </w:rPr>
            </w:pP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туристические</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Опыт, развитые навыки пользования велосипедом, знания и соблюдение правил дорожного движения. Поездки на расстояние более 10-15 км, часть поездок группами по объектам туристической привлекательности.</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Использование всех видов ВТС</w:t>
            </w:r>
          </w:p>
        </w:tc>
      </w:tr>
      <w:tr w:rsidR="00351072" w:rsidRPr="00351072" w:rsidTr="00BF714A">
        <w:tc>
          <w:tcPr>
            <w:tcW w:w="0" w:type="auto"/>
            <w:vMerge/>
            <w:vAlign w:val="center"/>
            <w:hideMark/>
          </w:tcPr>
          <w:p w:rsidR="00351072" w:rsidRPr="00351072" w:rsidRDefault="00351072" w:rsidP="00351072">
            <w:pPr>
              <w:spacing w:before="0" w:after="0" w:line="240" w:lineRule="auto"/>
              <w:ind w:firstLine="0"/>
              <w:jc w:val="center"/>
              <w:rPr>
                <w:sz w:val="20"/>
                <w:szCs w:val="20"/>
              </w:rPr>
            </w:pP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спортивные</w:t>
            </w:r>
          </w:p>
        </w:tc>
        <w:tc>
          <w:tcPr>
            <w:tcW w:w="0" w:type="auto"/>
            <w:vAlign w:val="center"/>
            <w:hideMark/>
          </w:tcPr>
          <w:p w:rsidR="00351072" w:rsidRPr="00351072" w:rsidRDefault="00351072" w:rsidP="00351072">
            <w:pPr>
              <w:spacing w:before="0" w:after="0" w:line="240" w:lineRule="auto"/>
              <w:ind w:firstLine="0"/>
              <w:jc w:val="center"/>
              <w:rPr>
                <w:sz w:val="20"/>
                <w:szCs w:val="20"/>
              </w:rPr>
            </w:pPr>
            <w:r w:rsidRPr="00351072">
              <w:rPr>
                <w:sz w:val="20"/>
                <w:szCs w:val="20"/>
              </w:rPr>
              <w:t>Опыт, развитые навыки пользования велосипедом, знания и соблюдение правил дорожного движения. Поездки на расстояние более 10-15 км, часто в группах по два в ряд, наличие спортивной подготовки.</w:t>
            </w:r>
          </w:p>
        </w:tc>
        <w:tc>
          <w:tcPr>
            <w:tcW w:w="0" w:type="auto"/>
            <w:vAlign w:val="center"/>
            <w:hideMark/>
          </w:tcPr>
          <w:p w:rsidR="00351072" w:rsidRPr="00351072" w:rsidRDefault="00351072" w:rsidP="00351072">
            <w:pPr>
              <w:spacing w:before="0" w:after="0" w:line="240" w:lineRule="auto"/>
              <w:ind w:firstLine="0"/>
              <w:jc w:val="center"/>
              <w:rPr>
                <w:sz w:val="20"/>
                <w:szCs w:val="20"/>
              </w:rPr>
            </w:pPr>
            <w:proofErr w:type="spellStart"/>
            <w:r w:rsidRPr="00351072">
              <w:rPr>
                <w:sz w:val="20"/>
                <w:szCs w:val="20"/>
              </w:rPr>
              <w:t>Велополосы</w:t>
            </w:r>
            <w:proofErr w:type="spellEnd"/>
            <w:r w:rsidRPr="00351072">
              <w:rPr>
                <w:sz w:val="20"/>
                <w:szCs w:val="20"/>
              </w:rPr>
              <w:t xml:space="preserve"> для шоссейных видов соревнований, велотреки и внедорожные полигоны для других видов соревнований</w:t>
            </w:r>
          </w:p>
        </w:tc>
      </w:tr>
    </w:tbl>
    <w:p w:rsidR="00351072" w:rsidRPr="00351072" w:rsidRDefault="00351072" w:rsidP="00351072">
      <w:pPr>
        <w:jc w:val="both"/>
      </w:pPr>
    </w:p>
    <w:p w:rsidR="00351072" w:rsidRPr="00351072" w:rsidRDefault="00351072" w:rsidP="00351072">
      <w:pPr>
        <w:jc w:val="both"/>
      </w:pPr>
      <w:r w:rsidRPr="00351072">
        <w:t xml:space="preserve">В связи с тем, что развитие ВТС должно быть ориентировано на создание условий для целевых поездок к местам приложения труда и объектам массового тяготения населения, а велосипедные маршруты построены с учетом перемещения по ним детей к образовательным учреждениям, оптимальным вариантом будет организация общего пространства для использования велосипедистами и пешеходами, в частности, устройство </w:t>
      </w:r>
      <w:proofErr w:type="spellStart"/>
      <w:r w:rsidRPr="00351072">
        <w:t>велопешеходных</w:t>
      </w:r>
      <w:proofErr w:type="spellEnd"/>
      <w:r w:rsidRPr="00351072">
        <w:t xml:space="preserve"> дорожек. </w:t>
      </w:r>
    </w:p>
    <w:p w:rsidR="00351072" w:rsidRPr="00351072" w:rsidRDefault="00351072" w:rsidP="00351072">
      <w:pPr>
        <w:jc w:val="both"/>
      </w:pPr>
      <w:r w:rsidRPr="00351072">
        <w:t xml:space="preserve">Учитывая зарубежный опыт, в частности исследования Лондонского Департамента транспорта при совмещении пешеходных и велосипедных маршрутов показали, что конфликты между данными участниками редки даже на участках, где разделение пешеходных и велосипедных потоков не предусмотрено. Однако наличие велосипедного маршрута на тротуаре и пешеходной дорожке воспринимается пешеходами, в частности пожилыми людьми и маломобильными участниками движения, как фактор, снижающий их безопасность и удобство перемещения. Практическое решение этой проблемы предполагает отделение пешеходной зоны от велосипедного маршрута посредством специальной разметки </w:t>
      </w:r>
      <w:r w:rsidRPr="00351072">
        <w:lastRenderedPageBreak/>
        <w:t>или обустройства специального покрытия. Пример такого разделения показан на рисунке ниже.</w:t>
      </w:r>
    </w:p>
    <w:p w:rsidR="00300CFA" w:rsidRDefault="00351072" w:rsidP="00300CFA">
      <w:pPr>
        <w:keepNext/>
        <w:spacing w:after="0" w:line="240" w:lineRule="auto"/>
        <w:ind w:firstLine="851"/>
        <w:jc w:val="both"/>
      </w:pPr>
      <w:r w:rsidRPr="00351072">
        <w:rPr>
          <w:noProof/>
        </w:rPr>
        <w:drawing>
          <wp:inline distT="0" distB="0" distL="0" distR="0">
            <wp:extent cx="4742180" cy="3091677"/>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086"/>
                    <a:stretch/>
                  </pic:blipFill>
                  <pic:spPr bwMode="auto">
                    <a:xfrm>
                      <a:off x="0" y="0"/>
                      <a:ext cx="4749068" cy="3096168"/>
                    </a:xfrm>
                    <a:prstGeom prst="rect">
                      <a:avLst/>
                    </a:prstGeom>
                    <a:noFill/>
                    <a:ln>
                      <a:noFill/>
                    </a:ln>
                    <a:extLst>
                      <a:ext uri="{53640926-AAD7-44D8-BBD7-CCE9431645EC}">
                        <a14:shadowObscured xmlns:a14="http://schemas.microsoft.com/office/drawing/2010/main"/>
                      </a:ext>
                    </a:extLst>
                  </pic:spPr>
                </pic:pic>
              </a:graphicData>
            </a:graphic>
          </wp:inline>
        </w:drawing>
      </w:r>
    </w:p>
    <w:p w:rsidR="00300CFA" w:rsidRPr="00351072" w:rsidRDefault="00300CFA" w:rsidP="00300CFA">
      <w:pPr>
        <w:ind w:firstLine="851"/>
      </w:pPr>
      <w:r>
        <w:t xml:space="preserve">Рисунок </w:t>
      </w:r>
      <w:r w:rsidR="00D56A5F">
        <w:fldChar w:fldCharType="begin"/>
      </w:r>
      <w:r w:rsidR="00580860">
        <w:instrText xml:space="preserve"> SEQ Рисунок \* ARABIC </w:instrText>
      </w:r>
      <w:r w:rsidR="00D56A5F">
        <w:fldChar w:fldCharType="separate"/>
      </w:r>
      <w:r w:rsidR="0021129F">
        <w:rPr>
          <w:noProof/>
        </w:rPr>
        <w:t>4</w:t>
      </w:r>
      <w:r w:rsidR="00D56A5F">
        <w:rPr>
          <w:noProof/>
        </w:rPr>
        <w:fldChar w:fldCharType="end"/>
      </w:r>
      <w:r w:rsidRPr="00351072">
        <w:t>Пример разделения велосипедного и пешеходного потоков</w:t>
      </w:r>
    </w:p>
    <w:p w:rsidR="00351072" w:rsidRPr="00351072" w:rsidRDefault="00351072" w:rsidP="00351072">
      <w:pPr>
        <w:spacing w:line="240" w:lineRule="auto"/>
        <w:jc w:val="both"/>
        <w:rPr>
          <w:b/>
          <w:bCs/>
          <w:smallCaps/>
          <w:color w:val="4F81BD"/>
          <w:spacing w:val="6"/>
          <w:sz w:val="20"/>
          <w:szCs w:val="20"/>
        </w:rPr>
      </w:pPr>
    </w:p>
    <w:p w:rsidR="00351072" w:rsidRPr="00351072" w:rsidRDefault="00351072" w:rsidP="00351072">
      <w:pPr>
        <w:jc w:val="both"/>
      </w:pPr>
      <w:r w:rsidRPr="00351072">
        <w:t>Ширина возможного проезда определяется по наиболее узкому участку и должна соответствовать минимальной нормируемой ширине велодорожки (1,5 м) при нормируемой ширине пешеходной части тротуара не менее 3 м.</w:t>
      </w:r>
    </w:p>
    <w:p w:rsidR="00351072" w:rsidRPr="00351072" w:rsidRDefault="00351072" w:rsidP="00351072">
      <w:pPr>
        <w:jc w:val="both"/>
        <w:rPr>
          <w:rFonts w:eastAsia="SimSun"/>
        </w:rPr>
      </w:pPr>
      <w:r w:rsidRPr="00351072">
        <w:t xml:space="preserve">В соответствии с ГОСТ Р 52289-2004 </w:t>
      </w:r>
      <w:proofErr w:type="spellStart"/>
      <w:r w:rsidRPr="00351072">
        <w:rPr>
          <w:rFonts w:eastAsia="SimSun"/>
        </w:rPr>
        <w:t>велопешеходная</w:t>
      </w:r>
      <w:proofErr w:type="spellEnd"/>
      <w:r w:rsidRPr="00351072">
        <w:rPr>
          <w:rFonts w:eastAsia="SimSun"/>
        </w:rPr>
        <w:t xml:space="preserve"> дорожка с разделением потоков оборудуется дорожными знаками 4.5.4, 4.5.5 «Пешеходная и велосипедная дорожка с разделением движения» и 4.5.6, 4.5.7 «Конец пешеходной и велосипедной дорожки с разделением движения».</w:t>
      </w:r>
    </w:p>
    <w:p w:rsidR="00351072" w:rsidRPr="00351072" w:rsidRDefault="00351072" w:rsidP="00351072">
      <w:pPr>
        <w:jc w:val="both"/>
      </w:pPr>
      <w:r w:rsidRPr="00351072">
        <w:t xml:space="preserve">Покрытия пешеходных дорожек следует устраивать из каменных или минеральных материалов, обработанных вяжущими составами. Материал поверхности покрытия и его структура </w:t>
      </w:r>
      <w:proofErr w:type="gramStart"/>
      <w:r w:rsidRPr="00351072">
        <w:t>выбирается</w:t>
      </w:r>
      <w:proofErr w:type="gramEnd"/>
      <w:r w:rsidRPr="00351072">
        <w:t xml:space="preserve"> с коэффициентом сцепления 0,6...0,75, обеспечиваемым при любых погодных условиях.</w:t>
      </w:r>
    </w:p>
    <w:p w:rsidR="00351072" w:rsidRPr="00351072" w:rsidRDefault="00351072" w:rsidP="00351072">
      <w:pPr>
        <w:jc w:val="both"/>
      </w:pPr>
      <w:r w:rsidRPr="00351072">
        <w:rPr>
          <w:szCs w:val="24"/>
        </w:rPr>
        <w:t>Развитие сети велосипедных маршрутов невозможно без создания паркингов для хранения данного вида транспорта</w:t>
      </w:r>
      <w:r w:rsidRPr="00351072">
        <w:t>. Типы велосипедных парковок представлены на рисунке ниже.</w:t>
      </w:r>
    </w:p>
    <w:tbl>
      <w:tblPr>
        <w:tblStyle w:val="TableGridReport311"/>
        <w:tblW w:w="0" w:type="auto"/>
        <w:tblLayout w:type="fixed"/>
        <w:tblLook w:val="04A0" w:firstRow="1" w:lastRow="0" w:firstColumn="1" w:lastColumn="0" w:noHBand="0" w:noVBand="1"/>
      </w:tblPr>
      <w:tblGrid>
        <w:gridCol w:w="4815"/>
        <w:gridCol w:w="4557"/>
      </w:tblGrid>
      <w:tr w:rsidR="00351072" w:rsidRPr="00351072" w:rsidTr="00BF714A">
        <w:trPr>
          <w:trHeight w:val="4377"/>
        </w:trPr>
        <w:tc>
          <w:tcPr>
            <w:tcW w:w="4815" w:type="dxa"/>
            <w:tcBorders>
              <w:top w:val="single" w:sz="4" w:space="0" w:color="000000"/>
              <w:left w:val="single" w:sz="4" w:space="0" w:color="000000"/>
              <w:bottom w:val="single" w:sz="4" w:space="0" w:color="000000"/>
              <w:right w:val="single" w:sz="4" w:space="0" w:color="000000"/>
            </w:tcBorders>
            <w:hideMark/>
          </w:tcPr>
          <w:p w:rsidR="00351072" w:rsidRPr="00351072" w:rsidRDefault="00351072" w:rsidP="00351072">
            <w:pPr>
              <w:keepNext/>
              <w:ind w:firstLine="0"/>
            </w:pPr>
            <w:r w:rsidRPr="00351072">
              <w:rPr>
                <w:noProof/>
                <w:szCs w:val="20"/>
              </w:rPr>
              <w:lastRenderedPageBreak/>
              <w:drawing>
                <wp:inline distT="0" distB="0" distL="0" distR="0">
                  <wp:extent cx="2571750" cy="3076575"/>
                  <wp:effectExtent l="0" t="0" r="0" b="9525"/>
                  <wp:docPr id="457" name="Рисунок 23"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Безымянный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076575"/>
                          </a:xfrm>
                          <a:prstGeom prst="rect">
                            <a:avLst/>
                          </a:prstGeom>
                          <a:noFill/>
                          <a:ln>
                            <a:noFill/>
                          </a:ln>
                        </pic:spPr>
                      </pic:pic>
                    </a:graphicData>
                  </a:graphic>
                </wp:inline>
              </w:drawing>
            </w:r>
          </w:p>
          <w:p w:rsidR="00351072" w:rsidRPr="00351072" w:rsidRDefault="00351072" w:rsidP="00351072">
            <w:pPr>
              <w:spacing w:line="240" w:lineRule="auto"/>
              <w:rPr>
                <w:b/>
                <w:bCs/>
                <w:smallCaps/>
                <w:color w:val="4F81BD"/>
                <w:spacing w:val="6"/>
                <w:sz w:val="20"/>
                <w:szCs w:val="20"/>
              </w:rPr>
            </w:pPr>
          </w:p>
        </w:tc>
        <w:tc>
          <w:tcPr>
            <w:tcW w:w="4557" w:type="dxa"/>
            <w:tcBorders>
              <w:top w:val="single" w:sz="4" w:space="0" w:color="000000"/>
              <w:left w:val="single" w:sz="4" w:space="0" w:color="000000"/>
              <w:bottom w:val="single" w:sz="4" w:space="0" w:color="000000"/>
              <w:right w:val="single" w:sz="4" w:space="0" w:color="000000"/>
            </w:tcBorders>
            <w:hideMark/>
          </w:tcPr>
          <w:p w:rsidR="00351072" w:rsidRPr="00351072" w:rsidRDefault="00351072" w:rsidP="00351072">
            <w:pPr>
              <w:keepNext/>
              <w:ind w:firstLine="0"/>
              <w:rPr>
                <w:szCs w:val="20"/>
              </w:rPr>
            </w:pPr>
            <w:r w:rsidRPr="00351072">
              <w:rPr>
                <w:noProof/>
                <w:szCs w:val="20"/>
              </w:rPr>
              <w:drawing>
                <wp:inline distT="0" distB="0" distL="0" distR="0">
                  <wp:extent cx="3086100" cy="3076575"/>
                  <wp:effectExtent l="0" t="0" r="0" b="9525"/>
                  <wp:docPr id="458" name="Рисунок 24" descr="Безымянный3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Безымянный3 - коп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3076575"/>
                          </a:xfrm>
                          <a:prstGeom prst="rect">
                            <a:avLst/>
                          </a:prstGeom>
                          <a:noFill/>
                          <a:ln>
                            <a:noFill/>
                          </a:ln>
                        </pic:spPr>
                      </pic:pic>
                    </a:graphicData>
                  </a:graphic>
                </wp:inline>
              </w:drawing>
            </w:r>
          </w:p>
        </w:tc>
      </w:tr>
    </w:tbl>
    <w:p w:rsidR="00351072" w:rsidRPr="00351072" w:rsidRDefault="00351072" w:rsidP="00351072">
      <w:pPr>
        <w:ind w:firstLine="567"/>
      </w:pPr>
      <w:r w:rsidRPr="00351072">
        <w:t xml:space="preserve">Рисунок </w:t>
      </w:r>
      <w:r w:rsidR="00D56A5F">
        <w:fldChar w:fldCharType="begin"/>
      </w:r>
      <w:r w:rsidR="00580860">
        <w:instrText xml:space="preserve"> SEQ Рисунок \* ARABIC </w:instrText>
      </w:r>
      <w:r w:rsidR="00D56A5F">
        <w:fldChar w:fldCharType="separate"/>
      </w:r>
      <w:r w:rsidR="0021129F">
        <w:rPr>
          <w:noProof/>
        </w:rPr>
        <w:t>5</w:t>
      </w:r>
      <w:r w:rsidR="00D56A5F">
        <w:rPr>
          <w:noProof/>
        </w:rPr>
        <w:fldChar w:fldCharType="end"/>
      </w:r>
      <w:r w:rsidRPr="00351072">
        <w:t xml:space="preserve"> Типы велосипедных парковок</w:t>
      </w:r>
    </w:p>
    <w:p w:rsidR="00351072" w:rsidRPr="00351072" w:rsidRDefault="00351072" w:rsidP="00351072">
      <w:pPr>
        <w:ind w:firstLine="567"/>
      </w:pPr>
    </w:p>
    <w:p w:rsidR="00351072" w:rsidRPr="00351072" w:rsidRDefault="00351072" w:rsidP="00351072">
      <w:pPr>
        <w:ind w:firstLine="567"/>
        <w:jc w:val="both"/>
        <w:rPr>
          <w:shd w:val="clear" w:color="auto" w:fill="FFFFFF"/>
        </w:rPr>
      </w:pPr>
      <w:r w:rsidRPr="00351072">
        <w:rPr>
          <w:rFonts w:eastAsia="Calibri"/>
          <w:lang w:eastAsia="en-US"/>
        </w:rPr>
        <w:t xml:space="preserve">Уличные парковки для кратковременного использования рекомендуется размещать в хорошо освещенных местах с высокой интенсивностью пешеходного движения, при этом </w:t>
      </w:r>
      <w:r w:rsidRPr="00351072">
        <w:rPr>
          <w:shd w:val="clear" w:color="auto" w:fill="FFFFFF"/>
        </w:rPr>
        <w:t xml:space="preserve">их расположение не должно препятствовать движению пешеходов и проезду спецтехники. </w:t>
      </w:r>
    </w:p>
    <w:p w:rsidR="00351072" w:rsidRPr="00351072" w:rsidRDefault="00351072" w:rsidP="00351072">
      <w:pPr>
        <w:jc w:val="both"/>
      </w:pPr>
      <w:r w:rsidRPr="00351072">
        <w:t xml:space="preserve">Рекомендуемая площадь, приходящаяся на один велосипед на </w:t>
      </w:r>
      <w:proofErr w:type="spellStart"/>
      <w:r w:rsidRPr="00351072">
        <w:t>велопарковке</w:t>
      </w:r>
      <w:proofErr w:type="spellEnd"/>
      <w:r w:rsidRPr="00351072">
        <w:t xml:space="preserve"> - 1,7</w:t>
      </w:r>
      <w:bookmarkStart w:id="37" w:name="_Hlk17372627"/>
      <w:r w:rsidRPr="00351072">
        <w:t>м</w:t>
      </w:r>
      <w:r w:rsidRPr="00351072">
        <w:rPr>
          <w:vertAlign w:val="superscript"/>
        </w:rPr>
        <w:t>2</w:t>
      </w:r>
      <w:bookmarkEnd w:id="37"/>
      <w:r w:rsidRPr="00351072">
        <w:t>, включая парковочную площадь (1,2 м</w:t>
      </w:r>
      <w:r w:rsidRPr="00351072">
        <w:rPr>
          <w:vertAlign w:val="superscript"/>
        </w:rPr>
        <w:t>2</w:t>
      </w:r>
      <w:r w:rsidRPr="00351072">
        <w:t>) и проход (0,5 м</w:t>
      </w:r>
      <w:r w:rsidRPr="00351072">
        <w:rPr>
          <w:vertAlign w:val="superscript"/>
        </w:rPr>
        <w:t>2</w:t>
      </w:r>
      <w:r w:rsidRPr="00351072">
        <w:t xml:space="preserve"> на каждый велосипед). Парковочная площадь может варьироваться от 1 ,2м</w:t>
      </w:r>
      <w:r w:rsidRPr="00351072">
        <w:rPr>
          <w:vertAlign w:val="superscript"/>
        </w:rPr>
        <w:t>2</w:t>
      </w:r>
      <w:r w:rsidRPr="00351072">
        <w:t xml:space="preserve"> для компактных решений до 3м</w:t>
      </w:r>
      <w:r w:rsidRPr="00351072">
        <w:rPr>
          <w:vertAlign w:val="superscript"/>
        </w:rPr>
        <w:t>2</w:t>
      </w:r>
      <w:r w:rsidRPr="00351072">
        <w:t xml:space="preserve"> там, где используются комфортные стойки с шириной ячеек 80 см.</w:t>
      </w:r>
    </w:p>
    <w:p w:rsidR="00351072" w:rsidRPr="00351072" w:rsidRDefault="00351072" w:rsidP="00351072">
      <w:pPr>
        <w:jc w:val="both"/>
      </w:pPr>
      <w:r w:rsidRPr="00351072">
        <w:t xml:space="preserve">При организации </w:t>
      </w:r>
      <w:proofErr w:type="spellStart"/>
      <w:r w:rsidRPr="00351072">
        <w:t>велопарковки</w:t>
      </w:r>
      <w:proofErr w:type="spellEnd"/>
      <w:r w:rsidRPr="00351072">
        <w:t xml:space="preserve"> с диагональным расположением велосипедов, когда велосипеды припаркованы под углом 45°, рули не так сильно мешают </w:t>
      </w:r>
      <w:proofErr w:type="spellStart"/>
      <w:r w:rsidRPr="00351072">
        <w:t>велопарковке</w:t>
      </w:r>
      <w:proofErr w:type="spellEnd"/>
      <w:r w:rsidRPr="00351072">
        <w:t xml:space="preserve">. Расстояние между велосипедами можно уменьшить до 50 см (или до 40 см в стесненных условиях) см, а глубину </w:t>
      </w:r>
      <w:proofErr w:type="spellStart"/>
      <w:r w:rsidRPr="00351072">
        <w:t>велопарковки</w:t>
      </w:r>
      <w:proofErr w:type="spellEnd"/>
      <w:r w:rsidRPr="00351072">
        <w:t xml:space="preserve"> - до 1,4 м. При такой </w:t>
      </w:r>
      <w:proofErr w:type="spellStart"/>
      <w:r w:rsidRPr="00351072">
        <w:t>велопарковке</w:t>
      </w:r>
      <w:proofErr w:type="spellEnd"/>
      <w:r w:rsidRPr="00351072">
        <w:t xml:space="preserve"> пройти к ней можно только в одном направлении.</w:t>
      </w:r>
    </w:p>
    <w:p w:rsidR="00351072" w:rsidRPr="00351072" w:rsidRDefault="00351072" w:rsidP="00351072">
      <w:pPr>
        <w:jc w:val="both"/>
      </w:pPr>
      <w:r w:rsidRPr="00351072">
        <w:t xml:space="preserve">В целях безопасного движения велосипедистов по сети УДС при проектировании следует предусмотреть максимальную визуальную информированность участников дорожного движения друг о друге. </w:t>
      </w:r>
    </w:p>
    <w:p w:rsidR="00351072" w:rsidRPr="00351072" w:rsidRDefault="00351072" w:rsidP="00351072">
      <w:pPr>
        <w:ind w:firstLine="567"/>
        <w:jc w:val="both"/>
        <w:rPr>
          <w:szCs w:val="24"/>
        </w:rPr>
      </w:pPr>
      <w:r w:rsidRPr="00351072">
        <w:rPr>
          <w:szCs w:val="24"/>
        </w:rPr>
        <w:t>В перспективе при реконструкции и строительстве дорог следует предусматривать устройство пространства для велосипедного движения на этапе разработки документации.</w:t>
      </w:r>
    </w:p>
    <w:p w:rsidR="00351072" w:rsidRPr="00351072" w:rsidRDefault="00351072" w:rsidP="00351072">
      <w:pPr>
        <w:ind w:firstLine="567"/>
        <w:jc w:val="both"/>
        <w:rPr>
          <w:color w:val="000000"/>
          <w:szCs w:val="24"/>
        </w:rPr>
      </w:pPr>
      <w:r w:rsidRPr="00351072">
        <w:rPr>
          <w:color w:val="000000"/>
          <w:szCs w:val="24"/>
        </w:rPr>
        <w:lastRenderedPageBreak/>
        <w:t xml:space="preserve">При строительстве новых жилых районов необходимо на этапе проектирования предусмотреть строительство </w:t>
      </w:r>
      <w:proofErr w:type="spellStart"/>
      <w:r w:rsidRPr="00351072">
        <w:rPr>
          <w:color w:val="000000"/>
          <w:szCs w:val="24"/>
        </w:rPr>
        <w:t>велотранспортной</w:t>
      </w:r>
      <w:proofErr w:type="spellEnd"/>
      <w:r w:rsidRPr="00351072">
        <w:rPr>
          <w:color w:val="000000"/>
          <w:szCs w:val="24"/>
        </w:rPr>
        <w:t xml:space="preserve"> инфраструктуры для создания более разветвленной сети велодорожек.</w:t>
      </w:r>
    </w:p>
    <w:p w:rsidR="00351072" w:rsidRPr="00351072" w:rsidRDefault="00351072" w:rsidP="00351072">
      <w:pPr>
        <w:jc w:val="both"/>
      </w:pPr>
      <w:r w:rsidRPr="00351072">
        <w:t xml:space="preserve">Учитывая дефицит финансирования, мероприятия по развитию велосипедной инфраструктуры на территории МО </w:t>
      </w:r>
      <w:r>
        <w:t>Павловский район</w:t>
      </w:r>
      <w:r w:rsidRPr="00351072">
        <w:t xml:space="preserve"> рекомендуется проводить за расчетным сроком.</w:t>
      </w:r>
    </w:p>
    <w:p w:rsidR="00351072" w:rsidRPr="00351072" w:rsidRDefault="00351072" w:rsidP="00351072">
      <w:pPr>
        <w:pStyle w:val="a3"/>
        <w:rPr>
          <w:lang w:eastAsia="ru-RU"/>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38" w:name="_Toc14194184"/>
      <w:bookmarkStart w:id="39" w:name="_Toc25927923"/>
      <w:r w:rsidRPr="00350162">
        <w:rPr>
          <w:rFonts w:eastAsia="Calibri"/>
          <w:b/>
          <w:bCs/>
          <w:kern w:val="24"/>
          <w:szCs w:val="24"/>
          <w:lang w:eastAsia="en-US"/>
        </w:rPr>
        <w:t>Мероприятия по введению приоритета в движении маршрутных транспортных средств</w:t>
      </w:r>
      <w:bookmarkEnd w:id="38"/>
      <w:bookmarkEnd w:id="39"/>
    </w:p>
    <w:p w:rsidR="006A5602" w:rsidRDefault="006A5602" w:rsidP="006A5602">
      <w:pPr>
        <w:jc w:val="both"/>
        <w:rPr>
          <w:lang w:eastAsia="en-US"/>
        </w:rPr>
      </w:pPr>
      <w:r w:rsidRPr="00F93A4D">
        <w:rPr>
          <w:lang w:eastAsia="en-US"/>
        </w:rPr>
        <w:t xml:space="preserve">Мероприятия в данном разделе не планируются в связи с низкой интенсивностью движения маршрутных </w:t>
      </w:r>
      <w:proofErr w:type="spellStart"/>
      <w:r w:rsidRPr="00F93A4D">
        <w:rPr>
          <w:lang w:eastAsia="en-US"/>
        </w:rPr>
        <w:t>транспотных</w:t>
      </w:r>
      <w:proofErr w:type="spellEnd"/>
      <w:r w:rsidRPr="00F93A4D">
        <w:rPr>
          <w:lang w:eastAsia="en-US"/>
        </w:rPr>
        <w:t xml:space="preserve"> средств на территории </w:t>
      </w:r>
      <w:r>
        <w:rPr>
          <w:lang w:eastAsia="en-US"/>
        </w:rPr>
        <w:t>Павловского</w:t>
      </w:r>
      <w:r w:rsidRPr="00F93A4D">
        <w:rPr>
          <w:lang w:eastAsia="en-US"/>
        </w:rPr>
        <w:t xml:space="preserve"> района.</w:t>
      </w:r>
    </w:p>
    <w:p w:rsidR="00350162" w:rsidRPr="00350162" w:rsidRDefault="00350162" w:rsidP="006A5602">
      <w:pPr>
        <w:rPr>
          <w:rFonts w:eastAsia="Calibri"/>
          <w:lang w:eastAsia="en-US"/>
        </w:rPr>
      </w:pPr>
      <w:bookmarkStart w:id="40" w:name="_Toc14194185"/>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1" w:name="_Toc25927924"/>
      <w:r w:rsidRPr="00350162">
        <w:rPr>
          <w:rFonts w:eastAsia="Calibri"/>
          <w:b/>
          <w:bCs/>
          <w:kern w:val="24"/>
          <w:szCs w:val="24"/>
          <w:lang w:eastAsia="en-US"/>
        </w:rPr>
        <w:t>Мероприятия по развитию парковочного пространства (в том числе за пределами дорог)</w:t>
      </w:r>
      <w:bookmarkEnd w:id="40"/>
      <w:bookmarkEnd w:id="41"/>
    </w:p>
    <w:p w:rsidR="00FD0556" w:rsidRPr="003D3E99" w:rsidRDefault="00FD0556" w:rsidP="00FD0556">
      <w:pPr>
        <w:jc w:val="both"/>
        <w:rPr>
          <w:rFonts w:eastAsia="Calibri"/>
        </w:rPr>
      </w:pPr>
      <w:r w:rsidRPr="003D3E99">
        <w:rPr>
          <w:rFonts w:eastAsia="Calibri"/>
        </w:rPr>
        <w:t xml:space="preserve">Формирование единого парковочного пространства необходимо для предотвращения </w:t>
      </w:r>
      <w:proofErr w:type="spellStart"/>
      <w:r w:rsidRPr="003D3E99">
        <w:rPr>
          <w:rFonts w:eastAsia="Calibri"/>
        </w:rPr>
        <w:t>заторовых</w:t>
      </w:r>
      <w:proofErr w:type="spellEnd"/>
      <w:r w:rsidRPr="003D3E99">
        <w:rPr>
          <w:rFonts w:eastAsia="Calibri"/>
        </w:rPr>
        <w:t xml:space="preserve"> ситуаций, исключения стоянки транспортных средств в зоне действия соответствующих запрещающих знаков, повышения уровня безопасности дорожного движения.</w:t>
      </w:r>
    </w:p>
    <w:p w:rsidR="00FD0556" w:rsidRDefault="00FD0556" w:rsidP="00FD0556">
      <w:pPr>
        <w:jc w:val="both"/>
        <w:rPr>
          <w:rFonts w:eastAsia="Calibri"/>
        </w:rPr>
      </w:pPr>
      <w:r>
        <w:rPr>
          <w:rFonts w:eastAsia="Calibri"/>
        </w:rPr>
        <w:t xml:space="preserve">На основании </w:t>
      </w:r>
      <w:r w:rsidRPr="003D3E99">
        <w:rPr>
          <w:rFonts w:eastAsia="Calibri"/>
        </w:rPr>
        <w:t>натурных обследований</w:t>
      </w:r>
      <w:r>
        <w:rPr>
          <w:rFonts w:eastAsia="Calibri"/>
        </w:rPr>
        <w:t xml:space="preserve"> и данных геоинформационного анализа был сделан вывод, что </w:t>
      </w:r>
      <w:r w:rsidRPr="003D3E99">
        <w:rPr>
          <w:rFonts w:eastAsia="Calibri"/>
        </w:rPr>
        <w:t>спрос</w:t>
      </w:r>
      <w:r>
        <w:rPr>
          <w:rFonts w:eastAsia="Calibri"/>
        </w:rPr>
        <w:t xml:space="preserve"> населения </w:t>
      </w:r>
      <w:r w:rsidRPr="003D3E99">
        <w:rPr>
          <w:rFonts w:eastAsia="Calibri"/>
        </w:rPr>
        <w:t xml:space="preserve">на парковочное </w:t>
      </w:r>
      <w:r>
        <w:rPr>
          <w:rFonts w:eastAsia="Calibri"/>
        </w:rPr>
        <w:t>пространство удовлетворен в полной мере. Проведение мероприятий в данном разделе не предусматривается.</w:t>
      </w:r>
    </w:p>
    <w:p w:rsidR="006A5602" w:rsidRPr="006A5602" w:rsidRDefault="006A5602" w:rsidP="006A5602">
      <w:pPr>
        <w:pStyle w:val="a3"/>
        <w:rPr>
          <w:rFonts w:eastAsia="Calibri"/>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2" w:name="_Toc14194186"/>
      <w:bookmarkStart w:id="43" w:name="_Toc25927925"/>
      <w:r w:rsidRPr="00350162">
        <w:rPr>
          <w:rFonts w:eastAsia="Calibri"/>
          <w:b/>
          <w:bCs/>
          <w:kern w:val="24"/>
          <w:szCs w:val="24"/>
          <w:lang w:eastAsia="en-US"/>
        </w:rPr>
        <w:t>Мероприятия по введению временных ограничений или прекращения движения транспортных средств</w:t>
      </w:r>
      <w:bookmarkEnd w:id="42"/>
      <w:bookmarkEnd w:id="43"/>
    </w:p>
    <w:p w:rsidR="00FD0556" w:rsidRDefault="00FD0556" w:rsidP="00FD0556">
      <w:pPr>
        <w:jc w:val="both"/>
        <w:rPr>
          <w:shd w:val="clear" w:color="auto" w:fill="FFFFFF"/>
        </w:rPr>
      </w:pPr>
      <w:bookmarkStart w:id="44" w:name="_Toc14194187"/>
      <w:r>
        <w:rPr>
          <w:shd w:val="clear" w:color="auto" w:fill="FFFFFF"/>
        </w:rPr>
        <w:t>В целях обеспечения безопасности дорожного движения введение временных ограничений или прекращения движения принимается:</w:t>
      </w:r>
    </w:p>
    <w:p w:rsidR="00FD0556" w:rsidRPr="00D21BCC" w:rsidRDefault="00FD0556" w:rsidP="00684160">
      <w:pPr>
        <w:pStyle w:val="a7"/>
        <w:numPr>
          <w:ilvl w:val="0"/>
          <w:numId w:val="46"/>
        </w:numPr>
        <w:jc w:val="both"/>
      </w:pPr>
      <w:r w:rsidRPr="00D21BCC">
        <w:rPr>
          <w:shd w:val="clear" w:color="auto" w:fill="FFFFFF"/>
        </w:rPr>
        <w:t>при реконструкции, капитальном ремонте и ремонте автомобильных дорог;</w:t>
      </w:r>
    </w:p>
    <w:p w:rsidR="00FD0556" w:rsidRDefault="00FD0556" w:rsidP="00684160">
      <w:pPr>
        <w:pStyle w:val="a7"/>
        <w:numPr>
          <w:ilvl w:val="0"/>
          <w:numId w:val="46"/>
        </w:numPr>
        <w:jc w:val="both"/>
      </w:pPr>
      <w:r w:rsidRPr="00D21BCC">
        <w:rPr>
          <w:shd w:val="clear" w:color="auto" w:fill="FFFFFF"/>
        </w:rPr>
        <w:t>в период возникновения неблагоприятных природно-климатических условий, в случае снижения несущей способности конструктивных элементов автомобильной дороги, ее участков и в иных случаях в целях обеспечения безопасности дорожного движения;</w:t>
      </w:r>
    </w:p>
    <w:p w:rsidR="00FD0556" w:rsidRPr="003528F4" w:rsidRDefault="00FD0556" w:rsidP="00684160">
      <w:pPr>
        <w:pStyle w:val="a7"/>
        <w:numPr>
          <w:ilvl w:val="0"/>
          <w:numId w:val="46"/>
        </w:numPr>
        <w:jc w:val="both"/>
      </w:pPr>
      <w:r w:rsidRPr="00D21BCC">
        <w:rPr>
          <w:shd w:val="clear" w:color="auto" w:fill="FFFFFF"/>
        </w:rPr>
        <w:t>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в часы максимальной загрузки автомобильных дорог;</w:t>
      </w:r>
    </w:p>
    <w:p w:rsidR="00FD0556" w:rsidRPr="00D21BCC" w:rsidRDefault="00FD0556" w:rsidP="00684160">
      <w:pPr>
        <w:pStyle w:val="a7"/>
        <w:numPr>
          <w:ilvl w:val="0"/>
          <w:numId w:val="47"/>
        </w:numPr>
      </w:pPr>
      <w:r w:rsidRPr="003528F4">
        <w:t>в иных случаях, предусмотренных федеральными законами.</w:t>
      </w:r>
    </w:p>
    <w:p w:rsidR="00FD0556" w:rsidRDefault="00FD0556" w:rsidP="00FD0556">
      <w:pPr>
        <w:ind w:firstLine="708"/>
        <w:jc w:val="both"/>
      </w:pPr>
      <w:r w:rsidRPr="00E14202">
        <w:lastRenderedPageBreak/>
        <w:t>Срок введения временных ограничений или прекращения движения определяется периодом времени, необходимого для устранения причины, вызвавшей данную ситуацию.</w:t>
      </w:r>
    </w:p>
    <w:p w:rsidR="00FD0556" w:rsidRPr="00B0401F" w:rsidRDefault="00FD0556" w:rsidP="00FD0556">
      <w:pPr>
        <w:jc w:val="both"/>
        <w:rPr>
          <w:rFonts w:eastAsia="Calibri"/>
          <w:lang w:eastAsia="en-US"/>
        </w:rPr>
      </w:pPr>
      <w:r w:rsidRPr="00B0401F">
        <w:rPr>
          <w:rFonts w:eastAsia="Calibri"/>
          <w:lang w:eastAsia="en-US"/>
        </w:rPr>
        <w:t xml:space="preserve">В ходе реализации КСОДД в последующие годы может возникнуть необходимость использования указанной меры оптимизации организации дорожного движения. </w:t>
      </w:r>
    </w:p>
    <w:p w:rsidR="00FD0556" w:rsidRDefault="00FD0556" w:rsidP="00FD0556">
      <w:pPr>
        <w:jc w:val="both"/>
        <w:rPr>
          <w:rFonts w:eastAsia="Calibri"/>
          <w:lang w:eastAsia="en-US"/>
        </w:rPr>
      </w:pPr>
      <w:r w:rsidRPr="00B0401F">
        <w:rPr>
          <w:rFonts w:eastAsia="Calibri"/>
          <w:lang w:eastAsia="en-US"/>
        </w:rPr>
        <w:t>В таких случаях Приказ Минтранса РФ от 17.03.2015 № 43 «Об утверждении Правил подготовки проектов и схем организации дорожного движения» предусматривает разработку проектов организации дорожного движения (ПОДД) без предварительной разработки КСОДД.</w:t>
      </w:r>
    </w:p>
    <w:p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45" w:name="_Toc25927926"/>
      <w:r w:rsidRPr="00350162">
        <w:rPr>
          <w:rFonts w:eastAsia="Calibri"/>
          <w:b/>
          <w:bCs/>
          <w:kern w:val="24"/>
          <w:szCs w:val="24"/>
          <w:lang w:eastAsia="en-US"/>
        </w:rPr>
        <w:t>Мероприятия по применению реверсивного движения и организации одностороннего движения транспортных средств на дорогах или их участках</w:t>
      </w:r>
      <w:bookmarkEnd w:id="44"/>
      <w:bookmarkEnd w:id="45"/>
    </w:p>
    <w:p w:rsidR="00300CFA" w:rsidRPr="00300CFA" w:rsidRDefault="00300CFA" w:rsidP="00300CFA">
      <w:pPr>
        <w:pStyle w:val="a3"/>
        <w:rPr>
          <w:rFonts w:eastAsia="Calibri"/>
        </w:rPr>
      </w:pPr>
    </w:p>
    <w:p w:rsidR="00FD0556" w:rsidRDefault="00FD0556" w:rsidP="00FD0556">
      <w:pPr>
        <w:pStyle w:val="191"/>
        <w:ind w:hanging="357"/>
        <w:outlineLvl w:val="2"/>
      </w:pPr>
      <w:bookmarkStart w:id="46" w:name="_Toc14859182"/>
      <w:bookmarkStart w:id="47" w:name="_Toc18154656"/>
      <w:bookmarkStart w:id="48" w:name="_Toc23691520"/>
      <w:bookmarkStart w:id="49" w:name="_Toc25927927"/>
      <w:r w:rsidRPr="009F7F74">
        <w:t>Организация реверсивного движения</w:t>
      </w:r>
      <w:bookmarkEnd w:id="46"/>
      <w:bookmarkEnd w:id="47"/>
      <w:bookmarkEnd w:id="48"/>
      <w:bookmarkEnd w:id="49"/>
    </w:p>
    <w:p w:rsidR="00FD0556" w:rsidRPr="00D958F9" w:rsidRDefault="00FD0556" w:rsidP="00FD0556">
      <w:pPr>
        <w:jc w:val="both"/>
        <w:rPr>
          <w:rFonts w:eastAsia="Calibri"/>
        </w:rPr>
      </w:pPr>
      <w:r w:rsidRPr="00D958F9">
        <w:rPr>
          <w:rFonts w:eastAsia="Calibri"/>
        </w:rPr>
        <w:t xml:space="preserve">Реверсивное движение — это организация дорожного движения таким образом, что на одной полосе автомобиль может </w:t>
      </w:r>
      <w:r>
        <w:rPr>
          <w:rFonts w:eastAsia="Calibri"/>
        </w:rPr>
        <w:t>двигаться</w:t>
      </w:r>
      <w:r w:rsidRPr="00D958F9">
        <w:rPr>
          <w:rFonts w:eastAsia="Calibri"/>
        </w:rPr>
        <w:t xml:space="preserve"> в различных направлениях. Основным признаком реверсивной полосы является возможность изменения направления движения в зависимости от различных дорожных условий. Движение организовывается с помощью реверсивных светофоров и знаков.</w:t>
      </w:r>
    </w:p>
    <w:p w:rsidR="00FD0556" w:rsidRPr="00D958F9" w:rsidRDefault="00FD0556" w:rsidP="00FD0556">
      <w:pPr>
        <w:jc w:val="both"/>
        <w:rPr>
          <w:rFonts w:eastAsia="Calibri"/>
        </w:rPr>
      </w:pPr>
      <w:r w:rsidRPr="00D958F9">
        <w:rPr>
          <w:rFonts w:eastAsia="Calibri"/>
        </w:rP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FD0556" w:rsidRPr="00D958F9" w:rsidRDefault="00FD0556" w:rsidP="00FD0556">
      <w:pPr>
        <w:jc w:val="both"/>
        <w:rPr>
          <w:rFonts w:eastAsia="Calibri"/>
        </w:rPr>
      </w:pPr>
      <w:r w:rsidRPr="00D958F9">
        <w:rPr>
          <w:rFonts w:eastAsia="Calibri"/>
        </w:rPr>
        <w:t xml:space="preserve">Необходимость введение реверсивной полосы на дороге обусловлена повышенной интенсивностью движения, которое в различное время суток меняется с одного направления на другое. Выделение полосы для направления с более интенсивным движением в данное время суток помогает избежать многочасовых пробок. </w:t>
      </w:r>
    </w:p>
    <w:p w:rsidR="00FD0556" w:rsidRDefault="00FD0556" w:rsidP="00FD0556">
      <w:pPr>
        <w:jc w:val="both"/>
        <w:rPr>
          <w:rFonts w:eastAsia="Calibri"/>
        </w:rPr>
      </w:pPr>
      <w:r w:rsidRPr="00D958F9">
        <w:rPr>
          <w:rFonts w:eastAsia="Calibri"/>
        </w:rPr>
        <w:t xml:space="preserve">На территории </w:t>
      </w:r>
      <w:r>
        <w:rPr>
          <w:rFonts w:eastAsia="Calibri"/>
        </w:rPr>
        <w:t xml:space="preserve">Павловского </w:t>
      </w:r>
      <w:r w:rsidRPr="00D958F9">
        <w:rPr>
          <w:rFonts w:eastAsia="Calibri"/>
        </w:rPr>
        <w:t xml:space="preserve">района организация реверсивного движения не целесообразна, так как </w:t>
      </w:r>
      <w:r>
        <w:rPr>
          <w:rFonts w:eastAsia="Calibri"/>
        </w:rPr>
        <w:t>о</w:t>
      </w:r>
      <w:r w:rsidRPr="00905FFF">
        <w:rPr>
          <w:rFonts w:eastAsia="Calibri"/>
        </w:rPr>
        <w:t>тсутствует маятниковое возрастание интенсивности транспортных потоков.</w:t>
      </w:r>
    </w:p>
    <w:p w:rsidR="00300CFA" w:rsidRPr="00300CFA" w:rsidRDefault="00300CFA" w:rsidP="00300CFA">
      <w:pPr>
        <w:pStyle w:val="a3"/>
        <w:rPr>
          <w:rFonts w:eastAsia="Calibri"/>
          <w:lang w:eastAsia="ru-RU"/>
        </w:rPr>
      </w:pPr>
    </w:p>
    <w:p w:rsidR="00FD0556" w:rsidRDefault="00FD0556" w:rsidP="0046107B">
      <w:pPr>
        <w:pStyle w:val="191"/>
        <w:ind w:left="567" w:firstLine="567"/>
        <w:outlineLvl w:val="2"/>
      </w:pPr>
      <w:bookmarkStart w:id="50" w:name="_Toc14859183"/>
      <w:bookmarkStart w:id="51" w:name="_Toc25927928"/>
      <w:r>
        <w:t>Организация одностороннего движения</w:t>
      </w:r>
      <w:bookmarkEnd w:id="50"/>
      <w:bookmarkEnd w:id="51"/>
    </w:p>
    <w:p w:rsidR="00FD0556" w:rsidRDefault="00FD0556" w:rsidP="00FD0556">
      <w:pPr>
        <w:jc w:val="both"/>
      </w:pPr>
      <w:r>
        <w:t xml:space="preserve">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w:t>
      </w:r>
      <w:r>
        <w:lastRenderedPageBreak/>
        <w:t xml:space="preserve">движения в темное время, вследствие ликвидации ослепления водителей светом фар </w:t>
      </w:r>
      <w:r w:rsidRPr="00CB6517">
        <w:t xml:space="preserve">встречных транспортных средств. </w:t>
      </w:r>
    </w:p>
    <w:p w:rsidR="00FD0556" w:rsidRDefault="00FD0556" w:rsidP="00FD0556">
      <w:pPr>
        <w:jc w:val="both"/>
        <w:rPr>
          <w:rFonts w:eastAsia="Calibri"/>
        </w:rPr>
      </w:pPr>
      <w:r w:rsidRPr="00905FFF">
        <w:rPr>
          <w:rFonts w:eastAsia="Calibri"/>
        </w:rPr>
        <w:t xml:space="preserve">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в целом. </w:t>
      </w:r>
    </w:p>
    <w:p w:rsidR="00FD0556" w:rsidRDefault="00FD0556" w:rsidP="00FD0556">
      <w:pPr>
        <w:jc w:val="both"/>
        <w:rPr>
          <w:rFonts w:eastAsia="NSimSun"/>
          <w:lang w:eastAsia="zh-CN" w:bidi="hi-IN"/>
        </w:rPr>
      </w:pPr>
      <w:r>
        <w:rPr>
          <w:rFonts w:eastAsia="Calibri"/>
        </w:rPr>
        <w:t xml:space="preserve">В населенных пунктах на территории Павловского </w:t>
      </w:r>
      <w:proofErr w:type="spellStart"/>
      <w:r>
        <w:rPr>
          <w:rFonts w:eastAsia="Calibri"/>
        </w:rPr>
        <w:t>района</w:t>
      </w:r>
      <w:r w:rsidRPr="00905FFF">
        <w:rPr>
          <w:rFonts w:eastAsia="NSimSun"/>
          <w:lang w:eastAsia="zh-CN" w:bidi="hi-IN"/>
        </w:rPr>
        <w:t>затруднений</w:t>
      </w:r>
      <w:proofErr w:type="spellEnd"/>
      <w:r w:rsidRPr="00905FFF">
        <w:rPr>
          <w:rFonts w:eastAsia="NSimSun"/>
          <w:lang w:eastAsia="zh-CN" w:bidi="hi-IN"/>
        </w:rPr>
        <w:t xml:space="preserve"> в движении автомобильного </w:t>
      </w:r>
      <w:proofErr w:type="spellStart"/>
      <w:r w:rsidRPr="00905FFF">
        <w:rPr>
          <w:rFonts w:eastAsia="NSimSun"/>
          <w:lang w:eastAsia="zh-CN" w:bidi="hi-IN"/>
        </w:rPr>
        <w:t>транспортаневыявлено.Пропускная</w:t>
      </w:r>
      <w:proofErr w:type="spellEnd"/>
      <w:r w:rsidRPr="00905FFF">
        <w:rPr>
          <w:rFonts w:eastAsia="NSimSun"/>
          <w:lang w:eastAsia="zh-CN" w:bidi="hi-IN"/>
        </w:rPr>
        <w:t xml:space="preserve"> способность улиц удовлетворяет транспортн</w:t>
      </w:r>
      <w:r>
        <w:rPr>
          <w:rFonts w:eastAsia="NSimSun"/>
          <w:lang w:eastAsia="zh-CN" w:bidi="hi-IN"/>
        </w:rPr>
        <w:t>ый</w:t>
      </w:r>
      <w:r w:rsidRPr="00905FFF">
        <w:rPr>
          <w:rFonts w:eastAsia="NSimSun"/>
          <w:lang w:eastAsia="zh-CN" w:bidi="hi-IN"/>
        </w:rPr>
        <w:t xml:space="preserve"> спрос населения. Улично-дорожная сеть не загружена, систематического возникновения </w:t>
      </w:r>
      <w:proofErr w:type="spellStart"/>
      <w:r w:rsidRPr="00905FFF">
        <w:rPr>
          <w:rFonts w:eastAsia="NSimSun"/>
          <w:lang w:eastAsia="zh-CN" w:bidi="hi-IN"/>
        </w:rPr>
        <w:t>заторовых</w:t>
      </w:r>
      <w:proofErr w:type="spellEnd"/>
      <w:r w:rsidRPr="00905FFF">
        <w:rPr>
          <w:rFonts w:eastAsia="NSimSun"/>
          <w:lang w:eastAsia="zh-CN" w:bidi="hi-IN"/>
        </w:rPr>
        <w:t xml:space="preserve"> ситуаций не выявлено. </w:t>
      </w:r>
    </w:p>
    <w:p w:rsidR="00FD0556" w:rsidRDefault="00FD0556" w:rsidP="00FD0556">
      <w:pPr>
        <w:jc w:val="both"/>
        <w:rPr>
          <w:rFonts w:eastAsia="NSimSun"/>
          <w:lang w:eastAsia="zh-CN" w:bidi="hi-IN"/>
        </w:rPr>
      </w:pPr>
      <w:r>
        <w:rPr>
          <w:rFonts w:eastAsia="NSimSun"/>
          <w:lang w:eastAsia="zh-CN" w:bidi="hi-IN"/>
        </w:rPr>
        <w:t xml:space="preserve">Следовательно, </w:t>
      </w:r>
      <w:r w:rsidRPr="00905FFF">
        <w:rPr>
          <w:rFonts w:eastAsia="NSimSun"/>
          <w:lang w:eastAsia="zh-CN" w:bidi="hi-IN"/>
        </w:rPr>
        <w:t>необходимость в проведении мероприятий по организации одностороннего движения транспортных средств отсутствует.</w:t>
      </w:r>
    </w:p>
    <w:p w:rsidR="0009639F" w:rsidRPr="0009639F" w:rsidRDefault="0009639F" w:rsidP="0009639F">
      <w:pPr>
        <w:pStyle w:val="a3"/>
        <w:rPr>
          <w:rFonts w:eastAsia="NSimSun"/>
          <w:lang w:eastAsia="zh-CN" w:bidi="hi-IN"/>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52" w:name="_Toc25927929"/>
      <w:r w:rsidRPr="00350162">
        <w:rPr>
          <w:rFonts w:eastAsia="Calibri"/>
          <w:b/>
          <w:bCs/>
          <w:kern w:val="24"/>
          <w:szCs w:val="24"/>
          <w:lang w:eastAsia="en-US"/>
        </w:rPr>
        <w:t>Мероприятия по перечню пересечений, примыканий и участков дорог, на которых необходимо введение светофорного регулирования</w:t>
      </w:r>
      <w:bookmarkEnd w:id="52"/>
    </w:p>
    <w:p w:rsidR="00FD0556" w:rsidRPr="000E098A" w:rsidRDefault="00FD0556" w:rsidP="00FD0556">
      <w:pPr>
        <w:jc w:val="both"/>
        <w:rPr>
          <w:rFonts w:eastAsia="Calibri"/>
        </w:rPr>
      </w:pPr>
      <w:r w:rsidRPr="000E098A">
        <w:rPr>
          <w:rFonts w:eastAsia="Calibri"/>
        </w:rPr>
        <w:t>Светофоры – это мощное средство организации дорожного движения, предназначенное для увеличения уровня безопасности дорожного движения и улучшения качества движения, а также улучшения экологической ситуации. Но светофорное регулирование имеет ряд недостатков, таких как снижение пропускной способности и увеличение задержек проезда пересечения.</w:t>
      </w:r>
    </w:p>
    <w:p w:rsidR="00FD0556" w:rsidRPr="000E098A" w:rsidRDefault="00FD0556" w:rsidP="00FD0556">
      <w:pPr>
        <w:jc w:val="both"/>
      </w:pPr>
      <w:r w:rsidRPr="000E098A">
        <w:t>В соответствии с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транспортные светофоры, а также пешеходные светофоры следует устанавливать на перекрестках и в иных местах, где пересекаются в одном уровне транспортные потоки, а также транспортные и пешеходные потоки. Светофоры устанавливают при наличии хотя бы одного из следующих условий:</w:t>
      </w:r>
    </w:p>
    <w:p w:rsidR="00FD0556" w:rsidRDefault="00FD0556" w:rsidP="00FD0556">
      <w:pPr>
        <w:jc w:val="both"/>
      </w:pPr>
      <w:r w:rsidRPr="000E098A">
        <w:t>Условие 1. Интенсивность движения транспортных средств пересекающихся направлений в течение каждого из любых 8 ч рабочего дня недели не менее</w:t>
      </w:r>
      <w:r>
        <w:t xml:space="preserve"> значений, указанных в таблице ниже</w:t>
      </w:r>
      <w:r w:rsidRPr="000E098A">
        <w:t>.</w:t>
      </w:r>
    </w:p>
    <w:p w:rsidR="00FD0556" w:rsidRPr="000E098A" w:rsidRDefault="00FD0556" w:rsidP="00FD0556">
      <w:pPr>
        <w:ind w:firstLine="567"/>
        <w:jc w:val="both"/>
      </w:pPr>
      <w:r w:rsidRPr="000E098A">
        <w:t xml:space="preserve">Таблица </w:t>
      </w:r>
      <w:r w:rsidR="00D56A5F" w:rsidRPr="000E098A">
        <w:rPr>
          <w:noProof/>
        </w:rPr>
        <w:fldChar w:fldCharType="begin"/>
      </w:r>
      <w:r w:rsidRPr="000E098A">
        <w:rPr>
          <w:noProof/>
        </w:rPr>
        <w:instrText xml:space="preserve"> SEQ Таблица \* ARABIC </w:instrText>
      </w:r>
      <w:r w:rsidR="00D56A5F" w:rsidRPr="000E098A">
        <w:rPr>
          <w:noProof/>
        </w:rPr>
        <w:fldChar w:fldCharType="separate"/>
      </w:r>
      <w:r w:rsidR="0021129F">
        <w:rPr>
          <w:noProof/>
        </w:rPr>
        <w:t>4</w:t>
      </w:r>
      <w:r w:rsidR="00D56A5F" w:rsidRPr="000E098A">
        <w:rPr>
          <w:noProof/>
        </w:rPr>
        <w:fldChar w:fldCharType="end"/>
      </w:r>
      <w:r w:rsidRPr="000E098A">
        <w:t>. Интенсивность движения транспортных потоков пересекающихся направлений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1"/>
        <w:gridCol w:w="1977"/>
        <w:gridCol w:w="2202"/>
        <w:gridCol w:w="3381"/>
      </w:tblGrid>
      <w:tr w:rsidR="00FD0556" w:rsidRPr="000E098A" w:rsidTr="00FA2A76">
        <w:trPr>
          <w:cantSplit/>
          <w:tblHeader/>
        </w:trPr>
        <w:tc>
          <w:tcPr>
            <w:tcW w:w="3898" w:type="dxa"/>
            <w:gridSpan w:val="2"/>
            <w:tcMar>
              <w:top w:w="0" w:type="dxa"/>
              <w:left w:w="74" w:type="dxa"/>
              <w:bottom w:w="0" w:type="dxa"/>
              <w:right w:w="74" w:type="dxa"/>
            </w:tcMar>
            <w:vAlign w:val="center"/>
            <w:hideMark/>
          </w:tcPr>
          <w:p w:rsidR="00FD0556" w:rsidRPr="0007043F" w:rsidRDefault="00FD0556" w:rsidP="00FA2A76">
            <w:pPr>
              <w:spacing w:before="0" w:after="0" w:line="240" w:lineRule="auto"/>
              <w:ind w:firstLine="0"/>
              <w:jc w:val="center"/>
              <w:rPr>
                <w:b/>
              </w:rPr>
            </w:pPr>
            <w:r w:rsidRPr="0007043F">
              <w:rPr>
                <w:b/>
              </w:rPr>
              <w:t>Число полос движения в одном направлении</w:t>
            </w:r>
          </w:p>
        </w:tc>
        <w:tc>
          <w:tcPr>
            <w:tcW w:w="5583" w:type="dxa"/>
            <w:gridSpan w:val="2"/>
            <w:tcMar>
              <w:top w:w="0" w:type="dxa"/>
              <w:left w:w="74" w:type="dxa"/>
              <w:bottom w:w="0" w:type="dxa"/>
              <w:right w:w="74" w:type="dxa"/>
            </w:tcMar>
            <w:vAlign w:val="center"/>
            <w:hideMark/>
          </w:tcPr>
          <w:p w:rsidR="00FD0556" w:rsidRPr="0007043F" w:rsidRDefault="00FD0556" w:rsidP="00FA2A76">
            <w:pPr>
              <w:spacing w:before="0" w:after="0" w:line="240" w:lineRule="auto"/>
              <w:ind w:hanging="15"/>
              <w:jc w:val="center"/>
              <w:rPr>
                <w:b/>
              </w:rPr>
            </w:pPr>
            <w:r w:rsidRPr="0007043F">
              <w:rPr>
                <w:b/>
              </w:rPr>
              <w:t>Интенсивность движения транспортных средств, ед./ч</w:t>
            </w:r>
          </w:p>
        </w:tc>
      </w:tr>
      <w:tr w:rsidR="00FD0556" w:rsidRPr="000E098A" w:rsidTr="00FA2A76">
        <w:trPr>
          <w:cantSplit/>
          <w:tblHeader/>
        </w:trPr>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Главная дорога</w:t>
            </w: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Второстепенная дорога</w:t>
            </w: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по главной дороге в двух направлениях</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по второстепенной дороге в одном, наиболее загруженном направлении</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1</w:t>
            </w: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1</w:t>
            </w: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750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75</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670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100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580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125</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500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150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410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175</w:t>
            </w:r>
          </w:p>
        </w:tc>
      </w:tr>
      <w:tr w:rsidR="00FD0556" w:rsidRPr="000E098A" w:rsidTr="00FA2A76">
        <w:trPr>
          <w:trHeight w:val="324"/>
        </w:trPr>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380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190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2 и более</w:t>
            </w: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1</w:t>
            </w: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900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75</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800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100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700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125</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600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150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500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175</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400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200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2 или более</w:t>
            </w: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r w:rsidRPr="000E098A">
              <w:t>2 или более</w:t>
            </w: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900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100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825</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125</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750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150</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675</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175</w:t>
            </w:r>
          </w:p>
        </w:tc>
      </w:tr>
      <w:tr w:rsidR="00FD0556" w:rsidRPr="000E098A" w:rsidTr="00FA2A76">
        <w:tc>
          <w:tcPr>
            <w:tcW w:w="1921" w:type="dxa"/>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tcMar>
              <w:top w:w="0" w:type="dxa"/>
              <w:left w:w="74" w:type="dxa"/>
              <w:bottom w:w="0" w:type="dxa"/>
              <w:right w:w="74" w:type="dxa"/>
            </w:tcMar>
            <w:vAlign w:val="center"/>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600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200</w:t>
            </w:r>
          </w:p>
        </w:tc>
      </w:tr>
      <w:tr w:rsidR="00FD0556" w:rsidRPr="000E098A" w:rsidTr="00FA2A76">
        <w:tc>
          <w:tcPr>
            <w:tcW w:w="1921" w:type="dxa"/>
            <w:vMerge w:val="restart"/>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p w:rsidR="00FD0556" w:rsidRPr="000E098A" w:rsidRDefault="00FD0556" w:rsidP="00FA2A76">
            <w:pPr>
              <w:spacing w:before="0" w:after="0" w:line="240" w:lineRule="auto"/>
              <w:ind w:firstLine="0"/>
              <w:jc w:val="center"/>
            </w:pPr>
          </w:p>
        </w:tc>
        <w:tc>
          <w:tcPr>
            <w:tcW w:w="1977" w:type="dxa"/>
            <w:vMerge w:val="restart"/>
            <w:tcMar>
              <w:top w:w="0" w:type="dxa"/>
              <w:left w:w="74" w:type="dxa"/>
              <w:bottom w:w="0" w:type="dxa"/>
              <w:right w:w="74" w:type="dxa"/>
            </w:tcMar>
            <w:vAlign w:val="center"/>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525</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225</w:t>
            </w:r>
          </w:p>
        </w:tc>
      </w:tr>
      <w:tr w:rsidR="00FD0556" w:rsidRPr="000E098A" w:rsidTr="00FA2A76">
        <w:tc>
          <w:tcPr>
            <w:tcW w:w="1921" w:type="dxa"/>
            <w:vMerge/>
            <w:tcMar>
              <w:top w:w="0" w:type="dxa"/>
              <w:left w:w="74" w:type="dxa"/>
              <w:bottom w:w="0" w:type="dxa"/>
              <w:right w:w="74" w:type="dxa"/>
            </w:tcMar>
            <w:vAlign w:val="center"/>
            <w:hideMark/>
          </w:tcPr>
          <w:p w:rsidR="00FD0556" w:rsidRPr="000E098A" w:rsidRDefault="00FD0556" w:rsidP="00FA2A76">
            <w:pPr>
              <w:spacing w:before="0" w:after="0" w:line="240" w:lineRule="auto"/>
              <w:ind w:firstLine="0"/>
              <w:jc w:val="center"/>
            </w:pPr>
          </w:p>
        </w:tc>
        <w:tc>
          <w:tcPr>
            <w:tcW w:w="1977" w:type="dxa"/>
            <w:vMerge/>
            <w:tcMar>
              <w:top w:w="0" w:type="dxa"/>
              <w:left w:w="74" w:type="dxa"/>
              <w:bottom w:w="0" w:type="dxa"/>
              <w:right w:w="74" w:type="dxa"/>
            </w:tcMar>
            <w:vAlign w:val="center"/>
          </w:tcPr>
          <w:p w:rsidR="00FD0556" w:rsidRPr="000E098A" w:rsidRDefault="00FD0556" w:rsidP="00FA2A76">
            <w:pPr>
              <w:spacing w:before="0" w:after="0" w:line="240" w:lineRule="auto"/>
              <w:ind w:firstLine="0"/>
              <w:jc w:val="center"/>
            </w:pPr>
          </w:p>
        </w:tc>
        <w:tc>
          <w:tcPr>
            <w:tcW w:w="2202"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480</w:t>
            </w:r>
          </w:p>
        </w:tc>
        <w:tc>
          <w:tcPr>
            <w:tcW w:w="3381" w:type="dxa"/>
            <w:tcMar>
              <w:top w:w="0" w:type="dxa"/>
              <w:left w:w="74" w:type="dxa"/>
              <w:bottom w:w="0" w:type="dxa"/>
              <w:right w:w="74" w:type="dxa"/>
            </w:tcMar>
            <w:vAlign w:val="center"/>
            <w:hideMark/>
          </w:tcPr>
          <w:p w:rsidR="00FD0556" w:rsidRPr="000E098A" w:rsidRDefault="00FD0556" w:rsidP="00FA2A76">
            <w:pPr>
              <w:spacing w:before="0" w:after="0" w:line="240" w:lineRule="auto"/>
              <w:ind w:hanging="15"/>
              <w:jc w:val="center"/>
            </w:pPr>
            <w:r w:rsidRPr="000E098A">
              <w:t>240</w:t>
            </w:r>
          </w:p>
        </w:tc>
      </w:tr>
    </w:tbl>
    <w:p w:rsidR="00FD0556" w:rsidRPr="000E098A" w:rsidRDefault="00FD0556" w:rsidP="00FD0556">
      <w:pPr>
        <w:jc w:val="both"/>
      </w:pPr>
      <w:r w:rsidRPr="000E098A">
        <w:t xml:space="preserve">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w:t>
      </w:r>
      <w:proofErr w:type="gramStart"/>
      <w:r w:rsidRPr="000E098A">
        <w:t>пеш./</w:t>
      </w:r>
      <w:proofErr w:type="gramEnd"/>
      <w:r w:rsidRPr="000E098A">
        <w:t xml:space="preserve">ч. 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 </w:t>
      </w:r>
    </w:p>
    <w:p w:rsidR="00FD0556" w:rsidRPr="000E098A" w:rsidRDefault="00FD0556" w:rsidP="00FD0556">
      <w:pPr>
        <w:jc w:val="both"/>
      </w:pPr>
      <w:r w:rsidRPr="000E098A">
        <w:t>Условие 3. Значения интенсивности движения транспортных средств и пешеходов по условиям 1 и 2 одновременно составляют 80% или более от указанных.</w:t>
      </w:r>
    </w:p>
    <w:p w:rsidR="00FD0556" w:rsidRPr="000E098A" w:rsidRDefault="00FD0556" w:rsidP="00FD0556">
      <w:pPr>
        <w:jc w:val="both"/>
      </w:pPr>
      <w:r w:rsidRPr="000E098A">
        <w:t xml:space="preserve"> Условие 4. На перекрестке совершено не менее трех дорожно-транспортных происшествий за последние 12 месяцев, которые могли быть предотвращены при 35 наличии светофорной сигнализации. </w:t>
      </w:r>
    </w:p>
    <w:p w:rsidR="00FD0556" w:rsidRPr="000E098A" w:rsidRDefault="00FD0556" w:rsidP="00FD0556">
      <w:pPr>
        <w:jc w:val="both"/>
      </w:pPr>
      <w:r w:rsidRPr="000E098A">
        <w:t xml:space="preserve">При этом условия 1 или 2 должны выполняться на 80% или более. </w:t>
      </w:r>
    </w:p>
    <w:p w:rsidR="00FD0556" w:rsidRDefault="00FD0556" w:rsidP="00FD0556">
      <w:pPr>
        <w:jc w:val="both"/>
      </w:pPr>
      <w:r w:rsidRPr="000E098A">
        <w:t xml:space="preserve">По результатам анализа на территории </w:t>
      </w:r>
      <w:r>
        <w:t xml:space="preserve">Павловского </w:t>
      </w:r>
      <w:proofErr w:type="spellStart"/>
      <w:r>
        <w:t>районауровень</w:t>
      </w:r>
      <w:proofErr w:type="spellEnd"/>
      <w:r>
        <w:t xml:space="preserve"> интенсивности транспортных потоков не требует установки новых транспортных светофоров, в связи с чем мероприятий по данному разделу не предусмотрено.</w:t>
      </w:r>
    </w:p>
    <w:p w:rsidR="00300CFA" w:rsidRDefault="00300CFA" w:rsidP="00300CFA">
      <w:pPr>
        <w:pStyle w:val="a3"/>
        <w:rPr>
          <w:lang w:eastAsia="ru-RU"/>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53" w:name="_Toc14194191"/>
      <w:bookmarkStart w:id="54" w:name="_Toc25927930"/>
      <w:r w:rsidRPr="00350162">
        <w:rPr>
          <w:rFonts w:eastAsia="Calibri"/>
          <w:b/>
          <w:bCs/>
          <w:kern w:val="24"/>
          <w:szCs w:val="24"/>
          <w:lang w:eastAsia="en-US"/>
        </w:rPr>
        <w:t>Мероприятия по разработке, внедрению и использованию автоматизированной системы управления дорожным движением (далее - АСУДД), ее функциям и этапам внедрения</w:t>
      </w:r>
      <w:bookmarkEnd w:id="53"/>
      <w:bookmarkEnd w:id="54"/>
    </w:p>
    <w:p w:rsidR="00FD0556" w:rsidRPr="00591B62" w:rsidRDefault="00FD0556" w:rsidP="00FD0556">
      <w:pPr>
        <w:jc w:val="both"/>
        <w:rPr>
          <w:rFonts w:eastAsia="Calibri"/>
          <w:lang w:eastAsia="en-US"/>
        </w:rPr>
      </w:pPr>
      <w:r w:rsidRPr="00591B62">
        <w:rPr>
          <w:rFonts w:eastAsia="Calibri"/>
          <w:lang w:eastAsia="en-US"/>
        </w:rPr>
        <w:lastRenderedPageBreak/>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4A6A6E" w:rsidRDefault="004A6A6E" w:rsidP="004A6A6E">
      <w:pPr>
        <w:jc w:val="both"/>
        <w:rPr>
          <w:rFonts w:eastAsia="Calibri"/>
          <w:lang w:eastAsia="en-US"/>
        </w:rPr>
      </w:pPr>
      <w:r>
        <w:rPr>
          <w:rFonts w:eastAsia="Calibri"/>
          <w:lang w:eastAsia="en-US"/>
        </w:rPr>
        <w:t>Н</w:t>
      </w:r>
      <w:r w:rsidRPr="00591B62">
        <w:rPr>
          <w:rFonts w:eastAsia="Calibri"/>
          <w:lang w:eastAsia="en-US"/>
        </w:rPr>
        <w:t xml:space="preserve">а территории </w:t>
      </w:r>
      <w:r>
        <w:rPr>
          <w:rFonts w:eastAsia="Calibri"/>
          <w:lang w:eastAsia="en-US"/>
        </w:rPr>
        <w:t>Павловского</w:t>
      </w:r>
      <w:r w:rsidRPr="00591B62">
        <w:rPr>
          <w:rFonts w:eastAsia="Calibri"/>
          <w:lang w:eastAsia="en-US"/>
        </w:rPr>
        <w:t xml:space="preserve"> района внедрение АСУДД не целесообразно ввиду низких показателей интенсивности транспортных потоков и отсутствия возникновения систематических </w:t>
      </w:r>
      <w:proofErr w:type="spellStart"/>
      <w:r w:rsidRPr="00591B62">
        <w:rPr>
          <w:rFonts w:eastAsia="Calibri"/>
          <w:lang w:eastAsia="en-US"/>
        </w:rPr>
        <w:t>заторовых</w:t>
      </w:r>
      <w:proofErr w:type="spellEnd"/>
      <w:r w:rsidRPr="00591B62">
        <w:rPr>
          <w:rFonts w:eastAsia="Calibri"/>
          <w:lang w:eastAsia="en-US"/>
        </w:rPr>
        <w:t xml:space="preserve"> ситуаций на существующей УДС района.</w:t>
      </w:r>
    </w:p>
    <w:p w:rsidR="00350162" w:rsidRPr="00350162" w:rsidRDefault="00350162" w:rsidP="00350162">
      <w:pPr>
        <w:rPr>
          <w:rFonts w:eastAsia="Calibri"/>
          <w:b/>
          <w:sz w:val="20"/>
          <w:szCs w:val="20"/>
          <w:lang w:eastAsia="en-US"/>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55" w:name="_Toc14194192"/>
      <w:bookmarkStart w:id="56" w:name="_Toc25927931"/>
      <w:r w:rsidRPr="00350162">
        <w:rPr>
          <w:rFonts w:eastAsia="Calibri"/>
          <w:b/>
          <w:bCs/>
          <w:kern w:val="24"/>
          <w:szCs w:val="24"/>
          <w:lang w:eastAsia="en-US"/>
        </w:rPr>
        <w:t>Мероприятия по обеспечению транспортной и пешеходной связанности территорий</w:t>
      </w:r>
      <w:bookmarkEnd w:id="55"/>
      <w:bookmarkEnd w:id="56"/>
    </w:p>
    <w:p w:rsidR="008F2DFE" w:rsidRPr="00501264" w:rsidRDefault="008F2DFE" w:rsidP="008F2DFE">
      <w:pPr>
        <w:jc w:val="both"/>
      </w:pPr>
      <w:r w:rsidRPr="00501264">
        <w:t>Транспортная связанность, или уровень развития транспортной инфраструктуры – один из наиболее важных факторов, который влияет на развитие муниципальных образований и регионов в целом. Развитая дорожная сеть создает благоприятные условия для развития промышленности и бизнеса, что в свою очередь способствует развитию экономики территории и повышению благосостояния населения.</w:t>
      </w:r>
    </w:p>
    <w:p w:rsidR="008F2DFE" w:rsidRPr="00501264" w:rsidRDefault="008F2DFE" w:rsidP="008F2DFE">
      <w:pPr>
        <w:jc w:val="both"/>
      </w:pPr>
      <w:r w:rsidRPr="00501264">
        <w:t xml:space="preserve">Качественная транспортная сеть должна обеспечивать скорость, комфорт и безопасность передвижения между населенными пунктами и в их пределах, а также обеспечивать связь с объектами внешнего транспорта и автомобильными дорогами региональной и всероссийской сети. </w:t>
      </w:r>
    </w:p>
    <w:p w:rsidR="008F2DFE" w:rsidRDefault="008F2DFE" w:rsidP="008F2DFE">
      <w:pPr>
        <w:jc w:val="both"/>
      </w:pPr>
      <w:r w:rsidRPr="00501264">
        <w:t xml:space="preserve">Транспортную связанность следует определять относительно центра </w:t>
      </w:r>
      <w:r>
        <w:t>муниципального образования Павловский район – станицы Павловская</w:t>
      </w:r>
      <w:r w:rsidRPr="00501264">
        <w:t>, в котор</w:t>
      </w:r>
      <w:r>
        <w:t>ой</w:t>
      </w:r>
      <w:r w:rsidRPr="00501264">
        <w:t xml:space="preserve"> сосредоточены, как правило, наиболее важные объекты социальной инфраструктуры, а также наблюдаются наиболее интенсивные транспортные и пешеходные связи</w:t>
      </w:r>
      <w:r>
        <w:t xml:space="preserve">, а также относительно административных центров каждого из сельских </w:t>
      </w:r>
      <w:proofErr w:type="spellStart"/>
      <w:r>
        <w:t>поселенийв</w:t>
      </w:r>
      <w:proofErr w:type="spellEnd"/>
      <w:r>
        <w:t xml:space="preserve"> составе района.</w:t>
      </w:r>
    </w:p>
    <w:p w:rsidR="008F2DFE" w:rsidRDefault="008F2DFE" w:rsidP="008F2DFE">
      <w:pPr>
        <w:jc w:val="both"/>
      </w:pPr>
      <w:r w:rsidRPr="00501264">
        <w:t xml:space="preserve">Ст.11.2 свода правил СП 42.13330.2016 «Градостроительство. Планировка и застройка городских и сельских поселений» определяет, что </w:t>
      </w:r>
      <w:r>
        <w:t>д</w:t>
      </w:r>
      <w:r w:rsidRPr="004B0788">
        <w:t>ля жителей сельских поселений затраты времени на трудовые передвижения (пешеходные или с использованием транспорта) и передвижения в пределах сельскохозяйственного предприятия не должны превышать 30 мин</w:t>
      </w:r>
      <w:r>
        <w:t>, а д</w:t>
      </w:r>
      <w:r w:rsidRPr="004B0788">
        <w:t xml:space="preserve">ля ежедневно приезжающих на работу в </w:t>
      </w:r>
      <w:r>
        <w:t xml:space="preserve">ст. Павловская </w:t>
      </w:r>
      <w:r w:rsidRPr="004B0788">
        <w:t>из других поселений указанные нормы затрат времени допускается увеличивать, но не более чем в два раза.</w:t>
      </w:r>
    </w:p>
    <w:p w:rsidR="008F2DFE" w:rsidRDefault="008F2DFE" w:rsidP="008F2DFE">
      <w:pPr>
        <w:jc w:val="both"/>
      </w:pPr>
      <w:r>
        <w:t>На основании результатов натурного обследования сделан вывод, что</w:t>
      </w:r>
      <w:r w:rsidRPr="004A5DEE">
        <w:t xml:space="preserve"> даже из наиболее удаленных </w:t>
      </w:r>
      <w:r>
        <w:t xml:space="preserve">населенных пунктов муниципального образования Павловский район </w:t>
      </w:r>
      <w:r w:rsidRPr="004A5DEE">
        <w:t xml:space="preserve">затраты времени на движение для индивидуального транспорта до </w:t>
      </w:r>
      <w:r>
        <w:t xml:space="preserve">ст. Павловская, </w:t>
      </w:r>
      <w:proofErr w:type="gramStart"/>
      <w:r>
        <w:t>также</w:t>
      </w:r>
      <w:proofErr w:type="gramEnd"/>
      <w:r>
        <w:t xml:space="preserve"> как и затраты времени на движение от </w:t>
      </w:r>
      <w:proofErr w:type="spellStart"/>
      <w:r>
        <w:t>переферии</w:t>
      </w:r>
      <w:proofErr w:type="spellEnd"/>
      <w:r>
        <w:t xml:space="preserve"> к центру в границах каждого отдельно взятого сельского поселения,</w:t>
      </w:r>
      <w:r w:rsidRPr="004A5DEE">
        <w:t xml:space="preserve"> не превышают 3</w:t>
      </w:r>
      <w:r>
        <w:t>0</w:t>
      </w:r>
      <w:r w:rsidRPr="004A5DEE">
        <w:t xml:space="preserve"> минут. Данное значение соответствует нормам, указанным в ст.11.2 свода правил СП 42.13330.2016. </w:t>
      </w:r>
      <w:r>
        <w:t>По этой причине мероприятия по обеспечению транспортной связанности не запланированы.</w:t>
      </w:r>
    </w:p>
    <w:p w:rsidR="008F2DFE" w:rsidRPr="004A5DEE" w:rsidRDefault="008F2DFE" w:rsidP="008F2DFE">
      <w:pPr>
        <w:jc w:val="both"/>
      </w:pPr>
      <w:r w:rsidRPr="004A5DEE">
        <w:lastRenderedPageBreak/>
        <w:t xml:space="preserve">Пешеходная доступность – качество городской среды, характеризующее степень её приспособленности для пешеходов. Повышение степени пешеходной доступности способствует уменьшению нагрузки на пассажирский транспорт, снижению случаев использования личного автотранспорта, а также повышает физическую активность и здоровье граждан. </w:t>
      </w:r>
    </w:p>
    <w:p w:rsidR="008F2DFE" w:rsidRPr="004A5DEE" w:rsidRDefault="008F2DFE" w:rsidP="008F2DFE">
      <w:pPr>
        <w:jc w:val="both"/>
      </w:pPr>
      <w:r w:rsidRPr="004A5DEE">
        <w:t xml:space="preserve">На степень пешеходной доступности влияет наличие или отсутствие различных элементов пешеходной инфраструктуры, а также их качество, автомобильное движение и дорожные условия, уровень криминальной опасности и риска ДТП. </w:t>
      </w:r>
    </w:p>
    <w:p w:rsidR="008F2DFE" w:rsidRDefault="008F2DFE" w:rsidP="008F2DFE">
      <w:pPr>
        <w:jc w:val="both"/>
        <w:rPr>
          <w:rFonts w:eastAsia="Calibri"/>
          <w:lang w:eastAsia="en-US"/>
        </w:rPr>
      </w:pPr>
      <w:r w:rsidRPr="004A5DEE">
        <w:rPr>
          <w:rFonts w:eastAsia="Calibri"/>
          <w:lang w:eastAsia="en-US"/>
        </w:rPr>
        <w:t xml:space="preserve">Мероприятия по </w:t>
      </w:r>
      <w:r w:rsidR="004A6A6E">
        <w:rPr>
          <w:rFonts w:eastAsia="Calibri"/>
          <w:lang w:eastAsia="en-US"/>
        </w:rPr>
        <w:t>обеспечению пешеходной связанности</w:t>
      </w:r>
      <w:r w:rsidRPr="004A5DEE">
        <w:rPr>
          <w:rFonts w:eastAsia="Calibri"/>
          <w:lang w:eastAsia="en-US"/>
        </w:rPr>
        <w:t xml:space="preserve"> сводятся к </w:t>
      </w:r>
      <w:r>
        <w:rPr>
          <w:rFonts w:eastAsia="Calibri"/>
          <w:lang w:eastAsia="en-US"/>
        </w:rPr>
        <w:t xml:space="preserve">строительству </w:t>
      </w:r>
      <w:r w:rsidRPr="004A5DEE">
        <w:rPr>
          <w:rFonts w:eastAsia="Calibri"/>
          <w:lang w:eastAsia="en-US"/>
        </w:rPr>
        <w:t>тротуарных объектов</w:t>
      </w:r>
      <w:r w:rsidR="004A6A6E">
        <w:rPr>
          <w:rFonts w:eastAsia="Calibri"/>
          <w:lang w:eastAsia="en-US"/>
        </w:rPr>
        <w:t>, а также организации пешеходных переходов</w:t>
      </w:r>
      <w:r w:rsidR="0017228D">
        <w:rPr>
          <w:rFonts w:eastAsia="Calibri"/>
          <w:lang w:eastAsia="en-US"/>
        </w:rPr>
        <w:t xml:space="preserve"> в местах сложившейся траектории движения пешеходов</w:t>
      </w:r>
      <w:r w:rsidRPr="004A5DEE">
        <w:rPr>
          <w:rFonts w:eastAsia="Calibri"/>
          <w:lang w:eastAsia="en-US"/>
        </w:rPr>
        <w:t xml:space="preserve"> и представлены в разделе 1.5. </w:t>
      </w:r>
    </w:p>
    <w:p w:rsidR="00350162" w:rsidRPr="00350162" w:rsidRDefault="00350162" w:rsidP="00350162">
      <w:pPr>
        <w:rPr>
          <w:rFonts w:eastAsia="Calibri"/>
          <w:b/>
          <w:sz w:val="20"/>
          <w:szCs w:val="20"/>
          <w:lang w:eastAsia="en-US"/>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57" w:name="_Toc14194193"/>
      <w:bookmarkStart w:id="58" w:name="_Toc25927932"/>
      <w:r w:rsidRPr="00350162">
        <w:rPr>
          <w:rFonts w:eastAsia="Calibri"/>
          <w:b/>
          <w:bCs/>
          <w:kern w:val="24"/>
          <w:szCs w:val="24"/>
          <w:lang w:eastAsia="en-US"/>
        </w:rPr>
        <w:t>Мероприятия по организации движения маршрутных транспортных средств</w:t>
      </w:r>
      <w:bookmarkEnd w:id="57"/>
      <w:bookmarkEnd w:id="58"/>
    </w:p>
    <w:p w:rsidR="008F2DFE" w:rsidRPr="001E4CF5" w:rsidRDefault="008F2DFE" w:rsidP="008F2DFE">
      <w:pPr>
        <w:jc w:val="both"/>
        <w:rPr>
          <w:lang w:eastAsia="en-US"/>
        </w:rPr>
      </w:pPr>
      <w:r w:rsidRPr="001E4CF5">
        <w:rPr>
          <w:lang w:eastAsia="en-US"/>
        </w:rPr>
        <w:t xml:space="preserve">Общественный транспорт - один из основных элементов благоустройства территории, его развитие неразрывно связано с ростом населения и его материальным благосостоянием, т.к. пользование общественным транспортом позволяет экономить время для поездок на работу, учебу и по культурно - бытовым целям. </w:t>
      </w:r>
    </w:p>
    <w:p w:rsidR="008F2DFE" w:rsidRDefault="008F2DFE" w:rsidP="008F2DFE">
      <w:pPr>
        <w:jc w:val="both"/>
        <w:rPr>
          <w:lang w:eastAsia="en-US"/>
        </w:rPr>
      </w:pPr>
      <w:r w:rsidRPr="001E4CF5">
        <w:rPr>
          <w:lang w:eastAsia="en-US"/>
        </w:rPr>
        <w:t xml:space="preserve">Общественный пассажирский транспорт перевозит ежедневно огромное количество пассажиров. Стабильная работа этого сектора хозяйства обеспечивает значительную долю трудовых и бытовых поездок, имеет исключительное социальное значение. </w:t>
      </w:r>
    </w:p>
    <w:p w:rsidR="00D74684" w:rsidRPr="00430626" w:rsidRDefault="00D74684" w:rsidP="00D74684">
      <w:pPr>
        <w:pStyle w:val="1131"/>
        <w:ind w:left="567" w:firstLine="567"/>
      </w:pPr>
      <w:bookmarkStart w:id="59" w:name="_Toc19356543"/>
      <w:bookmarkStart w:id="60" w:name="_Toc23160238"/>
      <w:bookmarkStart w:id="61" w:name="_Toc25927933"/>
      <w:r w:rsidRPr="00430626">
        <w:t>Обновление автобусного парка</w:t>
      </w:r>
      <w:bookmarkEnd w:id="59"/>
      <w:bookmarkEnd w:id="60"/>
      <w:bookmarkEnd w:id="61"/>
    </w:p>
    <w:p w:rsidR="008F2DFE" w:rsidRDefault="00D74684" w:rsidP="008F2DFE">
      <w:pPr>
        <w:jc w:val="both"/>
      </w:pPr>
      <w:r>
        <w:t>В</w:t>
      </w:r>
      <w:r w:rsidR="008F2DFE">
        <w:t xml:space="preserve"> ходе обследования маршрутно-транспортной сети </w:t>
      </w:r>
      <w:r w:rsidR="00285C4C">
        <w:t xml:space="preserve">МО Павловский район </w:t>
      </w:r>
      <w:r w:rsidR="008F2DFE">
        <w:t xml:space="preserve">была выявлена необходимость обновления подвижного состава автопарка, в котором преобладает морально устаревшая техника. </w:t>
      </w:r>
      <w:r w:rsidR="008F2DFE" w:rsidRPr="002C2BAF">
        <w:t>В соответствии с пунктом 3.3.</w:t>
      </w:r>
      <w:r w:rsidR="008F2DFE">
        <w:t>6</w:t>
      </w:r>
      <w:r w:rsidR="008F2DFE" w:rsidRPr="002C2BAF">
        <w:t xml:space="preserve"> Распоряжения Минтранса России от 31.01.2017 N HA -19-р (</w:t>
      </w:r>
      <w:proofErr w:type="spellStart"/>
      <w:r w:rsidR="008F2DFE" w:rsidRPr="002C2BAF">
        <w:t>ред.от</w:t>
      </w:r>
      <w:proofErr w:type="spellEnd"/>
      <w:r w:rsidR="008F2DFE" w:rsidRPr="002C2BAF">
        <w:t xml:space="preserve"> 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8F2DFE">
        <w:t xml:space="preserve"> все транспортные средства, используемые для перевозки пассажиров автомобильным транспортом по маршрутам регулярных перевозок должны относиться к экологическому классу ЕВРО-4 и выше.</w:t>
      </w:r>
    </w:p>
    <w:p w:rsidR="008F2DFE" w:rsidRDefault="008F2DFE" w:rsidP="008F2DFE">
      <w:pPr>
        <w:jc w:val="both"/>
      </w:pPr>
      <w:r>
        <w:t>Кроме того, с</w:t>
      </w:r>
      <w:r w:rsidRPr="00722517">
        <w:t>огласно «Конвенции о правах инвалидов» необходимо принимать меры для обеспечения инвалидам доступа наравне с другими лицами к физическому окружению, в том числе к транспорту.</w:t>
      </w:r>
    </w:p>
    <w:p w:rsidR="008F2DFE" w:rsidRDefault="008F2DFE" w:rsidP="008F2DFE">
      <w:pPr>
        <w:jc w:val="both"/>
      </w:pPr>
      <w:r>
        <w:lastRenderedPageBreak/>
        <w:t xml:space="preserve">Очевидно, что несоответствие подвижного состава экологическому классу и потребностям маломобильных групп населения требует </w:t>
      </w:r>
      <w:proofErr w:type="spellStart"/>
      <w:r w:rsidRPr="00722517">
        <w:t>замен</w:t>
      </w:r>
      <w:r>
        <w:t>ы</w:t>
      </w:r>
      <w:r w:rsidRPr="00722517">
        <w:rPr>
          <w:color w:val="000000"/>
        </w:rPr>
        <w:t>автобусов</w:t>
      </w:r>
      <w:proofErr w:type="spellEnd"/>
      <w:r>
        <w:rPr>
          <w:color w:val="000000"/>
        </w:rPr>
        <w:t>, обслуживающих маршруты общественного транспорта,</w:t>
      </w:r>
      <w:r w:rsidRPr="00722517">
        <w:rPr>
          <w:color w:val="000000"/>
        </w:rPr>
        <w:t xml:space="preserve"> на </w:t>
      </w:r>
      <w:proofErr w:type="spellStart"/>
      <w:r w:rsidRPr="00722517">
        <w:rPr>
          <w:color w:val="000000"/>
        </w:rPr>
        <w:t>низкопольные</w:t>
      </w:r>
      <w:r w:rsidRPr="00912FAF">
        <w:rPr>
          <w:color w:val="000000"/>
        </w:rPr>
        <w:t>автобусы</w:t>
      </w:r>
      <w:proofErr w:type="spellEnd"/>
      <w:r w:rsidRPr="00912FAF">
        <w:rPr>
          <w:color w:val="000000"/>
        </w:rPr>
        <w:t xml:space="preserve"> аналогичной вместимости,</w:t>
      </w:r>
      <w:r w:rsidRPr="00722517">
        <w:rPr>
          <w:color w:val="000000"/>
        </w:rPr>
        <w:t xml:space="preserve"> оборудованные для людей с ограниченными </w:t>
      </w:r>
      <w:proofErr w:type="spellStart"/>
      <w:r w:rsidRPr="00722517">
        <w:rPr>
          <w:color w:val="000000"/>
        </w:rPr>
        <w:t>возможностями</w:t>
      </w:r>
      <w:r>
        <w:t>с</w:t>
      </w:r>
      <w:proofErr w:type="spellEnd"/>
      <w:r>
        <w:t xml:space="preserve"> учетом</w:t>
      </w:r>
      <w:r w:rsidRPr="00722517">
        <w:t xml:space="preserve"> требованиям ГОСТ Р 51090-97 «Средства общественного пассажирского транспорта. Общие технические требования доступности и безопасности для инвалидов», который устанавливает технические требования к конструкции, оборудованию, системам и устройствам транспортных средств, обеспечивающих доступность и безопасность их для пассажиров-инвалидов</w:t>
      </w:r>
      <w:r>
        <w:t>.</w:t>
      </w:r>
    </w:p>
    <w:p w:rsidR="00D74684" w:rsidRPr="00D74684" w:rsidRDefault="00D74684" w:rsidP="00D74684">
      <w:pPr>
        <w:pStyle w:val="1131"/>
        <w:ind w:left="567" w:firstLine="567"/>
      </w:pPr>
      <w:bookmarkStart w:id="62" w:name="_Toc17618971"/>
      <w:bookmarkStart w:id="63" w:name="_Toc21037112"/>
      <w:bookmarkStart w:id="64" w:name="_Toc23428796"/>
      <w:bookmarkStart w:id="65" w:name="_Toc25927934"/>
      <w:r w:rsidRPr="00D74684">
        <w:t>Организация остановок общественного транспорта</w:t>
      </w:r>
      <w:bookmarkEnd w:id="62"/>
      <w:bookmarkEnd w:id="63"/>
      <w:bookmarkEnd w:id="64"/>
      <w:bookmarkEnd w:id="65"/>
    </w:p>
    <w:p w:rsidR="00D74684" w:rsidRPr="00C851E3" w:rsidRDefault="00D74684" w:rsidP="00D74684">
      <w:pPr>
        <w:jc w:val="both"/>
      </w:pPr>
      <w:r w:rsidRPr="00C851E3">
        <w:t xml:space="preserve">В результате </w:t>
      </w:r>
      <w:r>
        <w:t>натурного обследования</w:t>
      </w:r>
      <w:r w:rsidRPr="00C851E3">
        <w:t xml:space="preserve"> территории муниципального образования было выявлено наличие остановок общественного транспорта, которые не соответствуют требованиям, предъявляемым</w:t>
      </w:r>
      <w:r w:rsidRPr="00D771A8">
        <w:rPr>
          <w:szCs w:val="24"/>
        </w:rPr>
        <w:t>п.5.3</w:t>
      </w:r>
      <w:r w:rsidRPr="00C851E3">
        <w:rPr>
          <w:rFonts w:eastAsia="Calibri"/>
        </w:rPr>
        <w:t>ГОСТ Р 52766-2007</w:t>
      </w:r>
      <w:r>
        <w:t>«</w:t>
      </w:r>
      <w:r w:rsidRPr="00FF76BF">
        <w:rPr>
          <w:rFonts w:eastAsia="Calibri"/>
        </w:rPr>
        <w:t>Дороги автомобильные общего пользования. Элементы обустройства. Общие требования</w:t>
      </w:r>
      <w:r>
        <w:rPr>
          <w:rFonts w:eastAsia="Calibri"/>
        </w:rPr>
        <w:t xml:space="preserve">», </w:t>
      </w:r>
      <w:r w:rsidRPr="00C851E3">
        <w:t xml:space="preserve">следовательно, повышают риск возникновения дорожно-транспортных происшествий, снижают уровень комфорта использования общественного транспорта. </w:t>
      </w:r>
    </w:p>
    <w:p w:rsidR="00D74684" w:rsidRDefault="00D74684" w:rsidP="00D74684">
      <w:pPr>
        <w:jc w:val="both"/>
      </w:pPr>
      <w:r>
        <w:t xml:space="preserve">На основании результатов обследования, сформирован адресный перечень мероприятий, </w:t>
      </w:r>
      <w:r w:rsidRPr="00FC75B3">
        <w:t xml:space="preserve">необходимых </w:t>
      </w:r>
      <w:r>
        <w:t>с целью</w:t>
      </w:r>
      <w:r w:rsidRPr="00FC75B3">
        <w:t xml:space="preserve"> устранени</w:t>
      </w:r>
      <w:r>
        <w:t>я недостатков организации остановочных пунктов</w:t>
      </w:r>
      <w:r w:rsidRPr="00FC75B3">
        <w:t xml:space="preserve">, представленный </w:t>
      </w:r>
      <w:r>
        <w:t xml:space="preserve">в таблице </w:t>
      </w:r>
      <w:r w:rsidRPr="00FC75B3">
        <w:t>ниже.</w:t>
      </w:r>
    </w:p>
    <w:p w:rsidR="00D74684" w:rsidRPr="00D40FFC" w:rsidRDefault="00D74684" w:rsidP="00D74684">
      <w:pPr>
        <w:ind w:firstLine="567"/>
      </w:pPr>
      <w:r>
        <w:t xml:space="preserve">Таблица </w:t>
      </w:r>
      <w:r w:rsidR="00D56A5F">
        <w:fldChar w:fldCharType="begin"/>
      </w:r>
      <w:r w:rsidR="00580860">
        <w:instrText xml:space="preserve"> SEQ Таблица \* ARABIC </w:instrText>
      </w:r>
      <w:r w:rsidR="00D56A5F">
        <w:fldChar w:fldCharType="separate"/>
      </w:r>
      <w:r w:rsidR="0021129F">
        <w:rPr>
          <w:noProof/>
        </w:rPr>
        <w:t>5</w:t>
      </w:r>
      <w:r w:rsidR="00D56A5F">
        <w:rPr>
          <w:noProof/>
        </w:rPr>
        <w:fldChar w:fldCharType="end"/>
      </w:r>
      <w:r w:rsidRPr="00C851E3">
        <w:t>Мероприятия по организации остановочных пунктов</w:t>
      </w:r>
    </w:p>
    <w:tbl>
      <w:tblPr>
        <w:tblStyle w:val="380"/>
        <w:tblW w:w="0" w:type="auto"/>
        <w:tblLook w:val="04A0" w:firstRow="1" w:lastRow="0" w:firstColumn="1" w:lastColumn="0" w:noHBand="0" w:noVBand="1"/>
      </w:tblPr>
      <w:tblGrid>
        <w:gridCol w:w="3397"/>
        <w:gridCol w:w="6090"/>
      </w:tblGrid>
      <w:tr w:rsidR="00D74684" w:rsidRPr="00D74684" w:rsidTr="0016105B">
        <w:trPr>
          <w:trHeight w:val="557"/>
          <w:tblHeader/>
        </w:trPr>
        <w:tc>
          <w:tcPr>
            <w:tcW w:w="3397" w:type="dxa"/>
            <w:vAlign w:val="center"/>
            <w:hideMark/>
          </w:tcPr>
          <w:p w:rsidR="00D74684" w:rsidRPr="00D74684" w:rsidRDefault="00D74684" w:rsidP="00300CFA">
            <w:pPr>
              <w:spacing w:before="0" w:after="0" w:line="240" w:lineRule="auto"/>
              <w:ind w:firstLine="0"/>
              <w:jc w:val="center"/>
              <w:rPr>
                <w:b/>
                <w:bCs/>
                <w:szCs w:val="24"/>
              </w:rPr>
            </w:pPr>
            <w:r w:rsidRPr="00D74684">
              <w:rPr>
                <w:b/>
                <w:bCs/>
                <w:szCs w:val="24"/>
              </w:rPr>
              <w:t>Координаты остановочного пункта</w:t>
            </w:r>
          </w:p>
        </w:tc>
        <w:tc>
          <w:tcPr>
            <w:tcW w:w="6090" w:type="dxa"/>
            <w:vAlign w:val="center"/>
            <w:hideMark/>
          </w:tcPr>
          <w:p w:rsidR="00D74684" w:rsidRPr="00D74684" w:rsidRDefault="00D74684" w:rsidP="00300CFA">
            <w:pPr>
              <w:spacing w:before="0" w:after="0" w:line="240" w:lineRule="auto"/>
              <w:ind w:firstLine="0"/>
              <w:jc w:val="center"/>
              <w:rPr>
                <w:b/>
                <w:bCs/>
                <w:szCs w:val="24"/>
              </w:rPr>
            </w:pPr>
            <w:r w:rsidRPr="00D74684">
              <w:rPr>
                <w:b/>
                <w:bCs/>
                <w:szCs w:val="24"/>
              </w:rPr>
              <w:t>Мероприятия</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4423682.69044730067253113 5747283.38605801109224558</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4401086.25632112566381693 5741877.3267201604321599</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4404475.84601496811956167 5747054.80914170853793621</w:t>
            </w:r>
          </w:p>
        </w:tc>
        <w:tc>
          <w:tcPr>
            <w:tcW w:w="6090" w:type="dxa"/>
            <w:noWrap/>
            <w:vAlign w:val="center"/>
            <w:hideMark/>
          </w:tcPr>
          <w:p w:rsidR="00D74684" w:rsidRPr="00D74684" w:rsidRDefault="0016105B" w:rsidP="00300CFA">
            <w:pPr>
              <w:spacing w:before="0" w:after="0" w:line="240" w:lineRule="auto"/>
              <w:ind w:firstLine="0"/>
              <w:jc w:val="center"/>
              <w:rPr>
                <w:szCs w:val="24"/>
              </w:rPr>
            </w:pPr>
            <w:r>
              <w:rPr>
                <w:szCs w:val="24"/>
              </w:rPr>
              <w:t>С</w:t>
            </w:r>
            <w:r w:rsidR="00D74684" w:rsidRPr="00D74684">
              <w:rPr>
                <w:szCs w:val="24"/>
              </w:rPr>
              <w:t>троительство заездного кармана.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4405272.36954093165695667 5747048.00124832056462765</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4404074.03230761364102364 5746318.52067242562770844</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4401029.71998338866978884 5732703.32589460909366608</w:t>
            </w:r>
          </w:p>
        </w:tc>
        <w:tc>
          <w:tcPr>
            <w:tcW w:w="6090" w:type="dxa"/>
            <w:noWrap/>
            <w:vAlign w:val="center"/>
            <w:hideMark/>
          </w:tcPr>
          <w:p w:rsidR="00D74684" w:rsidRPr="00D74684" w:rsidRDefault="0016105B" w:rsidP="00300CFA">
            <w:pPr>
              <w:spacing w:before="0" w:after="0" w:line="240" w:lineRule="auto"/>
              <w:ind w:firstLine="0"/>
              <w:jc w:val="center"/>
              <w:rPr>
                <w:szCs w:val="24"/>
              </w:rPr>
            </w:pPr>
            <w:r>
              <w:rPr>
                <w:szCs w:val="24"/>
              </w:rPr>
              <w:t>У</w:t>
            </w:r>
            <w:r w:rsidR="00D74684" w:rsidRPr="00D74684">
              <w:rPr>
                <w:szCs w:val="24"/>
              </w:rPr>
              <w:t>становка автобусн</w:t>
            </w:r>
            <w:r>
              <w:rPr>
                <w:szCs w:val="24"/>
              </w:rPr>
              <w:t>ого</w:t>
            </w:r>
            <w:r w:rsidR="00D74684" w:rsidRPr="00D74684">
              <w:rPr>
                <w:szCs w:val="24"/>
              </w:rPr>
              <w:t xml:space="preserve"> павильон</w:t>
            </w:r>
            <w:r>
              <w:rPr>
                <w:szCs w:val="24"/>
              </w:rPr>
              <w:t>а</w:t>
            </w:r>
            <w:r w:rsidR="00D74684"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lastRenderedPageBreak/>
              <w:t xml:space="preserve"> 4400999.82445157039910555 5732670.76640451047569513</w:t>
            </w:r>
          </w:p>
        </w:tc>
        <w:tc>
          <w:tcPr>
            <w:tcW w:w="6090" w:type="dxa"/>
            <w:noWrap/>
            <w:vAlign w:val="center"/>
            <w:hideMark/>
          </w:tcPr>
          <w:p w:rsidR="00D74684" w:rsidRPr="00D74684" w:rsidRDefault="0016105B" w:rsidP="00300CFA">
            <w:pPr>
              <w:spacing w:before="0" w:after="0" w:line="240" w:lineRule="auto"/>
              <w:ind w:firstLine="0"/>
              <w:jc w:val="center"/>
              <w:rPr>
                <w:szCs w:val="24"/>
              </w:rPr>
            </w:pPr>
            <w:r>
              <w:rPr>
                <w:szCs w:val="24"/>
              </w:rPr>
              <w:t>У</w:t>
            </w:r>
            <w:r w:rsidRPr="00D74684">
              <w:rPr>
                <w:szCs w:val="24"/>
              </w:rPr>
              <w:t>становка автобусн</w:t>
            </w:r>
            <w:r>
              <w:rPr>
                <w:szCs w:val="24"/>
              </w:rPr>
              <w:t>ого</w:t>
            </w:r>
            <w:r w:rsidRPr="00D74684">
              <w:rPr>
                <w:szCs w:val="24"/>
              </w:rPr>
              <w:t xml:space="preserve"> павильон</w:t>
            </w:r>
            <w:r>
              <w:rPr>
                <w:szCs w:val="24"/>
              </w:rPr>
              <w:t>а</w:t>
            </w:r>
            <w:r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4410163.42931844852864742 5778302.72528042085468769</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 установка знака</w:t>
            </w:r>
            <w:r w:rsidR="0016105B">
              <w:rPr>
                <w:szCs w:val="24"/>
              </w:rPr>
              <w:t xml:space="preserve"> 5.16 «Место остановки автобуса».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4415559.4433137122541666 5776745.62085308693349361</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4451677.97242642194032669 5773265.03448610752820969</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4483827.31816761754453182 5775905.91206591855734587</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 установка автобусн</w:t>
            </w:r>
            <w:r w:rsidR="0016105B">
              <w:rPr>
                <w:szCs w:val="24"/>
              </w:rPr>
              <w:t>ого</w:t>
            </w:r>
            <w:r w:rsidRPr="00D74684">
              <w:rPr>
                <w:szCs w:val="24"/>
              </w:rPr>
              <w:t xml:space="preserve"> павильон</w:t>
            </w:r>
            <w:r w:rsidR="0016105B">
              <w:rPr>
                <w:szCs w:val="24"/>
              </w:rPr>
              <w:t>а</w:t>
            </w:r>
            <w:r w:rsidRPr="00D74684">
              <w:rPr>
                <w:szCs w:val="24"/>
              </w:rPr>
              <w:t xml:space="preserve">, </w:t>
            </w:r>
            <w:r w:rsidR="0016105B">
              <w:rPr>
                <w:szCs w:val="24"/>
              </w:rPr>
              <w:t>установка знака 5.16 «Место остановки автобуса»</w:t>
            </w:r>
            <w:r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4461092.52586400974541903 5768781.21808029338717461</w:t>
            </w:r>
          </w:p>
        </w:tc>
        <w:tc>
          <w:tcPr>
            <w:tcW w:w="6090" w:type="dxa"/>
            <w:noWrap/>
            <w:vAlign w:val="center"/>
            <w:hideMark/>
          </w:tcPr>
          <w:p w:rsidR="00D74684" w:rsidRPr="00D74684" w:rsidRDefault="0016105B" w:rsidP="00300CFA">
            <w:pPr>
              <w:spacing w:before="0" w:after="0" w:line="240" w:lineRule="auto"/>
              <w:ind w:firstLine="0"/>
              <w:jc w:val="center"/>
              <w:rPr>
                <w:szCs w:val="24"/>
              </w:rPr>
            </w:pPr>
            <w:r>
              <w:rPr>
                <w:szCs w:val="24"/>
              </w:rPr>
              <w:t>У</w:t>
            </w:r>
            <w:r w:rsidR="00D74684" w:rsidRPr="00D74684">
              <w:rPr>
                <w:szCs w:val="24"/>
              </w:rPr>
              <w:t>становка автобусн</w:t>
            </w:r>
            <w:r>
              <w:rPr>
                <w:szCs w:val="24"/>
              </w:rPr>
              <w:t>ого</w:t>
            </w:r>
            <w:r w:rsidR="00D74684" w:rsidRPr="00D74684">
              <w:rPr>
                <w:szCs w:val="24"/>
              </w:rPr>
              <w:t xml:space="preserve"> павильон</w:t>
            </w:r>
            <w:r>
              <w:rPr>
                <w:szCs w:val="24"/>
              </w:rPr>
              <w:t>а</w:t>
            </w:r>
            <w:r w:rsidR="00D74684" w:rsidRPr="00D74684">
              <w:rPr>
                <w:szCs w:val="24"/>
              </w:rPr>
              <w:t xml:space="preserve">, </w:t>
            </w:r>
            <w:r>
              <w:rPr>
                <w:szCs w:val="24"/>
              </w:rPr>
              <w:t>установка знака 5.16 «Место остановки автобуса»</w:t>
            </w:r>
            <w:r w:rsidR="00D74684"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4453178.32205511908978224 5751252.41421672608703375</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w:t>
            </w:r>
            <w:r w:rsidR="0016105B">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4447070.43805197440087795 5749477.00048951432108879</w:t>
            </w:r>
          </w:p>
        </w:tc>
        <w:tc>
          <w:tcPr>
            <w:tcW w:w="6090" w:type="dxa"/>
            <w:noWrap/>
            <w:vAlign w:val="center"/>
            <w:hideMark/>
          </w:tcPr>
          <w:p w:rsidR="00D74684" w:rsidRPr="00D74684" w:rsidRDefault="0016105B" w:rsidP="00300CFA">
            <w:pPr>
              <w:spacing w:before="0" w:after="0" w:line="240" w:lineRule="auto"/>
              <w:ind w:firstLine="0"/>
              <w:jc w:val="center"/>
              <w:rPr>
                <w:szCs w:val="24"/>
              </w:rPr>
            </w:pPr>
            <w:r>
              <w:rPr>
                <w:szCs w:val="24"/>
              </w:rPr>
              <w:t>У</w:t>
            </w:r>
            <w:r w:rsidR="00D74684" w:rsidRPr="00D74684">
              <w:rPr>
                <w:szCs w:val="24"/>
              </w:rPr>
              <w:t xml:space="preserve">становка </w:t>
            </w:r>
            <w:r w:rsidRPr="00D74684">
              <w:rPr>
                <w:szCs w:val="24"/>
              </w:rPr>
              <w:t>автобусн</w:t>
            </w:r>
            <w:r>
              <w:rPr>
                <w:szCs w:val="24"/>
              </w:rPr>
              <w:t>ого</w:t>
            </w:r>
            <w:r w:rsidRPr="00D74684">
              <w:rPr>
                <w:szCs w:val="24"/>
              </w:rPr>
              <w:t xml:space="preserve"> павильон</w:t>
            </w:r>
            <w:r>
              <w:rPr>
                <w:szCs w:val="24"/>
              </w:rPr>
              <w:t>а</w:t>
            </w:r>
            <w:r w:rsidR="00D74684" w:rsidRPr="00D74684">
              <w:rPr>
                <w:szCs w:val="24"/>
              </w:rPr>
              <w:t xml:space="preserve">, </w:t>
            </w:r>
            <w:r>
              <w:rPr>
                <w:szCs w:val="24"/>
              </w:rPr>
              <w:t>установка знака 5.16 «Место остановки автобуса»</w:t>
            </w:r>
            <w:r w:rsidR="00D74684"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4424954.32924715895205736 5746049.79734905250370502</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Организация пешеходного перехода, строительство заездного кармана, установка автобусных павильонов, </w:t>
            </w:r>
            <w:r w:rsidR="0016105B">
              <w:rPr>
                <w:szCs w:val="24"/>
              </w:rPr>
              <w:t>установка знака 5.16 «Место остановки автобуса»</w:t>
            </w:r>
            <w:r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4414771.61927696596831083 5755070.43876792676746845</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r w:rsidR="0016105B">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4411312.94812931586056948 5739069.80000371020287275</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Организация пешеходного перехода, строительство заездного кармана, установка </w:t>
            </w:r>
            <w:r w:rsidR="0016105B" w:rsidRPr="00D74684">
              <w:rPr>
                <w:szCs w:val="24"/>
              </w:rPr>
              <w:t>автобусн</w:t>
            </w:r>
            <w:r w:rsidR="0016105B">
              <w:rPr>
                <w:szCs w:val="24"/>
              </w:rPr>
              <w:t>ого</w:t>
            </w:r>
            <w:r w:rsidR="0016105B" w:rsidRPr="00D74684">
              <w:rPr>
                <w:szCs w:val="24"/>
              </w:rPr>
              <w:t xml:space="preserve"> павильон</w:t>
            </w:r>
            <w:r w:rsidR="0016105B">
              <w:rPr>
                <w:szCs w:val="24"/>
              </w:rPr>
              <w:t>а</w:t>
            </w:r>
            <w:r w:rsidRPr="00D74684">
              <w:rPr>
                <w:szCs w:val="24"/>
              </w:rPr>
              <w:t xml:space="preserve">, </w:t>
            </w:r>
            <w:r w:rsidR="0016105B">
              <w:rPr>
                <w:szCs w:val="24"/>
              </w:rPr>
              <w:t>установка знака 5.16 «Место остановки автобуса»</w:t>
            </w:r>
            <w:r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4411577.61654694750905037 5746570.9862181693315506</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Организация пешеходного перехода, строительство заездного кармана, установка </w:t>
            </w:r>
            <w:r w:rsidR="0016105B" w:rsidRPr="00D74684">
              <w:rPr>
                <w:szCs w:val="24"/>
              </w:rPr>
              <w:t>автобусн</w:t>
            </w:r>
            <w:r w:rsidR="0016105B">
              <w:rPr>
                <w:szCs w:val="24"/>
              </w:rPr>
              <w:t>ого</w:t>
            </w:r>
            <w:r w:rsidR="0016105B" w:rsidRPr="00D74684">
              <w:rPr>
                <w:szCs w:val="24"/>
              </w:rPr>
              <w:t xml:space="preserve"> павильон</w:t>
            </w:r>
            <w:r w:rsidR="0016105B">
              <w:rPr>
                <w:szCs w:val="24"/>
              </w:rPr>
              <w:t>а</w:t>
            </w:r>
            <w:r w:rsidRPr="00D74684">
              <w:rPr>
                <w:szCs w:val="24"/>
              </w:rPr>
              <w:t>, организация посадочной площадки</w:t>
            </w:r>
            <w:r w:rsidR="0016105B">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4444516.91494760476052761 5783167.3535973746329546</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4436959.1173072699457407 5751362.20768517255783081</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Организация пешеходного перехода, </w:t>
            </w:r>
            <w:r w:rsidR="0016105B">
              <w:rPr>
                <w:szCs w:val="24"/>
              </w:rPr>
              <w:t>установка знака 5.16 «Место остановки автобуса»</w:t>
            </w:r>
            <w:r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lastRenderedPageBreak/>
              <w:t xml:space="preserve"> 4471990.61269285250455141 5745795.86685743369162083</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4432025.57756931334733963 5740645.5105146449059248</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4416764.59306534193456173 5776561.9950412679463625</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4417070.5967735517770052 5763944.45263965334743261</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4402379.60684333369135857 5763939.56871614418923855</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4412468.90483882371336222 5760056.84952187351882458</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4408174.90008553676307201 5763784.61514279805123806</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4414893.55086739826947451 5764132.55769379995763302</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4422694.50869968254119158 5748095.82483873423188925</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установка автобусн</w:t>
            </w:r>
            <w:r w:rsidR="0016105B">
              <w:rPr>
                <w:szCs w:val="24"/>
              </w:rPr>
              <w:t>ого</w:t>
            </w:r>
            <w:r w:rsidRPr="00D74684">
              <w:rPr>
                <w:szCs w:val="24"/>
              </w:rPr>
              <w:t xml:space="preserve"> павильон</w:t>
            </w:r>
            <w:r w:rsidR="0016105B">
              <w:rPr>
                <w:szCs w:val="24"/>
              </w:rPr>
              <w:t>а</w:t>
            </w:r>
            <w:r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4408659.59249496273696423 5763919.14503596443682909</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 строительство заездного кармана, организация посадочной площадки.</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4464044.76512966584414244 5776672.69730762206017971</w:t>
            </w:r>
          </w:p>
        </w:tc>
        <w:tc>
          <w:tcPr>
            <w:tcW w:w="6090" w:type="dxa"/>
            <w:noWrap/>
            <w:vAlign w:val="center"/>
            <w:hideMark/>
          </w:tcPr>
          <w:p w:rsidR="00D74684" w:rsidRPr="00D74684" w:rsidRDefault="0016105B" w:rsidP="00300CFA">
            <w:pPr>
              <w:spacing w:before="0" w:after="0" w:line="240" w:lineRule="auto"/>
              <w:ind w:firstLine="0"/>
              <w:jc w:val="center"/>
              <w:rPr>
                <w:szCs w:val="24"/>
              </w:rPr>
            </w:pPr>
            <w:r>
              <w:rPr>
                <w:szCs w:val="24"/>
              </w:rPr>
              <w:t>У</w:t>
            </w:r>
            <w:r w:rsidR="00D74684" w:rsidRPr="00D74684">
              <w:rPr>
                <w:szCs w:val="24"/>
              </w:rPr>
              <w:t>становка автобусн</w:t>
            </w:r>
            <w:r>
              <w:rPr>
                <w:szCs w:val="24"/>
              </w:rPr>
              <w:t>ого</w:t>
            </w:r>
            <w:r w:rsidR="00D74684" w:rsidRPr="00D74684">
              <w:rPr>
                <w:szCs w:val="24"/>
              </w:rPr>
              <w:t xml:space="preserve"> павильон</w:t>
            </w:r>
            <w:r>
              <w:rPr>
                <w:szCs w:val="24"/>
              </w:rPr>
              <w:t>а</w:t>
            </w:r>
            <w:r w:rsidR="00D74684" w:rsidRPr="00D74684">
              <w:rPr>
                <w:szCs w:val="24"/>
              </w:rPr>
              <w:t>.</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4423160.55462426319718361 5747721.4591975212097168</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r w:rsidR="00D74684" w:rsidRPr="00D74684" w:rsidTr="00D74684">
        <w:trPr>
          <w:trHeight w:val="900"/>
        </w:trPr>
        <w:tc>
          <w:tcPr>
            <w:tcW w:w="3397" w:type="dxa"/>
            <w:vAlign w:val="center"/>
            <w:hideMark/>
          </w:tcPr>
          <w:p w:rsidR="00D74684" w:rsidRPr="00D74684" w:rsidRDefault="00D74684" w:rsidP="00300CFA">
            <w:pPr>
              <w:spacing w:before="0" w:after="0" w:line="240" w:lineRule="auto"/>
              <w:ind w:firstLine="0"/>
              <w:jc w:val="center"/>
              <w:rPr>
                <w:szCs w:val="24"/>
              </w:rPr>
            </w:pPr>
            <w:r w:rsidRPr="00D74684">
              <w:rPr>
                <w:szCs w:val="24"/>
              </w:rPr>
              <w:t xml:space="preserve"> 4423224.48962300270795822 5747708.4354014815762639</w:t>
            </w:r>
          </w:p>
        </w:tc>
        <w:tc>
          <w:tcPr>
            <w:tcW w:w="6090" w:type="dxa"/>
            <w:noWrap/>
            <w:vAlign w:val="center"/>
            <w:hideMark/>
          </w:tcPr>
          <w:p w:rsidR="00D74684" w:rsidRPr="00D74684" w:rsidRDefault="00D74684" w:rsidP="00300CFA">
            <w:pPr>
              <w:spacing w:before="0" w:after="0" w:line="240" w:lineRule="auto"/>
              <w:ind w:firstLine="0"/>
              <w:jc w:val="center"/>
              <w:rPr>
                <w:szCs w:val="24"/>
              </w:rPr>
            </w:pPr>
            <w:r w:rsidRPr="00D74684">
              <w:rPr>
                <w:szCs w:val="24"/>
              </w:rPr>
              <w:t>Организация пешеходного перехода.</w:t>
            </w:r>
          </w:p>
        </w:tc>
      </w:tr>
    </w:tbl>
    <w:p w:rsidR="00350162" w:rsidRDefault="00350162" w:rsidP="00350162">
      <w:pPr>
        <w:jc w:val="both"/>
        <w:rPr>
          <w:lang w:eastAsia="en-US"/>
        </w:rPr>
      </w:pPr>
    </w:p>
    <w:p w:rsidR="00285C4C" w:rsidRPr="00C851E3" w:rsidRDefault="00285C4C" w:rsidP="00285C4C">
      <w:pPr>
        <w:jc w:val="both"/>
        <w:rPr>
          <w:rFonts w:eastAsia="Calibri"/>
        </w:rPr>
      </w:pPr>
      <w:r w:rsidRPr="00C851E3">
        <w:rPr>
          <w:rFonts w:eastAsia="Calibri"/>
        </w:rPr>
        <w:t>Павильоны рекомендуется выполнять закрытого, полузакрытого или открытого типов (навес).</w:t>
      </w:r>
    </w:p>
    <w:p w:rsidR="00285C4C" w:rsidRPr="00C851E3" w:rsidRDefault="00285C4C" w:rsidP="00285C4C">
      <w:pPr>
        <w:jc w:val="both"/>
        <w:rPr>
          <w:rFonts w:eastAsia="Calibri"/>
        </w:rPr>
      </w:pPr>
      <w:r w:rsidRPr="00C851E3">
        <w:rPr>
          <w:rFonts w:eastAsia="Calibri"/>
        </w:rPr>
        <w:lastRenderedPageBreak/>
        <w:t>Размеры павильона устанавливаются в проекте с учетом климатических условий и обоснования необходимости защиты людей от неблагоприятных погодных условий. Эти размеры не должны превышать размеров площадки ожидания, на которой находится павильон.</w:t>
      </w:r>
    </w:p>
    <w:p w:rsidR="00285C4C" w:rsidRPr="00C851E3" w:rsidRDefault="00285C4C" w:rsidP="00285C4C">
      <w:pPr>
        <w:jc w:val="both"/>
        <w:rPr>
          <w:rFonts w:eastAsia="Calibri"/>
        </w:rPr>
      </w:pPr>
      <w:r w:rsidRPr="00C851E3">
        <w:rPr>
          <w:rFonts w:eastAsia="Calibri"/>
        </w:rPr>
        <w:t>Передний край павильона или навеса допускается располагать на расстоянии не более 2 м от края остановочной площадки. При обосновании в проекте условий обеспечения безопасности дорожного движения возможно уменьшение указанного расстояния до 0,5 м.</w:t>
      </w:r>
    </w:p>
    <w:p w:rsidR="00285C4C" w:rsidRDefault="00285C4C" w:rsidP="00285C4C">
      <w:pPr>
        <w:jc w:val="both"/>
        <w:rPr>
          <w:rFonts w:eastAsia="Calibri"/>
        </w:rPr>
      </w:pPr>
      <w:r w:rsidRPr="00C851E3">
        <w:rPr>
          <w:rFonts w:eastAsia="Calibri"/>
        </w:rPr>
        <w:t>Левая сторона павильона остановочного пункта выполняется из прозрачного материала или открытой в целях обеспечения видимости приближающихся маршрутных транспортных средств людьми, находящимися в павильоне.</w:t>
      </w:r>
    </w:p>
    <w:p w:rsidR="00285C4C" w:rsidRPr="00C851E3" w:rsidRDefault="00285C4C" w:rsidP="00285C4C">
      <w:pPr>
        <w:jc w:val="both"/>
        <w:rPr>
          <w:rFonts w:eastAsia="Calibri"/>
        </w:rPr>
      </w:pPr>
      <w:r w:rsidRPr="0023104F">
        <w:rPr>
          <w:rFonts w:eastAsia="Calibri"/>
        </w:rPr>
        <w:t>Посадочную площадку устраивают на границе остановочной площадки.</w:t>
      </w:r>
      <w:r>
        <w:rPr>
          <w:rFonts w:eastAsia="Calibri"/>
        </w:rPr>
        <w:t xml:space="preserve"> Ее д</w:t>
      </w:r>
      <w:r w:rsidRPr="0023104F">
        <w:rPr>
          <w:rFonts w:eastAsia="Calibri"/>
        </w:rPr>
        <w:t xml:space="preserve">лина должна быть равна длине остановочной площадки, а ее ширина должна быть не менее 2 м. В населенных пунктах в стесненных условиях ширина посадочной площадки может быть уменьшена до 1,5 </w:t>
      </w:r>
      <w:proofErr w:type="spellStart"/>
      <w:r w:rsidRPr="0023104F">
        <w:rPr>
          <w:rFonts w:eastAsia="Calibri"/>
        </w:rPr>
        <w:t>м.Возвышение</w:t>
      </w:r>
      <w:proofErr w:type="spellEnd"/>
      <w:r w:rsidRPr="0023104F">
        <w:rPr>
          <w:rFonts w:eastAsia="Calibri"/>
        </w:rPr>
        <w:t xml:space="preserve"> посадочной площадки над остановочной должно быть 0,20 м</w:t>
      </w:r>
      <w:r>
        <w:rPr>
          <w:rFonts w:eastAsia="Calibri"/>
        </w:rPr>
        <w:t>етра.</w:t>
      </w:r>
    </w:p>
    <w:p w:rsidR="00285C4C" w:rsidRPr="00C851E3" w:rsidRDefault="00285C4C" w:rsidP="00285C4C">
      <w:pPr>
        <w:jc w:val="both"/>
        <w:rPr>
          <w:rFonts w:eastAsia="Calibri"/>
        </w:rPr>
      </w:pPr>
      <w:r w:rsidRPr="00C851E3">
        <w:rPr>
          <w:rFonts w:eastAsia="Calibri"/>
        </w:rPr>
        <w:t>В зоне остановочного пункта рекомендуется предусматривать пешеходный переход, размещаемый между ближайшими боковыми границами остановочных пунктов противоположных направлений, но не ближе 5 м от границы каждого из них. Исключение могут составлять пешеходные переходы, расположенные в зоне перекрестка.</w:t>
      </w:r>
    </w:p>
    <w:p w:rsidR="00285C4C" w:rsidRDefault="00285C4C" w:rsidP="00285C4C">
      <w:pPr>
        <w:jc w:val="both"/>
        <w:rPr>
          <w:rFonts w:eastAsia="Calibri"/>
        </w:rPr>
      </w:pPr>
      <w:r w:rsidRPr="00C851E3">
        <w:t>Строительство остановки предполагает устройство заездного кармана</w:t>
      </w:r>
      <w:r w:rsidRPr="00C851E3">
        <w:rPr>
          <w:rFonts w:eastAsia="Calibri"/>
        </w:rPr>
        <w:t xml:space="preserve">, который снижает риск </w:t>
      </w:r>
      <w:proofErr w:type="spellStart"/>
      <w:r w:rsidRPr="00C851E3">
        <w:rPr>
          <w:rFonts w:eastAsia="Calibri"/>
        </w:rPr>
        <w:t>врозникновения</w:t>
      </w:r>
      <w:proofErr w:type="spellEnd"/>
      <w:r w:rsidRPr="00C851E3">
        <w:rPr>
          <w:rFonts w:eastAsia="Calibri"/>
        </w:rPr>
        <w:t xml:space="preserve"> ДТП и положительно сказывается на безопасности наиболее уязвимых участников дорожного движения – пешеходов.  </w:t>
      </w:r>
    </w:p>
    <w:p w:rsidR="00285C4C" w:rsidRPr="00C851E3" w:rsidRDefault="00285C4C" w:rsidP="00285C4C">
      <w:pPr>
        <w:jc w:val="both"/>
        <w:rPr>
          <w:sz w:val="20"/>
          <w:szCs w:val="20"/>
        </w:rPr>
      </w:pPr>
      <w:r w:rsidRPr="00C851E3">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285C4C" w:rsidRDefault="00285C4C" w:rsidP="00285C4C">
      <w:pPr>
        <w:jc w:val="both"/>
      </w:pPr>
      <w:r w:rsidRPr="00C851E3">
        <w:t>Заездной карман состоит из остановочной площадки и участков въезда и выезда на площадку. Дорожную одежду на заездных карманах следует предусматривать равнопрочной с дорожной одеждой основных полос движения.</w:t>
      </w: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66" w:name="_Toc14194194"/>
      <w:bookmarkStart w:id="67" w:name="_Toc25927935"/>
      <w:r w:rsidRPr="00350162">
        <w:rPr>
          <w:rFonts w:eastAsia="Calibri"/>
          <w:b/>
          <w:bCs/>
          <w:kern w:val="24"/>
          <w:szCs w:val="24"/>
          <w:lang w:eastAsia="en-US"/>
        </w:rPr>
        <w:t>Мероприятия по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bookmarkEnd w:id="66"/>
      <w:bookmarkEnd w:id="67"/>
    </w:p>
    <w:p w:rsidR="008F2DFE" w:rsidRPr="00B4594B" w:rsidRDefault="008F2DFE" w:rsidP="008F2DFE">
      <w:pPr>
        <w:pStyle w:val="1141"/>
        <w:ind w:left="567" w:firstLine="567"/>
        <w:rPr>
          <w:color w:val="auto"/>
        </w:rPr>
      </w:pPr>
      <w:bookmarkStart w:id="68" w:name="_Toc1228736"/>
      <w:bookmarkStart w:id="69" w:name="_Toc3198225"/>
      <w:bookmarkStart w:id="70" w:name="_Toc3198285"/>
      <w:bookmarkStart w:id="71" w:name="_Toc4393867"/>
      <w:bookmarkStart w:id="72" w:name="_Toc14195524"/>
      <w:bookmarkStart w:id="73" w:name="_Toc16517823"/>
      <w:bookmarkStart w:id="74" w:name="_Toc18154664"/>
      <w:bookmarkStart w:id="75" w:name="_Toc23691526"/>
      <w:bookmarkStart w:id="76" w:name="_Toc25927936"/>
      <w:r w:rsidRPr="00B4594B">
        <w:rPr>
          <w:color w:val="auto"/>
        </w:rPr>
        <w:t>Мониторинг параметров транспортных потоков на основе показаний транспортных детекторов</w:t>
      </w:r>
      <w:bookmarkEnd w:id="68"/>
      <w:bookmarkEnd w:id="69"/>
      <w:bookmarkEnd w:id="70"/>
      <w:bookmarkEnd w:id="71"/>
      <w:bookmarkEnd w:id="72"/>
      <w:bookmarkEnd w:id="73"/>
      <w:bookmarkEnd w:id="74"/>
      <w:bookmarkEnd w:id="75"/>
      <w:bookmarkEnd w:id="76"/>
    </w:p>
    <w:p w:rsidR="008F2DFE" w:rsidRPr="00564BB3" w:rsidRDefault="008F2DFE" w:rsidP="008F2DFE">
      <w:pPr>
        <w:jc w:val="both"/>
      </w:pPr>
      <w:r w:rsidRPr="00564BB3">
        <w:t>Система мониторинга параметров транспортных потоков должна обеспечивать:</w:t>
      </w:r>
    </w:p>
    <w:p w:rsidR="008F2DFE" w:rsidRPr="00564BB3" w:rsidRDefault="008F2DFE" w:rsidP="008F2DFE">
      <w:pPr>
        <w:jc w:val="both"/>
      </w:pPr>
      <w:r w:rsidRPr="00564BB3">
        <w:lastRenderedPageBreak/>
        <w:t>-</w:t>
      </w:r>
      <w:r w:rsidRPr="00564BB3">
        <w:tab/>
        <w:t>автоматический сбор данных о параметрах транспортных потоков;</w:t>
      </w:r>
    </w:p>
    <w:p w:rsidR="008F2DFE" w:rsidRPr="00564BB3" w:rsidRDefault="008F2DFE" w:rsidP="008F2DFE">
      <w:pPr>
        <w:jc w:val="both"/>
      </w:pPr>
      <w:r w:rsidRPr="00564BB3">
        <w:t>-</w:t>
      </w:r>
      <w:r w:rsidRPr="00564BB3">
        <w:tab/>
        <w:t>статистическую обработку результатов измерения характеристик транспортных потоков для прикладных задач реального и фиксированного масштаба времени;</w:t>
      </w:r>
    </w:p>
    <w:p w:rsidR="008F2DFE" w:rsidRPr="00564BB3" w:rsidRDefault="008F2DFE" w:rsidP="008F2DFE">
      <w:pPr>
        <w:jc w:val="both"/>
      </w:pPr>
      <w:r w:rsidRPr="00564BB3">
        <w:t>-</w:t>
      </w:r>
      <w:r w:rsidRPr="00564BB3">
        <w:tab/>
        <w:t xml:space="preserve">выявление вероятных инцидентов на основании нетипичных параметров транспортных потоков. </w:t>
      </w:r>
    </w:p>
    <w:p w:rsidR="008F2DFE" w:rsidRPr="00564BB3" w:rsidRDefault="008F2DFE" w:rsidP="008F2DFE">
      <w:pPr>
        <w:jc w:val="both"/>
      </w:pPr>
      <w:r w:rsidRPr="00564BB3">
        <w:t>Система мониторинга параметров транспортных потоков должна обеспечить передачу данных в организованный центр управления дорожным движением.</w:t>
      </w:r>
    </w:p>
    <w:p w:rsidR="008F2DFE" w:rsidRPr="00564BB3" w:rsidRDefault="008F2DFE" w:rsidP="008F2DFE">
      <w:pPr>
        <w:jc w:val="both"/>
      </w:pPr>
      <w:r w:rsidRPr="00564BB3">
        <w:t>Для функционирования системы необходимо размещение датчиков учёта интенсивности транспортных потоков на улично-дорожной сети. Датчики учёта интенсивности позволят производить оперативный контроль качества обслуживания населения в области необходимых перемещений, производить учёт грузового транспорта и реализовать требования ГОСТ 32965-2014 «Дороги автомобильные общего пользования. Методы учета интенсивности движения транспортного потока».</w:t>
      </w:r>
    </w:p>
    <w:p w:rsidR="008F2DFE" w:rsidRPr="00564BB3" w:rsidRDefault="008F2DFE" w:rsidP="008F2DFE">
      <w:pPr>
        <w:jc w:val="both"/>
      </w:pPr>
      <w:r w:rsidRPr="00564BB3">
        <w:t>Комплексы детектирования параметров транспортных потоков предназначены для сбора и регистрации информации о составе и интенсивности дорожного движения предназначены для мониторинга транспортной обстановки на УДС путем сбора различной информации с целью обработки, представления и хранения статистических данных о дорожном движении. В нормальном режиме данная подсистема работает автоматически. Она должна надежно функционировать при любых метеорологических условиях (снег, дождь, туман).</w:t>
      </w:r>
    </w:p>
    <w:p w:rsidR="008F2DFE" w:rsidRPr="00564BB3" w:rsidRDefault="008F2DFE" w:rsidP="008F2DFE">
      <w:pPr>
        <w:jc w:val="both"/>
      </w:pPr>
      <w:r w:rsidRPr="00564BB3">
        <w:t xml:space="preserve">Подсистема мониторинга параметров транспортных потоков на основе показаний транспортных детекторов должна обеспечивать получение необходимых параметров от установленных на УДС детекторных комплексов. Детекторные комплексы в общем случае должны устанавливаться таким образом, чтобы получать параметры транспортных потоков на каждом въезде и выезде с перекрестка. </w:t>
      </w:r>
    </w:p>
    <w:p w:rsidR="008F2DFE" w:rsidRPr="00564BB3" w:rsidRDefault="008F2DFE" w:rsidP="008F2DFE">
      <w:pPr>
        <w:jc w:val="both"/>
      </w:pPr>
      <w:r w:rsidRPr="00564BB3">
        <w:t>В состав технических средств комплекса сбора информации о транспортном потоке входят детекторы транспорта различных типов (детекторы прохождения и присутствия транспортной единицы в контролируемой зоне, времени прохождения автомобилем заданной длины, состава транспортного потока), периферийные устройства первичной обработки и обмена информацией с центром управления.</w:t>
      </w:r>
    </w:p>
    <w:p w:rsidR="008F2DFE" w:rsidRPr="00564BB3" w:rsidRDefault="008F2DFE" w:rsidP="008F2DFE">
      <w:pPr>
        <w:jc w:val="both"/>
      </w:pPr>
      <w:r w:rsidRPr="00564BB3">
        <w:t xml:space="preserve">Данные, формируемые подсистемой мониторинга параметров транспортных потоков на основе показаний транспортных детекторов, могут быть сгруппированы следующим образом: </w:t>
      </w:r>
    </w:p>
    <w:p w:rsidR="008F2DFE" w:rsidRPr="00564BB3" w:rsidRDefault="008F2DFE" w:rsidP="008F2DFE">
      <w:pPr>
        <w:jc w:val="both"/>
      </w:pPr>
      <w:r w:rsidRPr="00564BB3">
        <w:t>-</w:t>
      </w:r>
      <w:r w:rsidRPr="00564BB3">
        <w:tab/>
        <w:t>данные о дорожном движении;</w:t>
      </w:r>
    </w:p>
    <w:p w:rsidR="008F2DFE" w:rsidRPr="00564BB3" w:rsidRDefault="008F2DFE" w:rsidP="008F2DFE">
      <w:pPr>
        <w:jc w:val="both"/>
      </w:pPr>
      <w:r w:rsidRPr="00564BB3">
        <w:t>-</w:t>
      </w:r>
      <w:r w:rsidRPr="00564BB3">
        <w:tab/>
        <w:t>ДТП и аномалии;</w:t>
      </w:r>
    </w:p>
    <w:p w:rsidR="008F2DFE" w:rsidRPr="00564BB3" w:rsidRDefault="008F2DFE" w:rsidP="008F2DFE">
      <w:pPr>
        <w:jc w:val="both"/>
      </w:pPr>
      <w:r w:rsidRPr="00564BB3">
        <w:lastRenderedPageBreak/>
        <w:t>-</w:t>
      </w:r>
      <w:r w:rsidRPr="00564BB3">
        <w:tab/>
        <w:t>классификация транспортных средств для статистического учета.</w:t>
      </w:r>
    </w:p>
    <w:p w:rsidR="008F2DFE" w:rsidRPr="00564BB3" w:rsidRDefault="008F2DFE" w:rsidP="008F2DFE">
      <w:pPr>
        <w:jc w:val="both"/>
      </w:pPr>
      <w:r w:rsidRPr="00564BB3">
        <w:t>Подсистема мониторинга параметров транспортных потоков на основе показаний транспортных детекторов выдает информацию по следующим параметрам дорожного движения:</w:t>
      </w:r>
    </w:p>
    <w:p w:rsidR="008F2DFE" w:rsidRPr="00564BB3" w:rsidRDefault="008F2DFE" w:rsidP="008F2DFE">
      <w:pPr>
        <w:jc w:val="both"/>
      </w:pPr>
      <w:r w:rsidRPr="00564BB3">
        <w:t>а) Интенсивность движения представляет собой количество транспортных средств, проходящих через какое-либо сечение или отрезок дороги за единицу времени. Интенсивность движения (трафика) по магистрали зависит не только от ее параметров, но связана с сезонными изменениями движения транспортных средств, пиковыми нагрузками.</w:t>
      </w:r>
    </w:p>
    <w:p w:rsidR="008F2DFE" w:rsidRPr="00564BB3" w:rsidRDefault="008F2DFE" w:rsidP="008F2DFE">
      <w:pPr>
        <w:jc w:val="both"/>
      </w:pPr>
      <w:r w:rsidRPr="00564BB3">
        <w:t xml:space="preserve">б) Состав транспортного потока характеризуется типами транспортных средств в транспортном потоке, выражается в процентном отношении к общему транспортному потоку или в относительных единицах. Состав транспортного потока влияет на среднюю скорость транспортного потока на определенном участке дороги. </w:t>
      </w:r>
    </w:p>
    <w:p w:rsidR="008F2DFE" w:rsidRPr="00564BB3" w:rsidRDefault="008F2DFE" w:rsidP="008F2DFE">
      <w:pPr>
        <w:jc w:val="both"/>
      </w:pPr>
      <w:r w:rsidRPr="00564BB3">
        <w:t xml:space="preserve">в) Плотность потока, определяемая числом транспортных средств на единицу длины дороги, в основном, на один километр. Плотность количественно характеризуется занятостью участка дороги и связана со средним расстоянием между последовательно движущимся друг за другом транспортом. </w:t>
      </w:r>
    </w:p>
    <w:p w:rsidR="008F2DFE" w:rsidRPr="00564BB3" w:rsidRDefault="008F2DFE" w:rsidP="008F2DFE">
      <w:pPr>
        <w:jc w:val="both"/>
      </w:pPr>
      <w:r w:rsidRPr="00564BB3">
        <w:t xml:space="preserve">г) Скорость транспортного потока является качественной характеристикой, определяющей движение транспортного средства. Наличие данной информации с учетом информации о плотности транспортного потока можно с большой вероятностью прогнозировать возможные заторы на опорной магистральной сети и тем самым предупреждать или снижать возможные последствия развития аварийных ситуаций. </w:t>
      </w:r>
    </w:p>
    <w:p w:rsidR="008F2DFE" w:rsidRPr="00564BB3" w:rsidRDefault="008F2DFE" w:rsidP="008F2DFE">
      <w:pPr>
        <w:jc w:val="both"/>
      </w:pPr>
      <w:r w:rsidRPr="00564BB3">
        <w:t>д) Временная или мгновенная скорость транспортного средства характеризует скорость автомобиля или нескольких транспортных средств в момент измерения.</w:t>
      </w:r>
    </w:p>
    <w:p w:rsidR="008F2DFE" w:rsidRPr="00564BB3" w:rsidRDefault="008F2DFE" w:rsidP="008F2DFE">
      <w:pPr>
        <w:jc w:val="both"/>
      </w:pPr>
      <w:r w:rsidRPr="00564BB3">
        <w:t xml:space="preserve">Для оптимального управления движением необходимо осуществлять измерения скорости и плотности транспортного потока на всем протяжении дороги через определенные расстояния, величина которого определяется из условия получения необходимой точности исходной информации с целью прогнозирования заторов и аварийных ситуаций и управления потоком транспортных средств. </w:t>
      </w:r>
    </w:p>
    <w:p w:rsidR="008F2DFE" w:rsidRPr="00564BB3" w:rsidRDefault="008F2DFE" w:rsidP="008F2DFE">
      <w:pPr>
        <w:jc w:val="both"/>
      </w:pPr>
      <w:r w:rsidRPr="00564BB3">
        <w:t xml:space="preserve">Пространственная скорость потока оценивается по результатам измерения скоростного режима по длине магистралей. Получение данной информации возможно осуществить только в процессе постоянного измерения скоростного режима транспортных потоков на определенном участке дороги. </w:t>
      </w:r>
    </w:p>
    <w:p w:rsidR="008F2DFE" w:rsidRPr="00564BB3" w:rsidRDefault="008F2DFE" w:rsidP="008F2DFE">
      <w:pPr>
        <w:jc w:val="both"/>
        <w:rPr>
          <w:rFonts w:eastAsia="Calibri"/>
          <w:lang w:eastAsia="en-US"/>
        </w:rPr>
      </w:pPr>
      <w:r w:rsidRPr="00564BB3">
        <w:rPr>
          <w:rFonts w:eastAsia="Calibri"/>
          <w:lang w:eastAsia="en-US"/>
        </w:rPr>
        <w:t>Детекторы транспорта разделяют на две основные категории: встраиваемые в дорогу и устанавливаемые около дороги.</w:t>
      </w:r>
    </w:p>
    <w:p w:rsidR="008F2DFE" w:rsidRPr="00564BB3" w:rsidRDefault="008F2DFE" w:rsidP="008F2DFE">
      <w:pPr>
        <w:jc w:val="both"/>
        <w:rPr>
          <w:rFonts w:eastAsia="Calibri"/>
          <w:lang w:eastAsia="en-US"/>
        </w:rPr>
      </w:pPr>
      <w:r w:rsidRPr="00564BB3">
        <w:rPr>
          <w:rFonts w:eastAsia="Calibri"/>
          <w:lang w:eastAsia="en-US"/>
        </w:rPr>
        <w:t>К детекторам транспорта, встраиваемым в дорогу отнесены следующие:</w:t>
      </w:r>
    </w:p>
    <w:p w:rsidR="008F2DFE" w:rsidRPr="00564BB3" w:rsidRDefault="008F2DFE" w:rsidP="00684160">
      <w:pPr>
        <w:numPr>
          <w:ilvl w:val="0"/>
          <w:numId w:val="50"/>
        </w:numPr>
        <w:contextualSpacing/>
        <w:jc w:val="both"/>
        <w:rPr>
          <w:rFonts w:eastAsia="Times-Roman"/>
          <w:szCs w:val="20"/>
        </w:rPr>
      </w:pPr>
      <w:r w:rsidRPr="00564BB3">
        <w:rPr>
          <w:rFonts w:eastAsia="Times-Roman"/>
          <w:szCs w:val="20"/>
        </w:rPr>
        <w:t>детектор на пневматических трубках;</w:t>
      </w:r>
    </w:p>
    <w:p w:rsidR="008F2DFE" w:rsidRPr="00564BB3" w:rsidRDefault="008F2DFE" w:rsidP="00684160">
      <w:pPr>
        <w:numPr>
          <w:ilvl w:val="0"/>
          <w:numId w:val="50"/>
        </w:numPr>
        <w:contextualSpacing/>
        <w:jc w:val="both"/>
        <w:rPr>
          <w:rFonts w:eastAsia="Times-Roman"/>
          <w:szCs w:val="20"/>
        </w:rPr>
      </w:pPr>
      <w:r w:rsidRPr="00564BB3">
        <w:rPr>
          <w:rFonts w:eastAsia="Times-Roman"/>
          <w:szCs w:val="20"/>
        </w:rPr>
        <w:lastRenderedPageBreak/>
        <w:t>детектор на индукционной петле;</w:t>
      </w:r>
    </w:p>
    <w:p w:rsidR="008F2DFE" w:rsidRPr="00564BB3" w:rsidRDefault="008F2DFE" w:rsidP="00684160">
      <w:pPr>
        <w:numPr>
          <w:ilvl w:val="0"/>
          <w:numId w:val="50"/>
        </w:numPr>
        <w:contextualSpacing/>
        <w:jc w:val="both"/>
        <w:rPr>
          <w:rFonts w:eastAsia="Times-Roman"/>
          <w:szCs w:val="20"/>
        </w:rPr>
      </w:pPr>
      <w:r w:rsidRPr="00564BB3">
        <w:rPr>
          <w:rFonts w:eastAsia="Times-Roman"/>
          <w:szCs w:val="20"/>
        </w:rPr>
        <w:t>электромагнитный детектор;</w:t>
      </w:r>
    </w:p>
    <w:p w:rsidR="008F2DFE" w:rsidRPr="00564BB3" w:rsidRDefault="008F2DFE" w:rsidP="00684160">
      <w:pPr>
        <w:numPr>
          <w:ilvl w:val="0"/>
          <w:numId w:val="50"/>
        </w:numPr>
        <w:contextualSpacing/>
        <w:jc w:val="both"/>
        <w:rPr>
          <w:rFonts w:eastAsia="Times-Roman"/>
          <w:szCs w:val="20"/>
        </w:rPr>
      </w:pPr>
      <w:r w:rsidRPr="00564BB3">
        <w:rPr>
          <w:rFonts w:eastAsia="Times-Roman"/>
          <w:szCs w:val="20"/>
        </w:rPr>
        <w:t>детектор на пьезоэлектрических датчиках;</w:t>
      </w:r>
    </w:p>
    <w:p w:rsidR="008F2DFE" w:rsidRPr="00564BB3" w:rsidRDefault="008F2DFE" w:rsidP="00684160">
      <w:pPr>
        <w:numPr>
          <w:ilvl w:val="0"/>
          <w:numId w:val="50"/>
        </w:numPr>
        <w:contextualSpacing/>
        <w:jc w:val="both"/>
        <w:rPr>
          <w:rFonts w:eastAsia="Times-Roman"/>
          <w:szCs w:val="20"/>
        </w:rPr>
      </w:pPr>
      <w:r w:rsidRPr="00564BB3">
        <w:rPr>
          <w:rFonts w:eastAsia="Times-Roman"/>
          <w:szCs w:val="20"/>
        </w:rPr>
        <w:t>детектор-весы (взвешивающий в движении).</w:t>
      </w:r>
    </w:p>
    <w:p w:rsidR="008F2DFE" w:rsidRPr="00564BB3" w:rsidRDefault="008F2DFE" w:rsidP="008F2DFE">
      <w:pPr>
        <w:jc w:val="both"/>
        <w:rPr>
          <w:rFonts w:eastAsia="Calibri"/>
          <w:lang w:eastAsia="en-US"/>
        </w:rPr>
      </w:pPr>
      <w:r w:rsidRPr="00564BB3">
        <w:rPr>
          <w:rFonts w:eastAsia="Calibri"/>
          <w:lang w:eastAsia="en-US"/>
        </w:rPr>
        <w:t>К детекторам транспорта, устанавливаемых около дороги отнесены следующие:</w:t>
      </w:r>
    </w:p>
    <w:p w:rsidR="008F2DFE" w:rsidRPr="00564BB3" w:rsidRDefault="008F2DFE" w:rsidP="00684160">
      <w:pPr>
        <w:numPr>
          <w:ilvl w:val="0"/>
          <w:numId w:val="51"/>
        </w:numPr>
        <w:contextualSpacing/>
        <w:jc w:val="both"/>
        <w:rPr>
          <w:rFonts w:eastAsia="Times-Roman"/>
          <w:szCs w:val="20"/>
        </w:rPr>
      </w:pPr>
      <w:r w:rsidRPr="00564BB3">
        <w:rPr>
          <w:rFonts w:eastAsia="Times-Roman"/>
          <w:szCs w:val="20"/>
        </w:rPr>
        <w:t>видеодетектор транспорта;</w:t>
      </w:r>
    </w:p>
    <w:p w:rsidR="008F2DFE" w:rsidRPr="00564BB3" w:rsidRDefault="008F2DFE" w:rsidP="00684160">
      <w:pPr>
        <w:numPr>
          <w:ilvl w:val="0"/>
          <w:numId w:val="51"/>
        </w:numPr>
        <w:contextualSpacing/>
        <w:jc w:val="both"/>
        <w:rPr>
          <w:rFonts w:eastAsia="Times-Roman"/>
          <w:szCs w:val="20"/>
        </w:rPr>
      </w:pPr>
      <w:r w:rsidRPr="00564BB3">
        <w:rPr>
          <w:rFonts w:eastAsia="Times-Roman"/>
          <w:szCs w:val="20"/>
        </w:rPr>
        <w:t>радиолокационный детектор;</w:t>
      </w:r>
    </w:p>
    <w:p w:rsidR="008F2DFE" w:rsidRPr="00564BB3" w:rsidRDefault="008F2DFE" w:rsidP="00684160">
      <w:pPr>
        <w:numPr>
          <w:ilvl w:val="0"/>
          <w:numId w:val="51"/>
        </w:numPr>
        <w:contextualSpacing/>
        <w:jc w:val="both"/>
        <w:rPr>
          <w:rFonts w:eastAsia="Times-Roman"/>
          <w:szCs w:val="20"/>
        </w:rPr>
      </w:pPr>
      <w:r w:rsidRPr="00564BB3">
        <w:rPr>
          <w:rFonts w:eastAsia="Times-Roman"/>
          <w:szCs w:val="20"/>
        </w:rPr>
        <w:t>детектор на инфракрасных датчиках;</w:t>
      </w:r>
    </w:p>
    <w:p w:rsidR="008F2DFE" w:rsidRPr="00564BB3" w:rsidRDefault="008F2DFE" w:rsidP="00684160">
      <w:pPr>
        <w:numPr>
          <w:ilvl w:val="0"/>
          <w:numId w:val="51"/>
        </w:numPr>
        <w:contextualSpacing/>
        <w:jc w:val="both"/>
        <w:rPr>
          <w:rFonts w:eastAsia="Times-Roman"/>
          <w:szCs w:val="20"/>
        </w:rPr>
      </w:pPr>
      <w:r w:rsidRPr="00564BB3">
        <w:rPr>
          <w:rFonts w:eastAsia="Times-Roman"/>
          <w:szCs w:val="20"/>
        </w:rPr>
        <w:t>ультразвуковой детектор;</w:t>
      </w:r>
    </w:p>
    <w:p w:rsidR="008F2DFE" w:rsidRPr="00564BB3" w:rsidRDefault="008F2DFE" w:rsidP="00684160">
      <w:pPr>
        <w:numPr>
          <w:ilvl w:val="0"/>
          <w:numId w:val="51"/>
        </w:numPr>
        <w:contextualSpacing/>
        <w:jc w:val="both"/>
        <w:rPr>
          <w:rFonts w:eastAsia="Times-Roman"/>
          <w:szCs w:val="20"/>
        </w:rPr>
      </w:pPr>
      <w:r w:rsidRPr="00564BB3">
        <w:rPr>
          <w:rFonts w:eastAsia="Times-Roman"/>
          <w:szCs w:val="20"/>
        </w:rPr>
        <w:t>детектор на двухмерном массиве пассивных акустических датчиков.</w:t>
      </w:r>
    </w:p>
    <w:p w:rsidR="008F2DFE" w:rsidRPr="00564BB3" w:rsidRDefault="008F2DFE" w:rsidP="008F2DFE">
      <w:pPr>
        <w:jc w:val="both"/>
        <w:rPr>
          <w:rFonts w:eastAsia="Calibri"/>
          <w:lang w:eastAsia="en-US"/>
        </w:rPr>
      </w:pPr>
      <w:r w:rsidRPr="00564BB3">
        <w:rPr>
          <w:rFonts w:eastAsia="Calibri"/>
          <w:lang w:eastAsia="en-US"/>
        </w:rPr>
        <w:t>Детекторы транспорта, встраиваемые в дорогу, являются наиболее традиционным средством снятия первичной информации о транспорте. К общим достоинствам категории встраиваемых детекторов относятся: большой опыт эксплуатации, дешевизна устройств детекторов, доступность для приобретения, устойчивость к погодным условиям. К недостаткам данной категории относятся: необходимость вскрытия дорожного полотна при установке и ремонте, перекрытие транспортного движения при проведении работ с детектором, уменьшение срока службы дорожного полотна, чувствительность к состоянию дороги.</w:t>
      </w:r>
    </w:p>
    <w:p w:rsidR="008F2DFE" w:rsidRPr="00564BB3" w:rsidRDefault="008F2DFE" w:rsidP="008F2DFE">
      <w:pPr>
        <w:jc w:val="both"/>
        <w:rPr>
          <w:rFonts w:eastAsia="Calibri"/>
          <w:szCs w:val="24"/>
          <w:lang w:eastAsia="en-US"/>
        </w:rPr>
      </w:pPr>
      <w:r w:rsidRPr="00564BB3">
        <w:rPr>
          <w:rFonts w:eastAsia="Calibri"/>
          <w:lang w:eastAsia="en-US"/>
        </w:rPr>
        <w:t>Наиболее перспективными встраиваемыми детекторами являются детекторы на индукционной петле и пневматических трубках, которые чувствительны к высокой интенсивности транспортного движения и перепадам температуры. При этом детектор на индукционной петле предоставляет наиболее точные данные по сравнению с другими встраиваемыми детекторами.</w:t>
      </w:r>
    </w:p>
    <w:p w:rsidR="008F2DFE" w:rsidRPr="00564BB3" w:rsidRDefault="008F2DFE" w:rsidP="008F2DFE">
      <w:pPr>
        <w:jc w:val="both"/>
        <w:rPr>
          <w:rFonts w:eastAsia="Calibri"/>
          <w:lang w:eastAsia="en-US"/>
        </w:rPr>
      </w:pPr>
      <w:r w:rsidRPr="00564BB3">
        <w:rPr>
          <w:rFonts w:eastAsia="Calibri"/>
          <w:lang w:eastAsia="en-US"/>
        </w:rPr>
        <w:t xml:space="preserve">Детекторы транспорта, устанавливаемые около дороги, обладают общим преимуществом - отсутствием необходимости вскрывать дорожное полотно и перекрывать дорожное движение на время установки и ремонта. Также к общему преимуществу детекторов данной категории следует отнести возможность </w:t>
      </w:r>
      <w:proofErr w:type="spellStart"/>
      <w:r w:rsidRPr="00564BB3">
        <w:rPr>
          <w:rFonts w:eastAsia="Calibri"/>
          <w:lang w:eastAsia="en-US"/>
        </w:rPr>
        <w:t>детекции</w:t>
      </w:r>
      <w:proofErr w:type="spellEnd"/>
      <w:r w:rsidRPr="00564BB3">
        <w:rPr>
          <w:rFonts w:eastAsia="Calibri"/>
          <w:lang w:eastAsia="en-US"/>
        </w:rPr>
        <w:t xml:space="preserve"> транспорта сразу в нескольких зонах (либо на нескольких полосах дороги).</w:t>
      </w:r>
    </w:p>
    <w:p w:rsidR="008F2DFE" w:rsidRPr="00564BB3" w:rsidRDefault="008F2DFE" w:rsidP="008F2DFE">
      <w:pPr>
        <w:jc w:val="both"/>
        <w:rPr>
          <w:rFonts w:eastAsia="Calibri"/>
          <w:lang w:eastAsia="en-US"/>
        </w:rPr>
      </w:pPr>
      <w:r w:rsidRPr="00564BB3">
        <w:rPr>
          <w:rFonts w:eastAsia="Calibri"/>
          <w:lang w:eastAsia="en-US"/>
        </w:rPr>
        <w:t>Общим недостатком устанавливаемых около дороги детекторов является чувствительность к окружающей среде, более высокая стоимость оборудования, необходимость более частого проведения ремонтных, либо эксплуатационных работ.</w:t>
      </w:r>
    </w:p>
    <w:p w:rsidR="008F2DFE" w:rsidRPr="00564BB3" w:rsidRDefault="008F2DFE" w:rsidP="008F2DFE">
      <w:pPr>
        <w:jc w:val="both"/>
        <w:rPr>
          <w:rFonts w:eastAsia="Calibri"/>
          <w:lang w:eastAsia="en-US"/>
        </w:rPr>
      </w:pPr>
      <w:r w:rsidRPr="00564BB3">
        <w:rPr>
          <w:rFonts w:eastAsia="Calibri"/>
          <w:lang w:eastAsia="en-US"/>
        </w:rPr>
        <w:t xml:space="preserve">Видеодетекторы обладают наибольшей зоной </w:t>
      </w:r>
      <w:proofErr w:type="spellStart"/>
      <w:r w:rsidRPr="00564BB3">
        <w:rPr>
          <w:rFonts w:eastAsia="Calibri"/>
          <w:lang w:eastAsia="en-US"/>
        </w:rPr>
        <w:t>детекции</w:t>
      </w:r>
      <w:proofErr w:type="spellEnd"/>
      <w:r w:rsidRPr="00564BB3">
        <w:rPr>
          <w:rFonts w:eastAsia="Calibri"/>
          <w:lang w:eastAsia="en-US"/>
        </w:rPr>
        <w:t xml:space="preserve"> по сравнению со всеми детекторами (из обоих категорий). Видеодетекторы эффективны при одновременной </w:t>
      </w:r>
      <w:proofErr w:type="spellStart"/>
      <w:r w:rsidRPr="00564BB3">
        <w:rPr>
          <w:rFonts w:eastAsia="Calibri"/>
          <w:lang w:eastAsia="en-US"/>
        </w:rPr>
        <w:t>детекции</w:t>
      </w:r>
      <w:proofErr w:type="spellEnd"/>
      <w:r w:rsidRPr="00564BB3">
        <w:rPr>
          <w:rFonts w:eastAsia="Calibri"/>
          <w:lang w:eastAsia="en-US"/>
        </w:rPr>
        <w:t xml:space="preserve"> транспортных средств на 10 и более полосах дороги, либо перекрёстках. По сравнению с другими детекторами, данные детекторы способны предоставить расширенный набор данных о транспортном средстве. К недостаткам относится высокая чувствительность </w:t>
      </w:r>
      <w:r w:rsidRPr="00564BB3">
        <w:rPr>
          <w:rFonts w:eastAsia="Calibri"/>
          <w:lang w:eastAsia="en-US"/>
        </w:rPr>
        <w:lastRenderedPageBreak/>
        <w:t xml:space="preserve">к условиям окружающей среды: дождь, снег, переход день/ночь; вибрациях при ветре; теням от транспортных средств; воде, грязи и кусочкам льда на объективе. </w:t>
      </w:r>
    </w:p>
    <w:p w:rsidR="008F2DFE" w:rsidRPr="00564BB3" w:rsidRDefault="008F2DFE" w:rsidP="008F2DFE">
      <w:pPr>
        <w:jc w:val="both"/>
        <w:rPr>
          <w:rFonts w:eastAsia="Calibri"/>
          <w:lang w:eastAsia="en-US"/>
        </w:rPr>
      </w:pPr>
      <w:r w:rsidRPr="00564BB3">
        <w:rPr>
          <w:rFonts w:eastAsia="Calibri"/>
          <w:lang w:eastAsia="en-US"/>
        </w:rPr>
        <w:t xml:space="preserve">Также возможны проблемы </w:t>
      </w:r>
      <w:proofErr w:type="spellStart"/>
      <w:r w:rsidRPr="00564BB3">
        <w:rPr>
          <w:rFonts w:eastAsia="Calibri"/>
          <w:lang w:eastAsia="en-US"/>
        </w:rPr>
        <w:t>детекции</w:t>
      </w:r>
      <w:proofErr w:type="spellEnd"/>
      <w:r w:rsidRPr="00564BB3">
        <w:rPr>
          <w:rFonts w:eastAsia="Calibri"/>
          <w:lang w:eastAsia="en-US"/>
        </w:rPr>
        <w:t xml:space="preserve"> транспорта, сливающегося по цвету с дорогой и перегороженного другими транспортными средствами в условиях плотной пробки.</w:t>
      </w:r>
    </w:p>
    <w:p w:rsidR="008F2DFE" w:rsidRPr="00564BB3" w:rsidRDefault="008F2DFE" w:rsidP="008F2DFE">
      <w:pPr>
        <w:jc w:val="both"/>
        <w:rPr>
          <w:szCs w:val="24"/>
        </w:rPr>
      </w:pPr>
      <w:r w:rsidRPr="00564BB3">
        <w:rPr>
          <w:szCs w:val="24"/>
        </w:rPr>
        <w:t xml:space="preserve">Для гармонизации процесса получения информации рекомендуется совместное применение детекторов на индукционной петле и видеодетекторов транспорта. Такая схема позволит получать актуальную и наиболее полную информацию о дорожном трафике в независимости от погодных условий. </w:t>
      </w:r>
    </w:p>
    <w:p w:rsidR="008F2DFE" w:rsidRPr="00564BB3" w:rsidRDefault="008F2DFE" w:rsidP="008F2DFE">
      <w:pPr>
        <w:jc w:val="both"/>
      </w:pPr>
      <w:r>
        <w:rPr>
          <w:szCs w:val="24"/>
        </w:rPr>
        <w:t xml:space="preserve">Согласно </w:t>
      </w:r>
      <w:r w:rsidRPr="00564BB3">
        <w:rPr>
          <w:szCs w:val="24"/>
        </w:rPr>
        <w:t>установл</w:t>
      </w:r>
      <w:r>
        <w:rPr>
          <w:szCs w:val="24"/>
        </w:rPr>
        <w:t>енному Порядку</w:t>
      </w:r>
      <w:r w:rsidRPr="00564BB3">
        <w:rPr>
          <w:szCs w:val="24"/>
        </w:rPr>
        <w:t xml:space="preserve"> мониторинга дорожного </w:t>
      </w:r>
      <w:proofErr w:type="spellStart"/>
      <w:proofErr w:type="gramStart"/>
      <w:r w:rsidRPr="00564BB3">
        <w:rPr>
          <w:szCs w:val="24"/>
        </w:rPr>
        <w:t>движения</w:t>
      </w:r>
      <w:r>
        <w:rPr>
          <w:szCs w:val="24"/>
        </w:rPr>
        <w:t>,</w:t>
      </w:r>
      <w:r w:rsidRPr="00564BB3">
        <w:rPr>
          <w:szCs w:val="24"/>
        </w:rPr>
        <w:t>.</w:t>
      </w:r>
      <w:proofErr w:type="gramEnd"/>
      <w:r>
        <w:rPr>
          <w:shd w:val="clear" w:color="auto" w:fill="FFFFFF"/>
        </w:rPr>
        <w:t>в</w:t>
      </w:r>
      <w:proofErr w:type="spellEnd"/>
      <w:r w:rsidRPr="00564BB3">
        <w:rPr>
          <w:shd w:val="clear" w:color="auto" w:fill="FFFFFF"/>
        </w:rPr>
        <w:t xml:space="preserve"> границах муниципальных районов обследование дорожного движения осуществляется </w:t>
      </w:r>
      <w:r>
        <w:rPr>
          <w:shd w:val="clear" w:color="auto" w:fill="FFFFFF"/>
        </w:rPr>
        <w:t>н</w:t>
      </w:r>
      <w:r w:rsidRPr="00564BB3">
        <w:rPr>
          <w:shd w:val="clear" w:color="auto" w:fill="FFFFFF"/>
        </w:rPr>
        <w:t>а межселенных территориях в отношении транспортных средств и пешеходов на категориях дорог</w:t>
      </w:r>
      <w:r w:rsidRPr="00564BB3">
        <w:t>, установленных ГОСТ Р 52398-2005 "Классификация автомобильных дорог. Основные параметры и требования":</w:t>
      </w:r>
    </w:p>
    <w:p w:rsidR="008F2DFE" w:rsidRPr="00564BB3" w:rsidRDefault="008F2DFE" w:rsidP="008F2DFE">
      <w:pPr>
        <w:jc w:val="both"/>
      </w:pPr>
      <w:r w:rsidRPr="00564BB3">
        <w:t>а) автомагистрали (категория IA);</w:t>
      </w:r>
    </w:p>
    <w:p w:rsidR="008F2DFE" w:rsidRPr="00564BB3" w:rsidRDefault="008F2DFE" w:rsidP="008F2DFE">
      <w:pPr>
        <w:jc w:val="both"/>
      </w:pPr>
      <w:r w:rsidRPr="00564BB3">
        <w:t>б) скоростные автомобильные дороги (категория IБ);</w:t>
      </w:r>
    </w:p>
    <w:p w:rsidR="008F2DFE" w:rsidRPr="00564BB3" w:rsidRDefault="008F2DFE" w:rsidP="008F2DFE">
      <w:pPr>
        <w:jc w:val="both"/>
      </w:pPr>
      <w:r w:rsidRPr="00564BB3">
        <w:t>в) дороги обычного типа (</w:t>
      </w:r>
      <w:proofErr w:type="spellStart"/>
      <w:r w:rsidRPr="00564BB3">
        <w:t>нескоростные</w:t>
      </w:r>
      <w:proofErr w:type="spellEnd"/>
      <w:r w:rsidRPr="00564BB3">
        <w:t xml:space="preserve"> дороги) (категории IB, II);</w:t>
      </w:r>
    </w:p>
    <w:p w:rsidR="008F2DFE" w:rsidRPr="00564BB3" w:rsidRDefault="008F2DFE" w:rsidP="008F2DFE">
      <w:pPr>
        <w:jc w:val="both"/>
      </w:pPr>
      <w:r w:rsidRPr="00564BB3">
        <w:t>г) участки дорог вне зависимости от категории, обеспечивающие кратчайшие связи городских поселений в составе муниципального района между собой и с другими городскими поселениями и городскими округами;</w:t>
      </w:r>
    </w:p>
    <w:p w:rsidR="008F2DFE" w:rsidRPr="00564BB3" w:rsidRDefault="008F2DFE" w:rsidP="008F2DFE">
      <w:pPr>
        <w:jc w:val="both"/>
      </w:pPr>
      <w:r w:rsidRPr="00564BB3">
        <w:t>д) иные участки дорог, вне зависимости от категории при необходимости.</w:t>
      </w:r>
      <w:r w:rsidRPr="00564BB3">
        <w:rPr>
          <w:shd w:val="clear" w:color="auto" w:fill="FFFFFF"/>
        </w:rPr>
        <w:t> </w:t>
      </w:r>
    </w:p>
    <w:p w:rsidR="008F2DFE" w:rsidRDefault="008F2DFE" w:rsidP="008F2DFE">
      <w:pPr>
        <w:jc w:val="both"/>
        <w:rPr>
          <w:szCs w:val="24"/>
        </w:rPr>
      </w:pPr>
      <w:r w:rsidRPr="00C013EF">
        <w:rPr>
          <w:szCs w:val="24"/>
        </w:rPr>
        <w:t>Расположение планируемых детекторов представлено на рисунке ниже.</w:t>
      </w:r>
    </w:p>
    <w:p w:rsidR="003330CC" w:rsidRPr="003330CC" w:rsidRDefault="003330CC" w:rsidP="003330CC">
      <w:pPr>
        <w:pStyle w:val="a3"/>
        <w:rPr>
          <w:lang w:eastAsia="ru-RU"/>
        </w:rPr>
      </w:pPr>
    </w:p>
    <w:p w:rsidR="008F2DFE" w:rsidRDefault="00936D56" w:rsidP="008F2DFE">
      <w:pPr>
        <w:keepNext/>
        <w:ind w:firstLine="0"/>
        <w:jc w:val="both"/>
      </w:pPr>
      <w:r>
        <w:rPr>
          <w:noProof/>
        </w:rPr>
        <w:lastRenderedPageBreak/>
        <w:drawing>
          <wp:inline distT="0" distB="0" distL="0" distR="0">
            <wp:extent cx="6026785" cy="42633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6785" cy="4263390"/>
                    </a:xfrm>
                    <a:prstGeom prst="rect">
                      <a:avLst/>
                    </a:prstGeom>
                    <a:noFill/>
                    <a:ln>
                      <a:noFill/>
                    </a:ln>
                  </pic:spPr>
                </pic:pic>
              </a:graphicData>
            </a:graphic>
          </wp:inline>
        </w:drawing>
      </w:r>
    </w:p>
    <w:p w:rsidR="008F2DFE" w:rsidRDefault="008F2DFE" w:rsidP="008F2DFE">
      <w:pPr>
        <w:ind w:firstLine="567"/>
      </w:pPr>
      <w:r w:rsidRPr="001C6954">
        <w:t xml:space="preserve">Рисунок </w:t>
      </w:r>
      <w:r w:rsidR="00D56A5F">
        <w:fldChar w:fldCharType="begin"/>
      </w:r>
      <w:r w:rsidR="00580860">
        <w:instrText xml:space="preserve"> SEQ Рисунок \* ARABIC </w:instrText>
      </w:r>
      <w:r w:rsidR="00D56A5F">
        <w:fldChar w:fldCharType="separate"/>
      </w:r>
      <w:r w:rsidR="0021129F">
        <w:rPr>
          <w:noProof/>
        </w:rPr>
        <w:t>6</w:t>
      </w:r>
      <w:r w:rsidR="00D56A5F">
        <w:rPr>
          <w:noProof/>
        </w:rPr>
        <w:fldChar w:fldCharType="end"/>
      </w:r>
      <w:r w:rsidRPr="001C6954">
        <w:t xml:space="preserve"> Расположение проектируемых детекторов транспорта</w:t>
      </w:r>
    </w:p>
    <w:p w:rsidR="008F2DFE" w:rsidRPr="00492712" w:rsidRDefault="008F2DFE" w:rsidP="008F2DFE">
      <w:pPr>
        <w:pStyle w:val="a3"/>
        <w:rPr>
          <w:lang w:eastAsia="ru-RU"/>
        </w:rPr>
      </w:pPr>
    </w:p>
    <w:p w:rsidR="008F2DFE" w:rsidRPr="00EA1B5D" w:rsidRDefault="008F2DFE" w:rsidP="008F2DFE">
      <w:pPr>
        <w:pStyle w:val="1141"/>
        <w:ind w:left="567" w:firstLine="567"/>
        <w:rPr>
          <w:color w:val="auto"/>
        </w:rPr>
      </w:pPr>
      <w:bookmarkStart w:id="77" w:name="_Toc372104089"/>
      <w:bookmarkStart w:id="78" w:name="_Toc1228737"/>
      <w:bookmarkStart w:id="79" w:name="_Toc3198226"/>
      <w:bookmarkStart w:id="80" w:name="_Toc3198286"/>
      <w:bookmarkStart w:id="81" w:name="_Toc4393868"/>
      <w:bookmarkStart w:id="82" w:name="_Toc14195525"/>
      <w:bookmarkStart w:id="83" w:name="_Toc16517824"/>
      <w:bookmarkStart w:id="84" w:name="_Toc18154665"/>
      <w:bookmarkStart w:id="85" w:name="_Toc23691527"/>
      <w:bookmarkStart w:id="86" w:name="_Toc25927937"/>
      <w:r w:rsidRPr="00EA1B5D">
        <w:rPr>
          <w:color w:val="auto"/>
        </w:rPr>
        <w:t>Определение государственных номерных знаков для фиксации времени проезда</w:t>
      </w:r>
      <w:bookmarkEnd w:id="77"/>
      <w:bookmarkEnd w:id="78"/>
      <w:bookmarkEnd w:id="79"/>
      <w:bookmarkEnd w:id="80"/>
      <w:bookmarkEnd w:id="81"/>
      <w:bookmarkEnd w:id="82"/>
      <w:bookmarkEnd w:id="83"/>
      <w:bookmarkEnd w:id="84"/>
      <w:bookmarkEnd w:id="85"/>
      <w:bookmarkEnd w:id="86"/>
    </w:p>
    <w:p w:rsidR="008F2DFE" w:rsidRPr="00564BB3" w:rsidRDefault="008F2DFE" w:rsidP="008F2DFE">
      <w:pPr>
        <w:jc w:val="both"/>
        <w:rPr>
          <w:lang w:eastAsia="en-US"/>
        </w:rPr>
      </w:pPr>
      <w:r w:rsidRPr="00564BB3">
        <w:rPr>
          <w:lang w:eastAsia="en-US"/>
        </w:rPr>
        <w:t xml:space="preserve">Подсистема определения государственных номерных знаков для фиксации времени проезда должна обеспечивать автоматизированное считывание государственных номерных знаков движущихся транспортных средств, автоматическую проверку по базе данных и создание архива номерных знаков. </w:t>
      </w:r>
    </w:p>
    <w:p w:rsidR="008F2DFE" w:rsidRPr="00564BB3" w:rsidRDefault="008F2DFE" w:rsidP="008F2DFE">
      <w:pPr>
        <w:jc w:val="both"/>
        <w:rPr>
          <w:lang w:eastAsia="en-US"/>
        </w:rPr>
      </w:pPr>
      <w:r w:rsidRPr="00564BB3">
        <w:rPr>
          <w:lang w:eastAsia="en-US"/>
        </w:rPr>
        <w:t>Целью создания подсистемы является контроль за въезжающими и выезжающими за пределы определенной территории транспортных средств с автоматическим внесением государственных номерных знаков (ГНЗ) в архив.</w:t>
      </w:r>
    </w:p>
    <w:p w:rsidR="008F2DFE" w:rsidRPr="00564BB3" w:rsidRDefault="008F2DFE" w:rsidP="008F2DFE">
      <w:pPr>
        <w:jc w:val="both"/>
        <w:rPr>
          <w:lang w:eastAsia="en-US"/>
        </w:rPr>
      </w:pPr>
      <w:r w:rsidRPr="00564BB3">
        <w:rPr>
          <w:lang w:eastAsia="en-US"/>
        </w:rPr>
        <w:t xml:space="preserve">Должны быть реализованы следующие функциональные возможности: </w:t>
      </w:r>
    </w:p>
    <w:p w:rsidR="008F2DFE" w:rsidRPr="00564BB3" w:rsidRDefault="008F2DFE" w:rsidP="00684160">
      <w:pPr>
        <w:numPr>
          <w:ilvl w:val="0"/>
          <w:numId w:val="48"/>
        </w:numPr>
        <w:contextualSpacing/>
        <w:jc w:val="both"/>
        <w:rPr>
          <w:lang w:eastAsia="en-US"/>
        </w:rPr>
      </w:pPr>
      <w:proofErr w:type="spellStart"/>
      <w:r w:rsidRPr="00564BB3">
        <w:rPr>
          <w:lang w:eastAsia="en-US"/>
        </w:rPr>
        <w:t>детекция</w:t>
      </w:r>
      <w:proofErr w:type="spellEnd"/>
      <w:r w:rsidRPr="00564BB3">
        <w:rPr>
          <w:lang w:eastAsia="en-US"/>
        </w:rPr>
        <w:t xml:space="preserve"> и распознавание российских ГНЗ транспортных средств на изображении, принимаемом с выбранных каналов в автоматическом режиме, вне зависимости от зоны расположения и стилей написания номера;</w:t>
      </w:r>
    </w:p>
    <w:p w:rsidR="008F2DFE" w:rsidRPr="00564BB3" w:rsidRDefault="008F2DFE" w:rsidP="00684160">
      <w:pPr>
        <w:numPr>
          <w:ilvl w:val="0"/>
          <w:numId w:val="48"/>
        </w:numPr>
        <w:contextualSpacing/>
        <w:jc w:val="both"/>
        <w:rPr>
          <w:lang w:eastAsia="en-US"/>
        </w:rPr>
      </w:pPr>
      <w:r w:rsidRPr="00564BB3">
        <w:rPr>
          <w:lang w:eastAsia="en-US"/>
        </w:rPr>
        <w:t xml:space="preserve">создание базы данных (помимо самого номера фиксируется также дата и время проезда автотранспортного средства с данным номером и стоп-кадр проезда </w:t>
      </w:r>
      <w:r w:rsidRPr="00564BB3">
        <w:rPr>
          <w:lang w:eastAsia="en-US"/>
        </w:rPr>
        <w:lastRenderedPageBreak/>
        <w:t>мимо пропускного пункта) и обязательная фиксация изображения автомобиля с нераспознанным знаком;</w:t>
      </w:r>
    </w:p>
    <w:p w:rsidR="008F2DFE" w:rsidRPr="00564BB3" w:rsidRDefault="008F2DFE" w:rsidP="00684160">
      <w:pPr>
        <w:numPr>
          <w:ilvl w:val="0"/>
          <w:numId w:val="48"/>
        </w:numPr>
        <w:contextualSpacing/>
        <w:jc w:val="both"/>
        <w:rPr>
          <w:lang w:eastAsia="en-US"/>
        </w:rPr>
      </w:pPr>
      <w:r w:rsidRPr="00564BB3">
        <w:rPr>
          <w:lang w:eastAsia="en-US"/>
        </w:rPr>
        <w:t>функция для подачи специального сигнала оператору в случае фиксации ГНЗ транспортного средства, занесенного в особый список (автомобили, значащиеся в угоне, специальных транспортных средств и т.д.);</w:t>
      </w:r>
    </w:p>
    <w:p w:rsidR="008F2DFE" w:rsidRPr="00564BB3" w:rsidRDefault="008F2DFE" w:rsidP="00684160">
      <w:pPr>
        <w:numPr>
          <w:ilvl w:val="0"/>
          <w:numId w:val="48"/>
        </w:numPr>
        <w:contextualSpacing/>
        <w:jc w:val="both"/>
        <w:rPr>
          <w:lang w:eastAsia="en-US"/>
        </w:rPr>
      </w:pPr>
      <w:r w:rsidRPr="00564BB3">
        <w:rPr>
          <w:lang w:eastAsia="en-US"/>
        </w:rPr>
        <w:t xml:space="preserve">поиск информации в видеоархиве, базе данных по заданным критериям: дате, времени проезда, номеру автомобиля, номеру видеокамеры. </w:t>
      </w:r>
    </w:p>
    <w:p w:rsidR="008F2DFE" w:rsidRPr="00564BB3" w:rsidRDefault="008F2DFE" w:rsidP="008F2DFE">
      <w:pPr>
        <w:jc w:val="both"/>
        <w:rPr>
          <w:lang w:eastAsia="en-US"/>
        </w:rPr>
      </w:pPr>
      <w:r w:rsidRPr="00564BB3">
        <w:rPr>
          <w:lang w:eastAsia="en-US"/>
        </w:rPr>
        <w:t>Требования к сервисным возможностям:</w:t>
      </w:r>
    </w:p>
    <w:p w:rsidR="008F2DFE" w:rsidRPr="00564BB3" w:rsidRDefault="008F2DFE" w:rsidP="00684160">
      <w:pPr>
        <w:numPr>
          <w:ilvl w:val="0"/>
          <w:numId w:val="49"/>
        </w:numPr>
        <w:contextualSpacing/>
        <w:jc w:val="both"/>
        <w:rPr>
          <w:lang w:eastAsia="en-US"/>
        </w:rPr>
      </w:pPr>
      <w:r w:rsidRPr="00564BB3">
        <w:rPr>
          <w:lang w:eastAsia="en-US"/>
        </w:rPr>
        <w:t>все операции при работе подсистемы должны быть автоматизированы и не требовать вмешательства оператора;</w:t>
      </w:r>
    </w:p>
    <w:p w:rsidR="008F2DFE" w:rsidRPr="00564BB3" w:rsidRDefault="008F2DFE" w:rsidP="00684160">
      <w:pPr>
        <w:numPr>
          <w:ilvl w:val="0"/>
          <w:numId w:val="49"/>
        </w:numPr>
        <w:contextualSpacing/>
        <w:jc w:val="both"/>
        <w:rPr>
          <w:lang w:eastAsia="en-US"/>
        </w:rPr>
      </w:pPr>
      <w:r w:rsidRPr="00564BB3">
        <w:rPr>
          <w:lang w:eastAsia="en-US"/>
        </w:rPr>
        <w:t>должна быть обеспечена возможность обновления подсистемы, которое пользователь может произвести самостоятельно без вызова специалиста;</w:t>
      </w:r>
    </w:p>
    <w:p w:rsidR="008F2DFE" w:rsidRPr="00564BB3" w:rsidRDefault="008F2DFE" w:rsidP="00684160">
      <w:pPr>
        <w:numPr>
          <w:ilvl w:val="0"/>
          <w:numId w:val="49"/>
        </w:numPr>
        <w:contextualSpacing/>
        <w:jc w:val="both"/>
        <w:rPr>
          <w:lang w:eastAsia="en-US"/>
        </w:rPr>
      </w:pPr>
      <w:r w:rsidRPr="00564BB3">
        <w:rPr>
          <w:lang w:eastAsia="en-US"/>
        </w:rPr>
        <w:t>в случае отсутствия изображения на выбранном канале программное обеспечение должно выводить на соответствующий экран строку, оповещающую пользователя об этом факте;</w:t>
      </w:r>
    </w:p>
    <w:p w:rsidR="008F2DFE" w:rsidRPr="00564BB3" w:rsidRDefault="008F2DFE" w:rsidP="00684160">
      <w:pPr>
        <w:numPr>
          <w:ilvl w:val="0"/>
          <w:numId w:val="49"/>
        </w:numPr>
        <w:contextualSpacing/>
        <w:jc w:val="both"/>
        <w:rPr>
          <w:lang w:eastAsia="en-US"/>
        </w:rPr>
      </w:pPr>
      <w:r w:rsidRPr="00564BB3">
        <w:rPr>
          <w:lang w:eastAsia="en-US"/>
        </w:rPr>
        <w:t>каждый вновь распознанный номер перед его внесением в базу должен сверяется с номерами в списке номеров в розыске. В случае совпадения распознанного номера с любым из номеров списка, на экран выводится сообщение, в котором указывается совпавший номер, время и дата распознавания, а также выводятся полутоновые изображения транспортного средства и его ГНЗ.</w:t>
      </w:r>
    </w:p>
    <w:p w:rsidR="008F2DFE" w:rsidRPr="00564BB3" w:rsidRDefault="008F2DFE" w:rsidP="008F2DFE">
      <w:pPr>
        <w:jc w:val="both"/>
        <w:rPr>
          <w:lang w:eastAsia="en-US"/>
        </w:rPr>
      </w:pPr>
      <w:r w:rsidRPr="00564BB3">
        <w:rPr>
          <w:lang w:eastAsia="en-US"/>
        </w:rPr>
        <w:t>Данный аппаратно-программный комплекс должен быть интегрирован с системой мониторинга параметров транспортных потоков.</w:t>
      </w:r>
    </w:p>
    <w:p w:rsidR="008F2DFE" w:rsidRPr="00EA1B5D" w:rsidRDefault="008F2DFE" w:rsidP="008F2DFE">
      <w:pPr>
        <w:pStyle w:val="1141"/>
        <w:ind w:left="567" w:firstLine="567"/>
        <w:rPr>
          <w:color w:val="auto"/>
        </w:rPr>
      </w:pPr>
      <w:bookmarkStart w:id="87" w:name="_Toc1228738"/>
      <w:bookmarkStart w:id="88" w:name="_Toc3198227"/>
      <w:bookmarkStart w:id="89" w:name="_Toc3198287"/>
      <w:bookmarkStart w:id="90" w:name="_Toc4393869"/>
      <w:bookmarkStart w:id="91" w:name="_Toc14195526"/>
      <w:bookmarkStart w:id="92" w:name="_Toc16517825"/>
      <w:bookmarkStart w:id="93" w:name="_Toc18154666"/>
      <w:bookmarkStart w:id="94" w:name="_Toc23691528"/>
      <w:bookmarkStart w:id="95" w:name="_Toc25927938"/>
      <w:r w:rsidRPr="00EA1B5D">
        <w:rPr>
          <w:color w:val="auto"/>
        </w:rPr>
        <w:t>Подсистема определения GPS/</w:t>
      </w:r>
      <w:proofErr w:type="spellStart"/>
      <w:r w:rsidRPr="00EA1B5D">
        <w:rPr>
          <w:color w:val="auto"/>
        </w:rPr>
        <w:t>Глонасс</w:t>
      </w:r>
      <w:proofErr w:type="spellEnd"/>
      <w:r w:rsidRPr="00EA1B5D">
        <w:rPr>
          <w:color w:val="auto"/>
        </w:rPr>
        <w:t xml:space="preserve"> треков от бортовых устройств, установленных на общественном транспорте</w:t>
      </w:r>
      <w:bookmarkEnd w:id="87"/>
      <w:bookmarkEnd w:id="88"/>
      <w:bookmarkEnd w:id="89"/>
      <w:bookmarkEnd w:id="90"/>
      <w:bookmarkEnd w:id="91"/>
      <w:bookmarkEnd w:id="92"/>
      <w:bookmarkEnd w:id="93"/>
      <w:bookmarkEnd w:id="94"/>
      <w:bookmarkEnd w:id="95"/>
    </w:p>
    <w:p w:rsidR="008F2DFE" w:rsidRPr="00564BB3" w:rsidRDefault="008F2DFE" w:rsidP="008F2DFE">
      <w:pPr>
        <w:jc w:val="both"/>
        <w:rPr>
          <w:lang w:eastAsia="en-US"/>
        </w:rPr>
      </w:pPr>
      <w:r w:rsidRPr="00564BB3">
        <w:rPr>
          <w:lang w:eastAsia="en-US"/>
        </w:rPr>
        <w:t>Подсистема определения GPS/</w:t>
      </w:r>
      <w:proofErr w:type="spellStart"/>
      <w:r w:rsidRPr="00564BB3">
        <w:rPr>
          <w:lang w:eastAsia="en-US"/>
        </w:rPr>
        <w:t>Глонасс</w:t>
      </w:r>
      <w:proofErr w:type="spellEnd"/>
      <w:r w:rsidRPr="00564BB3">
        <w:rPr>
          <w:lang w:eastAsia="en-US"/>
        </w:rPr>
        <w:t xml:space="preserve"> треков от бортовых устройств, установленных на общественном транспорте, (далее Подсистема) должна обеспечивать автоматизированный сбор и анализ навигационных данных от сторонних систем мониторинга и диспетчеризации подвижных объектов, бортовых навигационных комплектов и передачу навигационных данных внешним системам. </w:t>
      </w:r>
    </w:p>
    <w:p w:rsidR="008F2DFE" w:rsidRPr="00564BB3" w:rsidRDefault="008F2DFE" w:rsidP="008F2DFE">
      <w:pPr>
        <w:jc w:val="both"/>
        <w:rPr>
          <w:lang w:eastAsia="en-US"/>
        </w:rPr>
      </w:pPr>
      <w:r w:rsidRPr="00564BB3">
        <w:rPr>
          <w:lang w:eastAsia="en-US"/>
        </w:rPr>
        <w:t>Стоит задача разработать модули (модуль) позволяющие осуществлять передачу информации о перемещении парка общественного транспорта в организуемый ЦУДД, а также проводить автоматизированный анализ полученной информации для нужд ИТС.</w:t>
      </w:r>
    </w:p>
    <w:p w:rsidR="008F2DFE" w:rsidRPr="00564BB3" w:rsidRDefault="008F2DFE" w:rsidP="008F2DFE">
      <w:pPr>
        <w:jc w:val="both"/>
        <w:rPr>
          <w:lang w:eastAsia="en-US"/>
        </w:rPr>
      </w:pPr>
      <w:r w:rsidRPr="00564BB3">
        <w:rPr>
          <w:lang w:eastAsia="en-US"/>
        </w:rPr>
        <w:t xml:space="preserve">Автоматизированный анализ получаемых треков должен позволить делать обоснованный вывод о характере транспортного обслуживания города с использованием таких показателей как разница между максимальными и минимальными значениями затрат </w:t>
      </w:r>
      <w:r w:rsidRPr="00564BB3">
        <w:rPr>
          <w:lang w:eastAsia="en-US"/>
        </w:rPr>
        <w:lastRenderedPageBreak/>
        <w:t>времени на передвижения, выявление «узких мест» на элементах УДС путем сравнения скоростных режимов в пиковые и межпиковые периоды суток и многие другие задачи, относящиеся к изучению качества транспортного облуживания населения.</w:t>
      </w:r>
    </w:p>
    <w:p w:rsidR="008F2DFE" w:rsidRPr="00564BB3" w:rsidRDefault="008F2DFE" w:rsidP="008F2DFE">
      <w:pPr>
        <w:jc w:val="both"/>
        <w:rPr>
          <w:lang w:eastAsia="en-US"/>
        </w:rPr>
      </w:pPr>
      <w:r w:rsidRPr="00564BB3">
        <w:rPr>
          <w:lang w:eastAsia="en-US"/>
        </w:rPr>
        <w:t>Данный аппаратно-программный комплекс должен быть также интегрирован с системой мониторинга параметров транспортных потоков.</w:t>
      </w:r>
    </w:p>
    <w:p w:rsidR="008F2DFE" w:rsidRPr="00564BB3" w:rsidRDefault="008F2DFE" w:rsidP="008F2DFE">
      <w:pPr>
        <w:jc w:val="both"/>
        <w:rPr>
          <w:lang w:eastAsia="en-US"/>
        </w:rPr>
      </w:pPr>
      <w:r w:rsidRPr="00564BB3">
        <w:rPr>
          <w:lang w:eastAsia="en-US"/>
        </w:rPr>
        <w:t>Навигационные данные должны использоваться для выполнения следующих основных функций:</w:t>
      </w:r>
    </w:p>
    <w:p w:rsidR="008F2DFE" w:rsidRPr="00564BB3" w:rsidRDefault="008F2DFE" w:rsidP="00684160">
      <w:pPr>
        <w:numPr>
          <w:ilvl w:val="0"/>
          <w:numId w:val="52"/>
        </w:numPr>
        <w:contextualSpacing/>
        <w:jc w:val="both"/>
        <w:rPr>
          <w:lang w:eastAsia="en-US"/>
        </w:rPr>
      </w:pPr>
      <w:r w:rsidRPr="00564BB3">
        <w:rPr>
          <w:lang w:eastAsia="en-US"/>
        </w:rPr>
        <w:t>отображения данных об объекте контроля с его последнего местонахождения, в том числе даты, времени, географических координат, состояния и направления движения;</w:t>
      </w:r>
    </w:p>
    <w:p w:rsidR="008F2DFE" w:rsidRPr="00564BB3" w:rsidRDefault="008F2DFE" w:rsidP="00684160">
      <w:pPr>
        <w:numPr>
          <w:ilvl w:val="0"/>
          <w:numId w:val="52"/>
        </w:numPr>
        <w:contextualSpacing/>
        <w:jc w:val="both"/>
        <w:rPr>
          <w:lang w:eastAsia="en-US"/>
        </w:rPr>
      </w:pPr>
      <w:r w:rsidRPr="00564BB3">
        <w:rPr>
          <w:lang w:eastAsia="en-US"/>
        </w:rPr>
        <w:t>отображения навигационно-временной и дополнительной информации (если она передается);</w:t>
      </w:r>
    </w:p>
    <w:p w:rsidR="008F2DFE" w:rsidRPr="00564BB3" w:rsidRDefault="008F2DFE" w:rsidP="00684160">
      <w:pPr>
        <w:numPr>
          <w:ilvl w:val="0"/>
          <w:numId w:val="52"/>
        </w:numPr>
        <w:contextualSpacing/>
        <w:jc w:val="both"/>
        <w:rPr>
          <w:lang w:eastAsia="en-US"/>
        </w:rPr>
      </w:pPr>
      <w:r w:rsidRPr="00564BB3">
        <w:rPr>
          <w:lang w:eastAsia="en-US"/>
        </w:rPr>
        <w:t>отображения сообщений о наступлении предопределённого события на объекте контроля (например, сигнала тревоги).</w:t>
      </w:r>
    </w:p>
    <w:p w:rsidR="008F2DFE" w:rsidRPr="00564BB3" w:rsidRDefault="008F2DFE" w:rsidP="008F2DFE">
      <w:pPr>
        <w:jc w:val="both"/>
        <w:rPr>
          <w:lang w:eastAsia="en-US"/>
        </w:rPr>
      </w:pPr>
      <w:r w:rsidRPr="00564BB3">
        <w:rPr>
          <w:lang w:eastAsia="en-US"/>
        </w:rPr>
        <w:t>Подсистема должна обеспечивать:</w:t>
      </w:r>
    </w:p>
    <w:p w:rsidR="008F2DFE" w:rsidRPr="00564BB3" w:rsidRDefault="008F2DFE" w:rsidP="00684160">
      <w:pPr>
        <w:numPr>
          <w:ilvl w:val="0"/>
          <w:numId w:val="53"/>
        </w:numPr>
        <w:contextualSpacing/>
        <w:jc w:val="both"/>
        <w:rPr>
          <w:lang w:eastAsia="en-US"/>
        </w:rPr>
      </w:pPr>
      <w:r w:rsidRPr="00564BB3">
        <w:rPr>
          <w:lang w:eastAsia="en-US"/>
        </w:rPr>
        <w:t>получение навигационной информации от бортового оборудования и серверов баз данных сторонних систем, и сохранение этих данных в базе данных Подсистемы;</w:t>
      </w:r>
    </w:p>
    <w:p w:rsidR="008F2DFE" w:rsidRPr="00564BB3" w:rsidRDefault="008F2DFE" w:rsidP="00684160">
      <w:pPr>
        <w:numPr>
          <w:ilvl w:val="0"/>
          <w:numId w:val="53"/>
        </w:numPr>
        <w:contextualSpacing/>
        <w:jc w:val="both"/>
        <w:rPr>
          <w:lang w:eastAsia="en-US"/>
        </w:rPr>
      </w:pPr>
      <w:r w:rsidRPr="00564BB3">
        <w:rPr>
          <w:lang w:eastAsia="en-US"/>
        </w:rPr>
        <w:t>передачу навигационной информации из Подсистемы во внешние системы;</w:t>
      </w:r>
    </w:p>
    <w:p w:rsidR="008F2DFE" w:rsidRPr="00564BB3" w:rsidRDefault="008F2DFE" w:rsidP="00684160">
      <w:pPr>
        <w:numPr>
          <w:ilvl w:val="0"/>
          <w:numId w:val="53"/>
        </w:numPr>
        <w:contextualSpacing/>
        <w:jc w:val="both"/>
        <w:rPr>
          <w:lang w:eastAsia="en-US"/>
        </w:rPr>
      </w:pPr>
      <w:r w:rsidRPr="00564BB3">
        <w:rPr>
          <w:lang w:eastAsia="en-US"/>
        </w:rPr>
        <w:t>функционирование в режиме работы 365*24*7</w:t>
      </w:r>
      <w:r w:rsidRPr="00564BB3">
        <w:rPr>
          <w:lang w:val="en-US" w:eastAsia="en-US"/>
        </w:rPr>
        <w:t>;</w:t>
      </w:r>
    </w:p>
    <w:p w:rsidR="008F2DFE" w:rsidRPr="00564BB3" w:rsidRDefault="008F2DFE" w:rsidP="00684160">
      <w:pPr>
        <w:numPr>
          <w:ilvl w:val="0"/>
          <w:numId w:val="53"/>
        </w:numPr>
        <w:contextualSpacing/>
        <w:jc w:val="both"/>
        <w:rPr>
          <w:lang w:eastAsia="en-US"/>
        </w:rPr>
      </w:pPr>
      <w:r w:rsidRPr="00564BB3">
        <w:rPr>
          <w:lang w:eastAsia="en-US"/>
        </w:rPr>
        <w:t>передачу/прием навигационной информации от бортового оборудования и серверов баз данных сторонних систем в режиме реального времени в составе:</w:t>
      </w:r>
    </w:p>
    <w:p w:rsidR="008F2DFE" w:rsidRPr="00564BB3" w:rsidRDefault="008F2DFE" w:rsidP="00684160">
      <w:pPr>
        <w:numPr>
          <w:ilvl w:val="0"/>
          <w:numId w:val="54"/>
        </w:numPr>
        <w:contextualSpacing/>
        <w:jc w:val="both"/>
        <w:rPr>
          <w:bCs/>
          <w:shd w:val="clear" w:color="auto" w:fill="FFFFFF"/>
          <w:lang w:eastAsia="en-US"/>
        </w:rPr>
      </w:pPr>
      <w:r w:rsidRPr="00564BB3">
        <w:rPr>
          <w:bCs/>
          <w:shd w:val="clear" w:color="auto" w:fill="FFFFFF"/>
          <w:lang w:eastAsia="en-US"/>
        </w:rPr>
        <w:t>идентификационный номер;</w:t>
      </w:r>
    </w:p>
    <w:p w:rsidR="008F2DFE" w:rsidRPr="00564BB3" w:rsidRDefault="008F2DFE" w:rsidP="00684160">
      <w:pPr>
        <w:numPr>
          <w:ilvl w:val="0"/>
          <w:numId w:val="54"/>
        </w:numPr>
        <w:contextualSpacing/>
        <w:jc w:val="both"/>
        <w:rPr>
          <w:bCs/>
          <w:shd w:val="clear" w:color="auto" w:fill="FFFFFF"/>
          <w:lang w:eastAsia="en-US"/>
        </w:rPr>
      </w:pPr>
      <w:r w:rsidRPr="00564BB3">
        <w:rPr>
          <w:bCs/>
          <w:shd w:val="clear" w:color="auto" w:fill="FFFFFF"/>
          <w:lang w:eastAsia="en-US"/>
        </w:rPr>
        <w:t>географическая широта местоположения транспортного средства (ТС);</w:t>
      </w:r>
    </w:p>
    <w:p w:rsidR="008F2DFE" w:rsidRPr="00564BB3" w:rsidRDefault="008F2DFE" w:rsidP="00684160">
      <w:pPr>
        <w:numPr>
          <w:ilvl w:val="0"/>
          <w:numId w:val="54"/>
        </w:numPr>
        <w:contextualSpacing/>
        <w:jc w:val="both"/>
        <w:rPr>
          <w:bCs/>
          <w:shd w:val="clear" w:color="auto" w:fill="FFFFFF"/>
          <w:lang w:eastAsia="en-US"/>
        </w:rPr>
      </w:pPr>
      <w:r w:rsidRPr="00564BB3">
        <w:rPr>
          <w:bCs/>
          <w:shd w:val="clear" w:color="auto" w:fill="FFFFFF"/>
          <w:lang w:eastAsia="en-US"/>
        </w:rPr>
        <w:t>географическая долгота местоположения ТС;</w:t>
      </w:r>
    </w:p>
    <w:p w:rsidR="008F2DFE" w:rsidRPr="00564BB3" w:rsidRDefault="008F2DFE" w:rsidP="00684160">
      <w:pPr>
        <w:numPr>
          <w:ilvl w:val="0"/>
          <w:numId w:val="54"/>
        </w:numPr>
        <w:contextualSpacing/>
        <w:jc w:val="both"/>
        <w:rPr>
          <w:bCs/>
          <w:shd w:val="clear" w:color="auto" w:fill="FFFFFF"/>
          <w:lang w:eastAsia="en-US"/>
        </w:rPr>
      </w:pPr>
      <w:r w:rsidRPr="00564BB3">
        <w:rPr>
          <w:bCs/>
          <w:shd w:val="clear" w:color="auto" w:fill="FFFFFF"/>
          <w:lang w:eastAsia="en-US"/>
        </w:rPr>
        <w:t>скорость движения ТС;</w:t>
      </w:r>
    </w:p>
    <w:p w:rsidR="008F2DFE" w:rsidRPr="00564BB3" w:rsidRDefault="008F2DFE" w:rsidP="00684160">
      <w:pPr>
        <w:numPr>
          <w:ilvl w:val="0"/>
          <w:numId w:val="54"/>
        </w:numPr>
        <w:contextualSpacing/>
        <w:jc w:val="both"/>
        <w:rPr>
          <w:bCs/>
          <w:shd w:val="clear" w:color="auto" w:fill="FFFFFF"/>
          <w:lang w:eastAsia="en-US"/>
        </w:rPr>
      </w:pPr>
      <w:r w:rsidRPr="00564BB3">
        <w:rPr>
          <w:bCs/>
          <w:shd w:val="clear" w:color="auto" w:fill="FFFFFF"/>
          <w:lang w:eastAsia="en-US"/>
        </w:rPr>
        <w:t>путевой угол ТС;</w:t>
      </w:r>
    </w:p>
    <w:p w:rsidR="008F2DFE" w:rsidRPr="00564BB3" w:rsidRDefault="008F2DFE" w:rsidP="00684160">
      <w:pPr>
        <w:numPr>
          <w:ilvl w:val="0"/>
          <w:numId w:val="54"/>
        </w:numPr>
        <w:contextualSpacing/>
        <w:jc w:val="both"/>
        <w:rPr>
          <w:bCs/>
          <w:shd w:val="clear" w:color="auto" w:fill="FFFFFF"/>
          <w:lang w:eastAsia="en-US"/>
        </w:rPr>
      </w:pPr>
      <w:r w:rsidRPr="00564BB3">
        <w:rPr>
          <w:bCs/>
          <w:shd w:val="clear" w:color="auto" w:fill="FFFFFF"/>
          <w:lang w:eastAsia="en-US"/>
        </w:rPr>
        <w:t>время и дата фиксации местоположения ТС;</w:t>
      </w:r>
    </w:p>
    <w:p w:rsidR="008F2DFE" w:rsidRPr="00564BB3" w:rsidRDefault="008F2DFE" w:rsidP="00684160">
      <w:pPr>
        <w:numPr>
          <w:ilvl w:val="0"/>
          <w:numId w:val="54"/>
        </w:numPr>
        <w:contextualSpacing/>
        <w:jc w:val="both"/>
        <w:rPr>
          <w:bCs/>
          <w:shd w:val="clear" w:color="auto" w:fill="FFFFFF"/>
          <w:lang w:eastAsia="en-US"/>
        </w:rPr>
      </w:pPr>
      <w:r w:rsidRPr="00564BB3">
        <w:rPr>
          <w:bCs/>
          <w:shd w:val="clear" w:color="auto" w:fill="FFFFFF"/>
          <w:lang w:eastAsia="en-US"/>
        </w:rPr>
        <w:t>признак подачи сигнала бедствия;</w:t>
      </w:r>
    </w:p>
    <w:p w:rsidR="008F2DFE" w:rsidRPr="00564BB3" w:rsidRDefault="008F2DFE" w:rsidP="00684160">
      <w:pPr>
        <w:numPr>
          <w:ilvl w:val="0"/>
          <w:numId w:val="54"/>
        </w:numPr>
        <w:contextualSpacing/>
        <w:jc w:val="both"/>
        <w:rPr>
          <w:lang w:eastAsia="en-US"/>
        </w:rPr>
      </w:pPr>
      <w:r w:rsidRPr="00564BB3">
        <w:rPr>
          <w:lang w:eastAsia="en-US"/>
        </w:rPr>
        <w:t>функционирование на операционной системе с открытым программным кодом.</w:t>
      </w:r>
    </w:p>
    <w:p w:rsidR="008F2DFE" w:rsidRPr="00564BB3" w:rsidRDefault="008F2DFE" w:rsidP="008F2DFE">
      <w:pPr>
        <w:jc w:val="both"/>
        <w:rPr>
          <w:lang w:eastAsia="en-US"/>
        </w:rPr>
      </w:pPr>
      <w:r w:rsidRPr="00564BB3">
        <w:rPr>
          <w:lang w:eastAsia="en-US"/>
        </w:rPr>
        <w:t>Архитектура комплекса взаимодействия Подсистемы со сторонними системами мониторинга и бортовыми навигационными комплектами ГЛОНАСС представлена на ниже.</w:t>
      </w:r>
    </w:p>
    <w:p w:rsidR="00814CD3" w:rsidRDefault="008F2DFE" w:rsidP="00814CD3">
      <w:pPr>
        <w:keepNext/>
        <w:ind w:left="709" w:firstLine="992"/>
      </w:pPr>
      <w:r w:rsidRPr="00564BB3">
        <w:rPr>
          <w:rFonts w:eastAsia="Calibri"/>
          <w:lang w:eastAsia="en-US"/>
        </w:rPr>
        <w:object w:dxaOrig="9690" w:dyaOrig="7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246pt" o:ole="">
            <v:imagedata r:id="rId17" o:title=""/>
          </v:shape>
          <o:OLEObject Type="Embed" ProgID="Visio.Drawing.11" ShapeID="_x0000_i1025" DrawAspect="Content" ObjectID="_1660132857" r:id="rId18"/>
        </w:object>
      </w:r>
    </w:p>
    <w:p w:rsidR="00814CD3" w:rsidRPr="00564BB3" w:rsidRDefault="00814CD3" w:rsidP="00814CD3">
      <w:pPr>
        <w:ind w:firstLine="567"/>
        <w:jc w:val="both"/>
      </w:pPr>
      <w:r>
        <w:t xml:space="preserve">Рисунок </w:t>
      </w:r>
      <w:r w:rsidR="00D56A5F">
        <w:fldChar w:fldCharType="begin"/>
      </w:r>
      <w:r w:rsidR="00580860">
        <w:instrText xml:space="preserve"> SEQ Рисунок \* ARABIC </w:instrText>
      </w:r>
      <w:r w:rsidR="00D56A5F">
        <w:fldChar w:fldCharType="separate"/>
      </w:r>
      <w:r w:rsidR="0021129F">
        <w:rPr>
          <w:noProof/>
        </w:rPr>
        <w:t>7</w:t>
      </w:r>
      <w:r w:rsidR="00D56A5F">
        <w:rPr>
          <w:noProof/>
        </w:rPr>
        <w:fldChar w:fldCharType="end"/>
      </w:r>
      <w:r w:rsidRPr="00564BB3">
        <w:rPr>
          <w:lang w:eastAsia="en-US"/>
        </w:rPr>
        <w:t>Архитектура комплекса взаимодействия Подсистемы со сторонними системами мониторинга и бортовыми навигационными комплектами ГЛОНАСС</w:t>
      </w:r>
    </w:p>
    <w:p w:rsidR="008F2DFE" w:rsidRPr="00564BB3" w:rsidRDefault="008F2DFE" w:rsidP="00814CD3">
      <w:pPr>
        <w:pStyle w:val="afc"/>
      </w:pPr>
    </w:p>
    <w:p w:rsidR="008F2DFE" w:rsidRPr="00564BB3" w:rsidRDefault="008F2DFE" w:rsidP="008F2DFE">
      <w:pPr>
        <w:jc w:val="both"/>
        <w:rPr>
          <w:rFonts w:eastAsia="Calibri"/>
          <w:lang w:eastAsia="en-US"/>
        </w:rPr>
      </w:pPr>
      <w:r w:rsidRPr="00564BB3">
        <w:rPr>
          <w:rFonts w:eastAsia="Calibri"/>
          <w:lang w:eastAsia="en-US"/>
        </w:rPr>
        <w:t xml:space="preserve">Модуль </w:t>
      </w:r>
      <w:proofErr w:type="spellStart"/>
      <w:r w:rsidRPr="00564BB3">
        <w:rPr>
          <w:rFonts w:eastAsia="Calibri"/>
          <w:lang w:eastAsia="en-US"/>
        </w:rPr>
        <w:t>межсерверного</w:t>
      </w:r>
      <w:proofErr w:type="spellEnd"/>
      <w:r w:rsidRPr="00564BB3">
        <w:rPr>
          <w:rFonts w:eastAsia="Calibri"/>
          <w:lang w:eastAsia="en-US"/>
        </w:rPr>
        <w:t xml:space="preserve"> взаимодействия и модуль взаимодействия с бортовым оборудованием должны осуществлять приём данных от бортового оборудования и от сторонних систем мониторинга и передавать их в Подсистему.</w:t>
      </w:r>
    </w:p>
    <w:p w:rsidR="008F2DFE" w:rsidRDefault="008F2DFE" w:rsidP="008F2DFE">
      <w:pPr>
        <w:jc w:val="both"/>
        <w:rPr>
          <w:rFonts w:eastAsia="Calibri"/>
          <w:lang w:eastAsia="en-US"/>
        </w:rPr>
      </w:pPr>
      <w:r w:rsidRPr="00564BB3">
        <w:rPr>
          <w:rFonts w:eastAsia="Calibri"/>
          <w:lang w:eastAsia="en-US"/>
        </w:rPr>
        <w:t xml:space="preserve">Модули должны исполняться как системные сервисы. Параметры сервисов (сетевые порты для приема данных, параметры для подключения к GPRS </w:t>
      </w:r>
      <w:proofErr w:type="spellStart"/>
      <w:r w:rsidRPr="00564BB3">
        <w:rPr>
          <w:rFonts w:eastAsia="Calibri"/>
          <w:lang w:eastAsia="en-US"/>
        </w:rPr>
        <w:t>Control</w:t>
      </w:r>
      <w:proofErr w:type="spellEnd"/>
      <w:r w:rsidRPr="00564BB3">
        <w:rPr>
          <w:rFonts w:eastAsia="Calibri"/>
          <w:lang w:eastAsia="en-US"/>
        </w:rPr>
        <w:t>, таймауты подключения и т.п.) должны задаваться в конфигурационных файлах сервера. Для каждого типа оборудования и внешних систем целесообразно конфигурировать и запускать отдельный экземпляр сервиса.</w:t>
      </w:r>
    </w:p>
    <w:p w:rsidR="00300CFA" w:rsidRPr="00300CFA" w:rsidRDefault="00300CFA" w:rsidP="00300CFA">
      <w:pPr>
        <w:pStyle w:val="a3"/>
        <w:rPr>
          <w:rFonts w:eastAsia="Calibri"/>
        </w:rPr>
      </w:pPr>
    </w:p>
    <w:p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96" w:name="_Toc14194198"/>
      <w:bookmarkStart w:id="97" w:name="_Toc25927939"/>
      <w:r w:rsidRPr="00350162">
        <w:rPr>
          <w:rFonts w:eastAsia="Calibri"/>
          <w:b/>
          <w:bCs/>
          <w:kern w:val="24"/>
          <w:szCs w:val="24"/>
          <w:lang w:eastAsia="en-US"/>
        </w:rPr>
        <w:t>Мероприятия по совершенствованию системы информационного обеспечения участников дорожного движения</w:t>
      </w:r>
      <w:bookmarkEnd w:id="96"/>
      <w:bookmarkEnd w:id="97"/>
    </w:p>
    <w:p w:rsidR="00AC35D5" w:rsidRPr="00A11832" w:rsidRDefault="00AC35D5" w:rsidP="00AC35D5">
      <w:pPr>
        <w:jc w:val="both"/>
        <w:rPr>
          <w:lang w:eastAsia="en-US"/>
        </w:rPr>
      </w:pPr>
      <w:r w:rsidRPr="00A11832">
        <w:rPr>
          <w:lang w:eastAsia="en-US"/>
        </w:rPr>
        <w:t>В современных условиях все инженерные разработки схем и режимов движения доводятся до водителей с помощью следующих технических средств:</w:t>
      </w:r>
    </w:p>
    <w:p w:rsidR="00AC35D5" w:rsidRPr="00A11832" w:rsidRDefault="00AC35D5" w:rsidP="00684160">
      <w:pPr>
        <w:numPr>
          <w:ilvl w:val="0"/>
          <w:numId w:val="55"/>
        </w:numPr>
        <w:contextualSpacing/>
        <w:jc w:val="both"/>
        <w:rPr>
          <w:lang w:eastAsia="en-US"/>
        </w:rPr>
      </w:pPr>
      <w:r w:rsidRPr="00A11832">
        <w:rPr>
          <w:lang w:eastAsia="en-US"/>
        </w:rPr>
        <w:t>дорожные знаки;</w:t>
      </w:r>
    </w:p>
    <w:p w:rsidR="00AC35D5" w:rsidRPr="00A11832" w:rsidRDefault="00AC35D5" w:rsidP="00684160">
      <w:pPr>
        <w:numPr>
          <w:ilvl w:val="0"/>
          <w:numId w:val="55"/>
        </w:numPr>
        <w:contextualSpacing/>
        <w:jc w:val="both"/>
        <w:rPr>
          <w:lang w:eastAsia="en-US"/>
        </w:rPr>
      </w:pPr>
      <w:r w:rsidRPr="00A11832">
        <w:rPr>
          <w:lang w:eastAsia="en-US"/>
        </w:rPr>
        <w:t>дорожная разметка;</w:t>
      </w:r>
    </w:p>
    <w:p w:rsidR="00AC35D5" w:rsidRPr="00A11832" w:rsidRDefault="00AC35D5" w:rsidP="00684160">
      <w:pPr>
        <w:numPr>
          <w:ilvl w:val="0"/>
          <w:numId w:val="55"/>
        </w:numPr>
        <w:contextualSpacing/>
        <w:jc w:val="both"/>
        <w:rPr>
          <w:lang w:eastAsia="en-US"/>
        </w:rPr>
      </w:pPr>
      <w:r w:rsidRPr="00A11832">
        <w:rPr>
          <w:lang w:eastAsia="en-US"/>
        </w:rPr>
        <w:t xml:space="preserve">другие направляющие устройства, которые являются средствами информации. </w:t>
      </w:r>
    </w:p>
    <w:p w:rsidR="00AC35D5" w:rsidRDefault="00AC35D5" w:rsidP="00AC35D5">
      <w:pPr>
        <w:jc w:val="both"/>
        <w:rPr>
          <w:lang w:eastAsia="en-US"/>
        </w:rPr>
      </w:pPr>
      <w:r w:rsidRPr="00A11832">
        <w:rPr>
          <w:lang w:eastAsia="en-US"/>
        </w:rPr>
        <w:t xml:space="preserve">Правила применения технических средств организации дорожного движения определены 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AC35D5" w:rsidRDefault="00AC35D5" w:rsidP="00AC35D5">
      <w:pPr>
        <w:jc w:val="both"/>
      </w:pPr>
      <w:r w:rsidRPr="00623030">
        <w:lastRenderedPageBreak/>
        <w:t xml:space="preserve">В целях создания условий для упорядоченного движения транспортных средств с минимальными затратами, и как следствие, снижение риска возникновения ДТП планируется нанесение </w:t>
      </w:r>
      <w:r w:rsidRPr="00C12BD8">
        <w:t xml:space="preserve">горизонтальной дорожной </w:t>
      </w:r>
      <w:r>
        <w:t>разметки:</w:t>
      </w:r>
    </w:p>
    <w:p w:rsidR="00AC35D5" w:rsidRDefault="00AC35D5" w:rsidP="003330CC">
      <w:pPr>
        <w:pStyle w:val="a7"/>
        <w:numPr>
          <w:ilvl w:val="0"/>
          <w:numId w:val="63"/>
        </w:numPr>
        <w:ind w:left="567" w:hanging="283"/>
        <w:rPr>
          <w:rFonts w:eastAsia="Calibri"/>
        </w:rPr>
      </w:pPr>
      <w:r w:rsidRPr="009F3AF1">
        <w:rPr>
          <w:rFonts w:eastAsia="Calibri"/>
        </w:rPr>
        <w:t xml:space="preserve">на </w:t>
      </w:r>
      <w:r>
        <w:rPr>
          <w:rFonts w:eastAsia="Calibri"/>
        </w:rPr>
        <w:t>основных магистралях</w:t>
      </w:r>
      <w:r w:rsidRPr="009F3AF1">
        <w:rPr>
          <w:rFonts w:eastAsia="Calibri"/>
        </w:rPr>
        <w:t>, обеспечивающих транспортную связь районов:</w:t>
      </w:r>
    </w:p>
    <w:p w:rsidR="002B1A7A" w:rsidRPr="002B1A7A" w:rsidRDefault="002B1A7A" w:rsidP="002B1A7A">
      <w:pPr>
        <w:pStyle w:val="a7"/>
        <w:numPr>
          <w:ilvl w:val="0"/>
          <w:numId w:val="65"/>
        </w:numPr>
        <w:rPr>
          <w:rFonts w:eastAsia="Calibri"/>
        </w:rPr>
      </w:pPr>
      <w:r w:rsidRPr="002B1A7A">
        <w:rPr>
          <w:rFonts w:eastAsia="Calibri"/>
        </w:rPr>
        <w:t>ст. Атаманская, ул. Жалобы</w:t>
      </w:r>
    </w:p>
    <w:p w:rsidR="002B1A7A" w:rsidRPr="002B1A7A" w:rsidRDefault="002B1A7A" w:rsidP="002B1A7A">
      <w:pPr>
        <w:pStyle w:val="a7"/>
        <w:numPr>
          <w:ilvl w:val="0"/>
          <w:numId w:val="65"/>
        </w:numPr>
        <w:rPr>
          <w:rFonts w:eastAsia="Calibri"/>
        </w:rPr>
      </w:pPr>
      <w:r w:rsidRPr="002B1A7A">
        <w:rPr>
          <w:rFonts w:eastAsia="Calibri"/>
        </w:rPr>
        <w:t xml:space="preserve">ст. </w:t>
      </w:r>
      <w:proofErr w:type="spellStart"/>
      <w:r w:rsidRPr="002B1A7A">
        <w:rPr>
          <w:rFonts w:eastAsia="Calibri"/>
        </w:rPr>
        <w:t>Атаманаская</w:t>
      </w:r>
      <w:proofErr w:type="spellEnd"/>
      <w:r w:rsidRPr="002B1A7A">
        <w:rPr>
          <w:rFonts w:eastAsia="Calibri"/>
        </w:rPr>
        <w:t>, ул. Крупская</w:t>
      </w:r>
    </w:p>
    <w:p w:rsidR="002B1A7A" w:rsidRPr="002B1A7A" w:rsidRDefault="002B1A7A" w:rsidP="002B1A7A">
      <w:pPr>
        <w:pStyle w:val="a7"/>
        <w:numPr>
          <w:ilvl w:val="0"/>
          <w:numId w:val="65"/>
        </w:numPr>
        <w:rPr>
          <w:rFonts w:eastAsia="Calibri"/>
        </w:rPr>
      </w:pPr>
      <w:r w:rsidRPr="002B1A7A">
        <w:rPr>
          <w:rFonts w:eastAsia="Calibri"/>
        </w:rPr>
        <w:t xml:space="preserve">ст. </w:t>
      </w:r>
      <w:proofErr w:type="spellStart"/>
      <w:r w:rsidRPr="002B1A7A">
        <w:rPr>
          <w:rFonts w:eastAsia="Calibri"/>
        </w:rPr>
        <w:t>Атаманаская</w:t>
      </w:r>
      <w:proofErr w:type="spellEnd"/>
      <w:r w:rsidRPr="002B1A7A">
        <w:rPr>
          <w:rFonts w:eastAsia="Calibri"/>
        </w:rPr>
        <w:t>, ул. Шевченко</w:t>
      </w:r>
    </w:p>
    <w:p w:rsidR="002B1A7A" w:rsidRPr="002B1A7A" w:rsidRDefault="002B1A7A" w:rsidP="002B1A7A">
      <w:pPr>
        <w:pStyle w:val="a7"/>
        <w:numPr>
          <w:ilvl w:val="0"/>
          <w:numId w:val="65"/>
        </w:numPr>
        <w:rPr>
          <w:rFonts w:eastAsia="Calibri"/>
        </w:rPr>
      </w:pPr>
      <w:r w:rsidRPr="002B1A7A">
        <w:rPr>
          <w:rFonts w:eastAsia="Calibri"/>
        </w:rPr>
        <w:t>ст. Новопластуновская, ул. Октябрьская</w:t>
      </w:r>
    </w:p>
    <w:p w:rsidR="002B1A7A" w:rsidRPr="002B1A7A" w:rsidRDefault="002B1A7A" w:rsidP="002B1A7A">
      <w:pPr>
        <w:pStyle w:val="a7"/>
        <w:numPr>
          <w:ilvl w:val="0"/>
          <w:numId w:val="65"/>
        </w:numPr>
        <w:rPr>
          <w:rFonts w:eastAsia="Calibri"/>
        </w:rPr>
      </w:pPr>
      <w:r w:rsidRPr="002B1A7A">
        <w:rPr>
          <w:rFonts w:eastAsia="Calibri"/>
        </w:rPr>
        <w:t>ст. Старолеушковская, ул. Ленина</w:t>
      </w:r>
    </w:p>
    <w:p w:rsidR="002B1A7A" w:rsidRPr="002B1A7A" w:rsidRDefault="002B1A7A" w:rsidP="002B1A7A">
      <w:pPr>
        <w:pStyle w:val="a7"/>
        <w:numPr>
          <w:ilvl w:val="0"/>
          <w:numId w:val="65"/>
        </w:numPr>
        <w:rPr>
          <w:rFonts w:eastAsia="Calibri"/>
        </w:rPr>
      </w:pPr>
      <w:r w:rsidRPr="002B1A7A">
        <w:rPr>
          <w:rFonts w:eastAsia="Calibri"/>
        </w:rPr>
        <w:t>ст. Старолеушковская, ул. Первомайская</w:t>
      </w:r>
    </w:p>
    <w:p w:rsidR="002B1A7A" w:rsidRPr="002B1A7A" w:rsidRDefault="002B1A7A" w:rsidP="002B1A7A">
      <w:pPr>
        <w:pStyle w:val="a7"/>
        <w:numPr>
          <w:ilvl w:val="0"/>
          <w:numId w:val="65"/>
        </w:numPr>
        <w:rPr>
          <w:rFonts w:eastAsia="Calibri"/>
        </w:rPr>
      </w:pPr>
      <w:r w:rsidRPr="002B1A7A">
        <w:rPr>
          <w:rFonts w:eastAsia="Calibri"/>
        </w:rPr>
        <w:t>ст. Старолеушковская, ул. Советская</w:t>
      </w:r>
    </w:p>
    <w:p w:rsidR="002B1A7A" w:rsidRPr="002B1A7A" w:rsidRDefault="002B1A7A" w:rsidP="002B1A7A">
      <w:pPr>
        <w:pStyle w:val="a7"/>
        <w:numPr>
          <w:ilvl w:val="0"/>
          <w:numId w:val="65"/>
        </w:numPr>
        <w:rPr>
          <w:rFonts w:eastAsia="Calibri"/>
        </w:rPr>
      </w:pPr>
      <w:r w:rsidRPr="002B1A7A">
        <w:rPr>
          <w:rFonts w:eastAsia="Calibri"/>
        </w:rPr>
        <w:t>ст. Старолеушковская, ул. Жлобы</w:t>
      </w:r>
    </w:p>
    <w:p w:rsidR="002B1A7A" w:rsidRPr="002B1A7A" w:rsidRDefault="002B1A7A" w:rsidP="002B1A7A">
      <w:pPr>
        <w:pStyle w:val="a7"/>
        <w:numPr>
          <w:ilvl w:val="0"/>
          <w:numId w:val="65"/>
        </w:numPr>
        <w:rPr>
          <w:rFonts w:eastAsia="Calibri"/>
        </w:rPr>
      </w:pPr>
      <w:r w:rsidRPr="002B1A7A">
        <w:rPr>
          <w:rFonts w:eastAsia="Calibri"/>
        </w:rPr>
        <w:t>ст. Старолеушковская, ул. Красная</w:t>
      </w:r>
    </w:p>
    <w:p w:rsidR="002B1A7A" w:rsidRPr="002B1A7A" w:rsidRDefault="002B1A7A" w:rsidP="002B1A7A">
      <w:pPr>
        <w:pStyle w:val="a7"/>
        <w:numPr>
          <w:ilvl w:val="0"/>
          <w:numId w:val="65"/>
        </w:numPr>
        <w:rPr>
          <w:rFonts w:eastAsia="Calibri"/>
        </w:rPr>
      </w:pPr>
      <w:r w:rsidRPr="002B1A7A">
        <w:rPr>
          <w:rFonts w:eastAsia="Calibri"/>
        </w:rPr>
        <w:t>ст. Старолеушковская, ул. Пионерская</w:t>
      </w:r>
    </w:p>
    <w:p w:rsidR="002B1A7A" w:rsidRPr="002B1A7A" w:rsidRDefault="002B1A7A" w:rsidP="002B1A7A">
      <w:pPr>
        <w:pStyle w:val="a7"/>
        <w:numPr>
          <w:ilvl w:val="0"/>
          <w:numId w:val="65"/>
        </w:numPr>
        <w:rPr>
          <w:rFonts w:eastAsia="Calibri"/>
        </w:rPr>
      </w:pPr>
      <w:r w:rsidRPr="002B1A7A">
        <w:rPr>
          <w:rFonts w:eastAsia="Calibri"/>
        </w:rPr>
        <w:t>ст. Новолеушковская, ул. Кирпичная</w:t>
      </w:r>
    </w:p>
    <w:p w:rsidR="002B1A7A" w:rsidRPr="002B1A7A" w:rsidRDefault="002B1A7A" w:rsidP="002B1A7A">
      <w:pPr>
        <w:pStyle w:val="a7"/>
        <w:numPr>
          <w:ilvl w:val="0"/>
          <w:numId w:val="65"/>
        </w:numPr>
        <w:rPr>
          <w:rFonts w:eastAsia="Calibri"/>
        </w:rPr>
      </w:pPr>
      <w:r w:rsidRPr="002B1A7A">
        <w:rPr>
          <w:rFonts w:eastAsia="Calibri"/>
        </w:rPr>
        <w:t>ст. Новолеушковская, ул. Ленина</w:t>
      </w:r>
    </w:p>
    <w:p w:rsidR="002B1A7A" w:rsidRPr="002B1A7A" w:rsidRDefault="002B1A7A" w:rsidP="002B1A7A">
      <w:pPr>
        <w:pStyle w:val="a7"/>
        <w:numPr>
          <w:ilvl w:val="0"/>
          <w:numId w:val="65"/>
        </w:numPr>
        <w:rPr>
          <w:rFonts w:eastAsia="Calibri"/>
        </w:rPr>
      </w:pPr>
      <w:r w:rsidRPr="002B1A7A">
        <w:rPr>
          <w:rFonts w:eastAsia="Calibri"/>
        </w:rPr>
        <w:t>ст. Новолеушковская, ул. Глиняная</w:t>
      </w:r>
    </w:p>
    <w:p w:rsidR="002B1A7A" w:rsidRPr="002B1A7A" w:rsidRDefault="002B1A7A" w:rsidP="002B1A7A">
      <w:pPr>
        <w:pStyle w:val="a7"/>
        <w:numPr>
          <w:ilvl w:val="0"/>
          <w:numId w:val="65"/>
        </w:numPr>
        <w:rPr>
          <w:rFonts w:eastAsia="Calibri"/>
        </w:rPr>
      </w:pPr>
      <w:r w:rsidRPr="002B1A7A">
        <w:rPr>
          <w:rFonts w:eastAsia="Calibri"/>
        </w:rPr>
        <w:t>ст. Новолеушковская, ул. Жлобы</w:t>
      </w:r>
    </w:p>
    <w:p w:rsidR="002B1A7A" w:rsidRPr="002B1A7A" w:rsidRDefault="002B1A7A" w:rsidP="002B1A7A">
      <w:pPr>
        <w:pStyle w:val="a7"/>
        <w:numPr>
          <w:ilvl w:val="0"/>
          <w:numId w:val="65"/>
        </w:numPr>
        <w:rPr>
          <w:rFonts w:eastAsia="Calibri"/>
        </w:rPr>
      </w:pPr>
      <w:r w:rsidRPr="002B1A7A">
        <w:rPr>
          <w:rFonts w:eastAsia="Calibri"/>
        </w:rPr>
        <w:t>ст. Новолеушковская, ул. Шевченко</w:t>
      </w:r>
    </w:p>
    <w:p w:rsidR="002B1A7A" w:rsidRPr="002B1A7A" w:rsidRDefault="002B1A7A" w:rsidP="002B1A7A">
      <w:pPr>
        <w:pStyle w:val="a7"/>
        <w:numPr>
          <w:ilvl w:val="0"/>
          <w:numId w:val="65"/>
        </w:numPr>
        <w:rPr>
          <w:rFonts w:eastAsia="Calibri"/>
        </w:rPr>
      </w:pPr>
      <w:r w:rsidRPr="002B1A7A">
        <w:rPr>
          <w:rFonts w:eastAsia="Calibri"/>
        </w:rPr>
        <w:t>ст. Новолеушковская, ул. Красная</w:t>
      </w:r>
    </w:p>
    <w:p w:rsidR="002B1A7A" w:rsidRPr="002B1A7A" w:rsidRDefault="002B1A7A" w:rsidP="002B1A7A">
      <w:pPr>
        <w:pStyle w:val="a7"/>
        <w:numPr>
          <w:ilvl w:val="0"/>
          <w:numId w:val="65"/>
        </w:numPr>
        <w:rPr>
          <w:rFonts w:eastAsia="Calibri"/>
        </w:rPr>
      </w:pPr>
      <w:r w:rsidRPr="002B1A7A">
        <w:rPr>
          <w:rFonts w:eastAsia="Calibri"/>
        </w:rPr>
        <w:t>ст. Новопетровская, ул. Горького</w:t>
      </w:r>
    </w:p>
    <w:p w:rsidR="002B1A7A" w:rsidRPr="002B1A7A" w:rsidRDefault="002B1A7A" w:rsidP="002B1A7A">
      <w:pPr>
        <w:pStyle w:val="a7"/>
        <w:numPr>
          <w:ilvl w:val="0"/>
          <w:numId w:val="65"/>
        </w:numPr>
        <w:rPr>
          <w:rFonts w:eastAsia="Calibri"/>
        </w:rPr>
      </w:pPr>
      <w:r w:rsidRPr="002B1A7A">
        <w:rPr>
          <w:rFonts w:eastAsia="Calibri"/>
        </w:rPr>
        <w:t>ст. Новопетровская, ул. Ленина</w:t>
      </w:r>
    </w:p>
    <w:p w:rsidR="002B1A7A" w:rsidRPr="002B1A7A" w:rsidRDefault="002B1A7A" w:rsidP="002B1A7A">
      <w:pPr>
        <w:pStyle w:val="a7"/>
        <w:numPr>
          <w:ilvl w:val="0"/>
          <w:numId w:val="65"/>
        </w:numPr>
        <w:rPr>
          <w:rFonts w:eastAsia="Calibri"/>
        </w:rPr>
      </w:pPr>
      <w:r w:rsidRPr="002B1A7A">
        <w:rPr>
          <w:rFonts w:eastAsia="Calibri"/>
        </w:rPr>
        <w:t>ст. Незамаевская, ул. Ленина</w:t>
      </w:r>
    </w:p>
    <w:p w:rsidR="002B1A7A" w:rsidRPr="002B1A7A" w:rsidRDefault="002B1A7A" w:rsidP="002B1A7A">
      <w:pPr>
        <w:pStyle w:val="a7"/>
        <w:numPr>
          <w:ilvl w:val="0"/>
          <w:numId w:val="65"/>
        </w:numPr>
        <w:rPr>
          <w:rFonts w:eastAsia="Calibri"/>
        </w:rPr>
      </w:pPr>
      <w:r w:rsidRPr="002B1A7A">
        <w:rPr>
          <w:rFonts w:eastAsia="Calibri"/>
        </w:rPr>
        <w:t>ст. Незамаевская, ул. Советская</w:t>
      </w:r>
    </w:p>
    <w:p w:rsidR="002B1A7A" w:rsidRPr="002B1A7A" w:rsidRDefault="002B1A7A" w:rsidP="002B1A7A">
      <w:pPr>
        <w:pStyle w:val="a7"/>
        <w:numPr>
          <w:ilvl w:val="0"/>
          <w:numId w:val="65"/>
        </w:numPr>
        <w:rPr>
          <w:rFonts w:eastAsia="Calibri"/>
        </w:rPr>
      </w:pPr>
      <w:r w:rsidRPr="002B1A7A">
        <w:rPr>
          <w:rFonts w:eastAsia="Calibri"/>
        </w:rPr>
        <w:t>ст. Незамаевская, ул.  Октябрьская</w:t>
      </w:r>
    </w:p>
    <w:p w:rsidR="002B1A7A" w:rsidRPr="002B1A7A" w:rsidRDefault="002B1A7A" w:rsidP="002B1A7A">
      <w:pPr>
        <w:pStyle w:val="a7"/>
        <w:numPr>
          <w:ilvl w:val="0"/>
          <w:numId w:val="65"/>
        </w:numPr>
        <w:rPr>
          <w:rFonts w:eastAsia="Calibri"/>
        </w:rPr>
      </w:pPr>
      <w:r w:rsidRPr="002B1A7A">
        <w:rPr>
          <w:rFonts w:eastAsia="Calibri"/>
        </w:rPr>
        <w:t>п. Октябрьский, ул. Горького</w:t>
      </w:r>
    </w:p>
    <w:p w:rsidR="00AC35D5" w:rsidRPr="002B1A7A" w:rsidRDefault="002B1A7A" w:rsidP="002B1A7A">
      <w:pPr>
        <w:pStyle w:val="a7"/>
        <w:numPr>
          <w:ilvl w:val="0"/>
          <w:numId w:val="65"/>
        </w:numPr>
        <w:rPr>
          <w:rFonts w:eastAsia="Calibri"/>
        </w:rPr>
      </w:pPr>
      <w:r w:rsidRPr="002B1A7A">
        <w:rPr>
          <w:rFonts w:eastAsia="Calibri"/>
        </w:rPr>
        <w:t>п. Октябрьский, ул. Калинина</w:t>
      </w:r>
    </w:p>
    <w:p w:rsidR="00AC35D5" w:rsidRDefault="00AC35D5" w:rsidP="003330CC">
      <w:pPr>
        <w:pStyle w:val="a7"/>
        <w:numPr>
          <w:ilvl w:val="0"/>
          <w:numId w:val="63"/>
        </w:numPr>
        <w:ind w:left="567" w:hanging="283"/>
        <w:jc w:val="both"/>
        <w:rPr>
          <w:rFonts w:eastAsia="Calibri"/>
        </w:rPr>
      </w:pPr>
      <w:r w:rsidRPr="003F5141">
        <w:rPr>
          <w:rFonts w:eastAsia="Calibri"/>
        </w:rPr>
        <w:t>в сложных транспортных узлах</w:t>
      </w:r>
      <w:r w:rsidR="001354F6">
        <w:rPr>
          <w:rFonts w:eastAsia="Calibri"/>
        </w:rPr>
        <w:t>:</w:t>
      </w:r>
    </w:p>
    <w:p w:rsidR="001354F6" w:rsidRPr="001354F6" w:rsidRDefault="001354F6" w:rsidP="003330CC">
      <w:pPr>
        <w:pStyle w:val="a7"/>
        <w:numPr>
          <w:ilvl w:val="0"/>
          <w:numId w:val="64"/>
        </w:numPr>
        <w:ind w:firstLine="414"/>
        <w:jc w:val="both"/>
        <w:rPr>
          <w:rFonts w:eastAsia="Calibri"/>
        </w:rPr>
      </w:pPr>
      <w:r w:rsidRPr="001354F6">
        <w:rPr>
          <w:rFonts w:eastAsia="Calibri"/>
        </w:rPr>
        <w:t>пересечение ул. Ленина – ул. Жлобы в ст. Новолеушковская</w:t>
      </w:r>
    </w:p>
    <w:p w:rsidR="001354F6" w:rsidRDefault="001354F6" w:rsidP="003330CC">
      <w:pPr>
        <w:pStyle w:val="a7"/>
        <w:numPr>
          <w:ilvl w:val="0"/>
          <w:numId w:val="64"/>
        </w:numPr>
        <w:ind w:firstLine="414"/>
      </w:pPr>
      <w:r>
        <w:t>пересечение ул. Ленина – ул. Первомайская в ст. Старолеушковская</w:t>
      </w:r>
    </w:p>
    <w:p w:rsidR="001354F6" w:rsidRPr="00684160" w:rsidRDefault="001354F6" w:rsidP="003330CC">
      <w:pPr>
        <w:pStyle w:val="a7"/>
        <w:numPr>
          <w:ilvl w:val="0"/>
          <w:numId w:val="64"/>
        </w:numPr>
        <w:ind w:firstLine="414"/>
        <w:jc w:val="both"/>
      </w:pPr>
      <w:r>
        <w:t>пересечение</w:t>
      </w:r>
      <w:r w:rsidRPr="00AC35D5">
        <w:t xml:space="preserve"> ул. </w:t>
      </w:r>
      <w:r>
        <w:t>Калинина</w:t>
      </w:r>
      <w:r w:rsidRPr="00AC35D5">
        <w:t xml:space="preserve"> – ул. </w:t>
      </w:r>
      <w:r>
        <w:t>Горького</w:t>
      </w:r>
      <w:r w:rsidRPr="00AC35D5">
        <w:t xml:space="preserve"> в </w:t>
      </w:r>
      <w:r>
        <w:t>пос. Октябрьский.</w:t>
      </w:r>
    </w:p>
    <w:p w:rsidR="001354F6" w:rsidRPr="001354F6" w:rsidRDefault="001354F6" w:rsidP="001354F6">
      <w:pPr>
        <w:pStyle w:val="a3"/>
        <w:rPr>
          <w:rFonts w:eastAsia="Calibri"/>
          <w:lang w:eastAsia="ru-RU"/>
        </w:rPr>
      </w:pPr>
    </w:p>
    <w:p w:rsidR="00AC35D5" w:rsidRPr="00AC35D5" w:rsidRDefault="00AC35D5" w:rsidP="00300CFA">
      <w:pPr>
        <w:pStyle w:val="a3"/>
        <w:ind w:firstLine="567"/>
        <w:rPr>
          <w:rFonts w:eastAsia="Calibri"/>
        </w:rPr>
      </w:pPr>
      <w:r w:rsidRPr="00AC35D5">
        <w:rPr>
          <w:noProof/>
          <w:lang w:eastAsia="ru-RU"/>
        </w:rPr>
        <w:lastRenderedPageBreak/>
        <w:drawing>
          <wp:inline distT="0" distB="0" distL="0" distR="0">
            <wp:extent cx="5273864" cy="3248011"/>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403"/>
                    <a:stretch/>
                  </pic:blipFill>
                  <pic:spPr bwMode="auto">
                    <a:xfrm>
                      <a:off x="0" y="0"/>
                      <a:ext cx="5312310" cy="3271689"/>
                    </a:xfrm>
                    <a:prstGeom prst="rect">
                      <a:avLst/>
                    </a:prstGeom>
                    <a:ln>
                      <a:noFill/>
                    </a:ln>
                    <a:extLst>
                      <a:ext uri="{53640926-AAD7-44D8-BBD7-CCE9431645EC}">
                        <a14:shadowObscured xmlns:a14="http://schemas.microsoft.com/office/drawing/2010/main"/>
                      </a:ext>
                    </a:extLst>
                  </pic:spPr>
                </pic:pic>
              </a:graphicData>
            </a:graphic>
          </wp:inline>
        </w:drawing>
      </w:r>
    </w:p>
    <w:p w:rsidR="00350162" w:rsidRDefault="00822D75" w:rsidP="00AC35D5">
      <w:pPr>
        <w:ind w:firstLine="567"/>
      </w:pPr>
      <w:r>
        <w:t xml:space="preserve">Рисунок </w:t>
      </w:r>
      <w:r w:rsidR="00D56A5F">
        <w:fldChar w:fldCharType="begin"/>
      </w:r>
      <w:r w:rsidR="00580860">
        <w:instrText xml:space="preserve"> SEQ Рисунок \* ARABIC </w:instrText>
      </w:r>
      <w:r w:rsidR="00D56A5F">
        <w:fldChar w:fldCharType="separate"/>
      </w:r>
      <w:r w:rsidR="0021129F">
        <w:rPr>
          <w:noProof/>
        </w:rPr>
        <w:t>8</w:t>
      </w:r>
      <w:r w:rsidR="00D56A5F">
        <w:rPr>
          <w:noProof/>
        </w:rPr>
        <w:fldChar w:fldCharType="end"/>
      </w:r>
      <w:r>
        <w:t xml:space="preserve"> Организация дорожного движения на </w:t>
      </w:r>
      <w:bookmarkStart w:id="98" w:name="_Hlk25912333"/>
      <w:r>
        <w:t>пересечении ул. Ленина – ул. Жлобы в ст. Новолеушковская</w:t>
      </w:r>
    </w:p>
    <w:p w:rsidR="00300CFA" w:rsidRPr="00300CFA" w:rsidRDefault="00300CFA" w:rsidP="00300CFA">
      <w:pPr>
        <w:pStyle w:val="a3"/>
        <w:rPr>
          <w:lang w:eastAsia="ru-RU"/>
        </w:rPr>
      </w:pPr>
    </w:p>
    <w:bookmarkEnd w:id="98"/>
    <w:p w:rsidR="00AC35D5" w:rsidRDefault="00AC35D5" w:rsidP="00300CFA">
      <w:pPr>
        <w:pStyle w:val="a3"/>
        <w:keepNext/>
        <w:ind w:firstLine="567"/>
      </w:pPr>
      <w:r w:rsidRPr="00AC35D5">
        <w:rPr>
          <w:noProof/>
          <w:lang w:eastAsia="ru-RU"/>
        </w:rPr>
        <w:drawing>
          <wp:inline distT="0" distB="0" distL="0" distR="0">
            <wp:extent cx="5308587" cy="4327694"/>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584" b="4395"/>
                    <a:stretch/>
                  </pic:blipFill>
                  <pic:spPr bwMode="auto">
                    <a:xfrm>
                      <a:off x="0" y="0"/>
                      <a:ext cx="5331809" cy="4346625"/>
                    </a:xfrm>
                    <a:prstGeom prst="rect">
                      <a:avLst/>
                    </a:prstGeom>
                    <a:ln>
                      <a:noFill/>
                    </a:ln>
                    <a:extLst>
                      <a:ext uri="{53640926-AAD7-44D8-BBD7-CCE9431645EC}">
                        <a14:shadowObscured xmlns:a14="http://schemas.microsoft.com/office/drawing/2010/main"/>
                      </a:ext>
                    </a:extLst>
                  </pic:spPr>
                </pic:pic>
              </a:graphicData>
            </a:graphic>
          </wp:inline>
        </w:drawing>
      </w:r>
    </w:p>
    <w:p w:rsidR="00AC35D5" w:rsidRDefault="00AC35D5" w:rsidP="003330CC">
      <w:pPr>
        <w:ind w:firstLine="567"/>
        <w:jc w:val="both"/>
      </w:pPr>
      <w:r>
        <w:t xml:space="preserve">Рисунок </w:t>
      </w:r>
      <w:r w:rsidR="00D56A5F">
        <w:fldChar w:fldCharType="begin"/>
      </w:r>
      <w:r w:rsidR="00580860">
        <w:instrText xml:space="preserve"> SEQ Рисунок \* ARABIC </w:instrText>
      </w:r>
      <w:r w:rsidR="00D56A5F">
        <w:fldChar w:fldCharType="separate"/>
      </w:r>
      <w:r w:rsidR="0021129F">
        <w:rPr>
          <w:noProof/>
        </w:rPr>
        <w:t>9</w:t>
      </w:r>
      <w:r w:rsidR="00D56A5F">
        <w:rPr>
          <w:noProof/>
        </w:rPr>
        <w:fldChar w:fldCharType="end"/>
      </w:r>
      <w:r>
        <w:t>Организация дорожного движения на пересечении ул. Ленина – ул. Первомайская в ст. Старолеушковская</w:t>
      </w:r>
    </w:p>
    <w:p w:rsidR="00AC35D5" w:rsidRDefault="00AC35D5" w:rsidP="00AC35D5">
      <w:pPr>
        <w:pStyle w:val="a3"/>
        <w:keepNext/>
        <w:ind w:firstLine="0"/>
      </w:pPr>
      <w:r>
        <w:rPr>
          <w:noProof/>
          <w:lang w:eastAsia="ru-RU"/>
        </w:rPr>
        <w:lastRenderedPageBreak/>
        <w:drawing>
          <wp:inline distT="0" distB="0" distL="0" distR="0">
            <wp:extent cx="6010275" cy="57340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0275" cy="5734050"/>
                    </a:xfrm>
                    <a:prstGeom prst="rect">
                      <a:avLst/>
                    </a:prstGeom>
                  </pic:spPr>
                </pic:pic>
              </a:graphicData>
            </a:graphic>
          </wp:inline>
        </w:drawing>
      </w:r>
    </w:p>
    <w:p w:rsidR="00AC35D5" w:rsidRDefault="00AC35D5" w:rsidP="00684160">
      <w:pPr>
        <w:ind w:firstLine="567"/>
        <w:jc w:val="both"/>
      </w:pPr>
      <w:r>
        <w:t xml:space="preserve">Рисунок </w:t>
      </w:r>
      <w:r w:rsidR="00D56A5F">
        <w:fldChar w:fldCharType="begin"/>
      </w:r>
      <w:r w:rsidR="00580860">
        <w:instrText xml:space="preserve"> SEQ Рисунок \* ARABIC </w:instrText>
      </w:r>
      <w:r w:rsidR="00D56A5F">
        <w:fldChar w:fldCharType="separate"/>
      </w:r>
      <w:r w:rsidR="0021129F">
        <w:rPr>
          <w:noProof/>
        </w:rPr>
        <w:t>10</w:t>
      </w:r>
      <w:r w:rsidR="00D56A5F">
        <w:rPr>
          <w:noProof/>
        </w:rPr>
        <w:fldChar w:fldCharType="end"/>
      </w:r>
      <w:r w:rsidRPr="00AC35D5">
        <w:t xml:space="preserve"> Организация дорожного движения на пересечении ул. </w:t>
      </w:r>
      <w:r w:rsidR="00684160">
        <w:t>Калинина</w:t>
      </w:r>
      <w:r w:rsidRPr="00AC35D5">
        <w:t xml:space="preserve"> – ул. </w:t>
      </w:r>
      <w:r w:rsidR="00684160">
        <w:t>Горького</w:t>
      </w:r>
      <w:r w:rsidRPr="00AC35D5">
        <w:t xml:space="preserve"> в </w:t>
      </w:r>
      <w:r w:rsidR="00684160">
        <w:t>пос. Октябрьский</w:t>
      </w:r>
    </w:p>
    <w:p w:rsidR="00BB3CBE" w:rsidRPr="00BB3CBE" w:rsidRDefault="00BB3CBE" w:rsidP="00BB3CBE">
      <w:pPr>
        <w:pStyle w:val="a3"/>
        <w:rPr>
          <w:lang w:eastAsia="ru-RU"/>
        </w:rPr>
      </w:pPr>
    </w:p>
    <w:p w:rsidR="009658DF" w:rsidRDefault="009658DF" w:rsidP="009658DF">
      <w:pPr>
        <w:jc w:val="both"/>
        <w:rPr>
          <w:rFonts w:eastAsia="Calibri"/>
        </w:rPr>
      </w:pPr>
      <w:r w:rsidRPr="002857A3">
        <w:rPr>
          <w:rFonts w:eastAsia="Calibri"/>
        </w:rPr>
        <w:t>Комплекс мероприятий по нанесению горизонтальной дорожной разметки представлен на рисунках ниже.</w:t>
      </w:r>
    </w:p>
    <w:p w:rsidR="009658DF" w:rsidRDefault="009658DF" w:rsidP="009658DF">
      <w:pPr>
        <w:pStyle w:val="a3"/>
        <w:rPr>
          <w:rFonts w:eastAsia="Calibri"/>
        </w:rPr>
      </w:pPr>
    </w:p>
    <w:p w:rsidR="00AC35D5" w:rsidRDefault="00AC35D5" w:rsidP="00AC35D5">
      <w:pPr>
        <w:pStyle w:val="afc"/>
        <w:jc w:val="both"/>
        <w:rPr>
          <w:rFonts w:eastAsia="Calibri"/>
        </w:rPr>
      </w:pPr>
    </w:p>
    <w:p w:rsidR="00AC35D5" w:rsidRDefault="00AC35D5" w:rsidP="009658DF">
      <w:pPr>
        <w:pStyle w:val="a3"/>
        <w:keepNext/>
        <w:ind w:firstLine="284"/>
      </w:pPr>
      <w:r>
        <w:rPr>
          <w:rFonts w:eastAsia="Calibri"/>
          <w:noProof/>
          <w:lang w:eastAsia="ru-RU"/>
        </w:rPr>
        <w:lastRenderedPageBreak/>
        <w:drawing>
          <wp:inline distT="0" distB="0" distL="0" distR="0">
            <wp:extent cx="5613084" cy="3971499"/>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3937" cy="3979178"/>
                    </a:xfrm>
                    <a:prstGeom prst="rect">
                      <a:avLst/>
                    </a:prstGeom>
                    <a:noFill/>
                    <a:ln>
                      <a:noFill/>
                    </a:ln>
                  </pic:spPr>
                </pic:pic>
              </a:graphicData>
            </a:graphic>
          </wp:inline>
        </w:drawing>
      </w:r>
    </w:p>
    <w:p w:rsidR="00684160" w:rsidRDefault="00AC35D5" w:rsidP="00684160">
      <w:pPr>
        <w:ind w:firstLine="284"/>
        <w:jc w:val="both"/>
      </w:pPr>
      <w:r>
        <w:t xml:space="preserve">Рисунок </w:t>
      </w:r>
      <w:r w:rsidR="00D56A5F">
        <w:fldChar w:fldCharType="begin"/>
      </w:r>
      <w:r w:rsidR="00580860">
        <w:instrText xml:space="preserve"> SEQ Рисунок \* ARABIC </w:instrText>
      </w:r>
      <w:r w:rsidR="00D56A5F">
        <w:fldChar w:fldCharType="separate"/>
      </w:r>
      <w:r w:rsidR="0021129F">
        <w:rPr>
          <w:noProof/>
        </w:rPr>
        <w:t>11</w:t>
      </w:r>
      <w:r w:rsidR="00D56A5F">
        <w:rPr>
          <w:noProof/>
        </w:rPr>
        <w:fldChar w:fldCharType="end"/>
      </w:r>
      <w:r w:rsidR="00684160" w:rsidRPr="002857A3">
        <w:t xml:space="preserve"> Комплекс мероприятий по нанесению горизонтальной дорожной разметки</w:t>
      </w:r>
      <w:r w:rsidR="00684160">
        <w:t xml:space="preserve"> (1)</w:t>
      </w:r>
    </w:p>
    <w:p w:rsidR="009658DF" w:rsidRPr="009658DF" w:rsidRDefault="009658DF" w:rsidP="009658DF">
      <w:pPr>
        <w:pStyle w:val="a3"/>
        <w:rPr>
          <w:lang w:eastAsia="ru-RU"/>
        </w:rPr>
      </w:pPr>
    </w:p>
    <w:p w:rsidR="00AC35D5" w:rsidRDefault="00AC35D5" w:rsidP="009658DF">
      <w:pPr>
        <w:pStyle w:val="a3"/>
        <w:keepNext/>
        <w:ind w:firstLine="284"/>
      </w:pPr>
      <w:r>
        <w:rPr>
          <w:rFonts w:eastAsia="Calibri"/>
          <w:noProof/>
          <w:lang w:eastAsia="ru-RU"/>
        </w:rPr>
        <w:drawing>
          <wp:inline distT="0" distB="0" distL="0" distR="0">
            <wp:extent cx="5595582" cy="3959116"/>
            <wp:effectExtent l="0" t="0" r="571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3690" cy="3964853"/>
                    </a:xfrm>
                    <a:prstGeom prst="rect">
                      <a:avLst/>
                    </a:prstGeom>
                    <a:noFill/>
                    <a:ln>
                      <a:noFill/>
                    </a:ln>
                  </pic:spPr>
                </pic:pic>
              </a:graphicData>
            </a:graphic>
          </wp:inline>
        </w:drawing>
      </w:r>
    </w:p>
    <w:p w:rsidR="00684160" w:rsidRDefault="00AC35D5" w:rsidP="00684160">
      <w:pPr>
        <w:ind w:firstLine="284"/>
        <w:jc w:val="both"/>
      </w:pPr>
      <w:r>
        <w:t xml:space="preserve">Рисунок </w:t>
      </w:r>
      <w:r w:rsidR="00D56A5F">
        <w:fldChar w:fldCharType="begin"/>
      </w:r>
      <w:r w:rsidR="00580860">
        <w:instrText xml:space="preserve"> SEQ Рисунок \* ARABIC </w:instrText>
      </w:r>
      <w:r w:rsidR="00D56A5F">
        <w:fldChar w:fldCharType="separate"/>
      </w:r>
      <w:r w:rsidR="0021129F">
        <w:rPr>
          <w:noProof/>
        </w:rPr>
        <w:t>12</w:t>
      </w:r>
      <w:r w:rsidR="00D56A5F">
        <w:rPr>
          <w:noProof/>
        </w:rPr>
        <w:fldChar w:fldCharType="end"/>
      </w:r>
      <w:r w:rsidR="00684160" w:rsidRPr="002857A3">
        <w:t xml:space="preserve"> Комплекс мероприятий по нанесению горизонтальной дорожной разметки</w:t>
      </w:r>
      <w:r w:rsidR="00684160">
        <w:t xml:space="preserve"> (2)</w:t>
      </w:r>
    </w:p>
    <w:p w:rsidR="00AC35D5" w:rsidRDefault="00AC35D5" w:rsidP="00822D75">
      <w:pPr>
        <w:pStyle w:val="a3"/>
        <w:rPr>
          <w:rFonts w:eastAsia="Calibri"/>
        </w:rPr>
      </w:pPr>
    </w:p>
    <w:p w:rsidR="000508E2" w:rsidRDefault="000508E2" w:rsidP="000508E2">
      <w:pPr>
        <w:pStyle w:val="a3"/>
      </w:pPr>
      <w:r>
        <w:t>При нанесении разметки необходимо учитывать:</w:t>
      </w:r>
    </w:p>
    <w:p w:rsidR="000508E2" w:rsidRDefault="000508E2" w:rsidP="000508E2">
      <w:pPr>
        <w:pStyle w:val="a3"/>
        <w:numPr>
          <w:ilvl w:val="0"/>
          <w:numId w:val="69"/>
        </w:numPr>
      </w:pPr>
      <w:r>
        <w:t>соответствие разметки установленным дорожным знакам;</w:t>
      </w:r>
    </w:p>
    <w:p w:rsidR="000508E2" w:rsidRPr="00E36683" w:rsidRDefault="000508E2" w:rsidP="000508E2">
      <w:pPr>
        <w:pStyle w:val="a3"/>
        <w:numPr>
          <w:ilvl w:val="0"/>
          <w:numId w:val="69"/>
        </w:numPr>
      </w:pPr>
      <w:r w:rsidRPr="00E36683">
        <w:t>хорош</w:t>
      </w:r>
      <w:r>
        <w:t>ую</w:t>
      </w:r>
      <w:r w:rsidRPr="00E36683">
        <w:t xml:space="preserve"> видимость обозначений в любое время суток</w:t>
      </w:r>
      <w:r>
        <w:t>;</w:t>
      </w:r>
    </w:p>
    <w:p w:rsidR="000508E2" w:rsidRDefault="000508E2" w:rsidP="000508E2">
      <w:pPr>
        <w:pStyle w:val="a3"/>
        <w:numPr>
          <w:ilvl w:val="0"/>
          <w:numId w:val="69"/>
        </w:numPr>
      </w:pPr>
      <w:r w:rsidRPr="00E36683">
        <w:t>долговечность материалов.</w:t>
      </w:r>
    </w:p>
    <w:p w:rsidR="000508E2" w:rsidRPr="00623030" w:rsidRDefault="000508E2" w:rsidP="000508E2">
      <w:pPr>
        <w:jc w:val="both"/>
      </w:pPr>
      <w:r>
        <w:t xml:space="preserve">С целью обеспечения долговечности рекомендуется нанесение дорожной разметки термопластиком горячего типа. </w:t>
      </w:r>
    </w:p>
    <w:p w:rsidR="000508E2" w:rsidRPr="00822D75" w:rsidRDefault="000508E2" w:rsidP="00822D75">
      <w:pPr>
        <w:pStyle w:val="a3"/>
        <w:rPr>
          <w:rFonts w:eastAsia="Calibri"/>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99" w:name="_Toc14194199"/>
      <w:bookmarkStart w:id="100" w:name="_Toc25927940"/>
      <w:r w:rsidRPr="00350162">
        <w:rPr>
          <w:rFonts w:eastAsia="Calibri"/>
          <w:b/>
          <w:bCs/>
          <w:kern w:val="24"/>
          <w:szCs w:val="24"/>
          <w:lang w:eastAsia="en-US"/>
        </w:rPr>
        <w:t>Мероприятия по организации пропуска транзитных транспортных средств</w:t>
      </w:r>
      <w:bookmarkEnd w:id="99"/>
      <w:bookmarkEnd w:id="100"/>
    </w:p>
    <w:p w:rsidR="00936D56" w:rsidRPr="00761F35" w:rsidRDefault="00936D56" w:rsidP="00936D56">
      <w:pPr>
        <w:jc w:val="both"/>
      </w:pPr>
      <w:r w:rsidRPr="007F2D08">
        <w:t xml:space="preserve">На территории </w:t>
      </w:r>
      <w:r>
        <w:t>Павловского</w:t>
      </w:r>
      <w:r w:rsidRPr="007F2D08">
        <w:t xml:space="preserve"> района значительная доля транзитного транспорта осуществляет движение через населенные пункты. Данная ситуация складывается в силу отсутствия альтернативного пути движения. При этом движение транзитного транспорта создает дополнительную нагрузку на улично-дорожную</w:t>
      </w:r>
      <w:r>
        <w:t xml:space="preserve"> сеть населенных пунктов, приводит к ускоренному износу дорожного полотна, отрицательно влияет на безопасность дорожного движения и экологическую обстановку.</w:t>
      </w:r>
    </w:p>
    <w:p w:rsidR="00936D56" w:rsidRDefault="00936D56" w:rsidP="00936D56">
      <w:pPr>
        <w:jc w:val="both"/>
      </w:pPr>
      <w:r>
        <w:t xml:space="preserve">В соответствии с программными документами территории запланировано </w:t>
      </w:r>
      <w:r w:rsidRPr="008F05F2">
        <w:t xml:space="preserve">строительство автомобильных обходов, </w:t>
      </w:r>
      <w:r>
        <w:t xml:space="preserve">а также искусственных дорожных сооружений, </w:t>
      </w:r>
      <w:r w:rsidRPr="008F05F2">
        <w:t>перечень которых представлен в таблице и на</w:t>
      </w:r>
      <w:r>
        <w:t xml:space="preserve"> рисунке ниже. </w:t>
      </w:r>
    </w:p>
    <w:p w:rsidR="00936D56" w:rsidRDefault="00936D56" w:rsidP="00936D56">
      <w:pPr>
        <w:ind w:firstLine="567"/>
      </w:pPr>
      <w:r w:rsidRPr="001C6954">
        <w:t xml:space="preserve">Таблица </w:t>
      </w:r>
      <w:r w:rsidR="00D56A5F">
        <w:fldChar w:fldCharType="begin"/>
      </w:r>
      <w:r w:rsidR="00580860">
        <w:instrText xml:space="preserve"> SEQ Таблица \* ARABIC </w:instrText>
      </w:r>
      <w:r w:rsidR="00D56A5F">
        <w:fldChar w:fldCharType="separate"/>
      </w:r>
      <w:r w:rsidR="0021129F">
        <w:rPr>
          <w:noProof/>
        </w:rPr>
        <w:t>6</w:t>
      </w:r>
      <w:r w:rsidR="00D56A5F">
        <w:rPr>
          <w:noProof/>
        </w:rPr>
        <w:fldChar w:fldCharType="end"/>
      </w:r>
      <w:bookmarkStart w:id="101" w:name="_Hlk23697454"/>
      <w:r w:rsidRPr="001C6954">
        <w:t>Комплекс мероприятий, обеспечивающий вывод транзитного транспорта за пределы жилой застройки</w:t>
      </w:r>
    </w:p>
    <w:tbl>
      <w:tblPr>
        <w:tblStyle w:val="370"/>
        <w:tblW w:w="9493" w:type="dxa"/>
        <w:tblLook w:val="04A0" w:firstRow="1" w:lastRow="0" w:firstColumn="1" w:lastColumn="0" w:noHBand="0" w:noVBand="1"/>
      </w:tblPr>
      <w:tblGrid>
        <w:gridCol w:w="737"/>
        <w:gridCol w:w="4928"/>
        <w:gridCol w:w="2268"/>
        <w:gridCol w:w="1560"/>
      </w:tblGrid>
      <w:tr w:rsidR="008A2FCF" w:rsidRPr="008A2FCF" w:rsidTr="009658DF">
        <w:trPr>
          <w:trHeight w:val="300"/>
        </w:trPr>
        <w:tc>
          <w:tcPr>
            <w:tcW w:w="737" w:type="dxa"/>
            <w:noWrap/>
            <w:vAlign w:val="center"/>
          </w:tcPr>
          <w:bookmarkEnd w:id="101"/>
          <w:p w:rsidR="008A2FCF" w:rsidRPr="00B72037" w:rsidRDefault="008A2FCF" w:rsidP="009658DF">
            <w:pPr>
              <w:spacing w:before="0" w:after="0" w:line="240" w:lineRule="auto"/>
              <w:ind w:firstLine="0"/>
              <w:jc w:val="center"/>
              <w:rPr>
                <w:b/>
                <w:bCs/>
              </w:rPr>
            </w:pPr>
            <w:r w:rsidRPr="00B72037">
              <w:rPr>
                <w:b/>
                <w:bCs/>
              </w:rPr>
              <w:t>№ п/п</w:t>
            </w:r>
          </w:p>
        </w:tc>
        <w:tc>
          <w:tcPr>
            <w:tcW w:w="4928" w:type="dxa"/>
            <w:noWrap/>
            <w:vAlign w:val="center"/>
          </w:tcPr>
          <w:p w:rsidR="008A2FCF" w:rsidRPr="00B72037" w:rsidRDefault="008A2FCF" w:rsidP="009658DF">
            <w:pPr>
              <w:spacing w:before="0" w:after="0" w:line="240" w:lineRule="auto"/>
              <w:ind w:hanging="2"/>
              <w:jc w:val="center"/>
              <w:rPr>
                <w:b/>
                <w:bCs/>
              </w:rPr>
            </w:pPr>
            <w:r w:rsidRPr="00B72037">
              <w:rPr>
                <w:b/>
                <w:bCs/>
              </w:rPr>
              <w:t>Мероприятие</w:t>
            </w:r>
          </w:p>
        </w:tc>
        <w:tc>
          <w:tcPr>
            <w:tcW w:w="2268" w:type="dxa"/>
            <w:noWrap/>
            <w:vAlign w:val="center"/>
          </w:tcPr>
          <w:p w:rsidR="008A2FCF" w:rsidRDefault="008A2FCF" w:rsidP="009658DF">
            <w:pPr>
              <w:spacing w:before="0" w:after="0" w:line="240" w:lineRule="auto"/>
              <w:ind w:firstLine="0"/>
              <w:jc w:val="center"/>
              <w:rPr>
                <w:b/>
                <w:bCs/>
              </w:rPr>
            </w:pPr>
            <w:r w:rsidRPr="00B72037">
              <w:rPr>
                <w:b/>
                <w:bCs/>
              </w:rPr>
              <w:t>Протяженность</w:t>
            </w:r>
            <w:r>
              <w:rPr>
                <w:b/>
                <w:bCs/>
              </w:rPr>
              <w:t>, к</w:t>
            </w:r>
            <w:r w:rsidRPr="00B72037">
              <w:rPr>
                <w:b/>
                <w:bCs/>
              </w:rPr>
              <w:t>м</w:t>
            </w:r>
            <w:r>
              <w:rPr>
                <w:b/>
                <w:bCs/>
              </w:rPr>
              <w:t>/</w:t>
            </w:r>
          </w:p>
          <w:p w:rsidR="008A2FCF" w:rsidRPr="00B72037" w:rsidRDefault="008A2FCF" w:rsidP="009658DF">
            <w:pPr>
              <w:spacing w:before="0" w:after="0" w:line="240" w:lineRule="auto"/>
              <w:ind w:firstLine="0"/>
              <w:jc w:val="center"/>
              <w:rPr>
                <w:b/>
                <w:bCs/>
              </w:rPr>
            </w:pPr>
            <w:r>
              <w:rPr>
                <w:b/>
                <w:bCs/>
              </w:rPr>
              <w:t xml:space="preserve">кол -во, </w:t>
            </w:r>
            <w:proofErr w:type="spellStart"/>
            <w:r>
              <w:rPr>
                <w:b/>
                <w:bCs/>
              </w:rPr>
              <w:t>ед</w:t>
            </w:r>
            <w:proofErr w:type="spellEnd"/>
          </w:p>
        </w:tc>
        <w:tc>
          <w:tcPr>
            <w:tcW w:w="1560" w:type="dxa"/>
            <w:noWrap/>
            <w:vAlign w:val="center"/>
          </w:tcPr>
          <w:p w:rsidR="008A2FCF" w:rsidRPr="00B72037" w:rsidRDefault="008A2FCF" w:rsidP="009658DF">
            <w:pPr>
              <w:spacing w:before="0" w:after="0" w:line="240" w:lineRule="auto"/>
              <w:ind w:firstLine="0"/>
              <w:jc w:val="center"/>
              <w:rPr>
                <w:b/>
                <w:bCs/>
              </w:rPr>
            </w:pPr>
            <w:r w:rsidRPr="00B72037">
              <w:rPr>
                <w:b/>
                <w:bCs/>
              </w:rPr>
              <w:t>Период реализации</w:t>
            </w:r>
          </w:p>
        </w:tc>
      </w:tr>
      <w:tr w:rsidR="008A2FCF" w:rsidRPr="008A2FCF" w:rsidTr="009658DF">
        <w:trPr>
          <w:trHeight w:val="300"/>
        </w:trPr>
        <w:tc>
          <w:tcPr>
            <w:tcW w:w="737"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1</w:t>
            </w:r>
          </w:p>
        </w:tc>
        <w:tc>
          <w:tcPr>
            <w:tcW w:w="4928" w:type="dxa"/>
            <w:vAlign w:val="center"/>
            <w:hideMark/>
          </w:tcPr>
          <w:p w:rsidR="008A2FCF" w:rsidRPr="008A2FCF" w:rsidRDefault="008A2FCF" w:rsidP="009658DF">
            <w:pPr>
              <w:spacing w:before="0" w:after="0" w:line="240" w:lineRule="auto"/>
              <w:ind w:firstLine="0"/>
              <w:rPr>
                <w:szCs w:val="24"/>
              </w:rPr>
            </w:pPr>
            <w:r w:rsidRPr="008A2FCF">
              <w:rPr>
                <w:szCs w:val="24"/>
              </w:rPr>
              <w:t>Строительство южного обхода ст. Атаманская</w:t>
            </w:r>
          </w:p>
        </w:tc>
        <w:tc>
          <w:tcPr>
            <w:tcW w:w="2268"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4,88</w:t>
            </w:r>
          </w:p>
        </w:tc>
        <w:tc>
          <w:tcPr>
            <w:tcW w:w="1560"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2029-2033</w:t>
            </w:r>
          </w:p>
        </w:tc>
      </w:tr>
      <w:tr w:rsidR="008A2FCF" w:rsidRPr="008A2FCF" w:rsidTr="009658DF">
        <w:trPr>
          <w:trHeight w:val="300"/>
        </w:trPr>
        <w:tc>
          <w:tcPr>
            <w:tcW w:w="737"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w:t>
            </w:r>
          </w:p>
        </w:tc>
        <w:tc>
          <w:tcPr>
            <w:tcW w:w="4928" w:type="dxa"/>
            <w:vAlign w:val="center"/>
            <w:hideMark/>
          </w:tcPr>
          <w:p w:rsidR="008A2FCF" w:rsidRPr="008A2FCF" w:rsidRDefault="008A2FCF" w:rsidP="009658DF">
            <w:pPr>
              <w:spacing w:before="0" w:after="0" w:line="240" w:lineRule="auto"/>
              <w:ind w:firstLine="0"/>
              <w:rPr>
                <w:szCs w:val="24"/>
              </w:rPr>
            </w:pPr>
            <w:proofErr w:type="gramStart"/>
            <w:r w:rsidRPr="008A2FCF">
              <w:rPr>
                <w:szCs w:val="24"/>
              </w:rPr>
              <w:t>Строительство</w:t>
            </w:r>
            <w:proofErr w:type="gramEnd"/>
            <w:r w:rsidRPr="008A2FCF">
              <w:rPr>
                <w:szCs w:val="24"/>
              </w:rPr>
              <w:t xml:space="preserve"> а/д </w:t>
            </w:r>
            <w:r>
              <w:rPr>
                <w:szCs w:val="24"/>
              </w:rPr>
              <w:t>«</w:t>
            </w:r>
            <w:r w:rsidRPr="008A2FCF">
              <w:rPr>
                <w:szCs w:val="24"/>
              </w:rPr>
              <w:t>ст. Новолеушковская - ст. Старолеушковская</w:t>
            </w:r>
            <w:r>
              <w:rPr>
                <w:szCs w:val="24"/>
              </w:rPr>
              <w:t>»</w:t>
            </w:r>
          </w:p>
        </w:tc>
        <w:tc>
          <w:tcPr>
            <w:tcW w:w="2268"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14,89</w:t>
            </w:r>
          </w:p>
        </w:tc>
        <w:tc>
          <w:tcPr>
            <w:tcW w:w="1560"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2029-2033</w:t>
            </w:r>
          </w:p>
        </w:tc>
      </w:tr>
      <w:tr w:rsidR="008A2FCF" w:rsidRPr="008A2FCF" w:rsidTr="009658DF">
        <w:trPr>
          <w:trHeight w:val="300"/>
        </w:trPr>
        <w:tc>
          <w:tcPr>
            <w:tcW w:w="737"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3</w:t>
            </w:r>
          </w:p>
        </w:tc>
        <w:tc>
          <w:tcPr>
            <w:tcW w:w="4928" w:type="dxa"/>
            <w:vAlign w:val="center"/>
            <w:hideMark/>
          </w:tcPr>
          <w:p w:rsidR="008A2FCF" w:rsidRPr="008A2FCF" w:rsidRDefault="008A2FCF" w:rsidP="009658DF">
            <w:pPr>
              <w:spacing w:before="0" w:after="0" w:line="240" w:lineRule="auto"/>
              <w:ind w:firstLine="0"/>
              <w:rPr>
                <w:szCs w:val="24"/>
              </w:rPr>
            </w:pPr>
            <w:r w:rsidRPr="008A2FCF">
              <w:rPr>
                <w:szCs w:val="24"/>
              </w:rPr>
              <w:t xml:space="preserve">Строительство объездной дороги ст. </w:t>
            </w:r>
            <w:proofErr w:type="spellStart"/>
            <w:r w:rsidRPr="008A2FCF">
              <w:rPr>
                <w:szCs w:val="24"/>
              </w:rPr>
              <w:t>Сторолеушковская</w:t>
            </w:r>
            <w:proofErr w:type="spellEnd"/>
          </w:p>
        </w:tc>
        <w:tc>
          <w:tcPr>
            <w:tcW w:w="2268"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4,84</w:t>
            </w:r>
          </w:p>
        </w:tc>
        <w:tc>
          <w:tcPr>
            <w:tcW w:w="1560"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2029-2033</w:t>
            </w:r>
          </w:p>
        </w:tc>
      </w:tr>
      <w:tr w:rsidR="008A2FCF" w:rsidRPr="008A2FCF" w:rsidTr="009658DF">
        <w:trPr>
          <w:trHeight w:val="300"/>
        </w:trPr>
        <w:tc>
          <w:tcPr>
            <w:tcW w:w="737"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4</w:t>
            </w:r>
          </w:p>
        </w:tc>
        <w:tc>
          <w:tcPr>
            <w:tcW w:w="4928" w:type="dxa"/>
            <w:vAlign w:val="center"/>
            <w:hideMark/>
          </w:tcPr>
          <w:p w:rsidR="008A2FCF" w:rsidRPr="008A2FCF" w:rsidRDefault="008A2FCF" w:rsidP="009658DF">
            <w:pPr>
              <w:spacing w:before="0" w:after="0" w:line="240" w:lineRule="auto"/>
              <w:ind w:firstLine="0"/>
              <w:rPr>
                <w:szCs w:val="24"/>
              </w:rPr>
            </w:pPr>
            <w:r w:rsidRPr="008A2FCF">
              <w:rPr>
                <w:szCs w:val="24"/>
              </w:rPr>
              <w:t>Строительство южного обхода ст. Веселой</w:t>
            </w:r>
          </w:p>
        </w:tc>
        <w:tc>
          <w:tcPr>
            <w:tcW w:w="2268"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2,92</w:t>
            </w:r>
          </w:p>
        </w:tc>
        <w:tc>
          <w:tcPr>
            <w:tcW w:w="1560"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2029-2033</w:t>
            </w:r>
          </w:p>
        </w:tc>
      </w:tr>
      <w:tr w:rsidR="008A2FCF" w:rsidRPr="008A2FCF" w:rsidTr="009658DF">
        <w:trPr>
          <w:trHeight w:val="300"/>
        </w:trPr>
        <w:tc>
          <w:tcPr>
            <w:tcW w:w="737"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5</w:t>
            </w:r>
          </w:p>
        </w:tc>
        <w:tc>
          <w:tcPr>
            <w:tcW w:w="4928" w:type="dxa"/>
            <w:vAlign w:val="center"/>
            <w:hideMark/>
          </w:tcPr>
          <w:p w:rsidR="000508E2" w:rsidRDefault="000508E2" w:rsidP="009658DF">
            <w:pPr>
              <w:spacing w:before="0" w:after="0" w:line="240" w:lineRule="auto"/>
              <w:ind w:firstLine="0"/>
              <w:rPr>
                <w:szCs w:val="24"/>
              </w:rPr>
            </w:pPr>
            <w:r>
              <w:rPr>
                <w:szCs w:val="24"/>
              </w:rPr>
              <w:t xml:space="preserve">Строительство </w:t>
            </w:r>
            <w:r w:rsidR="008A2FCF" w:rsidRPr="008A2FCF">
              <w:rPr>
                <w:szCs w:val="24"/>
              </w:rPr>
              <w:t>Восточн</w:t>
            </w:r>
            <w:r>
              <w:rPr>
                <w:szCs w:val="24"/>
              </w:rPr>
              <w:t>ого</w:t>
            </w:r>
            <w:r w:rsidR="008A2FCF" w:rsidRPr="008A2FCF">
              <w:rPr>
                <w:szCs w:val="24"/>
              </w:rPr>
              <w:t xml:space="preserve"> обход</w:t>
            </w:r>
            <w:r>
              <w:rPr>
                <w:szCs w:val="24"/>
              </w:rPr>
              <w:t>а</w:t>
            </w:r>
          </w:p>
          <w:p w:rsidR="008A2FCF" w:rsidRPr="008A2FCF" w:rsidRDefault="008A2FCF" w:rsidP="009658DF">
            <w:pPr>
              <w:spacing w:before="0" w:after="0" w:line="240" w:lineRule="auto"/>
              <w:ind w:firstLine="0"/>
              <w:rPr>
                <w:szCs w:val="24"/>
              </w:rPr>
            </w:pPr>
            <w:r w:rsidRPr="008A2FCF">
              <w:rPr>
                <w:szCs w:val="24"/>
              </w:rPr>
              <w:t xml:space="preserve"> п. Северный</w:t>
            </w:r>
          </w:p>
        </w:tc>
        <w:tc>
          <w:tcPr>
            <w:tcW w:w="2268"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2,41</w:t>
            </w:r>
          </w:p>
        </w:tc>
        <w:tc>
          <w:tcPr>
            <w:tcW w:w="1560"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2029-2033</w:t>
            </w:r>
          </w:p>
        </w:tc>
      </w:tr>
      <w:tr w:rsidR="008A2FCF" w:rsidRPr="008A2FCF" w:rsidTr="009658DF">
        <w:trPr>
          <w:trHeight w:val="300"/>
        </w:trPr>
        <w:tc>
          <w:tcPr>
            <w:tcW w:w="737"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6</w:t>
            </w:r>
          </w:p>
        </w:tc>
        <w:tc>
          <w:tcPr>
            <w:tcW w:w="4928" w:type="dxa"/>
            <w:vAlign w:val="center"/>
            <w:hideMark/>
          </w:tcPr>
          <w:p w:rsidR="008A2FCF" w:rsidRPr="008A2FCF" w:rsidRDefault="008A2FCF" w:rsidP="009658DF">
            <w:pPr>
              <w:spacing w:before="0" w:after="0" w:line="240" w:lineRule="auto"/>
              <w:ind w:firstLine="0"/>
              <w:rPr>
                <w:szCs w:val="24"/>
              </w:rPr>
            </w:pPr>
            <w:r w:rsidRPr="008A2FCF">
              <w:rPr>
                <w:szCs w:val="24"/>
              </w:rPr>
              <w:t>Строительство объездной дороги ст. Новолеушковская</w:t>
            </w:r>
          </w:p>
        </w:tc>
        <w:tc>
          <w:tcPr>
            <w:tcW w:w="2268"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8,19</w:t>
            </w:r>
          </w:p>
        </w:tc>
        <w:tc>
          <w:tcPr>
            <w:tcW w:w="1560"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2029-2033</w:t>
            </w:r>
          </w:p>
        </w:tc>
      </w:tr>
      <w:tr w:rsidR="008A2FCF" w:rsidRPr="008A2FCF" w:rsidTr="0046107B">
        <w:trPr>
          <w:trHeight w:val="517"/>
        </w:trPr>
        <w:tc>
          <w:tcPr>
            <w:tcW w:w="737"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7</w:t>
            </w:r>
          </w:p>
        </w:tc>
        <w:tc>
          <w:tcPr>
            <w:tcW w:w="4928" w:type="dxa"/>
            <w:noWrap/>
            <w:vAlign w:val="center"/>
            <w:hideMark/>
          </w:tcPr>
          <w:p w:rsidR="008A2FCF" w:rsidRPr="008A2FCF" w:rsidRDefault="008A2FCF" w:rsidP="009658DF">
            <w:pPr>
              <w:spacing w:before="0" w:after="0" w:line="240" w:lineRule="auto"/>
              <w:ind w:firstLine="0"/>
              <w:rPr>
                <w:szCs w:val="24"/>
              </w:rPr>
            </w:pPr>
            <w:r>
              <w:rPr>
                <w:szCs w:val="24"/>
              </w:rPr>
              <w:t>Строительство</w:t>
            </w:r>
            <w:r w:rsidRPr="008A2FCF">
              <w:rPr>
                <w:szCs w:val="24"/>
              </w:rPr>
              <w:t xml:space="preserve"> путепровод</w:t>
            </w:r>
            <w:r>
              <w:rPr>
                <w:szCs w:val="24"/>
              </w:rPr>
              <w:t>а</w:t>
            </w:r>
            <w:r w:rsidRPr="008A2FCF">
              <w:rPr>
                <w:szCs w:val="24"/>
              </w:rPr>
              <w:t xml:space="preserve"> через </w:t>
            </w:r>
            <w:r>
              <w:rPr>
                <w:szCs w:val="24"/>
              </w:rPr>
              <w:t>ж/д</w:t>
            </w:r>
            <w:r w:rsidRPr="008A2FCF">
              <w:rPr>
                <w:szCs w:val="24"/>
              </w:rPr>
              <w:t xml:space="preserve"> пути</w:t>
            </w:r>
          </w:p>
        </w:tc>
        <w:tc>
          <w:tcPr>
            <w:tcW w:w="2268"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1,00</w:t>
            </w:r>
          </w:p>
        </w:tc>
        <w:tc>
          <w:tcPr>
            <w:tcW w:w="1560" w:type="dxa"/>
            <w:noWrap/>
            <w:vAlign w:val="center"/>
            <w:hideMark/>
          </w:tcPr>
          <w:p w:rsidR="008A2FCF" w:rsidRPr="008A2FCF" w:rsidRDefault="008A2FCF" w:rsidP="009658DF">
            <w:pPr>
              <w:spacing w:before="0" w:after="0" w:line="240" w:lineRule="auto"/>
              <w:ind w:firstLine="0"/>
              <w:jc w:val="center"/>
              <w:rPr>
                <w:szCs w:val="24"/>
              </w:rPr>
            </w:pPr>
            <w:r w:rsidRPr="008A2FCF">
              <w:rPr>
                <w:szCs w:val="24"/>
              </w:rPr>
              <w:t>2029-2033</w:t>
            </w:r>
          </w:p>
        </w:tc>
      </w:tr>
    </w:tbl>
    <w:p w:rsidR="008A2FCF" w:rsidRDefault="008A2FCF" w:rsidP="008A2FCF">
      <w:pPr>
        <w:pStyle w:val="a3"/>
        <w:rPr>
          <w:lang w:eastAsia="ru-RU"/>
        </w:rPr>
      </w:pPr>
    </w:p>
    <w:p w:rsidR="00730EF3" w:rsidRDefault="00730EF3" w:rsidP="008A2FCF">
      <w:pPr>
        <w:pStyle w:val="a3"/>
        <w:keepNext/>
        <w:ind w:firstLine="0"/>
      </w:pPr>
      <w:r>
        <w:rPr>
          <w:noProof/>
          <w:lang w:eastAsia="ru-RU"/>
        </w:rPr>
        <w:lastRenderedPageBreak/>
        <w:drawing>
          <wp:inline distT="0" distB="0" distL="0" distR="0">
            <wp:extent cx="6027420" cy="426466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7420" cy="4264660"/>
                    </a:xfrm>
                    <a:prstGeom prst="rect">
                      <a:avLst/>
                    </a:prstGeom>
                    <a:noFill/>
                    <a:ln>
                      <a:noFill/>
                    </a:ln>
                  </pic:spPr>
                </pic:pic>
              </a:graphicData>
            </a:graphic>
          </wp:inline>
        </w:drawing>
      </w:r>
    </w:p>
    <w:p w:rsidR="008A2FCF" w:rsidRDefault="008A2FCF" w:rsidP="008A2FCF">
      <w:pPr>
        <w:ind w:firstLine="567"/>
      </w:pPr>
      <w:r>
        <w:t xml:space="preserve">Рисунок </w:t>
      </w:r>
      <w:r w:rsidR="00D56A5F">
        <w:fldChar w:fldCharType="begin"/>
      </w:r>
      <w:r w:rsidR="00580860">
        <w:instrText xml:space="preserve"> SEQ Рисунок \* ARABIC </w:instrText>
      </w:r>
      <w:r w:rsidR="00D56A5F">
        <w:fldChar w:fldCharType="separate"/>
      </w:r>
      <w:r w:rsidR="0021129F">
        <w:rPr>
          <w:noProof/>
        </w:rPr>
        <w:t>13</w:t>
      </w:r>
      <w:r w:rsidR="00D56A5F">
        <w:rPr>
          <w:noProof/>
        </w:rPr>
        <w:fldChar w:fldCharType="end"/>
      </w:r>
      <w:r w:rsidRPr="001C6954">
        <w:t>Комплекс мероприятий, обеспечивающий вывод транзитного транспорта за пределы жилой застройки</w:t>
      </w:r>
    </w:p>
    <w:p w:rsidR="00BB3CBE" w:rsidRPr="00BB3CBE" w:rsidRDefault="00BB3CBE" w:rsidP="00BB3CBE">
      <w:pPr>
        <w:pStyle w:val="a3"/>
        <w:rPr>
          <w:lang w:eastAsia="ru-RU"/>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02" w:name="_Toc14194200"/>
      <w:bookmarkStart w:id="103" w:name="_Toc25927941"/>
      <w:r w:rsidRPr="00350162">
        <w:rPr>
          <w:rFonts w:eastAsia="Calibri"/>
          <w:b/>
          <w:bCs/>
          <w:kern w:val="24"/>
          <w:szCs w:val="24"/>
          <w:lang w:eastAsia="en-US"/>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102"/>
      <w:bookmarkEnd w:id="103"/>
    </w:p>
    <w:p w:rsidR="00D74684" w:rsidRPr="00243825" w:rsidRDefault="00D74684" w:rsidP="00D74684">
      <w:pPr>
        <w:jc w:val="both"/>
        <w:rPr>
          <w:rFonts w:eastAsia="Calibri"/>
        </w:rPr>
      </w:pPr>
      <w:r>
        <w:rPr>
          <w:rFonts w:eastAsia="Calibri"/>
        </w:rPr>
        <w:t>Анализ движения грузового транспорта по улично-дорожной сети Павловского района показывает, что грузовой транспорт осуществляет движение в районах плотной жилой застройки в границах населенных пунктов, негативно влияя на</w:t>
      </w:r>
      <w:r w:rsidRPr="004D212B">
        <w:t xml:space="preserve"> безопаснос</w:t>
      </w:r>
      <w:r>
        <w:t>ть</w:t>
      </w:r>
      <w:r w:rsidRPr="004D212B">
        <w:t xml:space="preserve"> дорожного движения и экологическ</w:t>
      </w:r>
      <w:r>
        <w:t>ую</w:t>
      </w:r>
      <w:r w:rsidRPr="004D212B">
        <w:t xml:space="preserve"> обстановк</w:t>
      </w:r>
      <w:r>
        <w:t>у</w:t>
      </w:r>
      <w:r w:rsidRPr="004D212B">
        <w:t>, а также увеличива</w:t>
      </w:r>
      <w:r>
        <w:t>я</w:t>
      </w:r>
      <w:r w:rsidRPr="004D212B">
        <w:t xml:space="preserve"> шумовое воздействие на население</w:t>
      </w:r>
      <w:r>
        <w:t>.</w:t>
      </w:r>
    </w:p>
    <w:p w:rsidR="000508E2" w:rsidRDefault="00D74684" w:rsidP="000508E2">
      <w:pPr>
        <w:jc w:val="both"/>
        <w:rPr>
          <w:rFonts w:eastAsia="Calibri"/>
        </w:rPr>
      </w:pPr>
      <w:r w:rsidRPr="00B35B3A">
        <w:rPr>
          <w:rFonts w:eastAsia="Calibri"/>
        </w:rPr>
        <w:t xml:space="preserve">В связи с этим, в рамках КСОДД предусматривается строительство автомобильных дорог, позволяющих </w:t>
      </w:r>
      <w:r>
        <w:rPr>
          <w:rFonts w:eastAsia="Calibri"/>
        </w:rPr>
        <w:t xml:space="preserve">в перспективе </w:t>
      </w:r>
      <w:r w:rsidRPr="00B35B3A">
        <w:rPr>
          <w:rFonts w:eastAsia="Calibri"/>
        </w:rPr>
        <w:t>минимизировать проезд</w:t>
      </w:r>
      <w:r>
        <w:rPr>
          <w:rFonts w:eastAsia="Calibri"/>
        </w:rPr>
        <w:t xml:space="preserve"> грузового транспорта</w:t>
      </w:r>
      <w:r w:rsidRPr="00B35B3A">
        <w:rPr>
          <w:rFonts w:eastAsia="Calibri"/>
        </w:rPr>
        <w:t xml:space="preserve"> по территории населенных пунктов</w:t>
      </w:r>
      <w:r w:rsidR="000508E2">
        <w:rPr>
          <w:rFonts w:eastAsia="Calibri"/>
        </w:rPr>
        <w:t xml:space="preserve">, а также реализовать </w:t>
      </w:r>
      <w:r w:rsidR="000508E2" w:rsidRPr="004369A3">
        <w:rPr>
          <w:rFonts w:eastAsia="Calibri"/>
        </w:rPr>
        <w:t>схем</w:t>
      </w:r>
      <w:r w:rsidR="000508E2">
        <w:rPr>
          <w:rFonts w:eastAsia="Calibri"/>
        </w:rPr>
        <w:t>у</w:t>
      </w:r>
      <w:r w:rsidR="000508E2" w:rsidRPr="004369A3">
        <w:rPr>
          <w:rFonts w:eastAsia="Calibri"/>
        </w:rPr>
        <w:t xml:space="preserve"> маршрутов движения грузового транспорта, максимально отделённ</w:t>
      </w:r>
      <w:r w:rsidR="000508E2">
        <w:rPr>
          <w:rFonts w:eastAsia="Calibri"/>
        </w:rPr>
        <w:t>ую</w:t>
      </w:r>
      <w:r w:rsidR="000508E2" w:rsidRPr="004369A3">
        <w:rPr>
          <w:rFonts w:eastAsia="Calibri"/>
        </w:rPr>
        <w:t xml:space="preserve"> пространством от мест расположения образовательных учреждений.</w:t>
      </w:r>
    </w:p>
    <w:p w:rsidR="00D74684" w:rsidRDefault="00D74684" w:rsidP="00D74684">
      <w:pPr>
        <w:jc w:val="both"/>
        <w:rPr>
          <w:rFonts w:eastAsia="Calibri"/>
        </w:rPr>
      </w:pPr>
      <w:r w:rsidRPr="00E84BFD">
        <w:rPr>
          <w:rFonts w:eastAsia="Calibri"/>
        </w:rPr>
        <w:t xml:space="preserve">На рисунках ниже представлены </w:t>
      </w:r>
      <w:bookmarkStart w:id="104" w:name="_Hlk21876494"/>
      <w:r w:rsidRPr="00E84BFD">
        <w:rPr>
          <w:rFonts w:eastAsia="Calibri"/>
        </w:rPr>
        <w:t xml:space="preserve">планируемые схемы движения грузового транспорта до и после реализации мероприятий </w:t>
      </w:r>
      <w:bookmarkEnd w:id="104"/>
      <w:r w:rsidRPr="00E84BFD">
        <w:rPr>
          <w:rFonts w:eastAsia="Calibri"/>
        </w:rPr>
        <w:t>по строительству автомобильных обходов.</w:t>
      </w:r>
    </w:p>
    <w:p w:rsidR="00D74684" w:rsidRDefault="00934891" w:rsidP="00D74684">
      <w:pPr>
        <w:pStyle w:val="a3"/>
        <w:keepNext/>
        <w:ind w:firstLine="0"/>
      </w:pPr>
      <w:r>
        <w:rPr>
          <w:noProof/>
          <w:lang w:eastAsia="ru-RU"/>
        </w:rPr>
        <w:lastRenderedPageBreak/>
        <w:drawing>
          <wp:inline distT="0" distB="0" distL="0" distR="0">
            <wp:extent cx="6029325" cy="4267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00D74684" w:rsidRPr="008F05F2" w:rsidRDefault="00D74684" w:rsidP="00D74684">
      <w:pPr>
        <w:ind w:firstLine="567"/>
        <w:jc w:val="both"/>
        <w:rPr>
          <w:rFonts w:eastAsia="Calibri"/>
        </w:rPr>
      </w:pPr>
      <w:r>
        <w:t xml:space="preserve">Рисунок </w:t>
      </w:r>
      <w:r w:rsidR="00D56A5F">
        <w:fldChar w:fldCharType="begin"/>
      </w:r>
      <w:r w:rsidR="00580860">
        <w:instrText xml:space="preserve"> SEQ Рисунок \* ARABIC </w:instrText>
      </w:r>
      <w:r w:rsidR="00D56A5F">
        <w:fldChar w:fldCharType="separate"/>
      </w:r>
      <w:r w:rsidR="0021129F">
        <w:rPr>
          <w:noProof/>
        </w:rPr>
        <w:t>14</w:t>
      </w:r>
      <w:r w:rsidR="00D56A5F">
        <w:rPr>
          <w:noProof/>
        </w:rPr>
        <w:fldChar w:fldCharType="end"/>
      </w:r>
      <w:r>
        <w:t>П</w:t>
      </w:r>
      <w:r w:rsidRPr="0087754C">
        <w:t>ланируем</w:t>
      </w:r>
      <w:r>
        <w:t>ая</w:t>
      </w:r>
      <w:r w:rsidRPr="0087754C">
        <w:t xml:space="preserve"> схем</w:t>
      </w:r>
      <w:r>
        <w:t>а</w:t>
      </w:r>
      <w:r w:rsidRPr="0087754C">
        <w:t xml:space="preserve"> движения грузового транспорта до реализации мероприятий</w:t>
      </w:r>
      <w:r>
        <w:t xml:space="preserve"> по строительству автомобильных обходов</w:t>
      </w:r>
    </w:p>
    <w:p w:rsidR="00D74684" w:rsidRDefault="00934891" w:rsidP="00D74684">
      <w:pPr>
        <w:pStyle w:val="a3"/>
        <w:keepNext/>
        <w:ind w:firstLine="0"/>
      </w:pPr>
      <w:r>
        <w:rPr>
          <w:noProof/>
          <w:lang w:eastAsia="ru-RU"/>
        </w:rPr>
        <w:lastRenderedPageBreak/>
        <w:drawing>
          <wp:inline distT="0" distB="0" distL="0" distR="0">
            <wp:extent cx="6029325" cy="4267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00D74684" w:rsidRDefault="00D74684" w:rsidP="00D74684">
      <w:pPr>
        <w:ind w:firstLine="567"/>
        <w:jc w:val="both"/>
      </w:pPr>
      <w:r>
        <w:t xml:space="preserve">Рисунок </w:t>
      </w:r>
      <w:r w:rsidR="00D56A5F">
        <w:fldChar w:fldCharType="begin"/>
      </w:r>
      <w:r w:rsidR="00580860">
        <w:instrText xml:space="preserve"> SEQ Рисунок \* ARABIC </w:instrText>
      </w:r>
      <w:r w:rsidR="00D56A5F">
        <w:fldChar w:fldCharType="separate"/>
      </w:r>
      <w:r w:rsidR="0021129F">
        <w:rPr>
          <w:noProof/>
        </w:rPr>
        <w:t>15</w:t>
      </w:r>
      <w:r w:rsidR="00D56A5F">
        <w:rPr>
          <w:noProof/>
        </w:rPr>
        <w:fldChar w:fldCharType="end"/>
      </w:r>
      <w:r w:rsidRPr="0087754C">
        <w:t xml:space="preserve">Планируемая схема движения грузового транспорта </w:t>
      </w:r>
      <w:r>
        <w:t>после</w:t>
      </w:r>
      <w:r w:rsidRPr="0087754C">
        <w:t xml:space="preserve"> реализации мероприятий по строительству автомобильных обходов</w:t>
      </w:r>
    </w:p>
    <w:p w:rsidR="00D74684" w:rsidRPr="00D74684" w:rsidRDefault="00D74684" w:rsidP="00D74684">
      <w:pPr>
        <w:pStyle w:val="a3"/>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05" w:name="_Toc14194201"/>
      <w:bookmarkStart w:id="106" w:name="_Toc25927942"/>
      <w:r w:rsidRPr="00350162">
        <w:rPr>
          <w:rFonts w:eastAsia="Calibri"/>
          <w:b/>
          <w:bCs/>
          <w:kern w:val="24"/>
          <w:szCs w:val="24"/>
          <w:lang w:eastAsia="en-US"/>
        </w:rPr>
        <w:t>Мероприятия по скоростному режиму движения транспортных средств на отдельных участках дорог или в различных зонах</w:t>
      </w:r>
      <w:bookmarkEnd w:id="105"/>
      <w:bookmarkEnd w:id="106"/>
    </w:p>
    <w:p w:rsidR="00B30DE7" w:rsidRPr="00C914E1" w:rsidRDefault="00B30DE7" w:rsidP="00B30DE7">
      <w:pPr>
        <w:jc w:val="both"/>
        <w:rPr>
          <w:lang w:eastAsia="en-US"/>
        </w:rPr>
      </w:pPr>
      <w:r w:rsidRPr="00C914E1">
        <w:rPr>
          <w:lang w:eastAsia="en-US"/>
        </w:rPr>
        <w:t xml:space="preserve">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 транспортных происшествий. </w:t>
      </w:r>
    </w:p>
    <w:p w:rsidR="00B30DE7" w:rsidRPr="00C914E1" w:rsidRDefault="00B30DE7" w:rsidP="00B30DE7">
      <w:pPr>
        <w:jc w:val="both"/>
        <w:rPr>
          <w:lang w:eastAsia="en-US"/>
        </w:rPr>
      </w:pPr>
      <w:r w:rsidRPr="00C914E1">
        <w:rPr>
          <w:lang w:eastAsia="en-US"/>
        </w:rPr>
        <w:t>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 Высокие скорости повышают риск попадания в дорожно-транспортное происшествие по целому ряду причин.</w:t>
      </w:r>
    </w:p>
    <w:p w:rsidR="00B30DE7" w:rsidRPr="00C914E1" w:rsidRDefault="00B30DE7" w:rsidP="00B30DE7">
      <w:pPr>
        <w:jc w:val="both"/>
        <w:rPr>
          <w:lang w:eastAsia="en-US"/>
        </w:rPr>
      </w:pPr>
      <w:r w:rsidRPr="00C914E1">
        <w:rPr>
          <w:lang w:eastAsia="en-US"/>
        </w:rPr>
        <w:t xml:space="preserve">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w:t>
      </w:r>
      <w:r w:rsidRPr="00C914E1">
        <w:rPr>
          <w:lang w:eastAsia="en-US"/>
        </w:rPr>
        <w:lastRenderedPageBreak/>
        <w:t xml:space="preserve">результате чего другие участники дорожного движения могут неправильно оценить скорость его транспортного средства. </w:t>
      </w:r>
    </w:p>
    <w:p w:rsidR="00B30DE7" w:rsidRPr="00C914E1" w:rsidRDefault="00B30DE7" w:rsidP="00B30DE7">
      <w:pPr>
        <w:jc w:val="both"/>
        <w:rPr>
          <w:lang w:eastAsia="en-US"/>
        </w:rPr>
      </w:pPr>
      <w:r w:rsidRPr="00C914E1">
        <w:rPr>
          <w:lang w:eastAsia="en-US"/>
        </w:rPr>
        <w:t xml:space="preserve">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w:t>
      </w:r>
    </w:p>
    <w:p w:rsidR="00B30DE7" w:rsidRPr="00C914E1" w:rsidRDefault="00B30DE7" w:rsidP="00B30DE7">
      <w:pPr>
        <w:jc w:val="both"/>
        <w:rPr>
          <w:lang w:eastAsia="en-US"/>
        </w:rPr>
      </w:pPr>
      <w:r w:rsidRPr="00C914E1">
        <w:rPr>
          <w:lang w:eastAsia="en-US"/>
        </w:rPr>
        <w:t xml:space="preserve">Кроме того, тормозной путь транспортного средства после того, как водитель отреагирует и затормозит, будет тем больше, чем выше скорость. </w:t>
      </w:r>
    </w:p>
    <w:p w:rsidR="00B30DE7" w:rsidRPr="00C914E1" w:rsidRDefault="00B30DE7" w:rsidP="00B30DE7">
      <w:pPr>
        <w:jc w:val="both"/>
        <w:rPr>
          <w:lang w:eastAsia="en-US"/>
        </w:rPr>
      </w:pPr>
      <w:r w:rsidRPr="00C914E1">
        <w:rPr>
          <w:lang w:eastAsia="en-US"/>
        </w:rPr>
        <w:t>Особую актуальность данный вопрос имеет в городах Российской Федерации в силу законодательно установленного «</w:t>
      </w:r>
      <w:proofErr w:type="spellStart"/>
      <w:r w:rsidRPr="00C914E1">
        <w:rPr>
          <w:lang w:eastAsia="en-US"/>
        </w:rPr>
        <w:t>нештрафуемого</w:t>
      </w:r>
      <w:proofErr w:type="spellEnd"/>
      <w:r w:rsidRPr="00C914E1">
        <w:rPr>
          <w:lang w:eastAsia="en-US"/>
        </w:rPr>
        <w:t xml:space="preserve">» порога в 20 км/ч. И если на загородных автомобильных дорогах это как правило не приводит к повышению аварийности и тяжести последствий, то движение со скоростью порядка 80 км/ч по городским улицам, характеризующимися порой весьма насыщенным пешеходным движением, является смертельно опасным. </w:t>
      </w:r>
    </w:p>
    <w:p w:rsidR="00B30DE7" w:rsidRDefault="00B30DE7" w:rsidP="00B30DE7">
      <w:pPr>
        <w:jc w:val="both"/>
        <w:rPr>
          <w:lang w:eastAsia="en-US"/>
        </w:rPr>
      </w:pPr>
      <w:r w:rsidRPr="00C914E1">
        <w:rPr>
          <w:lang w:eastAsia="en-US"/>
        </w:rPr>
        <w:t>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w:t>
      </w:r>
    </w:p>
    <w:p w:rsidR="00B30DE7" w:rsidRPr="001E41A6" w:rsidRDefault="000508E2" w:rsidP="00B30DE7">
      <w:pPr>
        <w:jc w:val="both"/>
        <w:rPr>
          <w:lang w:eastAsia="en-US"/>
        </w:rPr>
      </w:pPr>
      <w:r>
        <w:rPr>
          <w:lang w:eastAsia="en-US"/>
        </w:rPr>
        <w:t>Р</w:t>
      </w:r>
      <w:r w:rsidR="00B30DE7" w:rsidRPr="001E41A6">
        <w:rPr>
          <w:lang w:eastAsia="en-US"/>
        </w:rPr>
        <w:t xml:space="preserve">екомендуется организация зон успокоенного движения методом ступенчатого снижения скорости на участках автомобильных дорог </w:t>
      </w:r>
      <w:r w:rsidR="00B30DE7">
        <w:rPr>
          <w:lang w:eastAsia="en-US"/>
        </w:rPr>
        <w:t xml:space="preserve">в районах плотной жилой застройки, вблизи </w:t>
      </w:r>
      <w:r w:rsidR="00B30DE7" w:rsidRPr="001E41A6">
        <w:rPr>
          <w:lang w:eastAsia="en-US"/>
        </w:rPr>
        <w:t>образовательных учреждений</w:t>
      </w:r>
      <w:r>
        <w:rPr>
          <w:lang w:eastAsia="en-US"/>
        </w:rPr>
        <w:t xml:space="preserve">. </w:t>
      </w:r>
      <w:r w:rsidR="00B30DE7" w:rsidRPr="001E41A6">
        <w:rPr>
          <w:lang w:eastAsia="en-US"/>
        </w:rPr>
        <w:t>Расположение планируемых зон успокоенного движения представлено на рисунк</w:t>
      </w:r>
      <w:r w:rsidR="00B30DE7">
        <w:rPr>
          <w:lang w:eastAsia="en-US"/>
        </w:rPr>
        <w:t>ах</w:t>
      </w:r>
      <w:r w:rsidR="00B30DE7" w:rsidRPr="001E41A6">
        <w:rPr>
          <w:lang w:eastAsia="en-US"/>
        </w:rPr>
        <w:t xml:space="preserve"> ниже.</w:t>
      </w:r>
    </w:p>
    <w:p w:rsidR="00B30DE7" w:rsidRDefault="00B30DE7" w:rsidP="00D74684">
      <w:pPr>
        <w:pStyle w:val="a3"/>
      </w:pPr>
    </w:p>
    <w:p w:rsidR="00B30DE7" w:rsidRDefault="00B30DE7" w:rsidP="00B30DE7">
      <w:pPr>
        <w:pStyle w:val="a3"/>
        <w:keepNext/>
        <w:ind w:firstLine="0"/>
      </w:pPr>
      <w:r>
        <w:rPr>
          <w:noProof/>
          <w:lang w:eastAsia="ru-RU"/>
        </w:rPr>
        <w:lastRenderedPageBreak/>
        <w:drawing>
          <wp:inline distT="0" distB="0" distL="0" distR="0">
            <wp:extent cx="5688419" cy="4025928"/>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7391" cy="4039355"/>
                    </a:xfrm>
                    <a:prstGeom prst="rect">
                      <a:avLst/>
                    </a:prstGeom>
                    <a:noFill/>
                    <a:ln>
                      <a:noFill/>
                    </a:ln>
                  </pic:spPr>
                </pic:pic>
              </a:graphicData>
            </a:graphic>
          </wp:inline>
        </w:drawing>
      </w:r>
    </w:p>
    <w:p w:rsidR="00B30DE7" w:rsidRDefault="00B30DE7" w:rsidP="00A276A6">
      <w:pPr>
        <w:ind w:firstLine="567"/>
        <w:rPr>
          <w:lang w:eastAsia="en-US"/>
        </w:rPr>
      </w:pPr>
      <w:r>
        <w:t xml:space="preserve">Рисунок </w:t>
      </w:r>
      <w:r w:rsidR="00D56A5F">
        <w:fldChar w:fldCharType="begin"/>
      </w:r>
      <w:r w:rsidR="00580860">
        <w:instrText xml:space="preserve"> SEQ Рисунок \* ARABIC </w:instrText>
      </w:r>
      <w:r w:rsidR="00D56A5F">
        <w:fldChar w:fldCharType="separate"/>
      </w:r>
      <w:r w:rsidR="0021129F">
        <w:rPr>
          <w:noProof/>
        </w:rPr>
        <w:t>16</w:t>
      </w:r>
      <w:r w:rsidR="00D56A5F">
        <w:rPr>
          <w:noProof/>
        </w:rPr>
        <w:fldChar w:fldCharType="end"/>
      </w:r>
      <w:r w:rsidR="00A276A6" w:rsidRPr="001E41A6">
        <w:rPr>
          <w:lang w:eastAsia="en-US"/>
        </w:rPr>
        <w:t>Расположение планируемых зон успокоенного движения</w:t>
      </w:r>
      <w:r w:rsidR="00A276A6">
        <w:rPr>
          <w:lang w:eastAsia="en-US"/>
        </w:rPr>
        <w:t xml:space="preserve"> (1)</w:t>
      </w:r>
    </w:p>
    <w:p w:rsidR="009658DF" w:rsidRPr="009658DF" w:rsidRDefault="009658DF" w:rsidP="009658DF">
      <w:pPr>
        <w:pStyle w:val="a3"/>
      </w:pPr>
    </w:p>
    <w:p w:rsidR="00A276A6" w:rsidRDefault="00B30DE7" w:rsidP="00A276A6">
      <w:pPr>
        <w:pStyle w:val="a3"/>
        <w:keepNext/>
        <w:ind w:firstLine="0"/>
      </w:pPr>
      <w:r>
        <w:rPr>
          <w:noProof/>
          <w:lang w:eastAsia="ru-RU"/>
        </w:rPr>
        <w:drawing>
          <wp:inline distT="0" distB="0" distL="0" distR="0">
            <wp:extent cx="5691737" cy="4028276"/>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9668" cy="4040966"/>
                    </a:xfrm>
                    <a:prstGeom prst="rect">
                      <a:avLst/>
                    </a:prstGeom>
                    <a:noFill/>
                    <a:ln>
                      <a:noFill/>
                    </a:ln>
                  </pic:spPr>
                </pic:pic>
              </a:graphicData>
            </a:graphic>
          </wp:inline>
        </w:drawing>
      </w:r>
    </w:p>
    <w:p w:rsidR="00B30DE7" w:rsidRPr="00A276A6" w:rsidRDefault="00A276A6" w:rsidP="00A276A6">
      <w:pPr>
        <w:ind w:firstLine="567"/>
      </w:pPr>
      <w:r>
        <w:t xml:space="preserve">Рисунок </w:t>
      </w:r>
      <w:r w:rsidR="00D56A5F">
        <w:fldChar w:fldCharType="begin"/>
      </w:r>
      <w:r w:rsidR="00580860">
        <w:instrText xml:space="preserve"> SEQ Рисунок \* ARABIC </w:instrText>
      </w:r>
      <w:r w:rsidR="00D56A5F">
        <w:fldChar w:fldCharType="separate"/>
      </w:r>
      <w:r w:rsidR="0021129F">
        <w:rPr>
          <w:noProof/>
        </w:rPr>
        <w:t>17</w:t>
      </w:r>
      <w:r w:rsidR="00D56A5F">
        <w:rPr>
          <w:noProof/>
        </w:rPr>
        <w:fldChar w:fldCharType="end"/>
      </w:r>
      <w:r w:rsidRPr="001E41A6">
        <w:rPr>
          <w:lang w:eastAsia="en-US"/>
        </w:rPr>
        <w:t>Расположение планируемых зон успокоенного движения</w:t>
      </w:r>
      <w:r>
        <w:rPr>
          <w:lang w:eastAsia="en-US"/>
        </w:rPr>
        <w:t xml:space="preserve"> (2)</w:t>
      </w:r>
    </w:p>
    <w:p w:rsidR="00A276A6" w:rsidRDefault="00A276A6" w:rsidP="00A276A6">
      <w:pPr>
        <w:pStyle w:val="a3"/>
        <w:keepNext/>
        <w:ind w:firstLine="0"/>
      </w:pPr>
      <w:r>
        <w:rPr>
          <w:noProof/>
          <w:lang w:eastAsia="ru-RU"/>
        </w:rPr>
        <w:lastRenderedPageBreak/>
        <w:drawing>
          <wp:inline distT="0" distB="0" distL="0" distR="0">
            <wp:extent cx="6029325" cy="4267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00A276A6" w:rsidRDefault="00A276A6" w:rsidP="00A276A6">
      <w:r>
        <w:t xml:space="preserve">Рисунок </w:t>
      </w:r>
      <w:r w:rsidR="00D56A5F">
        <w:fldChar w:fldCharType="begin"/>
      </w:r>
      <w:r w:rsidR="00580860">
        <w:instrText xml:space="preserve"> SEQ Рисунок \* ARABIC </w:instrText>
      </w:r>
      <w:r w:rsidR="00D56A5F">
        <w:fldChar w:fldCharType="separate"/>
      </w:r>
      <w:r w:rsidR="0021129F">
        <w:rPr>
          <w:noProof/>
        </w:rPr>
        <w:t>18</w:t>
      </w:r>
      <w:r w:rsidR="00D56A5F">
        <w:rPr>
          <w:noProof/>
        </w:rPr>
        <w:fldChar w:fldCharType="end"/>
      </w:r>
      <w:r w:rsidRPr="001E41A6">
        <w:rPr>
          <w:lang w:eastAsia="en-US"/>
        </w:rPr>
        <w:t>Расположение планируемых зон успокоенного движения</w:t>
      </w:r>
      <w:r>
        <w:rPr>
          <w:lang w:eastAsia="en-US"/>
        </w:rPr>
        <w:t xml:space="preserve"> (3)</w:t>
      </w:r>
    </w:p>
    <w:p w:rsidR="00B30DE7" w:rsidRPr="00D74684" w:rsidRDefault="00B30DE7" w:rsidP="00D74684">
      <w:pPr>
        <w:pStyle w:val="a3"/>
      </w:pPr>
    </w:p>
    <w:p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07" w:name="_Toc14194202"/>
      <w:bookmarkStart w:id="108" w:name="_Toc25927943"/>
      <w:r w:rsidRPr="00350162">
        <w:rPr>
          <w:rFonts w:eastAsia="Calibri"/>
          <w:b/>
          <w:bCs/>
          <w:kern w:val="24"/>
          <w:szCs w:val="24"/>
          <w:lang w:eastAsia="en-US"/>
        </w:rPr>
        <w:t>Мероприятия по обеспечению благоприятных условий для движения инвалидов</w:t>
      </w:r>
      <w:bookmarkEnd w:id="107"/>
      <w:bookmarkEnd w:id="108"/>
    </w:p>
    <w:p w:rsidR="0085680F" w:rsidRPr="00D35759" w:rsidRDefault="0085680F" w:rsidP="0085680F">
      <w:pPr>
        <w:jc w:val="both"/>
        <w:rPr>
          <w:lang w:eastAsia="en-US"/>
        </w:rPr>
      </w:pPr>
      <w:r w:rsidRPr="00D35759">
        <w:rPr>
          <w:lang w:eastAsia="en-US"/>
        </w:rPr>
        <w:t xml:space="preserve">Маломобильные группы населения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пожилые люди, беременные женщины, люди с детскими колясками, с малолетними детьми, тележками, багажом). </w:t>
      </w:r>
    </w:p>
    <w:p w:rsidR="0085680F" w:rsidRPr="00D35759" w:rsidRDefault="0085680F" w:rsidP="0085680F">
      <w:pPr>
        <w:jc w:val="both"/>
        <w:rPr>
          <w:lang w:eastAsia="en-US"/>
        </w:rPr>
      </w:pPr>
      <w:r w:rsidRPr="00D35759">
        <w:rPr>
          <w:lang w:eastAsia="en-US"/>
        </w:rPr>
        <w:t>Мероприятия по обеспечению доступности МГН городской среды, реконструкции сложившейся застройки, должны учитывать физические возможности всех категорий МГН, включая инвалидов, и быть направлены на повышение качества городской среды по критериям доступности, безопасности, комфортности и информативности.</w:t>
      </w:r>
    </w:p>
    <w:p w:rsidR="0085680F" w:rsidRPr="00D35759" w:rsidRDefault="0085680F" w:rsidP="0085680F">
      <w:pPr>
        <w:jc w:val="both"/>
        <w:rPr>
          <w:lang w:eastAsia="en-US"/>
        </w:rPr>
      </w:pPr>
      <w:r w:rsidRPr="00D35759">
        <w:rPr>
          <w:lang w:eastAsia="en-US"/>
        </w:rPr>
        <w:t>Инвалид - человек, имеющий нарушение здоровья со стойким расстройством функций организма, в том числе с нарушением опорно-двигательного аппарата, нарушениями зрения и дефектами слуха, которые мешают его полному и эффективному участию в жизни общества наравне с другими, в том числе из-за пространственно-средовых барьеров.</w:t>
      </w:r>
    </w:p>
    <w:p w:rsidR="0085680F" w:rsidRPr="00D35759" w:rsidRDefault="0085680F" w:rsidP="0085680F">
      <w:pPr>
        <w:jc w:val="both"/>
        <w:rPr>
          <w:lang w:eastAsia="en-US"/>
        </w:rPr>
      </w:pPr>
      <w:r w:rsidRPr="00D35759">
        <w:rPr>
          <w:lang w:eastAsia="en-US"/>
        </w:rPr>
        <w:t xml:space="preserve">Согласно «Конвенции о правах инвалидов» необходимо принимать меры для обеспечения инвалидам доступа наравне с другими к физическому окружению, к транспорту, </w:t>
      </w:r>
      <w:r w:rsidRPr="00D35759">
        <w:rPr>
          <w:lang w:eastAsia="en-US"/>
        </w:rPr>
        <w:lastRenderedPageBreak/>
        <w:t xml:space="preserve">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Эти меры, которые включают выявление и устранение препятствий и барьеров, мешающих доступности, должны распространяться, в частности: на здания, дороги, транспорт и другие внутренние и внешние объекты, включая школы, жилые дома, медицинские учреждения и рабочие места; на информационные, коммуникационные и другие службы. </w:t>
      </w:r>
    </w:p>
    <w:p w:rsidR="0085680F" w:rsidRPr="00D35759" w:rsidRDefault="0085680F" w:rsidP="0085680F">
      <w:pPr>
        <w:jc w:val="both"/>
        <w:rPr>
          <w:rFonts w:eastAsia="Calibri"/>
        </w:rPr>
      </w:pPr>
      <w:r w:rsidRPr="00D35759">
        <w:rPr>
          <w:rFonts w:eastAsia="Calibri"/>
        </w:rPr>
        <w:t>Принимая во внимание цели федеральной программы «Доступная среда» в рамках КСОДД рекомендуется</w:t>
      </w:r>
      <w:r w:rsidRPr="00D35759">
        <w:rPr>
          <w:rFonts w:eastAsia="Calibri"/>
          <w:szCs w:val="24"/>
        </w:rPr>
        <w:t xml:space="preserve"> организовать: </w:t>
      </w:r>
    </w:p>
    <w:p w:rsidR="0085680F" w:rsidRPr="0056762E" w:rsidRDefault="0085680F" w:rsidP="00684160">
      <w:pPr>
        <w:numPr>
          <w:ilvl w:val="0"/>
          <w:numId w:val="61"/>
        </w:numPr>
        <w:contextualSpacing/>
        <w:jc w:val="both"/>
      </w:pPr>
      <w:r w:rsidRPr="00D35759">
        <w:t>оборудование остановок общественного транспорта по улицам: - пандусами и местными повышениями тротуара и бордюрного камня с целью удобства посадки всех маломобильных групп населения;</w:t>
      </w:r>
    </w:p>
    <w:p w:rsidR="0085680F" w:rsidRPr="0056762E" w:rsidRDefault="0085680F" w:rsidP="00684160">
      <w:pPr>
        <w:pStyle w:val="a3"/>
        <w:numPr>
          <w:ilvl w:val="0"/>
          <w:numId w:val="62"/>
        </w:numPr>
        <w:rPr>
          <w:rFonts w:eastAsia="Calibri"/>
          <w:lang w:eastAsia="ru-RU"/>
        </w:rPr>
      </w:pPr>
      <w:r>
        <w:rPr>
          <w:rFonts w:eastAsia="Calibri"/>
          <w:lang w:eastAsia="ru-RU"/>
        </w:rPr>
        <w:t>оборудование пандусами пешеходных переходов;</w:t>
      </w:r>
    </w:p>
    <w:p w:rsidR="0085680F" w:rsidRPr="00D35759" w:rsidRDefault="0085680F" w:rsidP="00684160">
      <w:pPr>
        <w:numPr>
          <w:ilvl w:val="0"/>
          <w:numId w:val="61"/>
        </w:numPr>
        <w:contextualSpacing/>
        <w:jc w:val="both"/>
      </w:pPr>
      <w:bookmarkStart w:id="109" w:name="_Hlk25921751"/>
      <w:r w:rsidRPr="00D35759">
        <w:t xml:space="preserve">привлечение </w:t>
      </w:r>
      <w:bookmarkStart w:id="110" w:name="_Hlk25922002"/>
      <w:r w:rsidRPr="00D35759">
        <w:t xml:space="preserve">перевозчиков с </w:t>
      </w:r>
      <w:proofErr w:type="spellStart"/>
      <w:r w:rsidRPr="00D35759">
        <w:t>низкопольными</w:t>
      </w:r>
      <w:proofErr w:type="spellEnd"/>
      <w:r w:rsidRPr="00D35759">
        <w:t xml:space="preserve"> автобусами </w:t>
      </w:r>
      <w:bookmarkEnd w:id="110"/>
      <w:r w:rsidRPr="00D35759">
        <w:t>для оказания услуг по перевозке пассажиров и багажа по муниципальным маршрутам регулярных перевозок</w:t>
      </w:r>
      <w:r>
        <w:t>;</w:t>
      </w:r>
    </w:p>
    <w:bookmarkEnd w:id="109"/>
    <w:p w:rsidR="0085680F" w:rsidRDefault="0085680F" w:rsidP="00684160">
      <w:pPr>
        <w:numPr>
          <w:ilvl w:val="0"/>
          <w:numId w:val="61"/>
        </w:numPr>
        <w:contextualSpacing/>
        <w:jc w:val="both"/>
        <w:rPr>
          <w:rFonts w:eastAsia="Calibri"/>
        </w:rPr>
      </w:pPr>
      <w:r w:rsidRPr="00D35759">
        <w:rPr>
          <w:rFonts w:eastAsia="Calibri"/>
        </w:rPr>
        <w:t>обозначение стояночных(парковочных) мест для инвалидов дорожными знаками 6.4 + 8.17 и дорожной разметкой 1.24.3. в рамках проекта организации дорожного движения.</w:t>
      </w:r>
    </w:p>
    <w:p w:rsidR="0085680F" w:rsidRPr="00A37178" w:rsidRDefault="0085680F" w:rsidP="0085680F">
      <w:pPr>
        <w:pStyle w:val="a3"/>
        <w:rPr>
          <w:rFonts w:eastAsia="Calibri"/>
          <w:i/>
          <w:iCs/>
          <w:u w:val="single"/>
          <w:lang w:eastAsia="ru-RU"/>
        </w:rPr>
      </w:pPr>
      <w:r w:rsidRPr="00A37178">
        <w:rPr>
          <w:rFonts w:eastAsia="Calibri"/>
          <w:i/>
          <w:iCs/>
          <w:u w:val="single"/>
          <w:lang w:eastAsia="ru-RU"/>
        </w:rPr>
        <w:t>Организация пандусов на пешеходных переходах</w:t>
      </w:r>
    </w:p>
    <w:p w:rsidR="0085680F" w:rsidRPr="0056762E" w:rsidRDefault="0085680F" w:rsidP="0085680F">
      <w:pPr>
        <w:jc w:val="both"/>
      </w:pPr>
      <w:r w:rsidRPr="0056762E">
        <w:t>При разнице высот между поверхностями тротуара или переходной дорожки и проезжей части автомобильной дороги более 15 мм наземные нерегулируемые пешеходные переходы с двух сторон оборудуются короткими пандусами, длина поверхности которых не превышает 6 м (далее – пандусы).</w:t>
      </w:r>
    </w:p>
    <w:p w:rsidR="0085680F" w:rsidRDefault="0085680F" w:rsidP="0085680F">
      <w:pPr>
        <w:jc w:val="both"/>
      </w:pPr>
      <w:r w:rsidRPr="0056762E">
        <w:t xml:space="preserve">Для тротуаров шириной 4 м и более, примыкающих к проезжей части автомобильной дороги, а также для тротуаров шириной 2 м и более, отделенных от проезжей части полосой озеленения шириной не менее 2 м, рекомендуется применение пандуса с </w:t>
      </w:r>
      <w:proofErr w:type="spellStart"/>
      <w:r w:rsidRPr="0056762E">
        <w:t>колесоотбойными</w:t>
      </w:r>
      <w:proofErr w:type="spellEnd"/>
      <w:r w:rsidRPr="0056762E">
        <w:t xml:space="preserve"> бортиками, нижняя часть которого сопрягается с расположенной перед пешеходным переходом горизонтальной площадкой, имеющей длину 1,5–2 м и ширину, соответствующую ширине пандуса</w:t>
      </w:r>
      <w:r>
        <w:t xml:space="preserve">. </w:t>
      </w:r>
      <w:r w:rsidRPr="0056762E">
        <w:t>Пандусы данного типа в пределах проезжей</w:t>
      </w:r>
      <w:r w:rsidRPr="0056762E">
        <w:rPr>
          <w:szCs w:val="24"/>
        </w:rPr>
        <w:t xml:space="preserve"> части автомобильной дороги следует размещать на одной линии по краю пешеходного перехода</w:t>
      </w:r>
      <w:r>
        <w:t xml:space="preserve"> Пример организации </w:t>
      </w:r>
      <w:proofErr w:type="spellStart"/>
      <w:r>
        <w:t>пандусовпредставлен</w:t>
      </w:r>
      <w:proofErr w:type="spellEnd"/>
      <w:r>
        <w:t xml:space="preserve"> на рисунках ниже.</w:t>
      </w:r>
    </w:p>
    <w:p w:rsidR="0085680F" w:rsidRPr="0056762E" w:rsidRDefault="0085680F" w:rsidP="0085680F">
      <w:pPr>
        <w:spacing w:before="0" w:after="0" w:line="240" w:lineRule="auto"/>
        <w:ind w:firstLine="567"/>
        <w:jc w:val="both"/>
        <w:rPr>
          <w:szCs w:val="24"/>
        </w:rPr>
      </w:pPr>
    </w:p>
    <w:p w:rsidR="0085680F" w:rsidRDefault="0085680F" w:rsidP="0085680F">
      <w:pPr>
        <w:keepNext/>
        <w:spacing w:before="0" w:after="0" w:line="240" w:lineRule="auto"/>
        <w:ind w:firstLine="0"/>
        <w:jc w:val="center"/>
      </w:pPr>
      <w:r w:rsidRPr="0056762E">
        <w:rPr>
          <w:noProof/>
          <w:szCs w:val="24"/>
        </w:rPr>
        <w:lastRenderedPageBreak/>
        <w:drawing>
          <wp:inline distT="0" distB="0" distL="0" distR="0">
            <wp:extent cx="3840790" cy="1800000"/>
            <wp:effectExtent l="19050" t="0" r="7310" b="0"/>
            <wp:docPr id="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l="38180" t="18945" r="35068" b="58787"/>
                    <a:stretch>
                      <a:fillRect/>
                    </a:stretch>
                  </pic:blipFill>
                  <pic:spPr bwMode="auto">
                    <a:xfrm>
                      <a:off x="0" y="0"/>
                      <a:ext cx="3840790" cy="1800000"/>
                    </a:xfrm>
                    <a:prstGeom prst="rect">
                      <a:avLst/>
                    </a:prstGeom>
                    <a:noFill/>
                    <a:ln w="9525">
                      <a:noFill/>
                      <a:miter lim="800000"/>
                      <a:headEnd/>
                      <a:tailEnd/>
                    </a:ln>
                  </pic:spPr>
                </pic:pic>
              </a:graphicData>
            </a:graphic>
          </wp:inline>
        </w:drawing>
      </w:r>
    </w:p>
    <w:p w:rsidR="0085680F" w:rsidRDefault="0085680F" w:rsidP="0085680F">
      <w:pPr>
        <w:spacing w:before="0" w:after="0" w:line="240" w:lineRule="auto"/>
        <w:ind w:firstLine="567"/>
        <w:jc w:val="center"/>
        <w:rPr>
          <w:szCs w:val="24"/>
        </w:rPr>
      </w:pPr>
      <w:r w:rsidRPr="0056762E">
        <w:rPr>
          <w:szCs w:val="24"/>
        </w:rPr>
        <w:t>а – общий вид; б – вид сверху</w:t>
      </w:r>
    </w:p>
    <w:p w:rsidR="0085680F" w:rsidRPr="0056762E" w:rsidRDefault="0085680F" w:rsidP="0085680F">
      <w:pPr>
        <w:pStyle w:val="a3"/>
        <w:rPr>
          <w:lang w:eastAsia="ru-RU"/>
        </w:rPr>
      </w:pPr>
    </w:p>
    <w:p w:rsidR="0085680F" w:rsidRPr="0056762E" w:rsidRDefault="0085680F" w:rsidP="0085680F">
      <w:pPr>
        <w:spacing w:before="0" w:after="0" w:line="240" w:lineRule="auto"/>
        <w:ind w:firstLine="567"/>
        <w:jc w:val="center"/>
        <w:rPr>
          <w:szCs w:val="24"/>
        </w:rPr>
      </w:pPr>
      <w:r>
        <w:t xml:space="preserve">Рисунок </w:t>
      </w:r>
      <w:r w:rsidR="00D56A5F">
        <w:fldChar w:fldCharType="begin"/>
      </w:r>
      <w:r w:rsidR="00580860">
        <w:instrText xml:space="preserve"> SEQ Рисунок \* ARABIC </w:instrText>
      </w:r>
      <w:r w:rsidR="00D56A5F">
        <w:fldChar w:fldCharType="separate"/>
      </w:r>
      <w:r w:rsidR="0021129F">
        <w:rPr>
          <w:noProof/>
        </w:rPr>
        <w:t>19</w:t>
      </w:r>
      <w:r w:rsidR="00D56A5F">
        <w:rPr>
          <w:noProof/>
        </w:rPr>
        <w:fldChar w:fldCharType="end"/>
      </w:r>
      <w:r w:rsidRPr="0056762E">
        <w:rPr>
          <w:szCs w:val="24"/>
        </w:rPr>
        <w:t xml:space="preserve">Пример </w:t>
      </w:r>
      <w:r>
        <w:rPr>
          <w:szCs w:val="24"/>
        </w:rPr>
        <w:t>организации</w:t>
      </w:r>
      <w:r w:rsidRPr="0056762E">
        <w:rPr>
          <w:szCs w:val="24"/>
        </w:rPr>
        <w:t xml:space="preserve"> пандусов на пешеходных переходах, отделенных от проезжей части полосой озеленения</w:t>
      </w:r>
    </w:p>
    <w:p w:rsidR="0085680F" w:rsidRPr="0056762E" w:rsidRDefault="0085680F" w:rsidP="0085680F">
      <w:pPr>
        <w:spacing w:before="0" w:after="0" w:line="240" w:lineRule="auto"/>
        <w:ind w:firstLine="0"/>
        <w:rPr>
          <w:szCs w:val="24"/>
        </w:rPr>
      </w:pPr>
    </w:p>
    <w:p w:rsidR="0085680F" w:rsidRPr="0056762E" w:rsidRDefault="0085680F" w:rsidP="0085680F">
      <w:pPr>
        <w:jc w:val="both"/>
      </w:pPr>
      <w:r w:rsidRPr="0056762E">
        <w:t>На участках, где ширина тротуара вместе с полосой озеленения менее 4 м (условия движения соответствуют нормальным), допускается выполнять пандусы аналогично варианту 1, но без горизонтальной площадки, расположенной перед пешеходным переходом</w:t>
      </w:r>
      <w:r>
        <w:t>.</w:t>
      </w:r>
    </w:p>
    <w:p w:rsidR="0085680F" w:rsidRPr="0056762E" w:rsidRDefault="0085680F" w:rsidP="0085680F">
      <w:pPr>
        <w:spacing w:before="0" w:after="0" w:line="240" w:lineRule="auto"/>
        <w:ind w:left="927" w:firstLine="0"/>
        <w:contextualSpacing/>
        <w:jc w:val="both"/>
        <w:rPr>
          <w:szCs w:val="24"/>
        </w:rPr>
      </w:pPr>
    </w:p>
    <w:p w:rsidR="0085680F" w:rsidRDefault="0085680F" w:rsidP="0085680F">
      <w:pPr>
        <w:keepNext/>
        <w:spacing w:before="0" w:after="0" w:line="240" w:lineRule="auto"/>
        <w:ind w:firstLine="567"/>
        <w:contextualSpacing/>
        <w:jc w:val="center"/>
      </w:pPr>
      <w:r w:rsidRPr="0056762E">
        <w:rPr>
          <w:noProof/>
          <w:szCs w:val="24"/>
        </w:rPr>
        <w:drawing>
          <wp:inline distT="0" distB="0" distL="0" distR="0">
            <wp:extent cx="4626461" cy="1440000"/>
            <wp:effectExtent l="19050" t="0" r="2689"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l="33038" t="50391" r="30562" b="29491"/>
                    <a:stretch>
                      <a:fillRect/>
                    </a:stretch>
                  </pic:blipFill>
                  <pic:spPr bwMode="auto">
                    <a:xfrm>
                      <a:off x="0" y="0"/>
                      <a:ext cx="4626461" cy="1440000"/>
                    </a:xfrm>
                    <a:prstGeom prst="rect">
                      <a:avLst/>
                    </a:prstGeom>
                    <a:noFill/>
                    <a:ln w="9525">
                      <a:noFill/>
                      <a:miter lim="800000"/>
                      <a:headEnd/>
                      <a:tailEnd/>
                    </a:ln>
                  </pic:spPr>
                </pic:pic>
              </a:graphicData>
            </a:graphic>
          </wp:inline>
        </w:drawing>
      </w:r>
    </w:p>
    <w:p w:rsidR="0085680F" w:rsidRPr="0056762E" w:rsidRDefault="0085680F" w:rsidP="0085680F">
      <w:pPr>
        <w:spacing w:before="0" w:after="0" w:line="240" w:lineRule="auto"/>
        <w:ind w:firstLine="0"/>
        <w:contextualSpacing/>
        <w:jc w:val="center"/>
        <w:rPr>
          <w:szCs w:val="24"/>
        </w:rPr>
      </w:pPr>
      <w:r w:rsidRPr="0056762E">
        <w:rPr>
          <w:szCs w:val="24"/>
        </w:rPr>
        <w:t xml:space="preserve">а – пандус на каждом переходе; б – один пандус по ширине внешних границ переходов; в – комбинированный пандус по ширине перехода (уклон 50‰) </w:t>
      </w:r>
    </w:p>
    <w:p w:rsidR="0085680F" w:rsidRPr="0056762E" w:rsidRDefault="0085680F" w:rsidP="0085680F">
      <w:pPr>
        <w:jc w:val="both"/>
      </w:pPr>
      <w:r>
        <w:t xml:space="preserve">Рисунок </w:t>
      </w:r>
      <w:r w:rsidR="00D56A5F">
        <w:fldChar w:fldCharType="begin"/>
      </w:r>
      <w:r w:rsidR="00580860">
        <w:instrText xml:space="preserve"> SEQ Рисунок \* ARABIC </w:instrText>
      </w:r>
      <w:r w:rsidR="00D56A5F">
        <w:fldChar w:fldCharType="separate"/>
      </w:r>
      <w:r w:rsidR="0021129F">
        <w:rPr>
          <w:noProof/>
        </w:rPr>
        <w:t>20</w:t>
      </w:r>
      <w:r w:rsidR="00D56A5F">
        <w:rPr>
          <w:noProof/>
        </w:rPr>
        <w:fldChar w:fldCharType="end"/>
      </w:r>
      <w:r w:rsidRPr="0056762E">
        <w:t>Варианты размещения пандусов на пешеходных переходах, выполненных по продолжению тротуара или пешеходной дорожки</w:t>
      </w:r>
    </w:p>
    <w:p w:rsidR="0085680F" w:rsidRPr="0056762E" w:rsidRDefault="0085680F" w:rsidP="0085680F">
      <w:pPr>
        <w:spacing w:before="0" w:after="0" w:line="240" w:lineRule="auto"/>
        <w:ind w:firstLine="0"/>
        <w:contextualSpacing/>
        <w:jc w:val="center"/>
        <w:rPr>
          <w:szCs w:val="24"/>
        </w:rPr>
      </w:pPr>
    </w:p>
    <w:p w:rsidR="0085680F" w:rsidRPr="0056762E" w:rsidRDefault="0085680F" w:rsidP="0085680F">
      <w:pPr>
        <w:jc w:val="both"/>
        <w:rPr>
          <w:szCs w:val="28"/>
        </w:rPr>
      </w:pPr>
      <w:r w:rsidRPr="0056762E">
        <w:t>При разнице высот между поверхностями тротуара или переходной дорожки и проезжей части автомобильной дороги более 15 мм наземные пешеходные переходы с двух сторон оборудуются короткими пандусами, длина поверхности которых не превышает 6 м.</w:t>
      </w:r>
    </w:p>
    <w:p w:rsidR="0085680F" w:rsidRPr="0056762E" w:rsidRDefault="0085680F" w:rsidP="0085680F">
      <w:pPr>
        <w:jc w:val="both"/>
        <w:rPr>
          <w:szCs w:val="28"/>
        </w:rPr>
      </w:pPr>
      <w:r w:rsidRPr="0056762E">
        <w:rPr>
          <w:szCs w:val="28"/>
        </w:rPr>
        <w:t>Устройство пандусов не требуется в случае оборудования приподнятого пешеходного перехода.</w:t>
      </w:r>
    </w:p>
    <w:p w:rsidR="0085680F" w:rsidRPr="0056762E" w:rsidRDefault="0085680F" w:rsidP="0085680F">
      <w:pPr>
        <w:jc w:val="both"/>
        <w:rPr>
          <w:szCs w:val="28"/>
        </w:rPr>
      </w:pPr>
      <w:r w:rsidRPr="0056762E">
        <w:rPr>
          <w:szCs w:val="28"/>
        </w:rPr>
        <w:t>Регулируемые перекрестки должны быть оснащены средствами визуальной и звуковой индикации, отдельными от средств индикации, предназначенных для ТС.</w:t>
      </w:r>
    </w:p>
    <w:p w:rsidR="0085680F" w:rsidRPr="0056762E" w:rsidRDefault="0085680F" w:rsidP="0085680F">
      <w:pPr>
        <w:jc w:val="both"/>
        <w:rPr>
          <w:szCs w:val="28"/>
        </w:rPr>
      </w:pPr>
      <w:r w:rsidRPr="0056762E">
        <w:rPr>
          <w:szCs w:val="28"/>
        </w:rPr>
        <w:t xml:space="preserve">Тактильные средства, выполняющие предупредительную функцию на покрытии пешеходных путей на участке, следует размещать не менее чем за 0,8 м до объекта </w:t>
      </w:r>
      <w:r w:rsidRPr="0056762E">
        <w:rPr>
          <w:szCs w:val="28"/>
        </w:rPr>
        <w:lastRenderedPageBreak/>
        <w:t>информации или начала опасного участка, изменения направления движения, входа и т.п. Ширина тактильной полосы принимается в пределах 0,5-0,6 м.</w:t>
      </w:r>
    </w:p>
    <w:p w:rsidR="0085680F" w:rsidRPr="0056762E" w:rsidRDefault="0085680F" w:rsidP="0085680F">
      <w:r w:rsidRPr="0056762E">
        <w:t xml:space="preserve">На рисунке </w:t>
      </w:r>
      <w:r>
        <w:t xml:space="preserve">ниже </w:t>
      </w:r>
      <w:r w:rsidRPr="0056762E">
        <w:t>показан пример наземного пешеходного перехода, оборудованного пандусным сходом и тактильной плиткой.</w:t>
      </w:r>
    </w:p>
    <w:p w:rsidR="0085680F" w:rsidRDefault="0085680F" w:rsidP="0085680F">
      <w:pPr>
        <w:keepNext/>
        <w:tabs>
          <w:tab w:val="left" w:pos="567"/>
        </w:tabs>
        <w:autoSpaceDE w:val="0"/>
        <w:autoSpaceDN w:val="0"/>
        <w:adjustRightInd w:val="0"/>
        <w:spacing w:before="0" w:after="0" w:line="240" w:lineRule="auto"/>
        <w:ind w:firstLine="567"/>
        <w:jc w:val="center"/>
      </w:pPr>
      <w:r w:rsidRPr="0056762E">
        <w:rPr>
          <w:bCs/>
          <w:noProof/>
          <w:szCs w:val="24"/>
        </w:rPr>
        <w:drawing>
          <wp:inline distT="0" distB="0" distL="0" distR="0">
            <wp:extent cx="3238500" cy="3343275"/>
            <wp:effectExtent l="0" t="0" r="0" b="9525"/>
            <wp:docPr id="53" name="Рисунок 33799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38500" cy="3343275"/>
                    </a:xfrm>
                    <a:prstGeom prst="rect">
                      <a:avLst/>
                    </a:prstGeom>
                    <a:noFill/>
                    <a:ln>
                      <a:noFill/>
                    </a:ln>
                  </pic:spPr>
                </pic:pic>
              </a:graphicData>
            </a:graphic>
          </wp:inline>
        </w:drawing>
      </w:r>
    </w:p>
    <w:p w:rsidR="0085680F" w:rsidRPr="0056762E" w:rsidRDefault="0085680F" w:rsidP="0085680F">
      <w:pPr>
        <w:spacing w:before="0" w:after="0" w:line="240" w:lineRule="auto"/>
        <w:ind w:left="709" w:firstLine="0"/>
        <w:jc w:val="center"/>
        <w:rPr>
          <w:bCs/>
          <w:szCs w:val="28"/>
        </w:rPr>
      </w:pPr>
      <w:r>
        <w:t xml:space="preserve">Рисунок </w:t>
      </w:r>
      <w:r w:rsidR="00D56A5F">
        <w:fldChar w:fldCharType="begin"/>
      </w:r>
      <w:r w:rsidR="00580860">
        <w:instrText xml:space="preserve"> SEQ Рисунок \* ARABIC </w:instrText>
      </w:r>
      <w:r w:rsidR="00D56A5F">
        <w:fldChar w:fldCharType="separate"/>
      </w:r>
      <w:r w:rsidR="0021129F">
        <w:rPr>
          <w:noProof/>
        </w:rPr>
        <w:t>21</w:t>
      </w:r>
      <w:r w:rsidR="00D56A5F">
        <w:rPr>
          <w:noProof/>
        </w:rPr>
        <w:fldChar w:fldCharType="end"/>
      </w:r>
      <w:r w:rsidRPr="0056762E">
        <w:rPr>
          <w:bCs/>
          <w:szCs w:val="28"/>
        </w:rPr>
        <w:t>Пример наземного пешеходного перехода, оборудованного пандусным сходом и тактильной плиткой</w:t>
      </w:r>
    </w:p>
    <w:p w:rsidR="0085680F" w:rsidRPr="0056762E" w:rsidRDefault="0085680F" w:rsidP="0085680F">
      <w:pPr>
        <w:spacing w:before="0" w:after="0" w:line="240" w:lineRule="auto"/>
        <w:jc w:val="both"/>
        <w:rPr>
          <w:szCs w:val="28"/>
        </w:rPr>
      </w:pPr>
    </w:p>
    <w:p w:rsidR="0085680F" w:rsidRPr="0056762E" w:rsidRDefault="0085680F" w:rsidP="0085680F">
      <w:pPr>
        <w:jc w:val="both"/>
      </w:pPr>
      <w:r w:rsidRPr="0056762E">
        <w:t>На пешеходных и транспортных коммуникациях для инвалидов с дефектами слуха должны быть установлены световые (проблесковые) маячки, сигнализирующие об опасном приближении (прибытии) транспортных средств (поезд, автобус, троллейбус, трамвай, судно и др.) в темное время суток, сумерках и в условиях плохой видимости (дождь, туман, снегопад).</w:t>
      </w:r>
    </w:p>
    <w:p w:rsidR="0085680F" w:rsidRDefault="0085680F" w:rsidP="0085680F">
      <w:pPr>
        <w:jc w:val="both"/>
        <w:rPr>
          <w:szCs w:val="24"/>
        </w:rPr>
      </w:pPr>
      <w:r w:rsidRPr="0056762E">
        <w:rPr>
          <w:szCs w:val="24"/>
        </w:rPr>
        <w:t>Регулируемые наземные пешеходные переходы следует оборудовать средствами светофорной сигнализации согласно ГОСТ Р 52289-2004 и ГОСТ Р 52282-2004, имеющими дополнительные технические средства связи и информации (визуальные, звуковые и тактильные), обеспечивающие доступность и безопасность движения инвалидов и других маломобильных групп населения и выполняемые в соответствии с требованиями ГОСТ Р 50918-96, ГОСТ Р 51648-2000, ГОСТ Р 51671-2000, ГОСТ Р 52131-2003, а в некоторых случаях – опорными стационарными реабилитационными устройствами по ГОСТ Р 51264-99.</w:t>
      </w:r>
    </w:p>
    <w:p w:rsidR="0085680F" w:rsidRPr="0056762E" w:rsidRDefault="0085680F" w:rsidP="0085680F">
      <w:pPr>
        <w:pStyle w:val="a3"/>
        <w:rPr>
          <w:i/>
          <w:iCs/>
          <w:u w:val="single"/>
          <w:lang w:eastAsia="ru-RU"/>
        </w:rPr>
      </w:pPr>
      <w:r w:rsidRPr="00A37178">
        <w:rPr>
          <w:i/>
          <w:iCs/>
          <w:u w:val="single"/>
          <w:lang w:eastAsia="ru-RU"/>
        </w:rPr>
        <w:t>Организация остановочных пункт</w:t>
      </w:r>
      <w:r>
        <w:rPr>
          <w:i/>
          <w:iCs/>
          <w:u w:val="single"/>
          <w:lang w:eastAsia="ru-RU"/>
        </w:rPr>
        <w:t>ов для МГН</w:t>
      </w:r>
    </w:p>
    <w:p w:rsidR="0085680F" w:rsidRPr="0056762E" w:rsidRDefault="0085680F" w:rsidP="0085680F">
      <w:pPr>
        <w:jc w:val="both"/>
        <w:rPr>
          <w:bCs/>
        </w:rPr>
      </w:pPr>
      <w:r w:rsidRPr="0056762E">
        <w:t xml:space="preserve">Посадочную площадку остановочного пункта следует выполнять приподнятой на 0,2 м над поверхностью остановочной площадки. Указанное значение может быть скорректировано до высоты уровня пола или нижней ступени преобладающих типов </w:t>
      </w:r>
      <w:r w:rsidRPr="0056762E">
        <w:lastRenderedPageBreak/>
        <w:t>доступных для инвалидов маршрутных транспортных средств, останавливающихся на остановочном пункте. Для обеспечения возможности остановки маршрутного транспортного средства с минимальным зазором относительно посадочной площадкой (0,05 м и менее) рекомендуется применять бордюрный камень со скошенной кромкой и закруглением в нижней его части радиусом 0,05 м.</w:t>
      </w:r>
    </w:p>
    <w:p w:rsidR="0085680F" w:rsidRPr="0056762E" w:rsidRDefault="0085680F" w:rsidP="0085680F">
      <w:pPr>
        <w:jc w:val="both"/>
      </w:pPr>
      <w:r w:rsidRPr="0056762E">
        <w:t xml:space="preserve">При наличии перепада высот между поверхностями пешеходных путей, примыкающих к остановочному пункту, и посадочной площадки доступность остановочного пункта для людей в креслах-колясках, с детской коляской и некоторых других маломобильных групп населения обеспечивается применением одного или нескольких пандусов </w:t>
      </w:r>
    </w:p>
    <w:p w:rsidR="0085680F" w:rsidRDefault="0085680F" w:rsidP="0085680F">
      <w:pPr>
        <w:keepNext/>
        <w:shd w:val="clear" w:color="auto" w:fill="FFFFFF"/>
        <w:spacing w:before="0" w:after="0" w:line="240" w:lineRule="auto"/>
        <w:ind w:firstLine="1134"/>
        <w:jc w:val="both"/>
      </w:pPr>
      <w:r>
        <w:rPr>
          <w:noProof/>
        </w:rPr>
        <w:drawing>
          <wp:inline distT="0" distB="0" distL="0" distR="0">
            <wp:extent cx="4142096" cy="29367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3865" cy="2945134"/>
                    </a:xfrm>
                    <a:prstGeom prst="rect">
                      <a:avLst/>
                    </a:prstGeom>
                    <a:noFill/>
                    <a:ln>
                      <a:noFill/>
                    </a:ln>
                  </pic:spPr>
                </pic:pic>
              </a:graphicData>
            </a:graphic>
          </wp:inline>
        </w:drawing>
      </w:r>
    </w:p>
    <w:p w:rsidR="0085680F" w:rsidRDefault="0085680F" w:rsidP="0085680F">
      <w:pPr>
        <w:shd w:val="clear" w:color="auto" w:fill="FFFFFF"/>
        <w:spacing w:before="0" w:after="0" w:line="240" w:lineRule="auto"/>
        <w:ind w:hanging="851"/>
        <w:jc w:val="center"/>
        <w:rPr>
          <w:szCs w:val="24"/>
        </w:rPr>
      </w:pPr>
      <w:r>
        <w:t xml:space="preserve">Рисунок </w:t>
      </w:r>
      <w:r w:rsidR="00D56A5F">
        <w:fldChar w:fldCharType="begin"/>
      </w:r>
      <w:r w:rsidR="00580860">
        <w:instrText xml:space="preserve"> SEQ Рисунок \* ARABIC </w:instrText>
      </w:r>
      <w:r w:rsidR="00D56A5F">
        <w:fldChar w:fldCharType="separate"/>
      </w:r>
      <w:r w:rsidR="0021129F">
        <w:rPr>
          <w:noProof/>
        </w:rPr>
        <w:t>22</w:t>
      </w:r>
      <w:r w:rsidR="00D56A5F">
        <w:rPr>
          <w:noProof/>
        </w:rPr>
        <w:fldChar w:fldCharType="end"/>
      </w:r>
      <w:r w:rsidRPr="0056762E">
        <w:rPr>
          <w:szCs w:val="24"/>
        </w:rPr>
        <w:t xml:space="preserve">Пример </w:t>
      </w:r>
      <w:r>
        <w:rPr>
          <w:szCs w:val="24"/>
        </w:rPr>
        <w:t>организации пандуса на остановочном пункте</w:t>
      </w:r>
    </w:p>
    <w:p w:rsidR="0085680F" w:rsidRPr="0056762E" w:rsidRDefault="0085680F" w:rsidP="0085680F">
      <w:pPr>
        <w:pStyle w:val="a3"/>
        <w:rPr>
          <w:lang w:eastAsia="ru-RU"/>
        </w:rPr>
      </w:pPr>
    </w:p>
    <w:p w:rsidR="0085680F" w:rsidRPr="0056762E" w:rsidRDefault="0085680F" w:rsidP="0085680F">
      <w:pPr>
        <w:jc w:val="both"/>
      </w:pPr>
      <w:r w:rsidRPr="0056762E">
        <w:t xml:space="preserve">Для инвалидов по зрению на остановочных пунктах дополнительно предусматриваются тактильные указатели, содержащие информацию об организации движения на маршруте (тактильные схемы, таблички, стенды с выпуклыми символами или шрифтом Брайля, тактильные поверхности со схемой маршрута), звуковые устройства, </w:t>
      </w:r>
      <w:proofErr w:type="spellStart"/>
      <w:r w:rsidRPr="0056762E">
        <w:t>радиоинформаторы</w:t>
      </w:r>
      <w:proofErr w:type="spellEnd"/>
      <w:r w:rsidRPr="0056762E">
        <w:t xml:space="preserve"> системы информирования и ориентирования МГН, искусственное освещение повышенной яркости в темное время суток.</w:t>
      </w:r>
    </w:p>
    <w:p w:rsidR="0085680F" w:rsidRPr="0056762E" w:rsidRDefault="0085680F" w:rsidP="0085680F">
      <w:pPr>
        <w:jc w:val="both"/>
      </w:pPr>
      <w:r w:rsidRPr="0056762E">
        <w:t>Обустройство остановочного пункта тактильными указателями для слепых и слабовидящих людей осуществляется по СП 136.13330.2012, ГОСТ Р 51671-2000 и ГОСТ Р 52875-2007.</w:t>
      </w:r>
    </w:p>
    <w:p w:rsidR="0085680F" w:rsidRDefault="0085680F" w:rsidP="0085680F">
      <w:pPr>
        <w:jc w:val="both"/>
      </w:pPr>
      <w:r w:rsidRPr="0056762E">
        <w:t xml:space="preserve">Транспортные средства пассажирского транспорта в соответствии с </w:t>
      </w:r>
      <w:r w:rsidRPr="0056762E">
        <w:rPr>
          <w:bCs/>
        </w:rPr>
        <w:t xml:space="preserve">ГОСТ Р 51090-2017 «Средства общественного пассажирского транспорта. Общие технические требования доступности и безопасности для инвалидов» </w:t>
      </w:r>
      <w:r w:rsidRPr="0056762E">
        <w:t xml:space="preserve">должны быть оборудованы специальными </w:t>
      </w:r>
      <w:r w:rsidRPr="0056762E">
        <w:lastRenderedPageBreak/>
        <w:t xml:space="preserve">устройствами и системами для обеспечения доступности и безопасности различных категорий МГН. </w:t>
      </w:r>
    </w:p>
    <w:p w:rsidR="00525089" w:rsidRPr="00525089" w:rsidRDefault="00525089" w:rsidP="00525089">
      <w:pPr>
        <w:pStyle w:val="a3"/>
        <w:rPr>
          <w:lang w:eastAsia="ru-RU"/>
        </w:rPr>
      </w:pPr>
    </w:p>
    <w:p w:rsidR="009658DF" w:rsidRDefault="009658DF" w:rsidP="009658DF">
      <w:pPr>
        <w:shd w:val="clear" w:color="auto" w:fill="FFFFFF"/>
        <w:spacing w:before="0" w:after="0" w:line="240" w:lineRule="auto"/>
        <w:ind w:firstLine="480"/>
        <w:jc w:val="both"/>
        <w:rPr>
          <w:i/>
          <w:szCs w:val="24"/>
          <w:u w:val="single"/>
        </w:rPr>
      </w:pPr>
      <w:r w:rsidRPr="009658DF">
        <w:rPr>
          <w:i/>
          <w:szCs w:val="24"/>
          <w:u w:val="single"/>
        </w:rPr>
        <w:t xml:space="preserve">Привлечение перевозчиков с </w:t>
      </w:r>
      <w:proofErr w:type="spellStart"/>
      <w:r w:rsidRPr="009658DF">
        <w:rPr>
          <w:i/>
          <w:szCs w:val="24"/>
          <w:u w:val="single"/>
        </w:rPr>
        <w:t>низкопольными</w:t>
      </w:r>
      <w:proofErr w:type="spellEnd"/>
      <w:r w:rsidRPr="009658DF">
        <w:rPr>
          <w:i/>
          <w:szCs w:val="24"/>
          <w:u w:val="single"/>
        </w:rPr>
        <w:t xml:space="preserve"> автобусами</w:t>
      </w:r>
    </w:p>
    <w:p w:rsidR="00525089" w:rsidRPr="00BF714A" w:rsidRDefault="00BF714A" w:rsidP="00525089">
      <w:pPr>
        <w:jc w:val="both"/>
      </w:pPr>
      <w:proofErr w:type="spellStart"/>
      <w:r w:rsidRPr="00BF714A">
        <w:rPr>
          <w:color w:val="000000"/>
        </w:rPr>
        <w:t>Н</w:t>
      </w:r>
      <w:r w:rsidR="00525089" w:rsidRPr="00BF714A">
        <w:rPr>
          <w:color w:val="000000"/>
        </w:rPr>
        <w:t>изкопольные</w:t>
      </w:r>
      <w:proofErr w:type="spellEnd"/>
      <w:r w:rsidR="00525089" w:rsidRPr="00BF714A">
        <w:rPr>
          <w:color w:val="000000"/>
        </w:rPr>
        <w:t xml:space="preserve"> автобусы оборудован</w:t>
      </w:r>
      <w:r w:rsidRPr="00BF714A">
        <w:rPr>
          <w:color w:val="000000"/>
        </w:rPr>
        <w:t>ы</w:t>
      </w:r>
      <w:r w:rsidR="00525089" w:rsidRPr="00BF714A">
        <w:rPr>
          <w:color w:val="000000"/>
        </w:rPr>
        <w:t xml:space="preserve"> для людей с ограниченными возможностями </w:t>
      </w:r>
      <w:r w:rsidR="00525089" w:rsidRPr="00BF714A">
        <w:t>с учетом требованиям ГОСТ Р 51090-97 «Средства общественного пассажирского транспорта. Общие технические требования доступности и безопасности для инвалидов», который устанавливает технические требования к конструкции, оборудованию, системам и устройствам транспортных средств, обеспечивающих доступность и безопасность их для пассажиров-инвалидов.</w:t>
      </w:r>
    </w:p>
    <w:p w:rsidR="00525089" w:rsidRPr="00BF714A" w:rsidRDefault="00525089" w:rsidP="00525089">
      <w:pPr>
        <w:jc w:val="both"/>
      </w:pPr>
      <w:r w:rsidRPr="00BF714A">
        <w:rPr>
          <w:color w:val="000000"/>
        </w:rPr>
        <w:t xml:space="preserve">Отличием </w:t>
      </w:r>
      <w:proofErr w:type="spellStart"/>
      <w:r w:rsidRPr="00BF714A">
        <w:rPr>
          <w:color w:val="000000"/>
        </w:rPr>
        <w:t>низкопольных</w:t>
      </w:r>
      <w:proofErr w:type="spellEnd"/>
      <w:r w:rsidRPr="00BF714A">
        <w:rPr>
          <w:color w:val="000000"/>
        </w:rPr>
        <w:t xml:space="preserve"> автобусов от обычных является то, что вход в салон находится на уровне бордюра. Это облегчает вход инвалидам (особенно "колясочникам"), а также пассажирам с багажом и детскими колясками.</w:t>
      </w:r>
    </w:p>
    <w:p w:rsidR="00525089" w:rsidRPr="00BF714A" w:rsidRDefault="00525089" w:rsidP="00525089">
      <w:pPr>
        <w:jc w:val="both"/>
      </w:pPr>
      <w:r w:rsidRPr="00BF714A">
        <w:t xml:space="preserve">На рисунке ниже наглядно представлены преимущества организации посадки в </w:t>
      </w:r>
      <w:proofErr w:type="spellStart"/>
      <w:r w:rsidRPr="00BF714A">
        <w:t>низкопольный</w:t>
      </w:r>
      <w:proofErr w:type="spellEnd"/>
      <w:r w:rsidRPr="00BF714A">
        <w:t xml:space="preserve"> автобус инвалида- колясочника.</w:t>
      </w:r>
    </w:p>
    <w:p w:rsidR="00525089" w:rsidRPr="00BF714A" w:rsidRDefault="00525089" w:rsidP="00525089">
      <w:pPr>
        <w:keepNext/>
        <w:ind w:firstLine="2127"/>
        <w:jc w:val="both"/>
      </w:pPr>
      <w:r w:rsidRPr="00BF714A">
        <w:rPr>
          <w:noProof/>
        </w:rPr>
        <w:drawing>
          <wp:inline distT="0" distB="0" distL="0" distR="0">
            <wp:extent cx="3652520" cy="2737485"/>
            <wp:effectExtent l="0" t="0" r="5080" b="5715"/>
            <wp:docPr id="251" name="Рисунок 251" descr="http://chel.kp.ru/f/12/image/63/63/3146363.jpg"/>
            <wp:cNvGraphicFramePr/>
            <a:graphic xmlns:a="http://schemas.openxmlformats.org/drawingml/2006/main">
              <a:graphicData uri="http://schemas.openxmlformats.org/drawingml/2006/picture">
                <pic:pic xmlns:pic="http://schemas.openxmlformats.org/drawingml/2006/picture">
                  <pic:nvPicPr>
                    <pic:cNvPr id="251" name="Рисунок 251" descr="http://chel.kp.ru/f/12/image/63/63/3146363.jp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2520" cy="2737485"/>
                    </a:xfrm>
                    <a:prstGeom prst="rect">
                      <a:avLst/>
                    </a:prstGeom>
                    <a:noFill/>
                    <a:ln>
                      <a:noFill/>
                    </a:ln>
                  </pic:spPr>
                </pic:pic>
              </a:graphicData>
            </a:graphic>
          </wp:inline>
        </w:drawing>
      </w:r>
    </w:p>
    <w:p w:rsidR="00525089" w:rsidRDefault="00525089" w:rsidP="00525089">
      <w:pPr>
        <w:ind w:firstLine="567"/>
      </w:pPr>
      <w:r w:rsidRPr="00BF714A">
        <w:t xml:space="preserve">Рисунок </w:t>
      </w:r>
      <w:r w:rsidR="00D56A5F">
        <w:fldChar w:fldCharType="begin"/>
      </w:r>
      <w:r w:rsidR="00580860">
        <w:instrText xml:space="preserve"> SEQ Рисунок \* ARABIC </w:instrText>
      </w:r>
      <w:r w:rsidR="00D56A5F">
        <w:fldChar w:fldCharType="separate"/>
      </w:r>
      <w:r w:rsidR="0021129F">
        <w:rPr>
          <w:noProof/>
        </w:rPr>
        <w:t>23</w:t>
      </w:r>
      <w:r w:rsidR="00D56A5F">
        <w:rPr>
          <w:noProof/>
        </w:rPr>
        <w:fldChar w:fldCharType="end"/>
      </w:r>
      <w:r w:rsidRPr="00BF714A">
        <w:t xml:space="preserve"> Организация посадки в </w:t>
      </w:r>
      <w:proofErr w:type="spellStart"/>
      <w:r w:rsidRPr="00BF714A">
        <w:t>низкопольный</w:t>
      </w:r>
      <w:proofErr w:type="spellEnd"/>
      <w:r w:rsidRPr="00BF714A">
        <w:t xml:space="preserve"> автобус инвалида- колясочника</w:t>
      </w:r>
    </w:p>
    <w:p w:rsidR="009658DF" w:rsidRPr="009658DF" w:rsidRDefault="009658DF" w:rsidP="009658DF">
      <w:pPr>
        <w:pStyle w:val="a3"/>
        <w:rPr>
          <w:lang w:eastAsia="ru-RU"/>
        </w:rPr>
      </w:pPr>
    </w:p>
    <w:p w:rsidR="0085680F" w:rsidRPr="0056762E" w:rsidRDefault="0085680F" w:rsidP="0085680F">
      <w:pPr>
        <w:shd w:val="clear" w:color="auto" w:fill="FFFFFF"/>
        <w:spacing w:before="0" w:after="0" w:line="240" w:lineRule="auto"/>
        <w:ind w:firstLine="480"/>
        <w:jc w:val="both"/>
        <w:rPr>
          <w:i/>
          <w:szCs w:val="24"/>
          <w:u w:val="single"/>
        </w:rPr>
      </w:pPr>
      <w:r w:rsidRPr="00A37178">
        <w:rPr>
          <w:i/>
          <w:szCs w:val="24"/>
          <w:u w:val="single"/>
        </w:rPr>
        <w:t>Организация парковочных мест для МГН</w:t>
      </w:r>
    </w:p>
    <w:p w:rsidR="0085680F" w:rsidRPr="0056762E" w:rsidRDefault="0085680F" w:rsidP="0085680F">
      <w:pPr>
        <w:jc w:val="both"/>
      </w:pPr>
      <w:r w:rsidRPr="0056762E">
        <w:t xml:space="preserve">1) В соответствии с п. 4.2.1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 </w:t>
      </w:r>
    </w:p>
    <w:p w:rsidR="0085680F" w:rsidRPr="0056762E" w:rsidRDefault="0085680F" w:rsidP="0046107B">
      <w:pPr>
        <w:pStyle w:val="a7"/>
        <w:numPr>
          <w:ilvl w:val="0"/>
          <w:numId w:val="71"/>
        </w:numPr>
        <w:jc w:val="both"/>
      </w:pPr>
      <w:r w:rsidRPr="0056762E">
        <w:t xml:space="preserve">до 100 включительно – 5% мест, но не менее одного места; </w:t>
      </w:r>
    </w:p>
    <w:p w:rsidR="0085680F" w:rsidRPr="0056762E" w:rsidRDefault="0085680F" w:rsidP="0046107B">
      <w:pPr>
        <w:pStyle w:val="a7"/>
        <w:numPr>
          <w:ilvl w:val="0"/>
          <w:numId w:val="71"/>
        </w:numPr>
        <w:jc w:val="both"/>
      </w:pPr>
      <w:r w:rsidRPr="0056762E">
        <w:t xml:space="preserve">от 101 до 200 – 5 мест и дополнительно 3%; </w:t>
      </w:r>
    </w:p>
    <w:p w:rsidR="0085680F" w:rsidRPr="0056762E" w:rsidRDefault="0085680F" w:rsidP="0046107B">
      <w:pPr>
        <w:pStyle w:val="a7"/>
        <w:numPr>
          <w:ilvl w:val="0"/>
          <w:numId w:val="71"/>
        </w:numPr>
        <w:jc w:val="both"/>
      </w:pPr>
      <w:r w:rsidRPr="0056762E">
        <w:t xml:space="preserve">от 201 до 1000 – 8 мест и дополнительно 2%; </w:t>
      </w:r>
    </w:p>
    <w:p w:rsidR="0085680F" w:rsidRPr="0056762E" w:rsidRDefault="0085680F" w:rsidP="0046107B">
      <w:pPr>
        <w:pStyle w:val="a7"/>
        <w:numPr>
          <w:ilvl w:val="0"/>
          <w:numId w:val="71"/>
        </w:numPr>
        <w:jc w:val="both"/>
      </w:pPr>
      <w:r w:rsidRPr="0056762E">
        <w:lastRenderedPageBreak/>
        <w:t>от 1001 места и более –24 места плюс не менее 1% на каждые 100 мест свыше».</w:t>
      </w:r>
    </w:p>
    <w:p w:rsidR="0085680F" w:rsidRPr="0056762E" w:rsidRDefault="0085680F" w:rsidP="0085680F">
      <w:pPr>
        <w:jc w:val="both"/>
        <w:rPr>
          <w:bCs/>
        </w:rPr>
      </w:pPr>
      <w:r w:rsidRPr="0056762E">
        <w:t>2) Выделяемые места должны обозначаться знаками, принятыми </w:t>
      </w:r>
      <w:hyperlink r:id="rId35" w:history="1">
        <w:r w:rsidRPr="0056762E">
          <w:t>ГОСТ Р 52289</w:t>
        </w:r>
      </w:hyperlink>
      <w:r w:rsidRPr="0056762E">
        <w:t>-2004 и </w:t>
      </w:r>
      <w:hyperlink r:id="rId36" w:anchor="block_1100" w:history="1">
        <w:r w:rsidRPr="0056762E">
          <w:t>ПДД</w:t>
        </w:r>
      </w:hyperlink>
      <w:r w:rsidRPr="0056762E">
        <w:t> на поверхности покрытия стоянки и продублированы знаком на вертикальной поверхности (стене, столбе, стойке и т.п.) в соответствии с </w:t>
      </w:r>
      <w:hyperlink r:id="rId37" w:history="1">
        <w:r w:rsidRPr="0056762E">
          <w:t>ГОСТ 12.4.026</w:t>
        </w:r>
      </w:hyperlink>
      <w:r w:rsidRPr="0056762E">
        <w:t xml:space="preserve"> «</w:t>
      </w:r>
      <w:r w:rsidRPr="0056762E">
        <w:rPr>
          <w:bCs/>
        </w:rPr>
        <w:t>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расположенным на высоте не менее 1,5 м.</w:t>
      </w:r>
    </w:p>
    <w:p w:rsidR="0085680F" w:rsidRPr="0056762E" w:rsidRDefault="0085680F" w:rsidP="0085680F">
      <w:pPr>
        <w:jc w:val="both"/>
        <w:rPr>
          <w:bCs/>
        </w:rPr>
      </w:pPr>
      <w:r w:rsidRPr="0056762E">
        <w:rPr>
          <w:bCs/>
        </w:rPr>
        <w:t>3) Специальные парковочные места вдоль транспортных коммуникаций разрешается предусматривать при уклоне дороги менее 1:50.</w:t>
      </w:r>
    </w:p>
    <w:p w:rsidR="0085680F" w:rsidRPr="0056762E" w:rsidRDefault="0085680F" w:rsidP="0085680F">
      <w:pPr>
        <w:jc w:val="both"/>
        <w:rPr>
          <w:bCs/>
        </w:rPr>
      </w:pPr>
      <w:r w:rsidRPr="0056762E">
        <w:rPr>
          <w:bCs/>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85680F" w:rsidRPr="0056762E" w:rsidRDefault="0085680F" w:rsidP="0085680F">
      <w:pPr>
        <w:jc w:val="both"/>
        <w:rPr>
          <w:bCs/>
        </w:rPr>
      </w:pPr>
      <w:r w:rsidRPr="0056762E">
        <w:rPr>
          <w:bCs/>
        </w:rPr>
        <w:t xml:space="preserve">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w:t>
      </w:r>
      <w:proofErr w:type="spellStart"/>
      <w:r>
        <w:rPr>
          <w:bCs/>
        </w:rPr>
        <w:t>антискользящее</w:t>
      </w:r>
      <w:proofErr w:type="spellEnd"/>
      <w:r w:rsidRPr="0056762E">
        <w:rPr>
          <w:bCs/>
        </w:rPr>
        <w:t xml:space="preserve"> покрытие.</w:t>
      </w:r>
    </w:p>
    <w:p w:rsidR="0085680F" w:rsidRPr="0056762E" w:rsidRDefault="0085680F" w:rsidP="0085680F">
      <w:pPr>
        <w:jc w:val="both"/>
        <w:rPr>
          <w:bCs/>
        </w:rPr>
      </w:pPr>
      <w:r w:rsidRPr="0056762E">
        <w:rPr>
          <w:bCs/>
        </w:rPr>
        <w:t>4) Разметку места для стоянки автомашины инвалида на кресле-коляске следует предусматривать размером 6,0х3,6 м, что дает возможность создать безопасную зону сбоку и сзади машины - 1,2 м.</w:t>
      </w:r>
    </w:p>
    <w:p w:rsidR="0085680F" w:rsidRPr="0056762E" w:rsidRDefault="0085680F" w:rsidP="0085680F">
      <w:pPr>
        <w:jc w:val="both"/>
      </w:pPr>
      <w:r w:rsidRPr="0056762E">
        <w:t>5)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85680F" w:rsidRDefault="0085680F" w:rsidP="0085680F">
      <w:pPr>
        <w:jc w:val="both"/>
        <w:rPr>
          <w:rFonts w:eastAsia="Calibri"/>
          <w:szCs w:val="24"/>
          <w:lang w:eastAsia="en-US"/>
        </w:rPr>
      </w:pPr>
      <w:r w:rsidRPr="00D35759">
        <w:rPr>
          <w:rFonts w:eastAsia="Calibri"/>
          <w:szCs w:val="24"/>
        </w:rPr>
        <w:t xml:space="preserve">Данные мероприятия прежде всего целесообразно проводить </w:t>
      </w:r>
      <w:proofErr w:type="spellStart"/>
      <w:r>
        <w:rPr>
          <w:rFonts w:eastAsia="Calibri"/>
          <w:szCs w:val="24"/>
        </w:rPr>
        <w:t>возле</w:t>
      </w:r>
      <w:r>
        <w:rPr>
          <w:rFonts w:eastAsia="Calibri"/>
          <w:szCs w:val="24"/>
          <w:lang w:eastAsia="en-US"/>
        </w:rPr>
        <w:t>медицинских</w:t>
      </w:r>
      <w:proofErr w:type="spellEnd"/>
      <w:r>
        <w:rPr>
          <w:rFonts w:eastAsia="Calibri"/>
          <w:szCs w:val="24"/>
          <w:lang w:eastAsia="en-US"/>
        </w:rPr>
        <w:t xml:space="preserve"> учреждений,</w:t>
      </w:r>
      <w:r w:rsidRPr="00D35759">
        <w:rPr>
          <w:rFonts w:eastAsia="Calibri"/>
          <w:szCs w:val="24"/>
          <w:lang w:eastAsia="en-US"/>
        </w:rPr>
        <w:t xml:space="preserve"> а также на территории пешеходных зон и на подходах к ним.</w:t>
      </w:r>
    </w:p>
    <w:p w:rsidR="0085680F" w:rsidRPr="00A37178" w:rsidRDefault="0085680F" w:rsidP="0085680F">
      <w:pPr>
        <w:jc w:val="both"/>
        <w:rPr>
          <w:rFonts w:eastAsia="Calibri"/>
        </w:rPr>
      </w:pPr>
      <w:r>
        <w:rPr>
          <w:rFonts w:eastAsia="Calibri"/>
        </w:rPr>
        <w:t xml:space="preserve">Учитывая дефицит финансирования, предлагается ограничиться </w:t>
      </w:r>
      <w:r w:rsidR="009658DF" w:rsidRPr="009658DF">
        <w:rPr>
          <w:rFonts w:eastAsia="Calibri"/>
        </w:rPr>
        <w:t>привлечение</w:t>
      </w:r>
      <w:r w:rsidR="009658DF">
        <w:rPr>
          <w:rFonts w:eastAsia="Calibri"/>
        </w:rPr>
        <w:t>м</w:t>
      </w:r>
      <w:r w:rsidR="009658DF" w:rsidRPr="009658DF">
        <w:rPr>
          <w:rFonts w:eastAsia="Calibri"/>
        </w:rPr>
        <w:t xml:space="preserve"> перевозчиков с </w:t>
      </w:r>
      <w:proofErr w:type="spellStart"/>
      <w:r w:rsidR="009658DF" w:rsidRPr="009658DF">
        <w:rPr>
          <w:rFonts w:eastAsia="Calibri"/>
        </w:rPr>
        <w:t>низкопольными</w:t>
      </w:r>
      <w:proofErr w:type="spellEnd"/>
      <w:r w:rsidR="009658DF" w:rsidRPr="009658DF">
        <w:rPr>
          <w:rFonts w:eastAsia="Calibri"/>
        </w:rPr>
        <w:t xml:space="preserve"> автобусами для оказания услуг по перевозке пассажиров и багажа по муниципальным маршрутам регулярных перевозок</w:t>
      </w:r>
      <w:r w:rsidR="009658DF">
        <w:rPr>
          <w:rFonts w:eastAsia="Calibri"/>
        </w:rPr>
        <w:t xml:space="preserve">, а также </w:t>
      </w:r>
      <w:r>
        <w:rPr>
          <w:rFonts w:eastAsia="Calibri"/>
        </w:rPr>
        <w:t>строительством пандусов. Реализация прочих мероприятий по данному разделу рекомендуется в периоде за расчетным сроком.</w:t>
      </w:r>
    </w:p>
    <w:p w:rsidR="0085680F" w:rsidRDefault="0085680F" w:rsidP="0085680F">
      <w:pPr>
        <w:jc w:val="both"/>
        <w:rPr>
          <w:rFonts w:eastAsia="Calibri"/>
        </w:rPr>
      </w:pPr>
      <w:r w:rsidRPr="00C96B99">
        <w:rPr>
          <w:rFonts w:eastAsia="Calibri"/>
        </w:rPr>
        <w:t>На рисунках ниже представлено расположение пандусов, планируемых к строительству.</w:t>
      </w:r>
    </w:p>
    <w:p w:rsidR="0085680F" w:rsidRDefault="0085680F" w:rsidP="0085680F">
      <w:pPr>
        <w:pStyle w:val="a3"/>
        <w:rPr>
          <w:rFonts w:eastAsia="Calibri"/>
        </w:rPr>
      </w:pPr>
    </w:p>
    <w:p w:rsidR="0085680F" w:rsidRDefault="0085680F" w:rsidP="0085680F">
      <w:pPr>
        <w:pStyle w:val="a3"/>
        <w:keepNext/>
        <w:ind w:firstLine="0"/>
      </w:pPr>
      <w:r>
        <w:rPr>
          <w:rFonts w:eastAsia="Calibri"/>
          <w:noProof/>
          <w:lang w:eastAsia="ru-RU"/>
        </w:rPr>
        <w:lastRenderedPageBreak/>
        <w:drawing>
          <wp:inline distT="0" distB="0" distL="0" distR="0">
            <wp:extent cx="6027420" cy="42646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7420" cy="4264660"/>
                    </a:xfrm>
                    <a:prstGeom prst="rect">
                      <a:avLst/>
                    </a:prstGeom>
                    <a:noFill/>
                    <a:ln>
                      <a:noFill/>
                    </a:ln>
                  </pic:spPr>
                </pic:pic>
              </a:graphicData>
            </a:graphic>
          </wp:inline>
        </w:drawing>
      </w:r>
    </w:p>
    <w:p w:rsidR="0085680F" w:rsidRDefault="0085680F" w:rsidP="0085680F">
      <w:pPr>
        <w:ind w:firstLine="567"/>
      </w:pPr>
      <w:r>
        <w:t xml:space="preserve">Рисунок </w:t>
      </w:r>
      <w:r w:rsidR="00D56A5F">
        <w:fldChar w:fldCharType="begin"/>
      </w:r>
      <w:r w:rsidR="00580860">
        <w:instrText xml:space="preserve"> SEQ Рисунок \* ARABIC </w:instrText>
      </w:r>
      <w:r w:rsidR="00D56A5F">
        <w:fldChar w:fldCharType="separate"/>
      </w:r>
      <w:r w:rsidR="0021129F">
        <w:rPr>
          <w:noProof/>
        </w:rPr>
        <w:t>24</w:t>
      </w:r>
      <w:r w:rsidR="00D56A5F">
        <w:rPr>
          <w:noProof/>
        </w:rPr>
        <w:fldChar w:fldCharType="end"/>
      </w:r>
      <w:r w:rsidRPr="00C96B99">
        <w:t>Расположение планируемых пандусов</w:t>
      </w:r>
      <w:r>
        <w:t xml:space="preserve"> (1)</w:t>
      </w:r>
    </w:p>
    <w:p w:rsidR="0085680F" w:rsidRDefault="0085680F" w:rsidP="0085680F">
      <w:pPr>
        <w:rPr>
          <w:rFonts w:eastAsia="Calibri"/>
        </w:rPr>
      </w:pPr>
    </w:p>
    <w:p w:rsidR="0085680F" w:rsidRDefault="0085680F" w:rsidP="0085680F">
      <w:pPr>
        <w:pStyle w:val="a3"/>
        <w:keepNext/>
        <w:ind w:firstLine="0"/>
      </w:pPr>
      <w:r>
        <w:rPr>
          <w:rFonts w:eastAsia="Calibri"/>
          <w:noProof/>
          <w:lang w:eastAsia="ru-RU"/>
        </w:rPr>
        <w:lastRenderedPageBreak/>
        <w:drawing>
          <wp:inline distT="0" distB="0" distL="0" distR="0">
            <wp:extent cx="6027420" cy="42646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7420" cy="4264660"/>
                    </a:xfrm>
                    <a:prstGeom prst="rect">
                      <a:avLst/>
                    </a:prstGeom>
                    <a:noFill/>
                    <a:ln>
                      <a:noFill/>
                    </a:ln>
                  </pic:spPr>
                </pic:pic>
              </a:graphicData>
            </a:graphic>
          </wp:inline>
        </w:drawing>
      </w:r>
    </w:p>
    <w:p w:rsidR="0085680F" w:rsidRDefault="0085680F" w:rsidP="0085680F">
      <w:pPr>
        <w:ind w:firstLine="567"/>
      </w:pPr>
      <w:r>
        <w:t xml:space="preserve">Рисунок </w:t>
      </w:r>
      <w:r w:rsidR="00D56A5F">
        <w:fldChar w:fldCharType="begin"/>
      </w:r>
      <w:r w:rsidR="00580860">
        <w:instrText xml:space="preserve"> SEQ Рисунок \* ARABIC </w:instrText>
      </w:r>
      <w:r w:rsidR="00D56A5F">
        <w:fldChar w:fldCharType="separate"/>
      </w:r>
      <w:r w:rsidR="0021129F">
        <w:rPr>
          <w:noProof/>
        </w:rPr>
        <w:t>25</w:t>
      </w:r>
      <w:r w:rsidR="00D56A5F">
        <w:rPr>
          <w:noProof/>
        </w:rPr>
        <w:fldChar w:fldCharType="end"/>
      </w:r>
      <w:r w:rsidRPr="00C96B99">
        <w:t>Расположение планируемых пандусов</w:t>
      </w:r>
      <w:r>
        <w:t xml:space="preserve"> (2)</w:t>
      </w:r>
    </w:p>
    <w:p w:rsidR="00D74684" w:rsidRPr="00D74684" w:rsidRDefault="00D74684" w:rsidP="00D74684">
      <w:pPr>
        <w:pStyle w:val="a3"/>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11" w:name="_Toc14194203"/>
      <w:bookmarkStart w:id="112" w:name="_Toc25927944"/>
      <w:r w:rsidRPr="00350162">
        <w:rPr>
          <w:rFonts w:eastAsia="Calibri"/>
          <w:b/>
          <w:bCs/>
          <w:kern w:val="24"/>
          <w:szCs w:val="24"/>
          <w:lang w:eastAsia="en-US"/>
        </w:rPr>
        <w:t>Мероприятия по обеспечению маршрутов движения детей к образовательным организациям</w:t>
      </w:r>
      <w:bookmarkEnd w:id="111"/>
      <w:bookmarkEnd w:id="112"/>
    </w:p>
    <w:p w:rsidR="0016105B" w:rsidRPr="0086540C" w:rsidRDefault="0016105B" w:rsidP="0016105B">
      <w:pPr>
        <w:jc w:val="both"/>
        <w:rPr>
          <w:rFonts w:eastAsia="Calibri"/>
        </w:rPr>
      </w:pPr>
      <w:r w:rsidRPr="0086540C">
        <w:rPr>
          <w:rFonts w:eastAsia="Calibri"/>
        </w:rPr>
        <w:t xml:space="preserve">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 </w:t>
      </w:r>
    </w:p>
    <w:p w:rsidR="0016105B" w:rsidRPr="0086540C" w:rsidRDefault="0016105B" w:rsidP="0016105B">
      <w:pPr>
        <w:jc w:val="both"/>
        <w:rPr>
          <w:rFonts w:eastAsia="Calibri"/>
        </w:rPr>
      </w:pPr>
      <w:r w:rsidRPr="0086540C">
        <w:rPr>
          <w:rFonts w:eastAsia="Calibri"/>
        </w:rPr>
        <w:t xml:space="preserve"> - заблаговременное предупреждение участников дорожного движения о возможном появлении детей на проезжей части; </w:t>
      </w:r>
    </w:p>
    <w:p w:rsidR="0016105B" w:rsidRPr="0086540C" w:rsidRDefault="0016105B" w:rsidP="0016105B">
      <w:pPr>
        <w:jc w:val="both"/>
        <w:rPr>
          <w:rFonts w:eastAsia="Calibri"/>
        </w:rPr>
      </w:pPr>
      <w:r w:rsidRPr="0086540C">
        <w:rPr>
          <w:rFonts w:eastAsia="Calibri"/>
        </w:rPr>
        <w:t>- создание безопасных условий движения, как в районе организаций, так и на подходах к ним.</w:t>
      </w:r>
    </w:p>
    <w:p w:rsidR="0016105B" w:rsidRPr="0086540C" w:rsidRDefault="0016105B" w:rsidP="0016105B">
      <w:pPr>
        <w:jc w:val="both"/>
        <w:rPr>
          <w:rFonts w:eastAsia="Calibri"/>
        </w:rPr>
      </w:pPr>
      <w:r w:rsidRPr="0086540C">
        <w:rPr>
          <w:rFonts w:eastAsia="Calibri"/>
        </w:rPr>
        <w:t xml:space="preserve">Необходимо принимать во внимание не только территорию, непосредственно прилегающую к ограждению образовательной организации, но и территорию жилого квартала, по которому проходит маршрут до ближайшей остановки общественного транспорта. </w:t>
      </w:r>
    </w:p>
    <w:p w:rsidR="0016105B" w:rsidRPr="0086540C" w:rsidRDefault="0016105B" w:rsidP="0016105B">
      <w:pPr>
        <w:jc w:val="both"/>
        <w:rPr>
          <w:rFonts w:eastAsia="Calibri"/>
        </w:rPr>
      </w:pPr>
      <w:r w:rsidRPr="0086540C">
        <w:rPr>
          <w:rFonts w:eastAsia="Calibri"/>
        </w:rPr>
        <w:t xml:space="preserve">Законодательство устанавливает требования к обустройству пешеходных зон, которые находятся в непосредственной близости от детских учебно-воспитательных учреждений: </w:t>
      </w:r>
    </w:p>
    <w:p w:rsidR="0016105B" w:rsidRPr="0086540C" w:rsidRDefault="0016105B" w:rsidP="0016105B">
      <w:pPr>
        <w:jc w:val="both"/>
        <w:rPr>
          <w:rFonts w:eastAsia="Calibri"/>
        </w:rPr>
      </w:pPr>
      <w:r w:rsidRPr="0086540C">
        <w:rPr>
          <w:rFonts w:eastAsia="Calibri"/>
        </w:rPr>
        <w:lastRenderedPageBreak/>
        <w:t>•</w:t>
      </w:r>
      <w:r w:rsidRPr="0086540C">
        <w:rPr>
          <w:rFonts w:eastAsia="Calibri"/>
        </w:rPr>
        <w:tab/>
        <w:t>Независимо от наличия пешеходных переходов перед участками дорог, проходящими вдоль территорий детских учреждений или часто пересекаемыми детьми, устанавливают знак "Дети". Повторный знак устанавливают с табличкой 8.2.1 «Зона действия», на которой указывают протяженность участка дороги. В населенных пунктах основной знак «Дети» устанавливают на расстоянии 90-100 м, повторный - на расстоянии не более 50 м от начала опасного участка.</w:t>
      </w:r>
    </w:p>
    <w:p w:rsidR="0016105B" w:rsidRPr="0086540C" w:rsidRDefault="0016105B" w:rsidP="0016105B">
      <w:pPr>
        <w:jc w:val="both"/>
        <w:rPr>
          <w:rFonts w:eastAsia="Calibri"/>
        </w:rPr>
      </w:pPr>
      <w:r w:rsidRPr="0086540C">
        <w:rPr>
          <w:rFonts w:eastAsia="Calibri"/>
        </w:rPr>
        <w:t>•</w:t>
      </w:r>
      <w:r w:rsidRPr="0086540C">
        <w:rPr>
          <w:rFonts w:eastAsia="Calibri"/>
        </w:rPr>
        <w:tab/>
        <w:t>Дорожны</w:t>
      </w:r>
      <w:r>
        <w:rPr>
          <w:rFonts w:eastAsia="Calibri"/>
        </w:rPr>
        <w:t>й</w:t>
      </w:r>
      <w:r w:rsidRPr="0086540C">
        <w:rPr>
          <w:rFonts w:eastAsia="Calibri"/>
        </w:rPr>
        <w:t xml:space="preserve"> знак «Дети» мо</w:t>
      </w:r>
      <w:r>
        <w:rPr>
          <w:rFonts w:eastAsia="Calibri"/>
        </w:rPr>
        <w:t>жет</w:t>
      </w:r>
      <w:r w:rsidRPr="0086540C">
        <w:rPr>
          <w:rFonts w:eastAsia="Calibri"/>
        </w:rPr>
        <w:t xml:space="preserve"> быть продублирован на асфальте. </w:t>
      </w:r>
    </w:p>
    <w:p w:rsidR="0016105B" w:rsidRPr="0086540C" w:rsidRDefault="0016105B" w:rsidP="0016105B">
      <w:pPr>
        <w:jc w:val="both"/>
        <w:rPr>
          <w:rFonts w:eastAsia="Calibri"/>
        </w:rPr>
      </w:pPr>
      <w:r w:rsidRPr="0086540C">
        <w:rPr>
          <w:rFonts w:eastAsia="Calibri"/>
        </w:rPr>
        <w:t>•</w:t>
      </w:r>
      <w:r w:rsidRPr="0086540C">
        <w:rPr>
          <w:rFonts w:eastAsia="Calibri"/>
        </w:rPr>
        <w:tab/>
        <w:t>Знаки «Пешеходный переход», «Дети» должны быть двухсторонними и размещены на щитах с флуоресцентной пленкой желто-зеленого цвета; дополнительно знаки могут оснащаться мигающим сигналом желтого цвета.</w:t>
      </w:r>
    </w:p>
    <w:p w:rsidR="0016105B" w:rsidRPr="0086540C" w:rsidRDefault="0016105B" w:rsidP="0016105B">
      <w:pPr>
        <w:jc w:val="both"/>
        <w:rPr>
          <w:rFonts w:eastAsia="Calibri"/>
        </w:rPr>
      </w:pPr>
      <w:r w:rsidRPr="0086540C">
        <w:rPr>
          <w:rFonts w:eastAsia="Calibri"/>
        </w:rPr>
        <w:t>•</w:t>
      </w:r>
      <w:r w:rsidRPr="0086540C">
        <w:rPr>
          <w:rFonts w:eastAsia="Calibri"/>
        </w:rPr>
        <w:tab/>
        <w:t>Если пешеходный переход расположен на дороге, проходящей вдоль территории детских учреждений, обязательно наличие светофора.</w:t>
      </w:r>
    </w:p>
    <w:p w:rsidR="0016105B" w:rsidRPr="0086540C" w:rsidRDefault="0016105B" w:rsidP="0016105B">
      <w:pPr>
        <w:jc w:val="both"/>
        <w:rPr>
          <w:rFonts w:eastAsia="Calibri"/>
        </w:rPr>
      </w:pPr>
      <w:r w:rsidRPr="0086540C">
        <w:rPr>
          <w:rFonts w:eastAsia="Calibri"/>
        </w:rPr>
        <w:t>•</w:t>
      </w:r>
      <w:r w:rsidRPr="0086540C">
        <w:rPr>
          <w:rFonts w:eastAsia="Calibri"/>
        </w:rPr>
        <w:tab/>
        <w:t xml:space="preserve">Дорожная разметка на пешеходном переходе должна читаться круглый год. Полосы «зебры» должны быть выполнены в бело-желтых тонах. </w:t>
      </w:r>
    </w:p>
    <w:p w:rsidR="0016105B" w:rsidRPr="0086540C" w:rsidRDefault="0016105B" w:rsidP="0016105B">
      <w:pPr>
        <w:jc w:val="both"/>
        <w:rPr>
          <w:rFonts w:eastAsia="Calibri"/>
        </w:rPr>
      </w:pPr>
      <w:r w:rsidRPr="0086540C">
        <w:rPr>
          <w:rFonts w:eastAsia="Calibri"/>
        </w:rPr>
        <w:t>•</w:t>
      </w:r>
      <w:r w:rsidRPr="0086540C">
        <w:rPr>
          <w:rFonts w:eastAsia="Calibri"/>
        </w:rPr>
        <w:tab/>
        <w:t>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w:t>
      </w:r>
    </w:p>
    <w:p w:rsidR="0016105B" w:rsidRPr="0086540C" w:rsidRDefault="0016105B" w:rsidP="0016105B">
      <w:pPr>
        <w:jc w:val="both"/>
        <w:rPr>
          <w:rFonts w:eastAsia="Calibri"/>
        </w:rPr>
      </w:pPr>
      <w:r w:rsidRPr="0086540C">
        <w:rPr>
          <w:rFonts w:eastAsia="Calibri"/>
        </w:rPr>
        <w:t>•</w:t>
      </w:r>
      <w:r w:rsidRPr="0086540C">
        <w:rPr>
          <w:rFonts w:eastAsia="Calibri"/>
        </w:rPr>
        <w:tab/>
        <w:t xml:space="preserve">За 10-15 м от перехода на проезжей части должны быть обустроены искусственные дорожные неровности («лежачий полицейский»). </w:t>
      </w:r>
    </w:p>
    <w:p w:rsidR="0016105B" w:rsidRPr="0086540C" w:rsidRDefault="0016105B" w:rsidP="0016105B">
      <w:pPr>
        <w:jc w:val="both"/>
        <w:rPr>
          <w:rFonts w:eastAsia="Calibri"/>
        </w:rPr>
      </w:pPr>
      <w:r w:rsidRPr="0086540C">
        <w:rPr>
          <w:rFonts w:eastAsia="Calibri"/>
        </w:rPr>
        <w:t>•</w:t>
      </w:r>
      <w:r w:rsidRPr="0086540C">
        <w:rPr>
          <w:rFonts w:eastAsia="Calibri"/>
        </w:rPr>
        <w:tab/>
        <w:t xml:space="preserve">Каждый пешеходный переход вблизи детского образовательного учреждения должен быть обеспечен стационарным наружным освещением. </w:t>
      </w:r>
    </w:p>
    <w:p w:rsidR="0016105B" w:rsidRDefault="0016105B" w:rsidP="0016105B">
      <w:pPr>
        <w:jc w:val="both"/>
        <w:rPr>
          <w:rFonts w:eastAsia="Calibri"/>
        </w:rPr>
      </w:pPr>
      <w:r w:rsidRPr="0086540C">
        <w:rPr>
          <w:rFonts w:eastAsia="Calibri"/>
        </w:rPr>
        <w:t xml:space="preserve">При проведении обследования улично-дорожной сети, прилегающей к местам </w:t>
      </w:r>
      <w:r>
        <w:rPr>
          <w:rFonts w:eastAsia="Calibri"/>
        </w:rPr>
        <w:t xml:space="preserve">образовательных учреждений, </w:t>
      </w:r>
      <w:r w:rsidRPr="0086540C">
        <w:rPr>
          <w:rFonts w:eastAsia="Calibri"/>
        </w:rPr>
        <w:t>выявлены нарушения в организации безопасного маршрута движения детей</w:t>
      </w:r>
      <w:r>
        <w:rPr>
          <w:rFonts w:eastAsia="Calibri"/>
        </w:rPr>
        <w:t xml:space="preserve">. </w:t>
      </w:r>
      <w:r w:rsidRPr="0086540C">
        <w:rPr>
          <w:rFonts w:eastAsia="Calibri"/>
        </w:rPr>
        <w:t>Данные нарушения представляют реальную угрозу безопасности дорожного движения и могут послужить предпосылкой к совершению дорожно-транспортных происшествий, в том числе с тяжкими последствиями и с участием детей. В связи с этим проектом предложено устранить нарушения стандартов, норм и правил, действующих в области обеспечения БДД</w:t>
      </w:r>
      <w:r>
        <w:rPr>
          <w:rFonts w:eastAsia="Calibri"/>
        </w:rPr>
        <w:t xml:space="preserve"> путем</w:t>
      </w:r>
      <w:r w:rsidRPr="0086540C">
        <w:rPr>
          <w:rFonts w:eastAsia="Calibri"/>
        </w:rPr>
        <w:t xml:space="preserve"> адресно</w:t>
      </w:r>
      <w:r>
        <w:rPr>
          <w:rFonts w:eastAsia="Calibri"/>
        </w:rPr>
        <w:t>го</w:t>
      </w:r>
      <w:r w:rsidRPr="0086540C">
        <w:rPr>
          <w:rFonts w:eastAsia="Calibri"/>
        </w:rPr>
        <w:t xml:space="preserve"> обустройств</w:t>
      </w:r>
      <w:r>
        <w:rPr>
          <w:rFonts w:eastAsia="Calibri"/>
        </w:rPr>
        <w:t>а</w:t>
      </w:r>
      <w:r w:rsidRPr="0086540C">
        <w:rPr>
          <w:rFonts w:eastAsia="Calibri"/>
        </w:rPr>
        <w:t xml:space="preserve"> элементов, представленных в таблице ниже.</w:t>
      </w:r>
    </w:p>
    <w:p w:rsidR="0046107B" w:rsidRDefault="0046107B" w:rsidP="0046107B">
      <w:pPr>
        <w:pStyle w:val="a3"/>
        <w:rPr>
          <w:rFonts w:eastAsia="Calibri"/>
          <w:lang w:eastAsia="ru-RU"/>
        </w:rPr>
      </w:pPr>
    </w:p>
    <w:p w:rsidR="0046107B" w:rsidRDefault="0046107B" w:rsidP="0046107B">
      <w:pPr>
        <w:pStyle w:val="a3"/>
        <w:rPr>
          <w:rFonts w:eastAsia="Calibri"/>
          <w:lang w:eastAsia="ru-RU"/>
        </w:rPr>
      </w:pPr>
    </w:p>
    <w:p w:rsidR="0046107B" w:rsidRDefault="0046107B" w:rsidP="0046107B">
      <w:pPr>
        <w:pStyle w:val="a3"/>
        <w:rPr>
          <w:rFonts w:eastAsia="Calibri"/>
          <w:lang w:eastAsia="ru-RU"/>
        </w:rPr>
      </w:pPr>
    </w:p>
    <w:p w:rsidR="0046107B" w:rsidRDefault="0046107B" w:rsidP="0046107B">
      <w:pPr>
        <w:pStyle w:val="a3"/>
        <w:rPr>
          <w:rFonts w:eastAsia="Calibri"/>
          <w:lang w:eastAsia="ru-RU"/>
        </w:rPr>
      </w:pPr>
    </w:p>
    <w:p w:rsidR="0046107B" w:rsidRDefault="0046107B" w:rsidP="0046107B">
      <w:pPr>
        <w:pStyle w:val="a3"/>
        <w:rPr>
          <w:rFonts w:eastAsia="Calibri"/>
          <w:lang w:eastAsia="ru-RU"/>
        </w:rPr>
      </w:pPr>
    </w:p>
    <w:p w:rsidR="0046107B" w:rsidRDefault="0046107B" w:rsidP="0046107B">
      <w:pPr>
        <w:pStyle w:val="a3"/>
        <w:rPr>
          <w:rFonts w:eastAsia="Calibri"/>
          <w:lang w:eastAsia="ru-RU"/>
        </w:rPr>
      </w:pPr>
    </w:p>
    <w:p w:rsidR="0046107B" w:rsidRPr="0046107B" w:rsidRDefault="0046107B" w:rsidP="0046107B">
      <w:pPr>
        <w:pStyle w:val="a3"/>
        <w:rPr>
          <w:rFonts w:eastAsia="Calibri"/>
          <w:lang w:eastAsia="ru-RU"/>
        </w:rPr>
      </w:pPr>
    </w:p>
    <w:p w:rsidR="0016105B" w:rsidRDefault="0016105B" w:rsidP="0016105B">
      <w:pPr>
        <w:ind w:firstLine="567"/>
      </w:pPr>
      <w:r>
        <w:lastRenderedPageBreak/>
        <w:t xml:space="preserve">Таблица </w:t>
      </w:r>
      <w:r w:rsidR="00D56A5F">
        <w:fldChar w:fldCharType="begin"/>
      </w:r>
      <w:r w:rsidR="00580860">
        <w:instrText xml:space="preserve"> SEQ Таблица \* ARABIC </w:instrText>
      </w:r>
      <w:r w:rsidR="00D56A5F">
        <w:fldChar w:fldCharType="separate"/>
      </w:r>
      <w:r w:rsidR="0021129F">
        <w:rPr>
          <w:noProof/>
        </w:rPr>
        <w:t>7</w:t>
      </w:r>
      <w:r w:rsidR="00D56A5F">
        <w:rPr>
          <w:noProof/>
        </w:rPr>
        <w:fldChar w:fldCharType="end"/>
      </w:r>
      <w:r w:rsidRPr="00125F6F">
        <w:rPr>
          <w:rFonts w:eastAsia="Calibri"/>
        </w:rPr>
        <w:t>Устройство элементов УДС вблизи образовательных учреждений</w:t>
      </w:r>
    </w:p>
    <w:tbl>
      <w:tblPr>
        <w:tblStyle w:val="390"/>
        <w:tblW w:w="0" w:type="auto"/>
        <w:tblLook w:val="04A0" w:firstRow="1" w:lastRow="0" w:firstColumn="1" w:lastColumn="0" w:noHBand="0" w:noVBand="1"/>
      </w:tblPr>
      <w:tblGrid>
        <w:gridCol w:w="565"/>
        <w:gridCol w:w="2173"/>
        <w:gridCol w:w="3260"/>
        <w:gridCol w:w="3489"/>
      </w:tblGrid>
      <w:tr w:rsidR="00DC1A0C" w:rsidRPr="0016105B" w:rsidTr="00B86974">
        <w:trPr>
          <w:trHeight w:val="495"/>
          <w:tblHeader/>
        </w:trPr>
        <w:tc>
          <w:tcPr>
            <w:tcW w:w="600" w:type="dxa"/>
            <w:noWrap/>
            <w:vAlign w:val="center"/>
            <w:hideMark/>
          </w:tcPr>
          <w:p w:rsidR="00DC1A0C" w:rsidRPr="0016105B" w:rsidRDefault="00DC1A0C" w:rsidP="00DC1A0C">
            <w:pPr>
              <w:spacing w:before="0" w:after="0" w:line="240" w:lineRule="auto"/>
              <w:ind w:firstLine="0"/>
              <w:jc w:val="center"/>
              <w:rPr>
                <w:b/>
                <w:bCs/>
                <w:szCs w:val="24"/>
              </w:rPr>
            </w:pPr>
            <w:r w:rsidRPr="00DC1A0C">
              <w:rPr>
                <w:b/>
                <w:bCs/>
                <w:szCs w:val="24"/>
              </w:rPr>
              <w:t>№ п/п</w:t>
            </w:r>
          </w:p>
        </w:tc>
        <w:tc>
          <w:tcPr>
            <w:tcW w:w="2372" w:type="dxa"/>
            <w:noWrap/>
            <w:vAlign w:val="center"/>
            <w:hideMark/>
          </w:tcPr>
          <w:p w:rsidR="00DC1A0C" w:rsidRPr="0016105B" w:rsidRDefault="00DC1A0C" w:rsidP="00DC1A0C">
            <w:pPr>
              <w:spacing w:before="0" w:after="0" w:line="240" w:lineRule="auto"/>
              <w:ind w:firstLine="0"/>
              <w:jc w:val="center"/>
              <w:rPr>
                <w:b/>
                <w:bCs/>
                <w:szCs w:val="24"/>
              </w:rPr>
            </w:pPr>
            <w:r w:rsidRPr="00DC1A0C">
              <w:rPr>
                <w:b/>
                <w:bCs/>
                <w:szCs w:val="24"/>
              </w:rPr>
              <w:t>Наименование образовательного учреждения</w:t>
            </w:r>
          </w:p>
        </w:tc>
        <w:tc>
          <w:tcPr>
            <w:tcW w:w="2693" w:type="dxa"/>
            <w:vAlign w:val="center"/>
          </w:tcPr>
          <w:p w:rsidR="00DC1A0C" w:rsidRPr="00DC1A0C" w:rsidRDefault="00DC1A0C" w:rsidP="00DC1A0C">
            <w:pPr>
              <w:spacing w:before="0" w:after="0" w:line="240" w:lineRule="auto"/>
              <w:ind w:firstLine="0"/>
              <w:jc w:val="center"/>
              <w:rPr>
                <w:b/>
                <w:bCs/>
                <w:szCs w:val="24"/>
              </w:rPr>
            </w:pPr>
            <w:r w:rsidRPr="00DC1A0C">
              <w:rPr>
                <w:b/>
                <w:bCs/>
                <w:szCs w:val="24"/>
              </w:rPr>
              <w:t>Адрес</w:t>
            </w:r>
          </w:p>
        </w:tc>
        <w:tc>
          <w:tcPr>
            <w:tcW w:w="3822" w:type="dxa"/>
            <w:noWrap/>
            <w:vAlign w:val="center"/>
            <w:hideMark/>
          </w:tcPr>
          <w:p w:rsidR="00DC1A0C" w:rsidRPr="0016105B" w:rsidRDefault="00DC1A0C" w:rsidP="00DC1A0C">
            <w:pPr>
              <w:spacing w:before="0" w:after="0" w:line="240" w:lineRule="auto"/>
              <w:ind w:firstLine="0"/>
              <w:jc w:val="center"/>
              <w:rPr>
                <w:b/>
                <w:bCs/>
                <w:szCs w:val="24"/>
              </w:rPr>
            </w:pPr>
            <w:r w:rsidRPr="0016105B">
              <w:rPr>
                <w:b/>
                <w:bCs/>
                <w:szCs w:val="24"/>
              </w:rPr>
              <w:t>Мероприятия</w:t>
            </w:r>
          </w:p>
        </w:tc>
      </w:tr>
      <w:tr w:rsidR="00DC1A0C" w:rsidRPr="0016105B" w:rsidTr="006A389B">
        <w:trPr>
          <w:trHeight w:val="495"/>
          <w:tblHeader/>
        </w:trPr>
        <w:tc>
          <w:tcPr>
            <w:tcW w:w="9487" w:type="dxa"/>
            <w:gridSpan w:val="4"/>
            <w:noWrap/>
            <w:vAlign w:val="center"/>
          </w:tcPr>
          <w:p w:rsidR="00DC1A0C" w:rsidRPr="0016105B" w:rsidRDefault="00DC1A0C" w:rsidP="00DC1A0C">
            <w:pPr>
              <w:spacing w:before="0" w:after="0" w:line="240" w:lineRule="auto"/>
              <w:ind w:firstLine="0"/>
              <w:jc w:val="center"/>
              <w:rPr>
                <w:b/>
                <w:bCs/>
                <w:szCs w:val="24"/>
              </w:rPr>
            </w:pPr>
            <w:r>
              <w:rPr>
                <w:b/>
                <w:bCs/>
                <w:szCs w:val="24"/>
              </w:rPr>
              <w:t>Школьные образовательные учреждения</w:t>
            </w:r>
          </w:p>
        </w:tc>
      </w:tr>
      <w:tr w:rsidR="00DC1A0C" w:rsidRPr="0016105B" w:rsidTr="00B86974">
        <w:trPr>
          <w:trHeight w:val="300"/>
        </w:trPr>
        <w:tc>
          <w:tcPr>
            <w:tcW w:w="600"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1</w:t>
            </w: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МКОУ СОШ № 7 </w:t>
            </w:r>
          </w:p>
        </w:tc>
        <w:tc>
          <w:tcPr>
            <w:tcW w:w="2693" w:type="dxa"/>
            <w:vAlign w:val="center"/>
          </w:tcPr>
          <w:p w:rsidR="00DC1A0C" w:rsidRDefault="00DC1A0C" w:rsidP="00DC1A0C">
            <w:pPr>
              <w:spacing w:before="0" w:after="0" w:line="240" w:lineRule="auto"/>
              <w:ind w:firstLine="0"/>
              <w:jc w:val="center"/>
              <w:rPr>
                <w:szCs w:val="24"/>
              </w:rPr>
            </w:pPr>
            <w:proofErr w:type="spellStart"/>
            <w:r w:rsidRPr="0016105B">
              <w:rPr>
                <w:szCs w:val="24"/>
              </w:rPr>
              <w:t>пос.Северный</w:t>
            </w:r>
            <w:proofErr w:type="spellEnd"/>
            <w:r w:rsidRPr="0016105B">
              <w:rPr>
                <w:szCs w:val="24"/>
              </w:rPr>
              <w:t>,</w:t>
            </w:r>
          </w:p>
          <w:p w:rsidR="00DC1A0C" w:rsidRPr="0016105B" w:rsidRDefault="00DC1A0C" w:rsidP="00DC1A0C">
            <w:pPr>
              <w:spacing w:before="0" w:after="0" w:line="240" w:lineRule="auto"/>
              <w:ind w:firstLine="0"/>
              <w:jc w:val="center"/>
              <w:rPr>
                <w:szCs w:val="24"/>
              </w:rPr>
            </w:pPr>
            <w:r w:rsidRPr="0016105B">
              <w:rPr>
                <w:szCs w:val="24"/>
              </w:rPr>
              <w:t>ул. Школьная, 8</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2</w:t>
            </w: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МБОУ СОШ № 11 </w:t>
            </w:r>
          </w:p>
        </w:tc>
        <w:tc>
          <w:tcPr>
            <w:tcW w:w="2693" w:type="dxa"/>
            <w:vAlign w:val="center"/>
          </w:tcPr>
          <w:p w:rsidR="00DC1A0C" w:rsidRDefault="00DC1A0C" w:rsidP="00DC1A0C">
            <w:pPr>
              <w:spacing w:before="0" w:after="0" w:line="240" w:lineRule="auto"/>
              <w:ind w:firstLine="0"/>
              <w:jc w:val="center"/>
              <w:rPr>
                <w:szCs w:val="24"/>
              </w:rPr>
            </w:pPr>
            <w:proofErr w:type="spellStart"/>
            <w:r w:rsidRPr="0016105B">
              <w:rPr>
                <w:szCs w:val="24"/>
              </w:rPr>
              <w:t>ст.</w:t>
            </w:r>
            <w:r w:rsidR="00B86974">
              <w:rPr>
                <w:szCs w:val="24"/>
              </w:rPr>
              <w:t>Старолеушевская</w:t>
            </w:r>
            <w:proofErr w:type="spellEnd"/>
            <w:r w:rsidRPr="0016105B">
              <w:rPr>
                <w:szCs w:val="24"/>
              </w:rPr>
              <w:t>,</w:t>
            </w:r>
          </w:p>
          <w:p w:rsidR="00DC1A0C" w:rsidRPr="0016105B" w:rsidRDefault="00DC1A0C" w:rsidP="00DC1A0C">
            <w:pPr>
              <w:spacing w:before="0" w:after="0" w:line="240" w:lineRule="auto"/>
              <w:ind w:firstLine="0"/>
              <w:jc w:val="center"/>
              <w:rPr>
                <w:szCs w:val="24"/>
              </w:rPr>
            </w:pPr>
            <w:r w:rsidRPr="0016105B">
              <w:rPr>
                <w:szCs w:val="24"/>
              </w:rPr>
              <w:t>ул. Комсомольская, 3</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МКОУ СОШ № 13 </w:t>
            </w:r>
          </w:p>
        </w:tc>
        <w:tc>
          <w:tcPr>
            <w:tcW w:w="2693" w:type="dxa"/>
            <w:vAlign w:val="center"/>
          </w:tcPr>
          <w:p w:rsidR="00DC1A0C" w:rsidRPr="0016105B" w:rsidRDefault="00DC1A0C" w:rsidP="00DC1A0C">
            <w:pPr>
              <w:spacing w:before="0" w:after="0" w:line="240" w:lineRule="auto"/>
              <w:ind w:firstLine="0"/>
              <w:jc w:val="center"/>
              <w:rPr>
                <w:szCs w:val="24"/>
              </w:rPr>
            </w:pPr>
            <w:proofErr w:type="spellStart"/>
            <w:r w:rsidRPr="0016105B">
              <w:rPr>
                <w:szCs w:val="24"/>
              </w:rPr>
              <w:t>ст.Новопетровская</w:t>
            </w:r>
            <w:proofErr w:type="spellEnd"/>
            <w:r w:rsidRPr="0016105B">
              <w:rPr>
                <w:szCs w:val="24"/>
              </w:rPr>
              <w:t xml:space="preserve">, </w:t>
            </w:r>
            <w:proofErr w:type="spellStart"/>
            <w:r w:rsidRPr="0016105B">
              <w:rPr>
                <w:szCs w:val="24"/>
              </w:rPr>
              <w:t>ул.Ленина</w:t>
            </w:r>
            <w:proofErr w:type="spellEnd"/>
            <w:r w:rsidRPr="0016105B">
              <w:rPr>
                <w:szCs w:val="24"/>
              </w:rPr>
              <w:t>, 35</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установка комплекта освещения с</w:t>
            </w:r>
            <w:r>
              <w:rPr>
                <w:szCs w:val="24"/>
              </w:rPr>
              <w:t>о</w:t>
            </w:r>
            <w:r w:rsidRPr="0016105B">
              <w:rPr>
                <w:szCs w:val="24"/>
              </w:rPr>
              <w:t xml:space="preserve"> светофором Т7</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МКОУ СОШ № 16 </w:t>
            </w:r>
          </w:p>
        </w:tc>
        <w:tc>
          <w:tcPr>
            <w:tcW w:w="2693" w:type="dxa"/>
            <w:vAlign w:val="center"/>
          </w:tcPr>
          <w:p w:rsidR="00DC1A0C" w:rsidRDefault="00DC1A0C" w:rsidP="00DC1A0C">
            <w:pPr>
              <w:spacing w:before="0" w:after="0" w:line="240" w:lineRule="auto"/>
              <w:ind w:firstLine="0"/>
              <w:jc w:val="center"/>
              <w:rPr>
                <w:szCs w:val="24"/>
              </w:rPr>
            </w:pPr>
            <w:proofErr w:type="spellStart"/>
            <w:r w:rsidRPr="0016105B">
              <w:rPr>
                <w:szCs w:val="24"/>
              </w:rPr>
              <w:t>ст.Украинская</w:t>
            </w:r>
            <w:proofErr w:type="spellEnd"/>
            <w:r w:rsidRPr="0016105B">
              <w:rPr>
                <w:szCs w:val="24"/>
              </w:rPr>
              <w:t>,</w:t>
            </w:r>
          </w:p>
          <w:p w:rsidR="00DC1A0C" w:rsidRPr="0016105B" w:rsidRDefault="00DC1A0C" w:rsidP="00DC1A0C">
            <w:pPr>
              <w:spacing w:before="0" w:after="0" w:line="240" w:lineRule="auto"/>
              <w:ind w:firstLine="0"/>
              <w:jc w:val="center"/>
              <w:rPr>
                <w:szCs w:val="24"/>
              </w:rPr>
            </w:pPr>
            <w:proofErr w:type="spellStart"/>
            <w:r w:rsidRPr="0016105B">
              <w:rPr>
                <w:szCs w:val="24"/>
              </w:rPr>
              <w:t>ул.Школьная</w:t>
            </w:r>
            <w:proofErr w:type="spellEnd"/>
            <w:r w:rsidRPr="0016105B">
              <w:rPr>
                <w:szCs w:val="24"/>
              </w:rPr>
              <w:t>, 14</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МКОУ СОШ № 17 </w:t>
            </w:r>
          </w:p>
        </w:tc>
        <w:tc>
          <w:tcPr>
            <w:tcW w:w="2693" w:type="dxa"/>
            <w:vAlign w:val="center"/>
          </w:tcPr>
          <w:p w:rsidR="00DC1A0C" w:rsidRDefault="00DC1A0C" w:rsidP="00DC1A0C">
            <w:pPr>
              <w:spacing w:before="0" w:after="0" w:line="240" w:lineRule="auto"/>
              <w:ind w:firstLine="0"/>
              <w:jc w:val="center"/>
              <w:rPr>
                <w:szCs w:val="24"/>
              </w:rPr>
            </w:pPr>
            <w:proofErr w:type="spellStart"/>
            <w:r w:rsidRPr="0016105B">
              <w:rPr>
                <w:szCs w:val="24"/>
              </w:rPr>
              <w:t>с.Краснопартизанское</w:t>
            </w:r>
            <w:proofErr w:type="spellEnd"/>
            <w:r w:rsidRPr="0016105B">
              <w:rPr>
                <w:szCs w:val="24"/>
              </w:rPr>
              <w:t>,</w:t>
            </w:r>
          </w:p>
          <w:p w:rsidR="00DC1A0C" w:rsidRPr="0016105B" w:rsidRDefault="00DC1A0C" w:rsidP="00DC1A0C">
            <w:pPr>
              <w:spacing w:before="0" w:after="0" w:line="240" w:lineRule="auto"/>
              <w:ind w:firstLine="0"/>
              <w:jc w:val="center"/>
              <w:rPr>
                <w:szCs w:val="24"/>
              </w:rPr>
            </w:pPr>
            <w:r w:rsidRPr="0016105B">
              <w:rPr>
                <w:szCs w:val="24"/>
              </w:rPr>
              <w:t>ул. Школьная</w:t>
            </w:r>
            <w:r>
              <w:rPr>
                <w:szCs w:val="24"/>
              </w:rPr>
              <w:t>,</w:t>
            </w:r>
            <w:r w:rsidRPr="0016105B">
              <w:rPr>
                <w:szCs w:val="24"/>
              </w:rPr>
              <w:t xml:space="preserve"> 5</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МКОУ ООШ №21 </w:t>
            </w:r>
          </w:p>
        </w:tc>
        <w:tc>
          <w:tcPr>
            <w:tcW w:w="2693" w:type="dxa"/>
            <w:vAlign w:val="center"/>
          </w:tcPr>
          <w:p w:rsidR="00DC1A0C" w:rsidRPr="0016105B" w:rsidRDefault="00DC1A0C" w:rsidP="00DC1A0C">
            <w:pPr>
              <w:spacing w:before="0" w:after="0" w:line="240" w:lineRule="auto"/>
              <w:ind w:firstLine="0"/>
              <w:jc w:val="center"/>
              <w:rPr>
                <w:szCs w:val="24"/>
              </w:rPr>
            </w:pPr>
            <w:proofErr w:type="spellStart"/>
            <w:r w:rsidRPr="0016105B">
              <w:rPr>
                <w:szCs w:val="24"/>
              </w:rPr>
              <w:t>х.Первомайский</w:t>
            </w:r>
            <w:proofErr w:type="spellEnd"/>
            <w:r w:rsidRPr="0016105B">
              <w:rPr>
                <w:szCs w:val="24"/>
              </w:rPr>
              <w:t xml:space="preserve">, </w:t>
            </w:r>
            <w:proofErr w:type="spellStart"/>
            <w:r w:rsidRPr="0016105B">
              <w:rPr>
                <w:szCs w:val="24"/>
              </w:rPr>
              <w:t>ул.Школьная</w:t>
            </w:r>
            <w:proofErr w:type="spellEnd"/>
            <w:r w:rsidRPr="0016105B">
              <w:rPr>
                <w:szCs w:val="24"/>
              </w:rPr>
              <w:t>, 1</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 xml:space="preserve">о </w:t>
            </w:r>
            <w:r w:rsidRPr="0016105B">
              <w:rPr>
                <w:szCs w:val="24"/>
              </w:rPr>
              <w:t>светофором Т7, установка искусственных неровностей</w:t>
            </w:r>
          </w:p>
        </w:tc>
      </w:tr>
      <w:tr w:rsidR="00DC1A0C" w:rsidRPr="0016105B" w:rsidTr="00B86974">
        <w:trPr>
          <w:trHeight w:val="425"/>
        </w:trPr>
        <w:tc>
          <w:tcPr>
            <w:tcW w:w="9487" w:type="dxa"/>
            <w:gridSpan w:val="4"/>
            <w:noWrap/>
            <w:vAlign w:val="center"/>
          </w:tcPr>
          <w:p w:rsidR="00DC1A0C" w:rsidRPr="00B86974" w:rsidRDefault="00DC1A0C" w:rsidP="00DC1A0C">
            <w:pPr>
              <w:spacing w:before="0" w:after="0" w:line="240" w:lineRule="auto"/>
              <w:ind w:firstLine="0"/>
              <w:jc w:val="center"/>
              <w:rPr>
                <w:b/>
                <w:bCs/>
                <w:szCs w:val="24"/>
              </w:rPr>
            </w:pPr>
            <w:r w:rsidRPr="00B86974">
              <w:rPr>
                <w:b/>
                <w:bCs/>
                <w:szCs w:val="24"/>
              </w:rPr>
              <w:t xml:space="preserve">Дошкольные </w:t>
            </w:r>
            <w:r w:rsidR="00B86974" w:rsidRPr="00B86974">
              <w:rPr>
                <w:b/>
                <w:bCs/>
                <w:szCs w:val="24"/>
              </w:rPr>
              <w:t>образовательные учреждения</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6 </w:t>
            </w:r>
          </w:p>
        </w:tc>
        <w:tc>
          <w:tcPr>
            <w:tcW w:w="2693" w:type="dxa"/>
            <w:vAlign w:val="center"/>
          </w:tcPr>
          <w:p w:rsidR="00DC1A0C" w:rsidRPr="0016105B" w:rsidRDefault="00DC1A0C" w:rsidP="00DC1A0C">
            <w:pPr>
              <w:spacing w:before="0" w:after="0" w:line="240" w:lineRule="auto"/>
              <w:ind w:firstLine="0"/>
              <w:jc w:val="center"/>
              <w:rPr>
                <w:szCs w:val="24"/>
              </w:rPr>
            </w:pPr>
            <w:r w:rsidRPr="0016105B">
              <w:rPr>
                <w:szCs w:val="24"/>
              </w:rPr>
              <w:t xml:space="preserve">ст. </w:t>
            </w:r>
            <w:proofErr w:type="spellStart"/>
            <w:proofErr w:type="gramStart"/>
            <w:r w:rsidRPr="0016105B">
              <w:rPr>
                <w:szCs w:val="24"/>
              </w:rPr>
              <w:t>Новолеушковской</w:t>
            </w:r>
            <w:r>
              <w:rPr>
                <w:szCs w:val="24"/>
              </w:rPr>
              <w:t>,</w:t>
            </w:r>
            <w:r w:rsidRPr="0016105B">
              <w:rPr>
                <w:szCs w:val="24"/>
              </w:rPr>
              <w:t>ул.Школьная</w:t>
            </w:r>
            <w:proofErr w:type="spellEnd"/>
            <w:proofErr w:type="gramEnd"/>
            <w:r w:rsidRPr="0016105B">
              <w:rPr>
                <w:szCs w:val="24"/>
              </w:rPr>
              <w:t>, 106</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8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пос. Северный</w:t>
            </w:r>
            <w:r>
              <w:rPr>
                <w:szCs w:val="24"/>
              </w:rPr>
              <w:t>,</w:t>
            </w:r>
          </w:p>
          <w:p w:rsidR="00DC1A0C" w:rsidRPr="0016105B" w:rsidRDefault="00DC1A0C" w:rsidP="00DC1A0C">
            <w:pPr>
              <w:spacing w:before="0" w:after="0" w:line="240" w:lineRule="auto"/>
              <w:ind w:firstLine="0"/>
              <w:jc w:val="center"/>
              <w:rPr>
                <w:szCs w:val="24"/>
              </w:rPr>
            </w:pPr>
            <w:r w:rsidRPr="0016105B">
              <w:rPr>
                <w:szCs w:val="24"/>
              </w:rPr>
              <w:t xml:space="preserve"> ул. Октябрьская, 20</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12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с. Краснопартизанское</w:t>
            </w:r>
            <w:r>
              <w:rPr>
                <w:szCs w:val="24"/>
              </w:rPr>
              <w:t>,</w:t>
            </w:r>
          </w:p>
          <w:p w:rsidR="00DC1A0C" w:rsidRPr="0016105B" w:rsidRDefault="00DC1A0C" w:rsidP="00DC1A0C">
            <w:pPr>
              <w:spacing w:before="0" w:after="0" w:line="240" w:lineRule="auto"/>
              <w:ind w:firstLine="0"/>
              <w:jc w:val="center"/>
              <w:rPr>
                <w:szCs w:val="24"/>
              </w:rPr>
            </w:pPr>
            <w:r w:rsidRPr="0016105B">
              <w:rPr>
                <w:szCs w:val="24"/>
              </w:rPr>
              <w:t xml:space="preserve"> ул. Строительная, 1А</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13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ст. Новопетровская</w:t>
            </w:r>
            <w:r>
              <w:rPr>
                <w:szCs w:val="24"/>
              </w:rPr>
              <w:t>,</w:t>
            </w:r>
          </w:p>
          <w:p w:rsidR="00DC1A0C" w:rsidRPr="0016105B" w:rsidRDefault="00DC1A0C" w:rsidP="00DC1A0C">
            <w:pPr>
              <w:spacing w:before="0" w:after="0" w:line="240" w:lineRule="auto"/>
              <w:ind w:firstLine="0"/>
              <w:jc w:val="center"/>
              <w:rPr>
                <w:szCs w:val="24"/>
              </w:rPr>
            </w:pPr>
            <w:r w:rsidRPr="0016105B">
              <w:rPr>
                <w:szCs w:val="24"/>
              </w:rPr>
              <w:t>ул. Школьная, 15/А</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установка комплекта освещения с</w:t>
            </w:r>
            <w:r>
              <w:rPr>
                <w:szCs w:val="24"/>
              </w:rPr>
              <w:t>о</w:t>
            </w:r>
            <w:r w:rsidRPr="0016105B">
              <w:rPr>
                <w:szCs w:val="24"/>
              </w:rPr>
              <w:t xml:space="preserve"> светофором Т7</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16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 xml:space="preserve">ст. </w:t>
            </w:r>
            <w:proofErr w:type="spellStart"/>
            <w:r w:rsidR="00B86974">
              <w:rPr>
                <w:szCs w:val="24"/>
              </w:rPr>
              <w:t>Старолеушевская</w:t>
            </w:r>
            <w:proofErr w:type="spellEnd"/>
            <w:r>
              <w:rPr>
                <w:szCs w:val="24"/>
              </w:rPr>
              <w:t>,</w:t>
            </w:r>
          </w:p>
          <w:p w:rsidR="00DC1A0C" w:rsidRPr="0016105B" w:rsidRDefault="00DC1A0C" w:rsidP="00DC1A0C">
            <w:pPr>
              <w:spacing w:before="0" w:after="0" w:line="240" w:lineRule="auto"/>
              <w:ind w:firstLine="0"/>
              <w:jc w:val="center"/>
              <w:rPr>
                <w:szCs w:val="24"/>
              </w:rPr>
            </w:pPr>
            <w:proofErr w:type="spellStart"/>
            <w:r w:rsidRPr="0016105B">
              <w:rPr>
                <w:szCs w:val="24"/>
              </w:rPr>
              <w:t>ул.Жлобы</w:t>
            </w:r>
            <w:proofErr w:type="spellEnd"/>
            <w:r>
              <w:rPr>
                <w:szCs w:val="24"/>
              </w:rPr>
              <w:t>,</w:t>
            </w:r>
            <w:r w:rsidRPr="0016105B">
              <w:rPr>
                <w:szCs w:val="24"/>
              </w:rPr>
              <w:t xml:space="preserve"> 25</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17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 xml:space="preserve">ст. </w:t>
            </w:r>
            <w:proofErr w:type="spellStart"/>
            <w:r w:rsidR="00B86974">
              <w:rPr>
                <w:szCs w:val="24"/>
              </w:rPr>
              <w:t>Старолеушевская</w:t>
            </w:r>
            <w:proofErr w:type="spellEnd"/>
            <w:r>
              <w:rPr>
                <w:szCs w:val="24"/>
              </w:rPr>
              <w:t>,</w:t>
            </w:r>
          </w:p>
          <w:p w:rsidR="00DC1A0C" w:rsidRPr="0016105B" w:rsidRDefault="00DC1A0C" w:rsidP="00DC1A0C">
            <w:pPr>
              <w:spacing w:before="0" w:after="0" w:line="240" w:lineRule="auto"/>
              <w:ind w:firstLine="0"/>
              <w:jc w:val="center"/>
              <w:rPr>
                <w:szCs w:val="24"/>
              </w:rPr>
            </w:pPr>
            <w:r w:rsidRPr="0016105B">
              <w:rPr>
                <w:szCs w:val="24"/>
              </w:rPr>
              <w:t xml:space="preserve"> ул. Ленина, 64</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20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х. Средний Челбас</w:t>
            </w:r>
            <w:r>
              <w:rPr>
                <w:szCs w:val="24"/>
              </w:rPr>
              <w:t>,</w:t>
            </w:r>
          </w:p>
          <w:p w:rsidR="00DC1A0C" w:rsidRPr="0016105B" w:rsidRDefault="00DC1A0C" w:rsidP="00DC1A0C">
            <w:pPr>
              <w:spacing w:before="0" w:after="0" w:line="240" w:lineRule="auto"/>
              <w:ind w:firstLine="0"/>
              <w:jc w:val="center"/>
              <w:rPr>
                <w:szCs w:val="24"/>
              </w:rPr>
            </w:pPr>
            <w:r w:rsidRPr="0016105B">
              <w:rPr>
                <w:szCs w:val="24"/>
              </w:rPr>
              <w:t xml:space="preserve"> ул. Чкалова, 25А</w:t>
            </w:r>
          </w:p>
        </w:tc>
        <w:tc>
          <w:tcPr>
            <w:tcW w:w="3822" w:type="dxa"/>
            <w:noWrap/>
            <w:vAlign w:val="center"/>
            <w:hideMark/>
          </w:tcPr>
          <w:p w:rsidR="00DC1A0C" w:rsidRPr="0016105B" w:rsidRDefault="00DC1A0C" w:rsidP="00DC1A0C">
            <w:pPr>
              <w:spacing w:before="0" w:after="0" w:line="240" w:lineRule="auto"/>
              <w:ind w:firstLine="0"/>
              <w:jc w:val="center"/>
              <w:rPr>
                <w:szCs w:val="24"/>
              </w:rPr>
            </w:pPr>
            <w:r>
              <w:rPr>
                <w:szCs w:val="24"/>
              </w:rPr>
              <w:t>у</w:t>
            </w:r>
            <w:r w:rsidRPr="0016105B">
              <w:rPr>
                <w:szCs w:val="24"/>
              </w:rPr>
              <w:t xml:space="preserve">становка предупреждающих знаков возле образовательных </w:t>
            </w:r>
            <w:proofErr w:type="spellStart"/>
            <w:r w:rsidRPr="0016105B">
              <w:rPr>
                <w:szCs w:val="24"/>
              </w:rPr>
              <w:t>учереждений</w:t>
            </w:r>
            <w:proofErr w:type="spellEnd"/>
            <w:r w:rsidRPr="0016105B">
              <w:rPr>
                <w:szCs w:val="24"/>
              </w:rPr>
              <w:t>,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22 </w:t>
            </w:r>
          </w:p>
        </w:tc>
        <w:tc>
          <w:tcPr>
            <w:tcW w:w="2693" w:type="dxa"/>
            <w:vAlign w:val="center"/>
          </w:tcPr>
          <w:p w:rsidR="00DC1A0C" w:rsidRDefault="00DC1A0C" w:rsidP="00DC1A0C">
            <w:pPr>
              <w:spacing w:before="0" w:after="0" w:line="240" w:lineRule="auto"/>
              <w:ind w:firstLine="0"/>
              <w:jc w:val="center"/>
              <w:rPr>
                <w:szCs w:val="24"/>
              </w:rPr>
            </w:pPr>
            <w:proofErr w:type="spellStart"/>
            <w:r w:rsidRPr="0016105B">
              <w:rPr>
                <w:szCs w:val="24"/>
              </w:rPr>
              <w:t>ст.Стар</w:t>
            </w:r>
            <w:r w:rsidR="00B86974">
              <w:rPr>
                <w:szCs w:val="24"/>
              </w:rPr>
              <w:t>о</w:t>
            </w:r>
            <w:r w:rsidRPr="0016105B">
              <w:rPr>
                <w:szCs w:val="24"/>
              </w:rPr>
              <w:t>леушевская</w:t>
            </w:r>
            <w:proofErr w:type="spellEnd"/>
            <w:r>
              <w:rPr>
                <w:szCs w:val="24"/>
              </w:rPr>
              <w:t>,</w:t>
            </w:r>
          </w:p>
          <w:p w:rsidR="00DC1A0C" w:rsidRPr="0016105B" w:rsidRDefault="00DC1A0C" w:rsidP="00DC1A0C">
            <w:pPr>
              <w:spacing w:before="0" w:after="0" w:line="240" w:lineRule="auto"/>
              <w:ind w:firstLine="0"/>
              <w:jc w:val="center"/>
              <w:rPr>
                <w:szCs w:val="24"/>
              </w:rPr>
            </w:pPr>
            <w:proofErr w:type="spellStart"/>
            <w:r w:rsidRPr="0016105B">
              <w:rPr>
                <w:szCs w:val="24"/>
              </w:rPr>
              <w:t>ул.Западная</w:t>
            </w:r>
            <w:proofErr w:type="spellEnd"/>
            <w:r w:rsidRPr="0016105B">
              <w:rPr>
                <w:szCs w:val="24"/>
              </w:rPr>
              <w:t>, 2 А</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23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 xml:space="preserve">ст. </w:t>
            </w:r>
            <w:proofErr w:type="spellStart"/>
            <w:r w:rsidRPr="0016105B">
              <w:rPr>
                <w:szCs w:val="24"/>
              </w:rPr>
              <w:t>Стар</w:t>
            </w:r>
            <w:r w:rsidR="00B86974">
              <w:rPr>
                <w:szCs w:val="24"/>
              </w:rPr>
              <w:t>о</w:t>
            </w:r>
            <w:r w:rsidRPr="0016105B">
              <w:rPr>
                <w:szCs w:val="24"/>
              </w:rPr>
              <w:t>леушевская</w:t>
            </w:r>
            <w:proofErr w:type="spellEnd"/>
            <w:r>
              <w:rPr>
                <w:szCs w:val="24"/>
              </w:rPr>
              <w:t>,</w:t>
            </w:r>
          </w:p>
          <w:p w:rsidR="00DC1A0C" w:rsidRPr="0016105B" w:rsidRDefault="00DC1A0C" w:rsidP="00DC1A0C">
            <w:pPr>
              <w:spacing w:before="0" w:after="0" w:line="240" w:lineRule="auto"/>
              <w:ind w:firstLine="0"/>
              <w:jc w:val="center"/>
              <w:rPr>
                <w:szCs w:val="24"/>
              </w:rPr>
            </w:pPr>
            <w:r w:rsidRPr="0016105B">
              <w:rPr>
                <w:szCs w:val="24"/>
              </w:rPr>
              <w:t xml:space="preserve"> ул. Кооперативная, 5А</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 xml:space="preserve">МБДОУ д-с № 24 </w:t>
            </w:r>
          </w:p>
        </w:tc>
        <w:tc>
          <w:tcPr>
            <w:tcW w:w="2693" w:type="dxa"/>
            <w:vAlign w:val="center"/>
          </w:tcPr>
          <w:p w:rsidR="00DC1A0C" w:rsidRDefault="00DC1A0C" w:rsidP="00DC1A0C">
            <w:pPr>
              <w:spacing w:before="0" w:after="0" w:line="240" w:lineRule="auto"/>
              <w:ind w:firstLine="0"/>
              <w:jc w:val="center"/>
              <w:rPr>
                <w:szCs w:val="24"/>
              </w:rPr>
            </w:pPr>
            <w:r w:rsidRPr="0016105B">
              <w:rPr>
                <w:szCs w:val="24"/>
              </w:rPr>
              <w:t>ст. Украинская</w:t>
            </w:r>
            <w:r>
              <w:rPr>
                <w:szCs w:val="24"/>
              </w:rPr>
              <w:t>,</w:t>
            </w:r>
          </w:p>
          <w:p w:rsidR="00DC1A0C" w:rsidRPr="0016105B" w:rsidRDefault="00DC1A0C" w:rsidP="00DC1A0C">
            <w:pPr>
              <w:spacing w:before="0" w:after="0" w:line="240" w:lineRule="auto"/>
              <w:ind w:firstLine="0"/>
              <w:jc w:val="center"/>
              <w:rPr>
                <w:szCs w:val="24"/>
              </w:rPr>
            </w:pPr>
            <w:r w:rsidRPr="0016105B">
              <w:rPr>
                <w:szCs w:val="24"/>
              </w:rPr>
              <w:t xml:space="preserve"> ул. </w:t>
            </w:r>
            <w:proofErr w:type="spellStart"/>
            <w:r w:rsidRPr="0016105B">
              <w:rPr>
                <w:szCs w:val="24"/>
              </w:rPr>
              <w:t>Б.Хмельницкого</w:t>
            </w:r>
            <w:proofErr w:type="spellEnd"/>
            <w:r w:rsidRPr="0016105B">
              <w:rPr>
                <w:szCs w:val="24"/>
              </w:rPr>
              <w:t>, 19А</w:t>
            </w:r>
          </w:p>
        </w:tc>
        <w:tc>
          <w:tcPr>
            <w:tcW w:w="3822" w:type="dxa"/>
            <w:noWrap/>
            <w:vAlign w:val="center"/>
            <w:hideMark/>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B86974" w:rsidRPr="0016105B" w:rsidTr="00B86974">
        <w:trPr>
          <w:trHeight w:val="511"/>
        </w:trPr>
        <w:tc>
          <w:tcPr>
            <w:tcW w:w="9487" w:type="dxa"/>
            <w:gridSpan w:val="4"/>
            <w:noWrap/>
            <w:vAlign w:val="center"/>
          </w:tcPr>
          <w:p w:rsidR="00B86974" w:rsidRPr="00B86974" w:rsidRDefault="00B86974" w:rsidP="00DC1A0C">
            <w:pPr>
              <w:spacing w:before="0" w:after="0" w:line="240" w:lineRule="auto"/>
              <w:ind w:firstLine="0"/>
              <w:jc w:val="center"/>
              <w:rPr>
                <w:b/>
                <w:bCs/>
                <w:szCs w:val="24"/>
              </w:rPr>
            </w:pPr>
            <w:r w:rsidRPr="00B86974">
              <w:rPr>
                <w:b/>
                <w:bCs/>
                <w:szCs w:val="24"/>
              </w:rPr>
              <w:t>Учреждения дополнительного образования</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tcPr>
          <w:p w:rsidR="00DC1A0C" w:rsidRPr="0016105B" w:rsidRDefault="00DC1A0C" w:rsidP="00DC1A0C">
            <w:pPr>
              <w:spacing w:before="0" w:after="0" w:line="240" w:lineRule="auto"/>
              <w:ind w:firstLine="0"/>
              <w:jc w:val="center"/>
              <w:rPr>
                <w:szCs w:val="24"/>
              </w:rPr>
            </w:pPr>
            <w:r w:rsidRPr="0016105B">
              <w:rPr>
                <w:szCs w:val="24"/>
              </w:rPr>
              <w:t xml:space="preserve">Дом творчества </w:t>
            </w:r>
          </w:p>
        </w:tc>
        <w:tc>
          <w:tcPr>
            <w:tcW w:w="2693" w:type="dxa"/>
            <w:vAlign w:val="center"/>
          </w:tcPr>
          <w:p w:rsidR="00DC1A0C" w:rsidRDefault="00DC1A0C" w:rsidP="00DC1A0C">
            <w:pPr>
              <w:spacing w:before="0" w:after="0" w:line="240" w:lineRule="auto"/>
              <w:ind w:firstLine="0"/>
              <w:jc w:val="center"/>
              <w:rPr>
                <w:szCs w:val="24"/>
              </w:rPr>
            </w:pPr>
            <w:proofErr w:type="spellStart"/>
            <w:r w:rsidRPr="0016105B">
              <w:rPr>
                <w:szCs w:val="24"/>
              </w:rPr>
              <w:t>ст.Атаманская</w:t>
            </w:r>
            <w:proofErr w:type="spellEnd"/>
            <w:r w:rsidRPr="0016105B">
              <w:rPr>
                <w:szCs w:val="24"/>
              </w:rPr>
              <w:t>,</w:t>
            </w:r>
          </w:p>
          <w:p w:rsidR="00DC1A0C" w:rsidRPr="0016105B" w:rsidRDefault="00DC1A0C" w:rsidP="00DC1A0C">
            <w:pPr>
              <w:spacing w:before="0" w:after="0" w:line="240" w:lineRule="auto"/>
              <w:ind w:firstLine="0"/>
              <w:jc w:val="center"/>
              <w:rPr>
                <w:szCs w:val="24"/>
              </w:rPr>
            </w:pPr>
            <w:proofErr w:type="spellStart"/>
            <w:r w:rsidRPr="0016105B">
              <w:rPr>
                <w:szCs w:val="24"/>
              </w:rPr>
              <w:t>ул.Октябрьская</w:t>
            </w:r>
            <w:proofErr w:type="spellEnd"/>
            <w:r w:rsidRPr="0016105B">
              <w:rPr>
                <w:szCs w:val="24"/>
              </w:rPr>
              <w:t>, 31</w:t>
            </w:r>
          </w:p>
        </w:tc>
        <w:tc>
          <w:tcPr>
            <w:tcW w:w="3822" w:type="dxa"/>
            <w:noWrap/>
            <w:vAlign w:val="center"/>
          </w:tcPr>
          <w:p w:rsidR="00DC1A0C" w:rsidRPr="0016105B" w:rsidRDefault="00DC1A0C" w:rsidP="00DC1A0C">
            <w:pPr>
              <w:spacing w:before="0" w:after="0" w:line="240" w:lineRule="auto"/>
              <w:ind w:firstLine="0"/>
              <w:jc w:val="center"/>
              <w:rPr>
                <w:szCs w:val="24"/>
              </w:rPr>
            </w:pPr>
            <w:r>
              <w:rPr>
                <w:szCs w:val="24"/>
              </w:rPr>
              <w:t>у</w:t>
            </w:r>
            <w:r w:rsidRPr="0016105B">
              <w:rPr>
                <w:szCs w:val="24"/>
              </w:rPr>
              <w:t xml:space="preserve">становка предупреждающих знаков возле образовательных </w:t>
            </w:r>
            <w:proofErr w:type="spellStart"/>
            <w:r w:rsidRPr="0016105B">
              <w:rPr>
                <w:szCs w:val="24"/>
              </w:rPr>
              <w:t>учереждений</w:t>
            </w:r>
            <w:proofErr w:type="spellEnd"/>
            <w:r w:rsidRPr="0016105B">
              <w:rPr>
                <w:szCs w:val="24"/>
              </w:rPr>
              <w:t>, организация пешеходных переходов, установка комплекта освещения с</w:t>
            </w:r>
            <w:r>
              <w:rPr>
                <w:szCs w:val="24"/>
              </w:rPr>
              <w:t>о</w:t>
            </w:r>
            <w:r w:rsidRPr="0016105B">
              <w:rPr>
                <w:szCs w:val="24"/>
              </w:rPr>
              <w:t xml:space="preserve"> светофором Т7, установка искусственных неровностей</w:t>
            </w:r>
          </w:p>
        </w:tc>
      </w:tr>
      <w:tr w:rsidR="00DC1A0C" w:rsidRPr="0016105B" w:rsidTr="00B86974">
        <w:trPr>
          <w:trHeight w:val="300"/>
        </w:trPr>
        <w:tc>
          <w:tcPr>
            <w:tcW w:w="600" w:type="dxa"/>
            <w:noWrap/>
            <w:vAlign w:val="center"/>
          </w:tcPr>
          <w:p w:rsidR="00DC1A0C" w:rsidRPr="0016105B" w:rsidRDefault="00DC1A0C" w:rsidP="00DC1A0C">
            <w:pPr>
              <w:spacing w:before="0" w:after="0" w:line="240" w:lineRule="auto"/>
              <w:ind w:firstLine="0"/>
              <w:jc w:val="center"/>
              <w:rPr>
                <w:szCs w:val="24"/>
              </w:rPr>
            </w:pPr>
          </w:p>
        </w:tc>
        <w:tc>
          <w:tcPr>
            <w:tcW w:w="2372" w:type="dxa"/>
            <w:noWrap/>
            <w:vAlign w:val="center"/>
          </w:tcPr>
          <w:p w:rsidR="00DC1A0C" w:rsidRPr="0016105B" w:rsidRDefault="00DC1A0C" w:rsidP="00DC1A0C">
            <w:pPr>
              <w:spacing w:before="0" w:after="0" w:line="240" w:lineRule="auto"/>
              <w:ind w:firstLine="0"/>
              <w:jc w:val="center"/>
              <w:rPr>
                <w:szCs w:val="24"/>
              </w:rPr>
            </w:pPr>
            <w:r w:rsidRPr="0016105B">
              <w:rPr>
                <w:szCs w:val="24"/>
              </w:rPr>
              <w:t xml:space="preserve">Дом творчества </w:t>
            </w:r>
          </w:p>
        </w:tc>
        <w:tc>
          <w:tcPr>
            <w:tcW w:w="2693" w:type="dxa"/>
            <w:vAlign w:val="center"/>
          </w:tcPr>
          <w:p w:rsidR="00DC1A0C" w:rsidRDefault="00DC1A0C" w:rsidP="00DC1A0C">
            <w:pPr>
              <w:spacing w:before="0" w:after="0" w:line="240" w:lineRule="auto"/>
              <w:ind w:firstLine="0"/>
              <w:jc w:val="center"/>
              <w:rPr>
                <w:szCs w:val="24"/>
              </w:rPr>
            </w:pPr>
            <w:proofErr w:type="spellStart"/>
            <w:r w:rsidRPr="0016105B">
              <w:rPr>
                <w:szCs w:val="24"/>
              </w:rPr>
              <w:t>ст.Стар</w:t>
            </w:r>
            <w:r w:rsidR="00B86974">
              <w:rPr>
                <w:szCs w:val="24"/>
              </w:rPr>
              <w:t>о</w:t>
            </w:r>
            <w:r w:rsidRPr="0016105B">
              <w:rPr>
                <w:szCs w:val="24"/>
              </w:rPr>
              <w:t>леушевская</w:t>
            </w:r>
            <w:proofErr w:type="spellEnd"/>
            <w:r w:rsidRPr="0016105B">
              <w:rPr>
                <w:szCs w:val="24"/>
              </w:rPr>
              <w:t>,</w:t>
            </w:r>
          </w:p>
          <w:p w:rsidR="00DC1A0C" w:rsidRPr="0016105B" w:rsidRDefault="00DC1A0C" w:rsidP="00DC1A0C">
            <w:pPr>
              <w:spacing w:before="0" w:after="0" w:line="240" w:lineRule="auto"/>
              <w:ind w:firstLine="0"/>
              <w:jc w:val="center"/>
              <w:rPr>
                <w:szCs w:val="24"/>
              </w:rPr>
            </w:pPr>
            <w:r w:rsidRPr="0016105B">
              <w:rPr>
                <w:szCs w:val="24"/>
              </w:rPr>
              <w:t xml:space="preserve"> ул. Коммунаров, 17</w:t>
            </w:r>
          </w:p>
        </w:tc>
        <w:tc>
          <w:tcPr>
            <w:tcW w:w="3822" w:type="dxa"/>
            <w:noWrap/>
            <w:vAlign w:val="center"/>
          </w:tcPr>
          <w:p w:rsidR="00DC1A0C" w:rsidRPr="0016105B" w:rsidRDefault="00DC1A0C" w:rsidP="00DC1A0C">
            <w:pPr>
              <w:spacing w:before="0" w:after="0" w:line="240" w:lineRule="auto"/>
              <w:ind w:firstLine="0"/>
              <w:jc w:val="center"/>
              <w:rPr>
                <w:szCs w:val="24"/>
              </w:rPr>
            </w:pPr>
            <w:r w:rsidRPr="0016105B">
              <w:rPr>
                <w:szCs w:val="24"/>
              </w:rPr>
              <w:t>организация пешеходных переходов, установка комплекта освещения с</w:t>
            </w:r>
            <w:r>
              <w:rPr>
                <w:szCs w:val="24"/>
              </w:rPr>
              <w:t>о</w:t>
            </w:r>
            <w:r w:rsidRPr="0016105B">
              <w:rPr>
                <w:szCs w:val="24"/>
              </w:rPr>
              <w:t xml:space="preserve"> светофором Т7</w:t>
            </w:r>
          </w:p>
        </w:tc>
      </w:tr>
    </w:tbl>
    <w:p w:rsidR="0046107B" w:rsidRDefault="0046107B" w:rsidP="00DC1A0C">
      <w:pPr>
        <w:jc w:val="both"/>
        <w:rPr>
          <w:lang w:eastAsia="en-US"/>
        </w:rPr>
      </w:pPr>
    </w:p>
    <w:p w:rsidR="00DC1A0C" w:rsidRPr="0020296D" w:rsidRDefault="00DC1A0C" w:rsidP="00DC1A0C">
      <w:pPr>
        <w:jc w:val="both"/>
      </w:pPr>
      <w:r w:rsidRPr="0020296D">
        <w:rPr>
          <w:lang w:eastAsia="en-US"/>
        </w:rPr>
        <w:t>На пешеходных переходах, обеспечивающих подход к образовательным учреждениям, планируется установка комплектов</w:t>
      </w:r>
      <w:r w:rsidRPr="0020296D">
        <w:t xml:space="preserve"> освещения пешеходного перехода на солнечных электростанциях, которые предназначены для обозначения и освещения пешеходного перехода.</w:t>
      </w:r>
    </w:p>
    <w:p w:rsidR="00DC1A0C" w:rsidRPr="0020296D" w:rsidRDefault="00DC1A0C" w:rsidP="00DC1A0C">
      <w:pPr>
        <w:jc w:val="both"/>
      </w:pPr>
      <w:r w:rsidRPr="0020296D">
        <w:lastRenderedPageBreak/>
        <w:t>В состав «Комплекта» входит светофор типа Т7 с миганием желтого света и светодиодный светильник направленного света, оснащенный датчиком движения и датчиком освещенности. Светильник включается в темное время суток при появлении пешехода в зоне пешеходного перехода и выключается через несколько минут после того, как пешеход покинул переход. «Комплект» обеспечивает комплексное решение вопросов обозначения и освещения пешеходного перехода и пешеходов на переходе при минимальных затратах. Пример предлагаемого к установке комплекта представлен на рисунках ниже.</w:t>
      </w:r>
    </w:p>
    <w:p w:rsidR="00DC1A0C" w:rsidRPr="0020296D" w:rsidRDefault="00DC1A0C" w:rsidP="00DC1A0C">
      <w:pPr>
        <w:keepNext/>
        <w:spacing w:after="0" w:line="240" w:lineRule="auto"/>
        <w:ind w:firstLine="567"/>
        <w:jc w:val="both"/>
      </w:pPr>
      <w:r w:rsidRPr="0020296D">
        <w:rPr>
          <w:noProof/>
          <w:szCs w:val="20"/>
          <w:highlight w:val="yellow"/>
        </w:rPr>
        <w:drawing>
          <wp:inline distT="0" distB="0" distL="0" distR="0">
            <wp:extent cx="2610996" cy="2867891"/>
            <wp:effectExtent l="0" t="0" r="0" b="8890"/>
            <wp:docPr id="235" name="Рисунок 235" descr="http://astation.ru/upload/iblock/209/209ed870a1717ebb43b81b8677b98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tation.ru/upload/iblock/209/209ed870a1717ebb43b81b8677b986c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639" cy="2880680"/>
                    </a:xfrm>
                    <a:prstGeom prst="rect">
                      <a:avLst/>
                    </a:prstGeom>
                    <a:noFill/>
                    <a:ln>
                      <a:noFill/>
                    </a:ln>
                  </pic:spPr>
                </pic:pic>
              </a:graphicData>
            </a:graphic>
          </wp:inline>
        </w:drawing>
      </w:r>
      <w:r w:rsidRPr="0020296D">
        <w:rPr>
          <w:noProof/>
          <w:szCs w:val="20"/>
          <w:highlight w:val="yellow"/>
        </w:rPr>
        <w:drawing>
          <wp:inline distT="0" distB="0" distL="0" distR="0">
            <wp:extent cx="2476005" cy="2825918"/>
            <wp:effectExtent l="0" t="0" r="635" b="0"/>
            <wp:docPr id="31" name="Рисунок 31" descr="https://www.pk-agromaster.ru/i/product/fonari/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k-agromaster.ru/i/product/fonari/9/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25896" b="3188"/>
                    <a:stretch/>
                  </pic:blipFill>
                  <pic:spPr bwMode="auto">
                    <a:xfrm>
                      <a:off x="0" y="0"/>
                      <a:ext cx="2502809" cy="2856510"/>
                    </a:xfrm>
                    <a:prstGeom prst="rect">
                      <a:avLst/>
                    </a:prstGeom>
                    <a:noFill/>
                    <a:ln>
                      <a:noFill/>
                    </a:ln>
                    <a:extLst>
                      <a:ext uri="{53640926-AAD7-44D8-BBD7-CCE9431645EC}">
                        <a14:shadowObscured xmlns:a14="http://schemas.microsoft.com/office/drawing/2010/main"/>
                      </a:ext>
                    </a:extLst>
                  </pic:spPr>
                </pic:pic>
              </a:graphicData>
            </a:graphic>
          </wp:inline>
        </w:drawing>
      </w:r>
    </w:p>
    <w:p w:rsidR="00DC1A0C" w:rsidRDefault="00DC1A0C" w:rsidP="00DC1A0C">
      <w:pPr>
        <w:ind w:firstLine="567"/>
        <w:jc w:val="both"/>
      </w:pPr>
      <w:r w:rsidRPr="0020296D">
        <w:t xml:space="preserve">Рисунок </w:t>
      </w:r>
      <w:r w:rsidR="00D56A5F">
        <w:fldChar w:fldCharType="begin"/>
      </w:r>
      <w:r w:rsidR="00580860">
        <w:instrText xml:space="preserve"> SEQ Рисунок \* ARABIC </w:instrText>
      </w:r>
      <w:r w:rsidR="00D56A5F">
        <w:fldChar w:fldCharType="separate"/>
      </w:r>
      <w:r w:rsidR="0021129F">
        <w:rPr>
          <w:noProof/>
        </w:rPr>
        <w:t>26</w:t>
      </w:r>
      <w:r w:rsidR="00D56A5F">
        <w:rPr>
          <w:noProof/>
        </w:rPr>
        <w:fldChar w:fldCharType="end"/>
      </w:r>
      <w:r w:rsidRPr="0020296D">
        <w:t xml:space="preserve"> Комплект освещения пешеходного перехода на солнечных электростанциях</w:t>
      </w:r>
    </w:p>
    <w:p w:rsidR="0046107B" w:rsidRPr="0046107B" w:rsidRDefault="0046107B" w:rsidP="0046107B">
      <w:pPr>
        <w:pStyle w:val="a3"/>
        <w:rPr>
          <w:lang w:eastAsia="ru-RU"/>
        </w:rPr>
      </w:pPr>
    </w:p>
    <w:p w:rsidR="00DC1A0C" w:rsidRPr="001E41A6" w:rsidRDefault="00DC1A0C" w:rsidP="00DC1A0C">
      <w:pPr>
        <w:jc w:val="both"/>
        <w:rPr>
          <w:lang w:eastAsia="en-US"/>
        </w:rPr>
      </w:pPr>
      <w:r>
        <w:rPr>
          <w:lang w:eastAsia="en-US"/>
        </w:rPr>
        <w:t>В</w:t>
      </w:r>
      <w:r w:rsidRPr="001E41A6">
        <w:rPr>
          <w:lang w:eastAsia="en-US"/>
        </w:rPr>
        <w:t xml:space="preserve"> рамках </w:t>
      </w:r>
      <w:r>
        <w:rPr>
          <w:lang w:eastAsia="en-US"/>
        </w:rPr>
        <w:t>программных документов муниципального образования Павловский район</w:t>
      </w:r>
      <w:r w:rsidRPr="001E41A6">
        <w:rPr>
          <w:lang w:eastAsia="en-US"/>
        </w:rPr>
        <w:t xml:space="preserve"> планируется строительство социальных объектов, в том числе образовательных учреждений. Проектом рекомендуется проведение мероприятий по организации безопасных маршрутов движения детей к планируемым образовательным учреждениям в соответствии со сроками завершения строительства.</w:t>
      </w:r>
    </w:p>
    <w:p w:rsidR="00DC1A0C" w:rsidRPr="00DC1A0C" w:rsidRDefault="00DC1A0C" w:rsidP="00DC1A0C">
      <w:pPr>
        <w:pStyle w:val="a3"/>
        <w:rPr>
          <w:lang w:eastAsia="ru-RU"/>
        </w:rPr>
      </w:pPr>
    </w:p>
    <w:p w:rsidR="00350162" w:rsidRP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13" w:name="_Toc14194204"/>
      <w:bookmarkStart w:id="114" w:name="_Toc25927945"/>
      <w:r w:rsidRPr="00350162">
        <w:rPr>
          <w:rFonts w:eastAsia="Calibri"/>
          <w:b/>
          <w:bCs/>
          <w:kern w:val="24"/>
          <w:szCs w:val="24"/>
          <w:lang w:eastAsia="en-US"/>
        </w:rPr>
        <w:t>Мероприятия по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bookmarkEnd w:id="113"/>
      <w:bookmarkEnd w:id="114"/>
    </w:p>
    <w:p w:rsidR="00B86974" w:rsidRDefault="00B86974" w:rsidP="00B86974">
      <w:pPr>
        <w:jc w:val="both"/>
        <w:rPr>
          <w:lang w:eastAsia="en-US"/>
        </w:rPr>
      </w:pPr>
      <w:r w:rsidRPr="00125F6F">
        <w:rPr>
          <w:lang w:eastAsia="en-US"/>
        </w:rPr>
        <w:t xml:space="preserve">Планируемое развитие территории </w:t>
      </w:r>
      <w:r>
        <w:rPr>
          <w:lang w:eastAsia="en-US"/>
        </w:rPr>
        <w:t>Павловского</w:t>
      </w:r>
      <w:r w:rsidRPr="00125F6F">
        <w:rPr>
          <w:lang w:eastAsia="en-US"/>
        </w:rPr>
        <w:t xml:space="preserve"> района и его транспортной инфраструктуры подразумевает реализацию мероприятий по строительству автомобильных </w:t>
      </w:r>
      <w:proofErr w:type="spellStart"/>
      <w:r w:rsidRPr="00125F6F">
        <w:rPr>
          <w:lang w:eastAsia="en-US"/>
        </w:rPr>
        <w:t>дорогв</w:t>
      </w:r>
      <w:proofErr w:type="spellEnd"/>
      <w:r w:rsidRPr="00125F6F">
        <w:rPr>
          <w:lang w:eastAsia="en-US"/>
        </w:rPr>
        <w:t xml:space="preserve"> соответствии с программными документами муниципального образования с целью оптимизации функционирования УДС. Мероприятия</w:t>
      </w:r>
      <w:r w:rsidRPr="00A94686">
        <w:rPr>
          <w:lang w:eastAsia="en-US"/>
        </w:rPr>
        <w:t xml:space="preserve"> по данному разделу представлены в таблице ниже. </w:t>
      </w:r>
    </w:p>
    <w:p w:rsidR="0046107B" w:rsidRDefault="0046107B" w:rsidP="0046107B">
      <w:pPr>
        <w:pStyle w:val="a3"/>
      </w:pPr>
    </w:p>
    <w:p w:rsidR="0046107B" w:rsidRDefault="0046107B" w:rsidP="0046107B">
      <w:pPr>
        <w:pStyle w:val="a3"/>
      </w:pPr>
    </w:p>
    <w:p w:rsidR="0046107B" w:rsidRDefault="0046107B" w:rsidP="0046107B">
      <w:pPr>
        <w:pStyle w:val="a3"/>
      </w:pPr>
    </w:p>
    <w:p w:rsidR="0046107B" w:rsidRDefault="0046107B" w:rsidP="0046107B">
      <w:pPr>
        <w:pStyle w:val="a3"/>
      </w:pPr>
    </w:p>
    <w:p w:rsidR="0046107B" w:rsidRPr="0046107B" w:rsidRDefault="0046107B" w:rsidP="0046107B">
      <w:pPr>
        <w:pStyle w:val="a3"/>
      </w:pPr>
    </w:p>
    <w:p w:rsidR="00B86974" w:rsidRDefault="00B86974" w:rsidP="00B86974">
      <w:pPr>
        <w:ind w:firstLine="567"/>
      </w:pPr>
      <w:r>
        <w:t xml:space="preserve">Таблица </w:t>
      </w:r>
      <w:r w:rsidR="00D56A5F">
        <w:fldChar w:fldCharType="begin"/>
      </w:r>
      <w:r w:rsidR="00580860">
        <w:instrText xml:space="preserve"> SEQ Таблица \* ARABIC </w:instrText>
      </w:r>
      <w:r w:rsidR="00D56A5F">
        <w:fldChar w:fldCharType="separate"/>
      </w:r>
      <w:r w:rsidR="0021129F">
        <w:rPr>
          <w:noProof/>
        </w:rPr>
        <w:t>8</w:t>
      </w:r>
      <w:r w:rsidR="00D56A5F">
        <w:rPr>
          <w:noProof/>
        </w:rPr>
        <w:fldChar w:fldCharType="end"/>
      </w:r>
      <w:r w:rsidRPr="00125F6F">
        <w:rPr>
          <w:lang w:eastAsia="en-US"/>
        </w:rPr>
        <w:t>Планируемые мероприятия по строительству автомобильных дорог</w:t>
      </w:r>
    </w:p>
    <w:tbl>
      <w:tblPr>
        <w:tblStyle w:val="370"/>
        <w:tblW w:w="9493" w:type="dxa"/>
        <w:tblLook w:val="04A0" w:firstRow="1" w:lastRow="0" w:firstColumn="1" w:lastColumn="0" w:noHBand="0" w:noVBand="1"/>
      </w:tblPr>
      <w:tblGrid>
        <w:gridCol w:w="737"/>
        <w:gridCol w:w="5070"/>
        <w:gridCol w:w="2126"/>
        <w:gridCol w:w="1560"/>
      </w:tblGrid>
      <w:tr w:rsidR="00B86974" w:rsidRPr="008A2FCF" w:rsidTr="00B86974">
        <w:trPr>
          <w:trHeight w:val="300"/>
          <w:tblHeader/>
        </w:trPr>
        <w:tc>
          <w:tcPr>
            <w:tcW w:w="737" w:type="dxa"/>
            <w:noWrap/>
            <w:vAlign w:val="center"/>
          </w:tcPr>
          <w:p w:rsidR="00B86974" w:rsidRPr="00B72037" w:rsidRDefault="00B86974" w:rsidP="00BF714A">
            <w:pPr>
              <w:spacing w:line="240" w:lineRule="auto"/>
              <w:ind w:firstLine="0"/>
              <w:jc w:val="center"/>
              <w:rPr>
                <w:b/>
                <w:bCs/>
              </w:rPr>
            </w:pPr>
            <w:r w:rsidRPr="00B72037">
              <w:rPr>
                <w:b/>
                <w:bCs/>
              </w:rPr>
              <w:t>№ п/п</w:t>
            </w:r>
          </w:p>
        </w:tc>
        <w:tc>
          <w:tcPr>
            <w:tcW w:w="5070" w:type="dxa"/>
            <w:noWrap/>
            <w:vAlign w:val="center"/>
          </w:tcPr>
          <w:p w:rsidR="00B86974" w:rsidRPr="00B72037" w:rsidRDefault="00B86974" w:rsidP="00BF714A">
            <w:pPr>
              <w:spacing w:line="240" w:lineRule="auto"/>
              <w:ind w:hanging="2"/>
              <w:jc w:val="center"/>
              <w:rPr>
                <w:b/>
                <w:bCs/>
              </w:rPr>
            </w:pPr>
            <w:r w:rsidRPr="00B72037">
              <w:rPr>
                <w:b/>
                <w:bCs/>
              </w:rPr>
              <w:t>Мероприятие</w:t>
            </w:r>
          </w:p>
        </w:tc>
        <w:tc>
          <w:tcPr>
            <w:tcW w:w="2126" w:type="dxa"/>
            <w:noWrap/>
            <w:vAlign w:val="center"/>
          </w:tcPr>
          <w:p w:rsidR="00B86974" w:rsidRDefault="00B86974" w:rsidP="00BF714A">
            <w:pPr>
              <w:spacing w:line="240" w:lineRule="auto"/>
              <w:ind w:firstLine="0"/>
              <w:jc w:val="center"/>
              <w:rPr>
                <w:b/>
                <w:bCs/>
              </w:rPr>
            </w:pPr>
            <w:r w:rsidRPr="00B72037">
              <w:rPr>
                <w:b/>
                <w:bCs/>
              </w:rPr>
              <w:t>Протяженность</w:t>
            </w:r>
            <w:r>
              <w:rPr>
                <w:b/>
                <w:bCs/>
              </w:rPr>
              <w:t>, к</w:t>
            </w:r>
            <w:r w:rsidRPr="00B72037">
              <w:rPr>
                <w:b/>
                <w:bCs/>
              </w:rPr>
              <w:t>м</w:t>
            </w:r>
            <w:r>
              <w:rPr>
                <w:b/>
                <w:bCs/>
              </w:rPr>
              <w:t>/</w:t>
            </w:r>
          </w:p>
          <w:p w:rsidR="00B86974" w:rsidRPr="00B72037" w:rsidRDefault="00B86974" w:rsidP="00BF714A">
            <w:pPr>
              <w:spacing w:line="240" w:lineRule="auto"/>
              <w:ind w:firstLine="0"/>
              <w:jc w:val="center"/>
              <w:rPr>
                <w:b/>
                <w:bCs/>
              </w:rPr>
            </w:pPr>
            <w:r>
              <w:rPr>
                <w:b/>
                <w:bCs/>
              </w:rPr>
              <w:t xml:space="preserve">кол -во, </w:t>
            </w:r>
            <w:proofErr w:type="spellStart"/>
            <w:r>
              <w:rPr>
                <w:b/>
                <w:bCs/>
              </w:rPr>
              <w:t>ед</w:t>
            </w:r>
            <w:proofErr w:type="spellEnd"/>
          </w:p>
        </w:tc>
        <w:tc>
          <w:tcPr>
            <w:tcW w:w="1560" w:type="dxa"/>
            <w:noWrap/>
            <w:vAlign w:val="center"/>
          </w:tcPr>
          <w:p w:rsidR="00B86974" w:rsidRPr="00B72037" w:rsidRDefault="00B86974" w:rsidP="00BF714A">
            <w:pPr>
              <w:spacing w:line="240" w:lineRule="auto"/>
              <w:ind w:firstLine="0"/>
              <w:jc w:val="center"/>
              <w:rPr>
                <w:b/>
                <w:bCs/>
              </w:rPr>
            </w:pPr>
            <w:r w:rsidRPr="00B72037">
              <w:rPr>
                <w:b/>
                <w:bCs/>
              </w:rPr>
              <w:t>Период реализации</w:t>
            </w:r>
          </w:p>
        </w:tc>
      </w:tr>
      <w:tr w:rsidR="00B86974" w:rsidRPr="008A2FCF" w:rsidTr="006A389B">
        <w:trPr>
          <w:trHeight w:val="300"/>
        </w:trPr>
        <w:tc>
          <w:tcPr>
            <w:tcW w:w="737" w:type="dxa"/>
            <w:noWrap/>
            <w:vAlign w:val="center"/>
            <w:hideMark/>
          </w:tcPr>
          <w:p w:rsidR="00B86974" w:rsidRPr="008A2FCF" w:rsidRDefault="00B86974" w:rsidP="00BF714A">
            <w:pPr>
              <w:spacing w:line="240" w:lineRule="auto"/>
              <w:ind w:firstLine="0"/>
              <w:jc w:val="center"/>
              <w:rPr>
                <w:szCs w:val="24"/>
              </w:rPr>
            </w:pPr>
            <w:r w:rsidRPr="008A2FCF">
              <w:rPr>
                <w:szCs w:val="24"/>
              </w:rPr>
              <w:t>1</w:t>
            </w:r>
          </w:p>
        </w:tc>
        <w:tc>
          <w:tcPr>
            <w:tcW w:w="5070" w:type="dxa"/>
            <w:vAlign w:val="center"/>
            <w:hideMark/>
          </w:tcPr>
          <w:p w:rsidR="00B86974" w:rsidRPr="008A2FCF" w:rsidRDefault="00B86974" w:rsidP="00BF714A">
            <w:pPr>
              <w:spacing w:line="240" w:lineRule="auto"/>
              <w:ind w:firstLine="0"/>
              <w:rPr>
                <w:szCs w:val="24"/>
              </w:rPr>
            </w:pPr>
            <w:r w:rsidRPr="008A2FCF">
              <w:rPr>
                <w:szCs w:val="24"/>
              </w:rPr>
              <w:t>Строительство южного обхода ст. Атаманская</w:t>
            </w:r>
          </w:p>
        </w:tc>
        <w:tc>
          <w:tcPr>
            <w:tcW w:w="2126" w:type="dxa"/>
            <w:noWrap/>
            <w:vAlign w:val="center"/>
            <w:hideMark/>
          </w:tcPr>
          <w:p w:rsidR="00B86974" w:rsidRPr="008A2FCF" w:rsidRDefault="00B86974" w:rsidP="00BF714A">
            <w:pPr>
              <w:spacing w:line="240" w:lineRule="auto"/>
              <w:ind w:firstLine="0"/>
              <w:jc w:val="center"/>
              <w:rPr>
                <w:szCs w:val="24"/>
              </w:rPr>
            </w:pPr>
            <w:r w:rsidRPr="008A2FCF">
              <w:rPr>
                <w:szCs w:val="24"/>
              </w:rPr>
              <w:t>4,88</w:t>
            </w:r>
          </w:p>
        </w:tc>
        <w:tc>
          <w:tcPr>
            <w:tcW w:w="1560" w:type="dxa"/>
            <w:noWrap/>
            <w:vAlign w:val="center"/>
            <w:hideMark/>
          </w:tcPr>
          <w:p w:rsidR="00B86974" w:rsidRPr="008A2FCF" w:rsidRDefault="00B86974" w:rsidP="00BF714A">
            <w:pPr>
              <w:spacing w:line="240" w:lineRule="auto"/>
              <w:ind w:firstLine="0"/>
              <w:jc w:val="center"/>
              <w:rPr>
                <w:szCs w:val="24"/>
              </w:rPr>
            </w:pPr>
            <w:r w:rsidRPr="008A2FCF">
              <w:rPr>
                <w:szCs w:val="24"/>
              </w:rPr>
              <w:t>2029-2033</w:t>
            </w:r>
          </w:p>
        </w:tc>
      </w:tr>
      <w:tr w:rsidR="00B86974" w:rsidRPr="008A2FCF" w:rsidTr="006A389B">
        <w:trPr>
          <w:trHeight w:val="300"/>
        </w:trPr>
        <w:tc>
          <w:tcPr>
            <w:tcW w:w="737" w:type="dxa"/>
            <w:noWrap/>
            <w:vAlign w:val="center"/>
            <w:hideMark/>
          </w:tcPr>
          <w:p w:rsidR="00B86974" w:rsidRPr="008A2FCF" w:rsidRDefault="00B86974" w:rsidP="00BF714A">
            <w:pPr>
              <w:spacing w:line="240" w:lineRule="auto"/>
              <w:ind w:firstLine="0"/>
              <w:jc w:val="center"/>
              <w:rPr>
                <w:szCs w:val="24"/>
              </w:rPr>
            </w:pPr>
            <w:r w:rsidRPr="008A2FCF">
              <w:rPr>
                <w:szCs w:val="24"/>
              </w:rPr>
              <w:t>2</w:t>
            </w:r>
          </w:p>
        </w:tc>
        <w:tc>
          <w:tcPr>
            <w:tcW w:w="5070" w:type="dxa"/>
            <w:vAlign w:val="center"/>
            <w:hideMark/>
          </w:tcPr>
          <w:p w:rsidR="00B86974" w:rsidRPr="008A2FCF" w:rsidRDefault="00B86974" w:rsidP="00BF714A">
            <w:pPr>
              <w:spacing w:line="240" w:lineRule="auto"/>
              <w:ind w:firstLine="0"/>
              <w:rPr>
                <w:szCs w:val="24"/>
              </w:rPr>
            </w:pPr>
            <w:proofErr w:type="gramStart"/>
            <w:r w:rsidRPr="008A2FCF">
              <w:rPr>
                <w:szCs w:val="24"/>
              </w:rPr>
              <w:t>Строительство</w:t>
            </w:r>
            <w:proofErr w:type="gramEnd"/>
            <w:r w:rsidRPr="008A2FCF">
              <w:rPr>
                <w:szCs w:val="24"/>
              </w:rPr>
              <w:t xml:space="preserve"> а/д </w:t>
            </w:r>
            <w:r>
              <w:rPr>
                <w:szCs w:val="24"/>
              </w:rPr>
              <w:t>«</w:t>
            </w:r>
            <w:r w:rsidRPr="008A2FCF">
              <w:rPr>
                <w:szCs w:val="24"/>
              </w:rPr>
              <w:t>ст. Новолеушковская - ст. Старолеушковская</w:t>
            </w:r>
            <w:r>
              <w:rPr>
                <w:szCs w:val="24"/>
              </w:rPr>
              <w:t>»</w:t>
            </w:r>
          </w:p>
        </w:tc>
        <w:tc>
          <w:tcPr>
            <w:tcW w:w="2126" w:type="dxa"/>
            <w:noWrap/>
            <w:vAlign w:val="center"/>
            <w:hideMark/>
          </w:tcPr>
          <w:p w:rsidR="00B86974" w:rsidRPr="008A2FCF" w:rsidRDefault="00B86974" w:rsidP="00BF714A">
            <w:pPr>
              <w:spacing w:line="240" w:lineRule="auto"/>
              <w:ind w:firstLine="0"/>
              <w:jc w:val="center"/>
              <w:rPr>
                <w:szCs w:val="24"/>
              </w:rPr>
            </w:pPr>
            <w:r w:rsidRPr="008A2FCF">
              <w:rPr>
                <w:szCs w:val="24"/>
              </w:rPr>
              <w:t>14,89</w:t>
            </w:r>
          </w:p>
        </w:tc>
        <w:tc>
          <w:tcPr>
            <w:tcW w:w="1560" w:type="dxa"/>
            <w:noWrap/>
            <w:vAlign w:val="center"/>
            <w:hideMark/>
          </w:tcPr>
          <w:p w:rsidR="00B86974" w:rsidRPr="008A2FCF" w:rsidRDefault="00B86974" w:rsidP="00BF714A">
            <w:pPr>
              <w:spacing w:line="240" w:lineRule="auto"/>
              <w:ind w:firstLine="0"/>
              <w:jc w:val="center"/>
              <w:rPr>
                <w:szCs w:val="24"/>
              </w:rPr>
            </w:pPr>
            <w:r w:rsidRPr="008A2FCF">
              <w:rPr>
                <w:szCs w:val="24"/>
              </w:rPr>
              <w:t>2029-2033</w:t>
            </w:r>
          </w:p>
        </w:tc>
      </w:tr>
      <w:tr w:rsidR="00B86974" w:rsidRPr="008A2FCF" w:rsidTr="006A389B">
        <w:trPr>
          <w:trHeight w:val="300"/>
        </w:trPr>
        <w:tc>
          <w:tcPr>
            <w:tcW w:w="737" w:type="dxa"/>
            <w:noWrap/>
            <w:vAlign w:val="center"/>
            <w:hideMark/>
          </w:tcPr>
          <w:p w:rsidR="00B86974" w:rsidRPr="008A2FCF" w:rsidRDefault="00B86974" w:rsidP="00BF714A">
            <w:pPr>
              <w:spacing w:line="240" w:lineRule="auto"/>
              <w:ind w:firstLine="0"/>
              <w:jc w:val="center"/>
              <w:rPr>
                <w:szCs w:val="24"/>
              </w:rPr>
            </w:pPr>
            <w:r w:rsidRPr="008A2FCF">
              <w:rPr>
                <w:szCs w:val="24"/>
              </w:rPr>
              <w:t>3</w:t>
            </w:r>
          </w:p>
        </w:tc>
        <w:tc>
          <w:tcPr>
            <w:tcW w:w="5070" w:type="dxa"/>
            <w:vAlign w:val="center"/>
            <w:hideMark/>
          </w:tcPr>
          <w:p w:rsidR="00B86974" w:rsidRPr="008A2FCF" w:rsidRDefault="00B86974" w:rsidP="00BF714A">
            <w:pPr>
              <w:spacing w:line="240" w:lineRule="auto"/>
              <w:ind w:firstLine="0"/>
              <w:rPr>
                <w:szCs w:val="24"/>
              </w:rPr>
            </w:pPr>
            <w:r w:rsidRPr="008A2FCF">
              <w:rPr>
                <w:szCs w:val="24"/>
              </w:rPr>
              <w:t xml:space="preserve">Строительство объездной дороги ст. </w:t>
            </w:r>
            <w:proofErr w:type="spellStart"/>
            <w:r w:rsidRPr="008A2FCF">
              <w:rPr>
                <w:szCs w:val="24"/>
              </w:rPr>
              <w:t>Сторолеушковская</w:t>
            </w:r>
            <w:proofErr w:type="spellEnd"/>
          </w:p>
        </w:tc>
        <w:tc>
          <w:tcPr>
            <w:tcW w:w="2126" w:type="dxa"/>
            <w:noWrap/>
            <w:vAlign w:val="center"/>
            <w:hideMark/>
          </w:tcPr>
          <w:p w:rsidR="00B86974" w:rsidRPr="008A2FCF" w:rsidRDefault="00B86974" w:rsidP="00BF714A">
            <w:pPr>
              <w:spacing w:line="240" w:lineRule="auto"/>
              <w:ind w:firstLine="0"/>
              <w:jc w:val="center"/>
              <w:rPr>
                <w:szCs w:val="24"/>
              </w:rPr>
            </w:pPr>
            <w:r w:rsidRPr="008A2FCF">
              <w:rPr>
                <w:szCs w:val="24"/>
              </w:rPr>
              <w:t>4,84</w:t>
            </w:r>
          </w:p>
        </w:tc>
        <w:tc>
          <w:tcPr>
            <w:tcW w:w="1560" w:type="dxa"/>
            <w:noWrap/>
            <w:vAlign w:val="center"/>
            <w:hideMark/>
          </w:tcPr>
          <w:p w:rsidR="00B86974" w:rsidRPr="008A2FCF" w:rsidRDefault="00B86974" w:rsidP="00BF714A">
            <w:pPr>
              <w:spacing w:line="240" w:lineRule="auto"/>
              <w:ind w:firstLine="0"/>
              <w:jc w:val="center"/>
              <w:rPr>
                <w:szCs w:val="24"/>
              </w:rPr>
            </w:pPr>
            <w:r w:rsidRPr="008A2FCF">
              <w:rPr>
                <w:szCs w:val="24"/>
              </w:rPr>
              <w:t>2029-2033</w:t>
            </w:r>
          </w:p>
        </w:tc>
      </w:tr>
      <w:tr w:rsidR="00B86974" w:rsidRPr="008A2FCF" w:rsidTr="006A389B">
        <w:trPr>
          <w:trHeight w:val="300"/>
        </w:trPr>
        <w:tc>
          <w:tcPr>
            <w:tcW w:w="737" w:type="dxa"/>
            <w:noWrap/>
            <w:vAlign w:val="center"/>
            <w:hideMark/>
          </w:tcPr>
          <w:p w:rsidR="00B86974" w:rsidRPr="008A2FCF" w:rsidRDefault="00B86974" w:rsidP="00BF714A">
            <w:pPr>
              <w:spacing w:line="240" w:lineRule="auto"/>
              <w:ind w:firstLine="0"/>
              <w:jc w:val="center"/>
              <w:rPr>
                <w:szCs w:val="24"/>
              </w:rPr>
            </w:pPr>
            <w:r w:rsidRPr="008A2FCF">
              <w:rPr>
                <w:szCs w:val="24"/>
              </w:rPr>
              <w:t>4</w:t>
            </w:r>
          </w:p>
        </w:tc>
        <w:tc>
          <w:tcPr>
            <w:tcW w:w="5070" w:type="dxa"/>
            <w:vAlign w:val="center"/>
            <w:hideMark/>
          </w:tcPr>
          <w:p w:rsidR="00B86974" w:rsidRPr="008A2FCF" w:rsidRDefault="00B86974" w:rsidP="00BF714A">
            <w:pPr>
              <w:spacing w:line="240" w:lineRule="auto"/>
              <w:ind w:firstLine="0"/>
              <w:rPr>
                <w:szCs w:val="24"/>
              </w:rPr>
            </w:pPr>
            <w:r w:rsidRPr="008A2FCF">
              <w:rPr>
                <w:szCs w:val="24"/>
              </w:rPr>
              <w:t>Строительство южного обхода ст. Веселой</w:t>
            </w:r>
          </w:p>
        </w:tc>
        <w:tc>
          <w:tcPr>
            <w:tcW w:w="2126" w:type="dxa"/>
            <w:noWrap/>
            <w:vAlign w:val="center"/>
            <w:hideMark/>
          </w:tcPr>
          <w:p w:rsidR="00B86974" w:rsidRPr="008A2FCF" w:rsidRDefault="00B86974" w:rsidP="00BF714A">
            <w:pPr>
              <w:spacing w:line="240" w:lineRule="auto"/>
              <w:ind w:firstLine="0"/>
              <w:jc w:val="center"/>
              <w:rPr>
                <w:szCs w:val="24"/>
              </w:rPr>
            </w:pPr>
            <w:r w:rsidRPr="008A2FCF">
              <w:rPr>
                <w:szCs w:val="24"/>
              </w:rPr>
              <w:t>2,92</w:t>
            </w:r>
          </w:p>
        </w:tc>
        <w:tc>
          <w:tcPr>
            <w:tcW w:w="1560" w:type="dxa"/>
            <w:noWrap/>
            <w:vAlign w:val="center"/>
            <w:hideMark/>
          </w:tcPr>
          <w:p w:rsidR="00B86974" w:rsidRPr="008A2FCF" w:rsidRDefault="00B86974" w:rsidP="00BF714A">
            <w:pPr>
              <w:spacing w:line="240" w:lineRule="auto"/>
              <w:ind w:firstLine="0"/>
              <w:jc w:val="center"/>
              <w:rPr>
                <w:szCs w:val="24"/>
              </w:rPr>
            </w:pPr>
            <w:r w:rsidRPr="008A2FCF">
              <w:rPr>
                <w:szCs w:val="24"/>
              </w:rPr>
              <w:t>2029-2033</w:t>
            </w:r>
          </w:p>
        </w:tc>
      </w:tr>
      <w:tr w:rsidR="00B86974" w:rsidRPr="008A2FCF" w:rsidTr="006A389B">
        <w:trPr>
          <w:trHeight w:val="300"/>
        </w:trPr>
        <w:tc>
          <w:tcPr>
            <w:tcW w:w="737" w:type="dxa"/>
            <w:noWrap/>
            <w:vAlign w:val="center"/>
            <w:hideMark/>
          </w:tcPr>
          <w:p w:rsidR="00B86974" w:rsidRPr="008A2FCF" w:rsidRDefault="00B86974" w:rsidP="00BF714A">
            <w:pPr>
              <w:spacing w:line="240" w:lineRule="auto"/>
              <w:ind w:firstLine="0"/>
              <w:jc w:val="center"/>
              <w:rPr>
                <w:szCs w:val="24"/>
              </w:rPr>
            </w:pPr>
            <w:r w:rsidRPr="008A2FCF">
              <w:rPr>
                <w:szCs w:val="24"/>
              </w:rPr>
              <w:t>5</w:t>
            </w:r>
          </w:p>
        </w:tc>
        <w:tc>
          <w:tcPr>
            <w:tcW w:w="5070" w:type="dxa"/>
            <w:vAlign w:val="center"/>
            <w:hideMark/>
          </w:tcPr>
          <w:p w:rsidR="00B86974" w:rsidRPr="008A2FCF" w:rsidRDefault="00B86974" w:rsidP="00BF714A">
            <w:pPr>
              <w:spacing w:line="240" w:lineRule="auto"/>
              <w:ind w:firstLine="0"/>
              <w:rPr>
                <w:szCs w:val="24"/>
              </w:rPr>
            </w:pPr>
            <w:r w:rsidRPr="008A2FCF">
              <w:rPr>
                <w:szCs w:val="24"/>
              </w:rPr>
              <w:t>Восточный обход п. Северный</w:t>
            </w:r>
          </w:p>
        </w:tc>
        <w:tc>
          <w:tcPr>
            <w:tcW w:w="2126" w:type="dxa"/>
            <w:noWrap/>
            <w:vAlign w:val="center"/>
            <w:hideMark/>
          </w:tcPr>
          <w:p w:rsidR="00B86974" w:rsidRPr="008A2FCF" w:rsidRDefault="00B86974" w:rsidP="00BF714A">
            <w:pPr>
              <w:spacing w:line="240" w:lineRule="auto"/>
              <w:ind w:firstLine="0"/>
              <w:jc w:val="center"/>
              <w:rPr>
                <w:szCs w:val="24"/>
              </w:rPr>
            </w:pPr>
            <w:r w:rsidRPr="008A2FCF">
              <w:rPr>
                <w:szCs w:val="24"/>
              </w:rPr>
              <w:t>2,41</w:t>
            </w:r>
          </w:p>
        </w:tc>
        <w:tc>
          <w:tcPr>
            <w:tcW w:w="1560" w:type="dxa"/>
            <w:noWrap/>
            <w:vAlign w:val="center"/>
            <w:hideMark/>
          </w:tcPr>
          <w:p w:rsidR="00B86974" w:rsidRPr="008A2FCF" w:rsidRDefault="00B86974" w:rsidP="00BF714A">
            <w:pPr>
              <w:spacing w:line="240" w:lineRule="auto"/>
              <w:ind w:firstLine="0"/>
              <w:jc w:val="center"/>
              <w:rPr>
                <w:szCs w:val="24"/>
              </w:rPr>
            </w:pPr>
            <w:r w:rsidRPr="008A2FCF">
              <w:rPr>
                <w:szCs w:val="24"/>
              </w:rPr>
              <w:t>2029-2033</w:t>
            </w:r>
          </w:p>
        </w:tc>
      </w:tr>
      <w:tr w:rsidR="00B86974" w:rsidRPr="008A2FCF" w:rsidTr="006A389B">
        <w:trPr>
          <w:trHeight w:val="300"/>
        </w:trPr>
        <w:tc>
          <w:tcPr>
            <w:tcW w:w="737" w:type="dxa"/>
            <w:noWrap/>
            <w:vAlign w:val="center"/>
            <w:hideMark/>
          </w:tcPr>
          <w:p w:rsidR="00B86974" w:rsidRPr="008A2FCF" w:rsidRDefault="00B86974" w:rsidP="00BF714A">
            <w:pPr>
              <w:spacing w:line="240" w:lineRule="auto"/>
              <w:ind w:firstLine="0"/>
              <w:jc w:val="center"/>
              <w:rPr>
                <w:szCs w:val="24"/>
              </w:rPr>
            </w:pPr>
            <w:r w:rsidRPr="008A2FCF">
              <w:rPr>
                <w:szCs w:val="24"/>
              </w:rPr>
              <w:t>6</w:t>
            </w:r>
          </w:p>
        </w:tc>
        <w:tc>
          <w:tcPr>
            <w:tcW w:w="5070" w:type="dxa"/>
            <w:vAlign w:val="center"/>
            <w:hideMark/>
          </w:tcPr>
          <w:p w:rsidR="00B86974" w:rsidRPr="008A2FCF" w:rsidRDefault="00B86974" w:rsidP="00BF714A">
            <w:pPr>
              <w:spacing w:line="240" w:lineRule="auto"/>
              <w:ind w:firstLine="0"/>
              <w:rPr>
                <w:szCs w:val="24"/>
              </w:rPr>
            </w:pPr>
            <w:r w:rsidRPr="008A2FCF">
              <w:rPr>
                <w:szCs w:val="24"/>
              </w:rPr>
              <w:t>Строительство объездной дороги ст. Новолеушковская</w:t>
            </w:r>
          </w:p>
        </w:tc>
        <w:tc>
          <w:tcPr>
            <w:tcW w:w="2126" w:type="dxa"/>
            <w:noWrap/>
            <w:vAlign w:val="center"/>
            <w:hideMark/>
          </w:tcPr>
          <w:p w:rsidR="00B86974" w:rsidRPr="008A2FCF" w:rsidRDefault="00B86974" w:rsidP="00BF714A">
            <w:pPr>
              <w:spacing w:line="240" w:lineRule="auto"/>
              <w:ind w:firstLine="0"/>
              <w:jc w:val="center"/>
              <w:rPr>
                <w:szCs w:val="24"/>
              </w:rPr>
            </w:pPr>
            <w:r w:rsidRPr="008A2FCF">
              <w:rPr>
                <w:szCs w:val="24"/>
              </w:rPr>
              <w:t>8,19</w:t>
            </w:r>
          </w:p>
        </w:tc>
        <w:tc>
          <w:tcPr>
            <w:tcW w:w="1560" w:type="dxa"/>
            <w:noWrap/>
            <w:vAlign w:val="center"/>
            <w:hideMark/>
          </w:tcPr>
          <w:p w:rsidR="00B86974" w:rsidRPr="008A2FCF" w:rsidRDefault="00B86974" w:rsidP="00BF714A">
            <w:pPr>
              <w:spacing w:line="240" w:lineRule="auto"/>
              <w:ind w:firstLine="0"/>
              <w:jc w:val="center"/>
              <w:rPr>
                <w:szCs w:val="24"/>
              </w:rPr>
            </w:pPr>
            <w:r w:rsidRPr="008A2FCF">
              <w:rPr>
                <w:szCs w:val="24"/>
              </w:rPr>
              <w:t>2029-2033</w:t>
            </w:r>
          </w:p>
        </w:tc>
      </w:tr>
      <w:tr w:rsidR="00B86974" w:rsidRPr="008A2FCF" w:rsidTr="006A389B">
        <w:trPr>
          <w:trHeight w:val="300"/>
        </w:trPr>
        <w:tc>
          <w:tcPr>
            <w:tcW w:w="737" w:type="dxa"/>
            <w:noWrap/>
            <w:vAlign w:val="center"/>
            <w:hideMark/>
          </w:tcPr>
          <w:p w:rsidR="00B86974" w:rsidRPr="008A2FCF" w:rsidRDefault="00B86974" w:rsidP="00BF714A">
            <w:pPr>
              <w:spacing w:line="240" w:lineRule="auto"/>
              <w:ind w:firstLine="0"/>
              <w:jc w:val="center"/>
              <w:rPr>
                <w:szCs w:val="24"/>
              </w:rPr>
            </w:pPr>
            <w:r w:rsidRPr="008A2FCF">
              <w:rPr>
                <w:szCs w:val="24"/>
              </w:rPr>
              <w:t>7</w:t>
            </w:r>
          </w:p>
        </w:tc>
        <w:tc>
          <w:tcPr>
            <w:tcW w:w="5070" w:type="dxa"/>
            <w:noWrap/>
            <w:vAlign w:val="center"/>
            <w:hideMark/>
          </w:tcPr>
          <w:p w:rsidR="00B86974" w:rsidRPr="008A2FCF" w:rsidRDefault="00B86974" w:rsidP="00BF714A">
            <w:pPr>
              <w:spacing w:line="240" w:lineRule="auto"/>
              <w:ind w:firstLine="0"/>
              <w:rPr>
                <w:szCs w:val="24"/>
              </w:rPr>
            </w:pPr>
            <w:r>
              <w:rPr>
                <w:szCs w:val="24"/>
              </w:rPr>
              <w:t>Строительство</w:t>
            </w:r>
            <w:r w:rsidRPr="008A2FCF">
              <w:rPr>
                <w:szCs w:val="24"/>
              </w:rPr>
              <w:t xml:space="preserve"> путепровод</w:t>
            </w:r>
            <w:r>
              <w:rPr>
                <w:szCs w:val="24"/>
              </w:rPr>
              <w:t>а</w:t>
            </w:r>
            <w:r w:rsidRPr="008A2FCF">
              <w:rPr>
                <w:szCs w:val="24"/>
              </w:rPr>
              <w:t xml:space="preserve"> через </w:t>
            </w:r>
            <w:r>
              <w:rPr>
                <w:szCs w:val="24"/>
              </w:rPr>
              <w:t>ж/д</w:t>
            </w:r>
            <w:r w:rsidRPr="008A2FCF">
              <w:rPr>
                <w:szCs w:val="24"/>
              </w:rPr>
              <w:t xml:space="preserve"> пути</w:t>
            </w:r>
          </w:p>
        </w:tc>
        <w:tc>
          <w:tcPr>
            <w:tcW w:w="2126" w:type="dxa"/>
            <w:noWrap/>
            <w:vAlign w:val="center"/>
            <w:hideMark/>
          </w:tcPr>
          <w:p w:rsidR="00B86974" w:rsidRPr="008A2FCF" w:rsidRDefault="00B86974" w:rsidP="00BF714A">
            <w:pPr>
              <w:spacing w:line="240" w:lineRule="auto"/>
              <w:ind w:firstLine="0"/>
              <w:jc w:val="center"/>
              <w:rPr>
                <w:szCs w:val="24"/>
              </w:rPr>
            </w:pPr>
            <w:r w:rsidRPr="008A2FCF">
              <w:rPr>
                <w:szCs w:val="24"/>
              </w:rPr>
              <w:t>1,00</w:t>
            </w:r>
          </w:p>
        </w:tc>
        <w:tc>
          <w:tcPr>
            <w:tcW w:w="1560" w:type="dxa"/>
            <w:noWrap/>
            <w:vAlign w:val="center"/>
            <w:hideMark/>
          </w:tcPr>
          <w:p w:rsidR="00B86974" w:rsidRPr="008A2FCF" w:rsidRDefault="00B86974" w:rsidP="00BF714A">
            <w:pPr>
              <w:spacing w:line="240" w:lineRule="auto"/>
              <w:ind w:firstLine="0"/>
              <w:jc w:val="center"/>
              <w:rPr>
                <w:szCs w:val="24"/>
              </w:rPr>
            </w:pPr>
            <w:r w:rsidRPr="008A2FCF">
              <w:rPr>
                <w:szCs w:val="24"/>
              </w:rPr>
              <w:t>2029-2033</w:t>
            </w:r>
          </w:p>
        </w:tc>
      </w:tr>
    </w:tbl>
    <w:p w:rsidR="00B86974" w:rsidRDefault="00B86974" w:rsidP="00B86974">
      <w:pPr>
        <w:pStyle w:val="a3"/>
      </w:pPr>
    </w:p>
    <w:p w:rsidR="00350162" w:rsidRDefault="00350162" w:rsidP="00350162">
      <w:pPr>
        <w:numPr>
          <w:ilvl w:val="1"/>
          <w:numId w:val="22"/>
        </w:numPr>
        <w:spacing w:before="0" w:after="0"/>
        <w:ind w:left="0" w:firstLine="567"/>
        <w:jc w:val="both"/>
        <w:outlineLvl w:val="0"/>
        <w:rPr>
          <w:rFonts w:eastAsia="Calibri"/>
          <w:b/>
          <w:bCs/>
          <w:kern w:val="24"/>
          <w:szCs w:val="24"/>
          <w:lang w:eastAsia="en-US"/>
        </w:rPr>
      </w:pPr>
      <w:bookmarkStart w:id="115" w:name="_Toc14194205"/>
      <w:bookmarkStart w:id="116" w:name="_Toc25927946"/>
      <w:r w:rsidRPr="00350162">
        <w:rPr>
          <w:rFonts w:eastAsia="Calibri"/>
          <w:b/>
          <w:bCs/>
          <w:kern w:val="24"/>
          <w:szCs w:val="24"/>
          <w:lang w:eastAsia="en-US"/>
        </w:rPr>
        <w:t xml:space="preserve">Мероприятия по расстановке работающих в автоматическом режиме средств фото- и </w:t>
      </w:r>
      <w:proofErr w:type="spellStart"/>
      <w:r w:rsidRPr="00350162">
        <w:rPr>
          <w:rFonts w:eastAsia="Calibri"/>
          <w:b/>
          <w:bCs/>
          <w:kern w:val="24"/>
          <w:szCs w:val="24"/>
          <w:lang w:eastAsia="en-US"/>
        </w:rPr>
        <w:t>видеофиксации</w:t>
      </w:r>
      <w:proofErr w:type="spellEnd"/>
      <w:r w:rsidRPr="00350162">
        <w:rPr>
          <w:rFonts w:eastAsia="Calibri"/>
          <w:b/>
          <w:bCs/>
          <w:kern w:val="24"/>
          <w:szCs w:val="24"/>
          <w:lang w:eastAsia="en-US"/>
        </w:rPr>
        <w:t xml:space="preserve"> нарушений правил дорожного движения</w:t>
      </w:r>
      <w:bookmarkEnd w:id="115"/>
      <w:bookmarkEnd w:id="116"/>
    </w:p>
    <w:p w:rsidR="00B86974" w:rsidRPr="00A94686" w:rsidRDefault="00B86974" w:rsidP="00B86974">
      <w:pPr>
        <w:jc w:val="both"/>
        <w:rPr>
          <w:rFonts w:eastAsia="Calibri"/>
        </w:rPr>
      </w:pPr>
      <w:r w:rsidRPr="00A94686">
        <w:rPr>
          <w:rFonts w:eastAsia="Calibri"/>
        </w:rPr>
        <w:t xml:space="preserve">Решение о целесообразности мероприятий по установке средств фото- и </w:t>
      </w:r>
      <w:proofErr w:type="spellStart"/>
      <w:r w:rsidRPr="00A94686">
        <w:rPr>
          <w:rFonts w:eastAsia="Calibri"/>
        </w:rPr>
        <w:t>видеофиксации</w:t>
      </w:r>
      <w:proofErr w:type="spellEnd"/>
      <w:r w:rsidRPr="00A94686">
        <w:rPr>
          <w:rFonts w:eastAsia="Calibri"/>
        </w:rPr>
        <w:t xml:space="preserve"> принимается согласно исходным данным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 органы местного самоуправления, а также натурные обследования УДС. </w:t>
      </w:r>
    </w:p>
    <w:p w:rsidR="00B86974" w:rsidRPr="00A94686" w:rsidRDefault="00B86974" w:rsidP="00B86974">
      <w:pPr>
        <w:jc w:val="both"/>
        <w:rPr>
          <w:rFonts w:eastAsia="Calibri"/>
        </w:rPr>
      </w:pPr>
      <w:r w:rsidRPr="00A94686">
        <w:rPr>
          <w:rFonts w:eastAsia="Calibri"/>
        </w:rPr>
        <w:t xml:space="preserve">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фото- и </w:t>
      </w:r>
      <w:proofErr w:type="spellStart"/>
      <w:r w:rsidRPr="00A94686">
        <w:rPr>
          <w:rFonts w:eastAsia="Calibri"/>
        </w:rPr>
        <w:t>видеофиксации</w:t>
      </w:r>
      <w:proofErr w:type="spellEnd"/>
      <w:r w:rsidRPr="00A94686">
        <w:rPr>
          <w:rFonts w:eastAsia="Calibri"/>
        </w:rPr>
        <w:t xml:space="preserve">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(КоАП РФ),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 </w:t>
      </w:r>
    </w:p>
    <w:p w:rsidR="00B86974" w:rsidRDefault="00B86974" w:rsidP="00B86974">
      <w:pPr>
        <w:jc w:val="both"/>
        <w:rPr>
          <w:rFonts w:eastAsia="Calibri"/>
        </w:rPr>
      </w:pPr>
      <w:r w:rsidRPr="00B60123">
        <w:rPr>
          <w:rFonts w:eastAsia="Calibri"/>
        </w:rPr>
        <w:lastRenderedPageBreak/>
        <w:t xml:space="preserve">На территории </w:t>
      </w:r>
      <w:r>
        <w:rPr>
          <w:rFonts w:eastAsia="Calibri"/>
        </w:rPr>
        <w:t>Павловского</w:t>
      </w:r>
      <w:r w:rsidRPr="00B60123">
        <w:rPr>
          <w:rFonts w:eastAsia="Calibri"/>
        </w:rPr>
        <w:t xml:space="preserve"> района размещение средств фиксации нарушений ПДД целесообразно на прямых протяженных участках дорог, где условия дорожного движения способствуют развитию скорости транспортного средства</w:t>
      </w:r>
      <w:r>
        <w:rPr>
          <w:rFonts w:eastAsia="Calibri"/>
        </w:rPr>
        <w:t xml:space="preserve"> выше допустимой.</w:t>
      </w:r>
    </w:p>
    <w:p w:rsidR="00B86974" w:rsidRDefault="00B86974" w:rsidP="00B86974">
      <w:pPr>
        <w:jc w:val="both"/>
        <w:rPr>
          <w:rFonts w:eastAsia="Calibri"/>
        </w:rPr>
      </w:pPr>
      <w:r w:rsidRPr="00A94686">
        <w:rPr>
          <w:rFonts w:eastAsia="Calibri"/>
        </w:rPr>
        <w:t>Расположение планируемых камер фиксации нарушений ПДД представлено на рисунке ниже.</w:t>
      </w:r>
    </w:p>
    <w:p w:rsidR="00B86974" w:rsidRDefault="00B86974" w:rsidP="00B86974">
      <w:pPr>
        <w:pStyle w:val="a3"/>
        <w:keepNext/>
        <w:ind w:firstLine="0"/>
      </w:pPr>
      <w:r>
        <w:rPr>
          <w:rFonts w:eastAsia="Calibri"/>
          <w:noProof/>
          <w:lang w:eastAsia="ru-RU"/>
        </w:rPr>
        <w:drawing>
          <wp:inline distT="0" distB="0" distL="0" distR="0">
            <wp:extent cx="6026785" cy="42633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26785" cy="4263390"/>
                    </a:xfrm>
                    <a:prstGeom prst="rect">
                      <a:avLst/>
                    </a:prstGeom>
                    <a:noFill/>
                    <a:ln>
                      <a:noFill/>
                    </a:ln>
                  </pic:spPr>
                </pic:pic>
              </a:graphicData>
            </a:graphic>
          </wp:inline>
        </w:drawing>
      </w:r>
    </w:p>
    <w:p w:rsidR="00B86974" w:rsidRDefault="00B86974" w:rsidP="00B86974">
      <w:pPr>
        <w:ind w:firstLine="567"/>
        <w:rPr>
          <w:rFonts w:eastAsia="Calibri"/>
        </w:rPr>
      </w:pPr>
      <w:r>
        <w:t xml:space="preserve">Рисунок </w:t>
      </w:r>
      <w:r w:rsidR="00D56A5F">
        <w:fldChar w:fldCharType="begin"/>
      </w:r>
      <w:r w:rsidR="00580860">
        <w:instrText xml:space="preserve"> SEQ Рисунок \* ARABIC </w:instrText>
      </w:r>
      <w:r w:rsidR="00D56A5F">
        <w:fldChar w:fldCharType="separate"/>
      </w:r>
      <w:r w:rsidR="0021129F">
        <w:rPr>
          <w:noProof/>
        </w:rPr>
        <w:t>27</w:t>
      </w:r>
      <w:r w:rsidR="00D56A5F">
        <w:rPr>
          <w:noProof/>
        </w:rPr>
        <w:fldChar w:fldCharType="end"/>
      </w:r>
      <w:r w:rsidRPr="00A94686">
        <w:rPr>
          <w:rFonts w:eastAsia="Calibri"/>
        </w:rPr>
        <w:t>Расположение планируемых камер фиксации нарушений ПДД</w:t>
      </w:r>
    </w:p>
    <w:p w:rsidR="0046107B" w:rsidRDefault="0046107B" w:rsidP="0046107B">
      <w:pPr>
        <w:pStyle w:val="a3"/>
        <w:rPr>
          <w:rFonts w:eastAsia="Calibri"/>
          <w:lang w:eastAsia="ru-RU"/>
        </w:rPr>
      </w:pPr>
    </w:p>
    <w:p w:rsidR="006A389B" w:rsidRPr="001851D3" w:rsidRDefault="006A389B" w:rsidP="006A389B">
      <w:pPr>
        <w:pStyle w:val="1221"/>
        <w:ind w:left="567" w:firstLine="567"/>
      </w:pPr>
      <w:bookmarkStart w:id="117" w:name="_Toc3894160"/>
      <w:bookmarkStart w:id="118" w:name="_Toc3198318"/>
      <w:bookmarkStart w:id="119" w:name="_Toc5906276"/>
      <w:bookmarkStart w:id="120" w:name="_Toc18146516"/>
      <w:bookmarkStart w:id="121" w:name="_Toc18331602"/>
      <w:bookmarkStart w:id="122" w:name="_Toc21037125"/>
      <w:bookmarkStart w:id="123" w:name="_Toc22815205"/>
      <w:bookmarkStart w:id="124" w:name="_Toc23428810"/>
      <w:bookmarkStart w:id="125" w:name="_Toc25927947"/>
      <w:r w:rsidRPr="001851D3">
        <w:t xml:space="preserve">Автоматизированные средства фиксации </w:t>
      </w:r>
      <w:proofErr w:type="spellStart"/>
      <w:r w:rsidRPr="001851D3">
        <w:t>нарушенияПДД</w:t>
      </w:r>
      <w:bookmarkStart w:id="126" w:name="_Toc5906277"/>
      <w:bookmarkEnd w:id="117"/>
      <w:bookmarkEnd w:id="118"/>
      <w:bookmarkEnd w:id="119"/>
      <w:bookmarkEnd w:id="120"/>
      <w:bookmarkEnd w:id="121"/>
      <w:bookmarkEnd w:id="122"/>
      <w:bookmarkEnd w:id="123"/>
      <w:bookmarkEnd w:id="124"/>
      <w:bookmarkEnd w:id="125"/>
      <w:proofErr w:type="spellEnd"/>
    </w:p>
    <w:p w:rsidR="006A389B" w:rsidRPr="001851D3" w:rsidRDefault="006A389B" w:rsidP="006A389B">
      <w:pPr>
        <w:keepNext/>
        <w:keepLines/>
        <w:jc w:val="center"/>
        <w:rPr>
          <w:rFonts w:eastAsia="Calibri"/>
          <w:b/>
          <w:i/>
          <w:iCs/>
          <w:szCs w:val="20"/>
          <w:u w:val="single"/>
        </w:rPr>
      </w:pPr>
      <w:r w:rsidRPr="001851D3">
        <w:rPr>
          <w:rFonts w:eastAsia="Calibri"/>
          <w:b/>
          <w:i/>
          <w:iCs/>
          <w:szCs w:val="20"/>
          <w:u w:val="single"/>
        </w:rPr>
        <w:lastRenderedPageBreak/>
        <w:t>Стационарный комплекс автоматической фото-</w:t>
      </w:r>
      <w:proofErr w:type="spellStart"/>
      <w:r w:rsidRPr="001851D3">
        <w:rPr>
          <w:rFonts w:eastAsia="Calibri"/>
          <w:b/>
          <w:i/>
          <w:iCs/>
          <w:szCs w:val="20"/>
          <w:u w:val="single"/>
        </w:rPr>
        <w:t>видеофиксации</w:t>
      </w:r>
      <w:proofErr w:type="spellEnd"/>
      <w:r w:rsidRPr="001851D3">
        <w:rPr>
          <w:rFonts w:eastAsia="Calibri"/>
          <w:b/>
          <w:i/>
          <w:iCs/>
          <w:szCs w:val="20"/>
          <w:u w:val="single"/>
        </w:rPr>
        <w:t xml:space="preserve"> нарушений ПДД «Стрелка-СТ»</w:t>
      </w:r>
      <w:bookmarkEnd w:id="126"/>
    </w:p>
    <w:p w:rsidR="006A389B" w:rsidRPr="001851D3" w:rsidRDefault="006A389B" w:rsidP="0046107B">
      <w:pPr>
        <w:keepNext/>
        <w:keepLines/>
        <w:spacing w:after="0" w:line="240" w:lineRule="auto"/>
        <w:ind w:firstLine="1701"/>
        <w:jc w:val="both"/>
        <w:rPr>
          <w:szCs w:val="20"/>
        </w:rPr>
      </w:pPr>
      <w:r w:rsidRPr="001851D3">
        <w:rPr>
          <w:rFonts w:eastAsia="Calibri"/>
          <w:noProof/>
        </w:rPr>
        <w:drawing>
          <wp:inline distT="0" distB="0" distL="0" distR="0">
            <wp:extent cx="3743010" cy="2238233"/>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5707" cy="2287684"/>
                    </a:xfrm>
                    <a:prstGeom prst="rect">
                      <a:avLst/>
                    </a:prstGeom>
                    <a:noFill/>
                    <a:ln>
                      <a:noFill/>
                    </a:ln>
                  </pic:spPr>
                </pic:pic>
              </a:graphicData>
            </a:graphic>
          </wp:inline>
        </w:drawing>
      </w:r>
    </w:p>
    <w:p w:rsidR="006A389B" w:rsidRPr="001851D3" w:rsidRDefault="006A389B" w:rsidP="006A389B">
      <w:pPr>
        <w:jc w:val="both"/>
        <w:rPr>
          <w:rFonts w:eastAsia="Calibri"/>
          <w:lang w:eastAsia="en-US"/>
        </w:rPr>
      </w:pPr>
      <w:r w:rsidRPr="001851D3">
        <w:rPr>
          <w:rFonts w:eastAsia="Calibri"/>
          <w:lang w:eastAsia="en-US"/>
        </w:rPr>
        <w:t xml:space="preserve">Автоматизированный стационарный комплекс контроля дорожного движения «Стрелка-СТ» предназначен для измерения скорости движения приближающихся и удаляющихся ТС, выделения и фиксации ТС относительно разметки на автомобильных дорогах и </w:t>
      </w:r>
      <w:proofErr w:type="spellStart"/>
      <w:r w:rsidRPr="001851D3">
        <w:rPr>
          <w:rFonts w:eastAsia="Calibri"/>
          <w:lang w:eastAsia="en-US"/>
        </w:rPr>
        <w:t>видеофиксации</w:t>
      </w:r>
      <w:proofErr w:type="spellEnd"/>
      <w:r w:rsidRPr="001851D3">
        <w:rPr>
          <w:rFonts w:eastAsia="Calibri"/>
          <w:lang w:eastAsia="en-US"/>
        </w:rPr>
        <w:t xml:space="preserve"> нарушений ПДД. </w:t>
      </w:r>
    </w:p>
    <w:p w:rsidR="006A389B" w:rsidRPr="001851D3" w:rsidRDefault="006A389B" w:rsidP="006A389B">
      <w:pPr>
        <w:jc w:val="both"/>
        <w:rPr>
          <w:rFonts w:eastAsia="Calibri"/>
          <w:lang w:eastAsia="en-US"/>
        </w:rPr>
      </w:pPr>
      <w:r w:rsidRPr="001851D3">
        <w:rPr>
          <w:rFonts w:eastAsia="Calibri"/>
          <w:lang w:eastAsia="en-US"/>
        </w:rPr>
        <w:t xml:space="preserve">Основные функции и возможности комплекса «Стрелка-СТ»: </w:t>
      </w:r>
    </w:p>
    <w:p w:rsidR="006A389B" w:rsidRPr="001851D3" w:rsidRDefault="006A389B" w:rsidP="006A389B">
      <w:pPr>
        <w:jc w:val="both"/>
        <w:rPr>
          <w:rFonts w:eastAsia="Calibri"/>
          <w:lang w:eastAsia="en-US"/>
        </w:rPr>
      </w:pPr>
      <w:r w:rsidRPr="001851D3">
        <w:rPr>
          <w:rFonts w:eastAsia="Calibri"/>
          <w:lang w:eastAsia="en-US"/>
        </w:rPr>
        <w:t xml:space="preserve">1. Обработка сигналов сразу со всех полос движения (до четырех) и формирование отчета с данными о скорости и дальности всех объектов. </w:t>
      </w:r>
    </w:p>
    <w:p w:rsidR="006A389B" w:rsidRPr="001851D3" w:rsidRDefault="006A389B" w:rsidP="006A389B">
      <w:pPr>
        <w:jc w:val="both"/>
        <w:rPr>
          <w:rFonts w:eastAsia="Calibri"/>
          <w:lang w:eastAsia="en-US"/>
        </w:rPr>
      </w:pPr>
      <w:r w:rsidRPr="001851D3">
        <w:rPr>
          <w:rFonts w:eastAsia="Calibri"/>
          <w:lang w:eastAsia="en-US"/>
        </w:rPr>
        <w:t xml:space="preserve">2. Автоматическая передача упорядоченных данных в компьютер для дальнейшей обработки. </w:t>
      </w:r>
    </w:p>
    <w:p w:rsidR="006A389B" w:rsidRPr="001851D3" w:rsidRDefault="006A389B" w:rsidP="006A389B">
      <w:pPr>
        <w:jc w:val="both"/>
        <w:rPr>
          <w:rFonts w:eastAsia="Calibri"/>
          <w:lang w:eastAsia="en-US"/>
        </w:rPr>
      </w:pPr>
      <w:r w:rsidRPr="001851D3">
        <w:rPr>
          <w:rFonts w:eastAsia="Calibri"/>
          <w:lang w:eastAsia="en-US"/>
        </w:rPr>
        <w:t xml:space="preserve">3. Автоматическое выделение объектов, движущихся с превышением установленной скорости движения. </w:t>
      </w:r>
    </w:p>
    <w:p w:rsidR="006A389B" w:rsidRPr="001851D3" w:rsidRDefault="006A389B" w:rsidP="006A389B">
      <w:pPr>
        <w:jc w:val="both"/>
        <w:rPr>
          <w:rFonts w:eastAsia="Calibri"/>
          <w:lang w:eastAsia="en-US"/>
        </w:rPr>
      </w:pPr>
      <w:r w:rsidRPr="001851D3">
        <w:rPr>
          <w:rFonts w:eastAsia="Calibri"/>
          <w:lang w:eastAsia="en-US"/>
        </w:rPr>
        <w:t xml:space="preserve">4. Автоматическая выдача команды (на дальности около 50 м) и выполнение обнаружения и распознавания ГРЗ ТС; </w:t>
      </w:r>
    </w:p>
    <w:p w:rsidR="006A389B" w:rsidRPr="001851D3" w:rsidRDefault="006A389B" w:rsidP="006A389B">
      <w:pPr>
        <w:jc w:val="both"/>
        <w:rPr>
          <w:rFonts w:eastAsia="Calibri"/>
          <w:lang w:eastAsia="en-US"/>
        </w:rPr>
      </w:pPr>
      <w:r w:rsidRPr="001851D3">
        <w:rPr>
          <w:rFonts w:eastAsia="Calibri"/>
          <w:lang w:eastAsia="en-US"/>
        </w:rPr>
        <w:t xml:space="preserve">5. Автоматическое формирование стоп-кадра автомобиля, превысившего установленную скорость движения (разборчиво виден ГРЗ). </w:t>
      </w:r>
    </w:p>
    <w:p w:rsidR="006A389B" w:rsidRPr="001851D3" w:rsidRDefault="006A389B" w:rsidP="006A389B">
      <w:pPr>
        <w:jc w:val="both"/>
        <w:rPr>
          <w:rFonts w:eastAsia="Calibri"/>
          <w:lang w:eastAsia="en-US"/>
        </w:rPr>
      </w:pPr>
      <w:r w:rsidRPr="001851D3">
        <w:rPr>
          <w:rFonts w:eastAsia="Calibri"/>
          <w:lang w:eastAsia="en-US"/>
        </w:rPr>
        <w:t xml:space="preserve">Дополнительные возможности комплекса «Стрелка-СТ»: </w:t>
      </w:r>
    </w:p>
    <w:p w:rsidR="006A389B" w:rsidRPr="001851D3" w:rsidRDefault="006A389B" w:rsidP="006A389B">
      <w:pPr>
        <w:jc w:val="both"/>
        <w:rPr>
          <w:rFonts w:eastAsia="Calibri"/>
          <w:lang w:eastAsia="en-US"/>
        </w:rPr>
      </w:pPr>
      <w:r w:rsidRPr="001851D3">
        <w:rPr>
          <w:rFonts w:eastAsia="Calibri"/>
          <w:lang w:eastAsia="en-US"/>
        </w:rPr>
        <w:t xml:space="preserve">–оценка скорости и интенсивности движения автомобилей по полосам; </w:t>
      </w:r>
    </w:p>
    <w:p w:rsidR="006A389B" w:rsidRPr="001851D3" w:rsidRDefault="006A389B" w:rsidP="006A389B">
      <w:pPr>
        <w:jc w:val="both"/>
        <w:rPr>
          <w:rFonts w:eastAsia="Calibri"/>
          <w:lang w:eastAsia="en-US"/>
        </w:rPr>
      </w:pPr>
      <w:r w:rsidRPr="001851D3">
        <w:rPr>
          <w:rFonts w:eastAsia="Calibri"/>
          <w:lang w:eastAsia="en-US"/>
        </w:rPr>
        <w:t xml:space="preserve">–охрана границ, территорий и воздушного пространства объектов. </w:t>
      </w:r>
    </w:p>
    <w:p w:rsidR="006A389B" w:rsidRPr="001851D3" w:rsidRDefault="006A389B" w:rsidP="006A389B">
      <w:pPr>
        <w:jc w:val="both"/>
        <w:rPr>
          <w:rFonts w:eastAsia="Calibri"/>
          <w:lang w:eastAsia="en-US"/>
        </w:rPr>
      </w:pPr>
      <w:r w:rsidRPr="001851D3">
        <w:rPr>
          <w:rFonts w:eastAsia="Calibri"/>
          <w:lang w:eastAsia="en-US"/>
        </w:rPr>
        <w:t>Основные технические характеристики комплекса приведены в таблице ниже.</w:t>
      </w:r>
    </w:p>
    <w:p w:rsidR="006A389B" w:rsidRPr="001851D3" w:rsidRDefault="006A389B" w:rsidP="006A389B">
      <w:pPr>
        <w:ind w:firstLine="567"/>
        <w:jc w:val="both"/>
      </w:pPr>
      <w:r w:rsidRPr="001851D3">
        <w:t xml:space="preserve">Таблица </w:t>
      </w:r>
      <w:r w:rsidR="00D56A5F">
        <w:fldChar w:fldCharType="begin"/>
      </w:r>
      <w:r w:rsidR="00580860">
        <w:instrText xml:space="preserve"> SEQ Таблица \* ARABIC </w:instrText>
      </w:r>
      <w:r w:rsidR="00D56A5F">
        <w:fldChar w:fldCharType="separate"/>
      </w:r>
      <w:r w:rsidR="0021129F">
        <w:rPr>
          <w:noProof/>
        </w:rPr>
        <w:t>9</w:t>
      </w:r>
      <w:r w:rsidR="00D56A5F">
        <w:rPr>
          <w:noProof/>
        </w:rPr>
        <w:fldChar w:fldCharType="end"/>
      </w:r>
      <w:r w:rsidRPr="001851D3">
        <w:rPr>
          <w:rFonts w:eastAsia="Calibri"/>
          <w:lang w:eastAsia="en-US"/>
        </w:rPr>
        <w:t xml:space="preserve"> Основные технические характеристики </w:t>
      </w:r>
      <w:proofErr w:type="spellStart"/>
      <w:proofErr w:type="gramStart"/>
      <w:r w:rsidRPr="001851D3">
        <w:rPr>
          <w:rFonts w:eastAsia="Calibri"/>
          <w:lang w:eastAsia="en-US"/>
        </w:rPr>
        <w:t>комплекса«</w:t>
      </w:r>
      <w:proofErr w:type="gramEnd"/>
      <w:r w:rsidRPr="001851D3">
        <w:rPr>
          <w:rFonts w:eastAsia="Calibri"/>
          <w:lang w:eastAsia="en-US"/>
        </w:rPr>
        <w:t>Стрелка</w:t>
      </w:r>
      <w:proofErr w:type="spellEnd"/>
      <w:r w:rsidRPr="001851D3">
        <w:rPr>
          <w:rFonts w:eastAsia="Calibri"/>
          <w:lang w:eastAsia="en-US"/>
        </w:rPr>
        <w:t>-СТ»</w:t>
      </w:r>
    </w:p>
    <w:tbl>
      <w:tblPr>
        <w:tblW w:w="5000" w:type="pct"/>
        <w:tblLook w:val="04A0" w:firstRow="1" w:lastRow="0" w:firstColumn="1" w:lastColumn="0" w:noHBand="0" w:noVBand="1"/>
      </w:tblPr>
      <w:tblGrid>
        <w:gridCol w:w="6798"/>
        <w:gridCol w:w="2689"/>
      </w:tblGrid>
      <w:tr w:rsidR="006A389B" w:rsidRPr="001851D3" w:rsidTr="00BE1F8C">
        <w:trPr>
          <w:trHeight w:val="506"/>
          <w:tblHead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6A389B" w:rsidRPr="001851D3" w:rsidRDefault="006A389B" w:rsidP="006A389B">
            <w:pPr>
              <w:spacing w:before="0" w:after="0" w:line="240" w:lineRule="auto"/>
              <w:ind w:firstLine="0"/>
              <w:jc w:val="center"/>
              <w:rPr>
                <w:b/>
              </w:rPr>
            </w:pPr>
            <w:r w:rsidRPr="001851D3">
              <w:rPr>
                <w:b/>
              </w:rPr>
              <w:lastRenderedPageBreak/>
              <w:t>Основные технические характеристики комплекса «Стрелка-СТ»</w:t>
            </w:r>
          </w:p>
        </w:tc>
      </w:tr>
      <w:tr w:rsidR="006A389B" w:rsidRPr="001851D3" w:rsidTr="00BE1F8C">
        <w:trPr>
          <w:trHeight w:val="479"/>
          <w:tblHeader/>
        </w:trPr>
        <w:tc>
          <w:tcPr>
            <w:tcW w:w="3583" w:type="pct"/>
            <w:vMerge w:val="restart"/>
            <w:tcBorders>
              <w:top w:val="nil"/>
              <w:left w:val="single" w:sz="4" w:space="0" w:color="auto"/>
              <w:bottom w:val="single" w:sz="4" w:space="0" w:color="auto"/>
              <w:right w:val="single" w:sz="4" w:space="0" w:color="auto"/>
            </w:tcBorders>
            <w:vAlign w:val="center"/>
            <w:hideMark/>
          </w:tcPr>
          <w:p w:rsidR="006A389B" w:rsidRPr="001851D3" w:rsidRDefault="006A389B" w:rsidP="006A389B">
            <w:pPr>
              <w:tabs>
                <w:tab w:val="left" w:pos="4500"/>
              </w:tabs>
              <w:spacing w:before="0" w:after="0" w:line="240" w:lineRule="auto"/>
              <w:ind w:firstLine="0"/>
              <w:jc w:val="center"/>
              <w:rPr>
                <w:b/>
              </w:rPr>
            </w:pPr>
            <w:r w:rsidRPr="001851D3">
              <w:rPr>
                <w:b/>
              </w:rPr>
              <w:t>Параметры</w:t>
            </w:r>
          </w:p>
        </w:tc>
        <w:tc>
          <w:tcPr>
            <w:tcW w:w="1417" w:type="pct"/>
            <w:vMerge w:val="restar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rPr>
                <w:b/>
              </w:rPr>
            </w:pPr>
            <w:r w:rsidRPr="001851D3">
              <w:rPr>
                <w:b/>
              </w:rPr>
              <w:t>Значение</w:t>
            </w:r>
          </w:p>
        </w:tc>
      </w:tr>
      <w:tr w:rsidR="006A389B" w:rsidRPr="001851D3" w:rsidTr="006A389B">
        <w:trPr>
          <w:trHeight w:val="276"/>
        </w:trPr>
        <w:tc>
          <w:tcPr>
            <w:tcW w:w="0" w:type="auto"/>
            <w:vMerge/>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rPr>
                <w:b/>
              </w:rPr>
            </w:pPr>
          </w:p>
        </w:tc>
        <w:tc>
          <w:tcPr>
            <w:tcW w:w="0" w:type="auto"/>
            <w:vMerge/>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rPr>
                <w:b/>
              </w:rPr>
            </w:pPr>
          </w:p>
        </w:tc>
      </w:tr>
      <w:tr w:rsidR="006A389B" w:rsidRPr="001851D3" w:rsidTr="006A389B">
        <w:trPr>
          <w:trHeight w:val="496"/>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Предельная дальность измерения скорости, м </w:t>
            </w:r>
            <w:r w:rsidRPr="001851D3">
              <w:tab/>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1000</w:t>
            </w:r>
          </w:p>
        </w:tc>
      </w:tr>
      <w:tr w:rsidR="006A389B" w:rsidRPr="001851D3" w:rsidTr="006A389B">
        <w:trPr>
          <w:trHeight w:val="335"/>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Минимальная дальность измерения скорости, м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50</w:t>
            </w:r>
          </w:p>
        </w:tc>
      </w:tr>
      <w:tr w:rsidR="006A389B" w:rsidRPr="001851D3" w:rsidTr="006A389B">
        <w:trPr>
          <w:trHeight w:val="540"/>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Диапазон измеряемых скоростей, км/ч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5…180</w:t>
            </w:r>
          </w:p>
        </w:tc>
      </w:tr>
      <w:tr w:rsidR="006A389B" w:rsidRPr="001851D3" w:rsidTr="006A389B">
        <w:trPr>
          <w:trHeight w:val="411"/>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Точность измерения скоростей, км/ч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2</w:t>
            </w:r>
          </w:p>
        </w:tc>
      </w:tr>
      <w:tr w:rsidR="006A389B" w:rsidRPr="001851D3" w:rsidTr="006A389B">
        <w:trPr>
          <w:trHeight w:val="315"/>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Точность измерения дальности, м, не более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5</w:t>
            </w:r>
          </w:p>
        </w:tc>
      </w:tr>
      <w:tr w:rsidR="006A389B" w:rsidRPr="001851D3" w:rsidTr="006A389B">
        <w:trPr>
          <w:trHeight w:val="630"/>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Видеозапись движения, кадров в секунду, не менее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8</w:t>
            </w:r>
          </w:p>
        </w:tc>
      </w:tr>
      <w:tr w:rsidR="006A389B" w:rsidRPr="001851D3" w:rsidTr="006A389B">
        <w:trPr>
          <w:trHeight w:val="394"/>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Количество одновременно обрабатываемых полос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4</w:t>
            </w:r>
          </w:p>
        </w:tc>
      </w:tr>
      <w:tr w:rsidR="006A389B" w:rsidRPr="001851D3" w:rsidTr="006A389B">
        <w:trPr>
          <w:trHeight w:val="443"/>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Дальность передачи данных, км: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tc>
      </w:tr>
      <w:tr w:rsidR="006A389B" w:rsidRPr="001851D3" w:rsidTr="006A389B">
        <w:trPr>
          <w:trHeight w:val="315"/>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–по ВОЛС</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до 30</w:t>
            </w:r>
          </w:p>
        </w:tc>
      </w:tr>
      <w:tr w:rsidR="006A389B" w:rsidRPr="001851D3" w:rsidTr="006A389B">
        <w:trPr>
          <w:trHeight w:val="482"/>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–по радиоканалу</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до 5</w:t>
            </w:r>
          </w:p>
        </w:tc>
      </w:tr>
      <w:tr w:rsidR="006A389B" w:rsidRPr="001851D3" w:rsidTr="006A389B">
        <w:trPr>
          <w:trHeight w:val="573"/>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Диапазон рабочих температур, ºС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от минус 40 до +60</w:t>
            </w:r>
          </w:p>
        </w:tc>
      </w:tr>
      <w:tr w:rsidR="006A389B" w:rsidRPr="001851D3" w:rsidTr="006A389B">
        <w:trPr>
          <w:trHeight w:val="345"/>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Влажность, %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98</w:t>
            </w:r>
          </w:p>
        </w:tc>
      </w:tr>
      <w:tr w:rsidR="006A389B" w:rsidRPr="001851D3" w:rsidTr="006A389B">
        <w:trPr>
          <w:trHeight w:val="420"/>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Механический удар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5 д.</w:t>
            </w:r>
          </w:p>
        </w:tc>
      </w:tr>
      <w:tr w:rsidR="006A389B" w:rsidRPr="001851D3" w:rsidTr="006A389B">
        <w:trPr>
          <w:trHeight w:val="765"/>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Корпус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В «</w:t>
            </w:r>
            <w:proofErr w:type="spellStart"/>
            <w:r w:rsidRPr="001851D3">
              <w:t>вандалозащищенном</w:t>
            </w:r>
            <w:proofErr w:type="spellEnd"/>
            <w:r w:rsidRPr="001851D3">
              <w:t>» исполнении</w:t>
            </w:r>
          </w:p>
        </w:tc>
      </w:tr>
      <w:tr w:rsidR="006A389B" w:rsidRPr="001851D3" w:rsidTr="006A389B">
        <w:trPr>
          <w:trHeight w:val="570"/>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Габаритные размеры, мм, не более: </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200 x 200 x 130</w:t>
            </w:r>
          </w:p>
        </w:tc>
      </w:tr>
      <w:tr w:rsidR="006A389B" w:rsidRPr="001851D3" w:rsidTr="006A389B">
        <w:trPr>
          <w:trHeight w:val="555"/>
        </w:trPr>
        <w:tc>
          <w:tcPr>
            <w:tcW w:w="3583" w:type="pct"/>
            <w:tcBorders>
              <w:top w:val="nil"/>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–радиолокатор</w:t>
            </w:r>
          </w:p>
        </w:tc>
        <w:tc>
          <w:tcPr>
            <w:tcW w:w="1417"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400 x 400 x 500</w:t>
            </w:r>
          </w:p>
        </w:tc>
      </w:tr>
      <w:tr w:rsidR="006A389B" w:rsidRPr="001851D3" w:rsidTr="006A389B">
        <w:trPr>
          <w:trHeight w:val="473"/>
        </w:trPr>
        <w:tc>
          <w:tcPr>
            <w:tcW w:w="3583" w:type="pct"/>
            <w:tcBorders>
              <w:top w:val="single" w:sz="4" w:space="0" w:color="auto"/>
              <w:left w:val="single" w:sz="4" w:space="0" w:color="auto"/>
              <w:bottom w:val="single" w:sz="4" w:space="0" w:color="auto"/>
              <w:right w:val="single" w:sz="4" w:space="0" w:color="auto"/>
            </w:tcBorders>
            <w:hideMark/>
          </w:tcPr>
          <w:p w:rsidR="006A389B" w:rsidRPr="001851D3" w:rsidRDefault="006A389B" w:rsidP="006A389B">
            <w:pPr>
              <w:spacing w:before="0" w:after="0" w:line="240" w:lineRule="auto"/>
              <w:ind w:firstLine="0"/>
            </w:pPr>
            <w:r w:rsidRPr="001851D3">
              <w:t xml:space="preserve">–подсистема управления, видеообработки и связи </w:t>
            </w:r>
          </w:p>
        </w:tc>
        <w:tc>
          <w:tcPr>
            <w:tcW w:w="1417" w:type="pct"/>
            <w:tcBorders>
              <w:top w:val="single" w:sz="4" w:space="0" w:color="auto"/>
              <w:left w:val="nil"/>
              <w:bottom w:val="single" w:sz="4" w:space="0" w:color="auto"/>
              <w:right w:val="single" w:sz="4" w:space="0" w:color="auto"/>
            </w:tcBorders>
            <w:vAlign w:val="center"/>
            <w:hideMark/>
          </w:tcPr>
          <w:p w:rsidR="006A389B" w:rsidRPr="001851D3" w:rsidRDefault="006A389B" w:rsidP="006A389B"/>
        </w:tc>
      </w:tr>
    </w:tbl>
    <w:p w:rsidR="00BE1F8C" w:rsidRDefault="00BE1F8C" w:rsidP="00BE1F8C">
      <w:pPr>
        <w:rPr>
          <w:rFonts w:eastAsia="Calibri"/>
        </w:rPr>
      </w:pPr>
    </w:p>
    <w:p w:rsidR="006A389B" w:rsidRPr="001851D3" w:rsidRDefault="006A389B" w:rsidP="006A389B">
      <w:pPr>
        <w:keepNext/>
        <w:keepLines/>
        <w:ind w:firstLine="0"/>
        <w:jc w:val="center"/>
        <w:rPr>
          <w:rFonts w:eastAsia="Calibri"/>
          <w:b/>
          <w:i/>
          <w:iCs/>
          <w:u w:val="single"/>
        </w:rPr>
      </w:pPr>
      <w:r w:rsidRPr="001851D3">
        <w:rPr>
          <w:rFonts w:eastAsia="Calibri"/>
          <w:b/>
          <w:i/>
          <w:iCs/>
          <w:u w:val="single"/>
        </w:rPr>
        <w:lastRenderedPageBreak/>
        <w:t>Автоматизированный мобильный комплекс контроля дорожного движения</w:t>
      </w:r>
    </w:p>
    <w:p w:rsidR="006A389B" w:rsidRPr="001851D3" w:rsidRDefault="006A389B" w:rsidP="006A389B">
      <w:pPr>
        <w:keepNext/>
        <w:keepLines/>
        <w:ind w:firstLine="0"/>
        <w:jc w:val="center"/>
        <w:rPr>
          <w:b/>
          <w:i/>
          <w:iCs/>
          <w:u w:val="single"/>
        </w:rPr>
      </w:pPr>
      <w:r w:rsidRPr="001851D3">
        <w:rPr>
          <w:rFonts w:eastAsia="Calibri"/>
          <w:b/>
          <w:i/>
          <w:iCs/>
          <w:u w:val="single"/>
        </w:rPr>
        <w:t>«Стрелка - М»</w:t>
      </w:r>
    </w:p>
    <w:p w:rsidR="006A389B" w:rsidRPr="001851D3" w:rsidRDefault="006A389B" w:rsidP="006A389B">
      <w:pPr>
        <w:keepNext/>
        <w:keepLines/>
        <w:ind w:firstLine="0"/>
      </w:pPr>
      <w:r w:rsidRPr="001851D3">
        <w:rPr>
          <w:rFonts w:eastAsia="Calibri"/>
          <w:noProof/>
        </w:rPr>
        <w:drawing>
          <wp:inline distT="0" distB="0" distL="0" distR="0">
            <wp:extent cx="5772150" cy="30480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3048000"/>
                    </a:xfrm>
                    <a:prstGeom prst="rect">
                      <a:avLst/>
                    </a:prstGeom>
                    <a:noFill/>
                    <a:ln>
                      <a:noFill/>
                    </a:ln>
                  </pic:spPr>
                </pic:pic>
              </a:graphicData>
            </a:graphic>
          </wp:inline>
        </w:drawing>
      </w:r>
    </w:p>
    <w:p w:rsidR="006A389B" w:rsidRPr="001851D3" w:rsidRDefault="006A389B" w:rsidP="006A389B">
      <w:pPr>
        <w:jc w:val="both"/>
        <w:rPr>
          <w:rFonts w:eastAsia="Calibri"/>
        </w:rPr>
      </w:pPr>
      <w:r w:rsidRPr="001851D3">
        <w:rPr>
          <w:rFonts w:eastAsia="Calibri"/>
        </w:rPr>
        <w:t>Автоматизированный мобильный комплекс контроля дорожного движения «</w:t>
      </w:r>
      <w:proofErr w:type="gramStart"/>
      <w:r w:rsidRPr="001851D3">
        <w:rPr>
          <w:rFonts w:eastAsia="Calibri"/>
        </w:rPr>
        <w:t>Стрелка- М</w:t>
      </w:r>
      <w:proofErr w:type="gramEnd"/>
      <w:r w:rsidRPr="001851D3">
        <w:rPr>
          <w:rFonts w:eastAsia="Calibri"/>
        </w:rPr>
        <w:t xml:space="preserve">» предназначен для измерения скорости движения приближающихся и удаляющихся ТС, выделения и фиксации ТС относительно разметки на автомобильных дорогах и </w:t>
      </w:r>
      <w:proofErr w:type="spellStart"/>
      <w:r w:rsidRPr="001851D3">
        <w:rPr>
          <w:rFonts w:eastAsia="Calibri"/>
        </w:rPr>
        <w:t>видеофиксации</w:t>
      </w:r>
      <w:proofErr w:type="spellEnd"/>
      <w:r w:rsidRPr="001851D3">
        <w:rPr>
          <w:rFonts w:eastAsia="Calibri"/>
        </w:rPr>
        <w:t xml:space="preserve"> нарушений ПДД. </w:t>
      </w:r>
    </w:p>
    <w:p w:rsidR="006A389B" w:rsidRPr="001851D3" w:rsidRDefault="006A389B" w:rsidP="006A389B">
      <w:pPr>
        <w:rPr>
          <w:rFonts w:eastAsia="Calibri"/>
        </w:rPr>
      </w:pPr>
      <w:r w:rsidRPr="001851D3">
        <w:rPr>
          <w:rFonts w:eastAsia="Calibri"/>
        </w:rPr>
        <w:t xml:space="preserve">Комплекс «Стрелка - М» осуществляет фиксацию следующих нарушений ПДД: </w:t>
      </w:r>
    </w:p>
    <w:p w:rsidR="006A389B" w:rsidRPr="001851D3" w:rsidRDefault="006A389B" w:rsidP="006A389B">
      <w:pPr>
        <w:rPr>
          <w:rFonts w:eastAsia="Calibri"/>
        </w:rPr>
      </w:pPr>
      <w:r w:rsidRPr="001851D3">
        <w:rPr>
          <w:rFonts w:eastAsia="Calibri"/>
        </w:rPr>
        <w:t xml:space="preserve">–превышение установленной скорости движения; </w:t>
      </w:r>
    </w:p>
    <w:p w:rsidR="006A389B" w:rsidRPr="001851D3" w:rsidRDefault="006A389B" w:rsidP="006A389B">
      <w:pPr>
        <w:rPr>
          <w:rFonts w:eastAsia="Calibri"/>
        </w:rPr>
      </w:pPr>
      <w:r w:rsidRPr="001851D3">
        <w:rPr>
          <w:rFonts w:eastAsia="Calibri"/>
        </w:rPr>
        <w:t xml:space="preserve">–выезд на полосу встречного движения; </w:t>
      </w:r>
    </w:p>
    <w:p w:rsidR="006A389B" w:rsidRPr="001851D3" w:rsidRDefault="006A389B" w:rsidP="006A389B">
      <w:pPr>
        <w:rPr>
          <w:rFonts w:eastAsia="Calibri"/>
        </w:rPr>
      </w:pPr>
      <w:r w:rsidRPr="001851D3">
        <w:rPr>
          <w:rFonts w:eastAsia="Calibri"/>
        </w:rPr>
        <w:t xml:space="preserve">–движение ТС по выделенной полосе, предназначенной для маршрутных транспортных средств; </w:t>
      </w:r>
    </w:p>
    <w:p w:rsidR="006A389B" w:rsidRPr="001851D3" w:rsidRDefault="006A389B" w:rsidP="006A389B">
      <w:pPr>
        <w:rPr>
          <w:rFonts w:eastAsia="Calibri"/>
        </w:rPr>
      </w:pPr>
      <w:r w:rsidRPr="001851D3">
        <w:rPr>
          <w:rFonts w:eastAsia="Calibri"/>
        </w:rPr>
        <w:t xml:space="preserve">–движение по обочине; </w:t>
      </w:r>
    </w:p>
    <w:p w:rsidR="006A389B" w:rsidRPr="001851D3" w:rsidRDefault="006A389B" w:rsidP="006A389B">
      <w:pPr>
        <w:rPr>
          <w:rFonts w:eastAsia="Calibri"/>
        </w:rPr>
      </w:pPr>
      <w:r w:rsidRPr="001851D3">
        <w:rPr>
          <w:rFonts w:eastAsia="Calibri"/>
        </w:rPr>
        <w:t xml:space="preserve">–нарушение требований дорожной разметки; </w:t>
      </w:r>
    </w:p>
    <w:p w:rsidR="006A389B" w:rsidRPr="001851D3" w:rsidRDefault="006A389B" w:rsidP="006A389B">
      <w:pPr>
        <w:rPr>
          <w:rFonts w:eastAsia="Calibri"/>
        </w:rPr>
      </w:pPr>
      <w:r w:rsidRPr="001851D3">
        <w:rPr>
          <w:rFonts w:eastAsia="Calibri"/>
        </w:rPr>
        <w:t xml:space="preserve">–движение и стоянка ТС на тротуарах. </w:t>
      </w:r>
    </w:p>
    <w:p w:rsidR="006A389B" w:rsidRPr="001851D3" w:rsidRDefault="006A389B" w:rsidP="006A389B">
      <w:pPr>
        <w:rPr>
          <w:rFonts w:eastAsia="Calibri"/>
        </w:rPr>
      </w:pPr>
      <w:r w:rsidRPr="001851D3">
        <w:rPr>
          <w:rFonts w:eastAsia="Calibri"/>
        </w:rPr>
        <w:t>Основные технические характеристики комплекса приведены в таблице ниже.</w:t>
      </w:r>
    </w:p>
    <w:p w:rsidR="006A389B" w:rsidRPr="001851D3" w:rsidRDefault="006A389B" w:rsidP="006A389B">
      <w:pPr>
        <w:ind w:firstLine="567"/>
        <w:jc w:val="both"/>
        <w:rPr>
          <w:rFonts w:eastAsia="Calibri"/>
        </w:rPr>
      </w:pPr>
      <w:r w:rsidRPr="001851D3">
        <w:t xml:space="preserve">Таблица </w:t>
      </w:r>
      <w:r w:rsidR="00D56A5F" w:rsidRPr="001851D3">
        <w:rPr>
          <w:noProof/>
        </w:rPr>
        <w:fldChar w:fldCharType="begin"/>
      </w:r>
      <w:r w:rsidRPr="001851D3">
        <w:rPr>
          <w:noProof/>
        </w:rPr>
        <w:instrText xml:space="preserve"> SEQ Таблица \* ARABIC </w:instrText>
      </w:r>
      <w:r w:rsidR="00D56A5F" w:rsidRPr="001851D3">
        <w:rPr>
          <w:noProof/>
        </w:rPr>
        <w:fldChar w:fldCharType="separate"/>
      </w:r>
      <w:r w:rsidR="0021129F">
        <w:rPr>
          <w:noProof/>
        </w:rPr>
        <w:t>10</w:t>
      </w:r>
      <w:r w:rsidR="00D56A5F" w:rsidRPr="001851D3">
        <w:rPr>
          <w:noProof/>
        </w:rPr>
        <w:fldChar w:fldCharType="end"/>
      </w:r>
      <w:r w:rsidRPr="001851D3">
        <w:rPr>
          <w:rFonts w:eastAsia="Calibri"/>
        </w:rPr>
        <w:t xml:space="preserve"> Основные технические характеристики комплекса «</w:t>
      </w:r>
      <w:proofErr w:type="gramStart"/>
      <w:r w:rsidRPr="001851D3">
        <w:rPr>
          <w:rFonts w:eastAsia="Calibri"/>
        </w:rPr>
        <w:t>Стрелка-М</w:t>
      </w:r>
      <w:proofErr w:type="gramEnd"/>
      <w:r w:rsidRPr="001851D3">
        <w:rPr>
          <w:rFonts w:eastAsia="Calibri"/>
        </w:rPr>
        <w:t>»</w:t>
      </w:r>
    </w:p>
    <w:tbl>
      <w:tblPr>
        <w:tblW w:w="5000" w:type="pct"/>
        <w:tblLook w:val="04A0" w:firstRow="1" w:lastRow="0" w:firstColumn="1" w:lastColumn="0" w:noHBand="0" w:noVBand="1"/>
      </w:tblPr>
      <w:tblGrid>
        <w:gridCol w:w="6360"/>
        <w:gridCol w:w="3127"/>
      </w:tblGrid>
      <w:tr w:rsidR="006A389B" w:rsidRPr="001851D3" w:rsidTr="006A389B">
        <w:trPr>
          <w:cantSplit/>
          <w:trHeight w:val="506"/>
          <w:tblHead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6A389B" w:rsidRPr="001851D3" w:rsidRDefault="006A389B" w:rsidP="006A389B">
            <w:pPr>
              <w:spacing w:before="0" w:after="0" w:line="240" w:lineRule="auto"/>
              <w:rPr>
                <w:b/>
              </w:rPr>
            </w:pPr>
            <w:r w:rsidRPr="001851D3">
              <w:rPr>
                <w:b/>
              </w:rPr>
              <w:t>Основные технические характеристики комплекса «</w:t>
            </w:r>
            <w:proofErr w:type="gramStart"/>
            <w:r w:rsidRPr="001851D3">
              <w:rPr>
                <w:b/>
              </w:rPr>
              <w:t>Стрелка-М</w:t>
            </w:r>
            <w:proofErr w:type="gramEnd"/>
            <w:r w:rsidRPr="001851D3">
              <w:rPr>
                <w:b/>
              </w:rPr>
              <w:t>»</w:t>
            </w:r>
          </w:p>
        </w:tc>
      </w:tr>
      <w:tr w:rsidR="006A389B" w:rsidRPr="001851D3" w:rsidTr="006A389B">
        <w:trPr>
          <w:cantSplit/>
          <w:trHeight w:val="479"/>
          <w:tblHeader/>
        </w:trPr>
        <w:tc>
          <w:tcPr>
            <w:tcW w:w="3352" w:type="pct"/>
            <w:vMerge w:val="restart"/>
            <w:tcBorders>
              <w:top w:val="nil"/>
              <w:left w:val="single" w:sz="4" w:space="0" w:color="auto"/>
              <w:bottom w:val="single" w:sz="4" w:space="0" w:color="000000"/>
              <w:right w:val="single" w:sz="4" w:space="0" w:color="auto"/>
            </w:tcBorders>
            <w:vAlign w:val="center"/>
            <w:hideMark/>
          </w:tcPr>
          <w:p w:rsidR="006A389B" w:rsidRPr="001851D3" w:rsidRDefault="006A389B" w:rsidP="006A389B">
            <w:pPr>
              <w:spacing w:before="0" w:after="0" w:line="240" w:lineRule="auto"/>
              <w:jc w:val="center"/>
              <w:rPr>
                <w:b/>
              </w:rPr>
            </w:pPr>
            <w:r w:rsidRPr="001851D3">
              <w:rPr>
                <w:b/>
              </w:rPr>
              <w:t>Параметр</w:t>
            </w:r>
          </w:p>
        </w:tc>
        <w:tc>
          <w:tcPr>
            <w:tcW w:w="1648" w:type="pct"/>
            <w:vMerge w:val="restar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rPr>
                <w:b/>
              </w:rPr>
            </w:pPr>
            <w:r w:rsidRPr="001851D3">
              <w:rPr>
                <w:b/>
              </w:rPr>
              <w:t>Значение</w:t>
            </w:r>
          </w:p>
        </w:tc>
      </w:tr>
      <w:tr w:rsidR="006A389B" w:rsidRPr="001851D3" w:rsidTr="006A389B">
        <w:trPr>
          <w:trHeight w:val="276"/>
        </w:trPr>
        <w:tc>
          <w:tcPr>
            <w:tcW w:w="0" w:type="auto"/>
            <w:vMerge/>
            <w:tcBorders>
              <w:top w:val="nil"/>
              <w:left w:val="single" w:sz="4" w:space="0" w:color="auto"/>
              <w:bottom w:val="single" w:sz="4" w:space="0" w:color="000000"/>
              <w:right w:val="single" w:sz="4" w:space="0" w:color="auto"/>
            </w:tcBorders>
            <w:vAlign w:val="center"/>
            <w:hideMark/>
          </w:tcPr>
          <w:p w:rsidR="006A389B" w:rsidRPr="001851D3" w:rsidRDefault="006A389B" w:rsidP="006A389B">
            <w:pPr>
              <w:spacing w:before="0" w:after="0" w:line="240" w:lineRule="auto"/>
              <w:ind w:firstLine="0"/>
              <w:rPr>
                <w:b/>
              </w:rPr>
            </w:pPr>
          </w:p>
        </w:tc>
        <w:tc>
          <w:tcPr>
            <w:tcW w:w="0" w:type="auto"/>
            <w:vMerge/>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rPr>
                <w:b/>
              </w:rPr>
            </w:pPr>
          </w:p>
        </w:tc>
      </w:tr>
      <w:tr w:rsidR="006A389B" w:rsidRPr="001851D3" w:rsidTr="006A389B">
        <w:trPr>
          <w:trHeight w:val="705"/>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Предельная дальность измерения скорости, м</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1000</w:t>
            </w:r>
          </w:p>
        </w:tc>
      </w:tr>
      <w:tr w:rsidR="006A389B" w:rsidRPr="001851D3" w:rsidTr="006A389B">
        <w:trPr>
          <w:trHeight w:val="78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lastRenderedPageBreak/>
              <w:t>Минимальная дальность измерения скорости, м</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50</w:t>
            </w:r>
          </w:p>
        </w:tc>
      </w:tr>
      <w:tr w:rsidR="006A389B" w:rsidRPr="001851D3" w:rsidTr="006A389B">
        <w:trPr>
          <w:trHeight w:val="54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Диапазон измеряемых скоростей, км/ч</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5…180</w:t>
            </w:r>
          </w:p>
        </w:tc>
      </w:tr>
      <w:tr w:rsidR="006A389B" w:rsidRPr="001851D3" w:rsidTr="006A389B">
        <w:trPr>
          <w:trHeight w:val="63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Точность измерения скоростей, км/ч</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2</w:t>
            </w:r>
          </w:p>
        </w:tc>
      </w:tr>
      <w:tr w:rsidR="006A389B" w:rsidRPr="001851D3" w:rsidTr="006A389B">
        <w:trPr>
          <w:trHeight w:val="315"/>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Точность измерения дальности, м, не более</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5</w:t>
            </w:r>
          </w:p>
        </w:tc>
      </w:tr>
      <w:tr w:rsidR="006A389B" w:rsidRPr="001851D3" w:rsidTr="006A389B">
        <w:trPr>
          <w:trHeight w:val="63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Видеозапись движения, кадров в секунду, не менее</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8</w:t>
            </w:r>
          </w:p>
        </w:tc>
      </w:tr>
      <w:tr w:rsidR="006A389B" w:rsidRPr="001851D3" w:rsidTr="006A389B">
        <w:trPr>
          <w:trHeight w:val="63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Количество одновременно обрабатываемых полос</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4</w:t>
            </w:r>
          </w:p>
        </w:tc>
      </w:tr>
      <w:tr w:rsidR="006A389B" w:rsidRPr="001851D3" w:rsidTr="006A389B">
        <w:trPr>
          <w:trHeight w:val="398"/>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Дальность передачи данных, км:</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tc>
      </w:tr>
      <w:tr w:rsidR="006A389B" w:rsidRPr="001851D3" w:rsidTr="006A389B">
        <w:trPr>
          <w:trHeight w:val="35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–по ВОЛС</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до 30</w:t>
            </w:r>
          </w:p>
        </w:tc>
      </w:tr>
      <w:tr w:rsidR="006A389B" w:rsidRPr="001851D3" w:rsidTr="006A389B">
        <w:trPr>
          <w:trHeight w:val="458"/>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–по радиоканалу</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до 5</w:t>
            </w:r>
          </w:p>
        </w:tc>
      </w:tr>
      <w:tr w:rsidR="006A389B" w:rsidRPr="001851D3" w:rsidTr="006A389B">
        <w:trPr>
          <w:trHeight w:val="409"/>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Диапазон рабочих температур, ºС</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от минус 40 до +60</w:t>
            </w:r>
          </w:p>
        </w:tc>
      </w:tr>
      <w:tr w:rsidR="006A389B" w:rsidRPr="001851D3" w:rsidTr="006A389B">
        <w:trPr>
          <w:trHeight w:val="345"/>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Влажность, %</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98</w:t>
            </w:r>
          </w:p>
        </w:tc>
      </w:tr>
      <w:tr w:rsidR="006A389B" w:rsidRPr="001851D3" w:rsidTr="006A389B">
        <w:trPr>
          <w:trHeight w:val="42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Механический удар</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5 д.</w:t>
            </w:r>
          </w:p>
        </w:tc>
      </w:tr>
      <w:tr w:rsidR="006A389B" w:rsidRPr="001851D3" w:rsidTr="006A389B">
        <w:trPr>
          <w:trHeight w:val="756"/>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Корпус</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В «</w:t>
            </w:r>
            <w:proofErr w:type="spellStart"/>
            <w:r w:rsidRPr="001851D3">
              <w:t>вандалозащищенном</w:t>
            </w:r>
            <w:proofErr w:type="spellEnd"/>
            <w:r w:rsidRPr="001851D3">
              <w:t>» исполнении</w:t>
            </w:r>
          </w:p>
        </w:tc>
      </w:tr>
      <w:tr w:rsidR="006A389B" w:rsidRPr="001851D3" w:rsidTr="006A389B">
        <w:trPr>
          <w:trHeight w:val="57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Габаритные размеры, мм, не более:</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200 x 200 x 130</w:t>
            </w:r>
          </w:p>
        </w:tc>
      </w:tr>
      <w:tr w:rsidR="006A389B" w:rsidRPr="001851D3" w:rsidTr="006A389B">
        <w:trPr>
          <w:trHeight w:val="555"/>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–радиолокатор</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400 x 400 x 500</w:t>
            </w:r>
          </w:p>
        </w:tc>
      </w:tr>
      <w:tr w:rsidR="006A389B" w:rsidRPr="001851D3" w:rsidTr="006A389B">
        <w:trPr>
          <w:trHeight w:val="855"/>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–подсистема управления, видеообработки и связи</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tc>
      </w:tr>
      <w:tr w:rsidR="006A389B" w:rsidRPr="001851D3" w:rsidTr="006A389B">
        <w:trPr>
          <w:trHeight w:val="480"/>
        </w:trPr>
        <w:tc>
          <w:tcPr>
            <w:tcW w:w="3352"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Время работы от источника питания, ч, не менее</w:t>
            </w:r>
          </w:p>
        </w:tc>
        <w:tc>
          <w:tcPr>
            <w:tcW w:w="1648"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94"/>
              <w:jc w:val="center"/>
            </w:pPr>
            <w:r w:rsidRPr="001851D3">
              <w:t>6</w:t>
            </w:r>
          </w:p>
        </w:tc>
      </w:tr>
      <w:tr w:rsidR="006A389B" w:rsidRPr="001851D3" w:rsidTr="006A389B">
        <w:trPr>
          <w:trHeight w:val="300"/>
        </w:trPr>
        <w:tc>
          <w:tcPr>
            <w:tcW w:w="3352" w:type="pct"/>
            <w:tcBorders>
              <w:top w:val="nil"/>
              <w:left w:val="single" w:sz="4" w:space="0" w:color="auto"/>
              <w:bottom w:val="single" w:sz="4" w:space="0" w:color="auto"/>
              <w:right w:val="single" w:sz="4" w:space="0" w:color="auto"/>
            </w:tcBorders>
            <w:noWrap/>
            <w:vAlign w:val="center"/>
            <w:hideMark/>
          </w:tcPr>
          <w:p w:rsidR="006A389B" w:rsidRPr="001851D3" w:rsidRDefault="006A389B" w:rsidP="006A389B">
            <w:pPr>
              <w:spacing w:before="0" w:after="0" w:line="240" w:lineRule="auto"/>
              <w:jc w:val="center"/>
            </w:pPr>
            <w:r w:rsidRPr="001851D3">
              <w:t>Время установления рабочего режима, мин, не более</w:t>
            </w:r>
          </w:p>
        </w:tc>
        <w:tc>
          <w:tcPr>
            <w:tcW w:w="1648" w:type="pct"/>
            <w:tcBorders>
              <w:top w:val="nil"/>
              <w:left w:val="nil"/>
              <w:bottom w:val="single" w:sz="4" w:space="0" w:color="auto"/>
              <w:right w:val="single" w:sz="4" w:space="0" w:color="auto"/>
            </w:tcBorders>
            <w:noWrap/>
            <w:vAlign w:val="center"/>
            <w:hideMark/>
          </w:tcPr>
          <w:p w:rsidR="006A389B" w:rsidRPr="001851D3" w:rsidRDefault="006A389B" w:rsidP="006A389B">
            <w:pPr>
              <w:spacing w:before="0" w:after="0" w:line="240" w:lineRule="auto"/>
              <w:ind w:hanging="94"/>
              <w:jc w:val="center"/>
            </w:pPr>
            <w:r w:rsidRPr="001851D3">
              <w:t>20</w:t>
            </w:r>
          </w:p>
        </w:tc>
      </w:tr>
    </w:tbl>
    <w:p w:rsidR="00BE1F8C" w:rsidRDefault="00BE1F8C" w:rsidP="006A389B">
      <w:pPr>
        <w:jc w:val="both"/>
        <w:rPr>
          <w:rFonts w:eastAsia="Calibri"/>
          <w:lang w:eastAsia="en-US"/>
        </w:rPr>
      </w:pPr>
    </w:p>
    <w:p w:rsidR="006A389B" w:rsidRPr="001851D3" w:rsidRDefault="006A389B" w:rsidP="006A389B">
      <w:pPr>
        <w:jc w:val="both"/>
        <w:rPr>
          <w:rFonts w:eastAsia="Calibri"/>
          <w:lang w:eastAsia="en-US"/>
        </w:rPr>
      </w:pPr>
      <w:r w:rsidRPr="001851D3">
        <w:rPr>
          <w:rFonts w:eastAsia="Calibri"/>
          <w:lang w:eastAsia="en-US"/>
        </w:rPr>
        <w:t>Комплекс «</w:t>
      </w:r>
      <w:proofErr w:type="gramStart"/>
      <w:r w:rsidRPr="001851D3">
        <w:rPr>
          <w:rFonts w:eastAsia="Calibri"/>
          <w:lang w:eastAsia="en-US"/>
        </w:rPr>
        <w:t>Стрелка-М</w:t>
      </w:r>
      <w:proofErr w:type="gramEnd"/>
      <w:r w:rsidRPr="001851D3">
        <w:rPr>
          <w:rFonts w:eastAsia="Calibri"/>
          <w:lang w:eastAsia="en-US"/>
        </w:rPr>
        <w:t xml:space="preserve">» размещается на автомобиле «газель», на крыше которого смонтирована силовая рама, с механизмом подъема стрелы с </w:t>
      </w:r>
      <w:proofErr w:type="spellStart"/>
      <w:r w:rsidRPr="001851D3">
        <w:rPr>
          <w:rFonts w:eastAsia="Calibri"/>
          <w:lang w:eastAsia="en-US"/>
        </w:rPr>
        <w:t>видеорадарным</w:t>
      </w:r>
      <w:proofErr w:type="spellEnd"/>
      <w:r w:rsidRPr="001851D3">
        <w:rPr>
          <w:rFonts w:eastAsia="Calibri"/>
          <w:lang w:eastAsia="en-US"/>
        </w:rPr>
        <w:t xml:space="preserve"> датчиком. Общая высота подъема </w:t>
      </w:r>
      <w:proofErr w:type="spellStart"/>
      <w:r w:rsidRPr="001851D3">
        <w:rPr>
          <w:rFonts w:eastAsia="Calibri"/>
          <w:lang w:eastAsia="en-US"/>
        </w:rPr>
        <w:t>видеорадарного</w:t>
      </w:r>
      <w:proofErr w:type="spellEnd"/>
      <w:r w:rsidRPr="001851D3">
        <w:rPr>
          <w:rFonts w:eastAsia="Calibri"/>
          <w:lang w:eastAsia="en-US"/>
        </w:rPr>
        <w:t xml:space="preserve"> датчика над поверхностью земли составляет 4,5 м. На стреле установлено поворотное устройство, обеспечивающее поворот датчика в азимутальной и </w:t>
      </w:r>
      <w:proofErr w:type="spellStart"/>
      <w:r w:rsidRPr="001851D3">
        <w:rPr>
          <w:rFonts w:eastAsia="Calibri"/>
          <w:lang w:eastAsia="en-US"/>
        </w:rPr>
        <w:t>угломестной</w:t>
      </w:r>
      <w:proofErr w:type="spellEnd"/>
      <w:r w:rsidRPr="001851D3">
        <w:rPr>
          <w:rFonts w:eastAsia="Calibri"/>
          <w:lang w:eastAsia="en-US"/>
        </w:rPr>
        <w:t xml:space="preserve"> плоскостях в пределах ±20º.  Подъем стрелы и поворот датчика осуществляется электродвигателями, управление которыми выполняется инспектором с </w:t>
      </w:r>
      <w:r w:rsidRPr="001851D3">
        <w:rPr>
          <w:rFonts w:eastAsia="Calibri"/>
          <w:lang w:eastAsia="en-US"/>
        </w:rPr>
        <w:lastRenderedPageBreak/>
        <w:t xml:space="preserve">помощью компьютера, а контроль положения датчика отслеживается по изображению на экране монитора. </w:t>
      </w:r>
    </w:p>
    <w:p w:rsidR="006A389B" w:rsidRPr="001851D3" w:rsidRDefault="006A389B" w:rsidP="006A389B">
      <w:pPr>
        <w:jc w:val="both"/>
        <w:rPr>
          <w:rFonts w:eastAsia="Calibri"/>
          <w:lang w:eastAsia="en-US"/>
        </w:rPr>
      </w:pPr>
      <w:r w:rsidRPr="001851D3">
        <w:rPr>
          <w:rFonts w:eastAsia="Calibri"/>
          <w:lang w:eastAsia="en-US"/>
        </w:rPr>
        <w:t xml:space="preserve">Питание комплекса осуществляется от аккумуляторной батареи, заряд которой возможен как от внешней сети напряжением 220 В, так и от находящегося в заднем отсеке автомобиля </w:t>
      </w:r>
      <w:proofErr w:type="spellStart"/>
      <w:r w:rsidRPr="001851D3">
        <w:rPr>
          <w:rFonts w:eastAsia="Calibri"/>
          <w:lang w:eastAsia="en-US"/>
        </w:rPr>
        <w:t>бензогенератора</w:t>
      </w:r>
      <w:proofErr w:type="spellEnd"/>
      <w:r w:rsidRPr="001851D3">
        <w:rPr>
          <w:rFonts w:eastAsia="Calibri"/>
          <w:lang w:eastAsia="en-US"/>
        </w:rPr>
        <w:t xml:space="preserve">. Все вторичные напряжения питания стабилизированы и защищены от перегрузок. В автомобиле установлены кондиционер и обогреватели, обеспечивающие нормальные условия работы экипажа в различных климатических условиях. Для связи с дежурной частью ГИБДД в автомобиле установлена радиостанция. В транспортном положении, с целью защиты комплекса от климатических воздействий и механических повреждений, он укладывается в специальный контейнер, открывающийся переключением тумблера, расположенного на пульте электропитания комплекса. </w:t>
      </w:r>
    </w:p>
    <w:p w:rsidR="006A389B" w:rsidRPr="001851D3" w:rsidRDefault="006A389B" w:rsidP="006A389B">
      <w:pPr>
        <w:jc w:val="both"/>
        <w:rPr>
          <w:rFonts w:eastAsia="Calibri"/>
          <w:lang w:eastAsia="en-US"/>
        </w:rPr>
      </w:pPr>
      <w:r w:rsidRPr="001851D3">
        <w:rPr>
          <w:rFonts w:eastAsia="Calibri"/>
          <w:lang w:eastAsia="en-US"/>
        </w:rPr>
        <w:t>Преимущества мобильного аппаратного комплекса «</w:t>
      </w:r>
      <w:proofErr w:type="gramStart"/>
      <w:r w:rsidRPr="001851D3">
        <w:rPr>
          <w:rFonts w:eastAsia="Calibri"/>
          <w:lang w:eastAsia="en-US"/>
        </w:rPr>
        <w:t>Стрелка-М</w:t>
      </w:r>
      <w:proofErr w:type="gramEnd"/>
      <w:r w:rsidRPr="001851D3">
        <w:rPr>
          <w:rFonts w:eastAsia="Calibri"/>
          <w:lang w:eastAsia="en-US"/>
        </w:rPr>
        <w:t xml:space="preserve">» перед стационарным комплексом </w:t>
      </w:r>
      <w:proofErr w:type="spellStart"/>
      <w:r w:rsidRPr="001851D3">
        <w:rPr>
          <w:rFonts w:eastAsia="Calibri"/>
          <w:lang w:eastAsia="en-US"/>
        </w:rPr>
        <w:t>фотовидеофиксации</w:t>
      </w:r>
      <w:proofErr w:type="spellEnd"/>
      <w:r w:rsidRPr="001851D3">
        <w:rPr>
          <w:rFonts w:eastAsia="Calibri"/>
          <w:lang w:eastAsia="en-US"/>
        </w:rPr>
        <w:t xml:space="preserve">: </w:t>
      </w:r>
    </w:p>
    <w:p w:rsidR="006A389B" w:rsidRPr="001851D3" w:rsidRDefault="006A389B" w:rsidP="006A389B">
      <w:pPr>
        <w:jc w:val="both"/>
        <w:rPr>
          <w:rFonts w:eastAsia="Calibri"/>
          <w:lang w:eastAsia="en-US"/>
        </w:rPr>
      </w:pPr>
      <w:r w:rsidRPr="001851D3">
        <w:rPr>
          <w:rFonts w:eastAsia="Calibri"/>
          <w:lang w:eastAsia="en-US"/>
        </w:rPr>
        <w:t xml:space="preserve">–отсутствие затрат на строительство необходимой для установки комплексов инфраструктуры (опоры, электрические и коммуникационные сети); </w:t>
      </w:r>
    </w:p>
    <w:p w:rsidR="006A389B" w:rsidRPr="001851D3" w:rsidRDefault="006A389B" w:rsidP="006A389B">
      <w:pPr>
        <w:jc w:val="both"/>
        <w:rPr>
          <w:rFonts w:eastAsia="Calibri"/>
          <w:lang w:eastAsia="en-US"/>
        </w:rPr>
      </w:pPr>
      <w:r w:rsidRPr="001851D3">
        <w:rPr>
          <w:rFonts w:eastAsia="Calibri"/>
          <w:lang w:eastAsia="en-US"/>
        </w:rPr>
        <w:t xml:space="preserve">–возможность контроля большого числа мест концентрации ДТП; </w:t>
      </w:r>
    </w:p>
    <w:p w:rsidR="006A389B" w:rsidRPr="001851D3" w:rsidRDefault="006A389B" w:rsidP="006A389B">
      <w:pPr>
        <w:jc w:val="both"/>
        <w:rPr>
          <w:rFonts w:eastAsia="Calibri"/>
          <w:lang w:eastAsia="en-US"/>
        </w:rPr>
      </w:pPr>
      <w:r w:rsidRPr="001851D3">
        <w:rPr>
          <w:rFonts w:eastAsia="Calibri"/>
          <w:lang w:eastAsia="en-US"/>
        </w:rPr>
        <w:t xml:space="preserve">–снижение общего количества правонарушений за счет эффекта непредсказуемости размещения комплекса </w:t>
      </w:r>
      <w:proofErr w:type="spellStart"/>
      <w:r w:rsidRPr="001851D3">
        <w:rPr>
          <w:rFonts w:eastAsia="Calibri"/>
          <w:lang w:eastAsia="en-US"/>
        </w:rPr>
        <w:t>фотовидеофиксации</w:t>
      </w:r>
      <w:proofErr w:type="spellEnd"/>
      <w:r w:rsidRPr="001851D3">
        <w:rPr>
          <w:rFonts w:eastAsia="Calibri"/>
          <w:lang w:eastAsia="en-US"/>
        </w:rPr>
        <w:t xml:space="preserve"> («в любой момент – в любом месте»); </w:t>
      </w:r>
    </w:p>
    <w:p w:rsidR="006A389B" w:rsidRPr="001851D3" w:rsidRDefault="006A389B" w:rsidP="006A389B">
      <w:pPr>
        <w:jc w:val="both"/>
        <w:rPr>
          <w:rFonts w:eastAsia="Calibri"/>
          <w:lang w:eastAsia="en-US"/>
        </w:rPr>
      </w:pPr>
      <w:r w:rsidRPr="001851D3">
        <w:rPr>
          <w:rFonts w:eastAsia="Calibri"/>
          <w:lang w:eastAsia="en-US"/>
        </w:rPr>
        <w:t xml:space="preserve">–отсутствие эффекта «привыкания» водителей ТС к установленному комплексу; </w:t>
      </w:r>
    </w:p>
    <w:p w:rsidR="006A389B" w:rsidRPr="001851D3" w:rsidRDefault="006A389B" w:rsidP="006A389B">
      <w:pPr>
        <w:jc w:val="both"/>
        <w:rPr>
          <w:rFonts w:eastAsia="Calibri"/>
          <w:lang w:eastAsia="en-US"/>
        </w:rPr>
      </w:pPr>
      <w:r w:rsidRPr="001851D3">
        <w:rPr>
          <w:rFonts w:eastAsia="Calibri"/>
          <w:lang w:eastAsia="en-US"/>
        </w:rPr>
        <w:t xml:space="preserve">–возможность существенно сократить количество закупаемых стационарных комплексов фиксации нарушений ПДД; </w:t>
      </w:r>
    </w:p>
    <w:p w:rsidR="006A389B" w:rsidRPr="001851D3" w:rsidRDefault="006A389B" w:rsidP="006A389B">
      <w:pPr>
        <w:jc w:val="both"/>
        <w:rPr>
          <w:rFonts w:eastAsia="Calibri"/>
          <w:lang w:eastAsia="en-US"/>
        </w:rPr>
      </w:pPr>
      <w:r w:rsidRPr="001851D3">
        <w:rPr>
          <w:rFonts w:eastAsia="Calibri"/>
          <w:lang w:eastAsia="en-US"/>
        </w:rPr>
        <w:t xml:space="preserve">–эффективность использования: один мобильный комплекс способен заменить более 5 стационарных комплексов. </w:t>
      </w:r>
    </w:p>
    <w:p w:rsidR="006A389B" w:rsidRPr="001851D3" w:rsidRDefault="006A389B" w:rsidP="006A389B">
      <w:pPr>
        <w:jc w:val="both"/>
        <w:rPr>
          <w:rFonts w:eastAsia="Calibri"/>
          <w:lang w:eastAsia="en-US"/>
        </w:rPr>
      </w:pPr>
      <w:r w:rsidRPr="001851D3">
        <w:rPr>
          <w:rFonts w:eastAsia="Calibri"/>
          <w:lang w:eastAsia="en-US"/>
        </w:rPr>
        <w:t>Идентификационные данные программного обеспечения приведены в таблице ниже.</w:t>
      </w:r>
    </w:p>
    <w:p w:rsidR="006A389B" w:rsidRPr="001851D3" w:rsidRDefault="006A389B" w:rsidP="006A389B">
      <w:pPr>
        <w:ind w:firstLine="567"/>
        <w:jc w:val="both"/>
      </w:pPr>
      <w:r w:rsidRPr="001851D3">
        <w:t xml:space="preserve">Таблица </w:t>
      </w:r>
      <w:r w:rsidR="00D56A5F" w:rsidRPr="001851D3">
        <w:rPr>
          <w:noProof/>
        </w:rPr>
        <w:fldChar w:fldCharType="begin"/>
      </w:r>
      <w:r w:rsidRPr="001851D3">
        <w:rPr>
          <w:noProof/>
        </w:rPr>
        <w:instrText xml:space="preserve"> SEQ Таблица \* ARABIC </w:instrText>
      </w:r>
      <w:r w:rsidR="00D56A5F" w:rsidRPr="001851D3">
        <w:rPr>
          <w:noProof/>
        </w:rPr>
        <w:fldChar w:fldCharType="separate"/>
      </w:r>
      <w:r w:rsidR="0021129F">
        <w:rPr>
          <w:noProof/>
        </w:rPr>
        <w:t>11</w:t>
      </w:r>
      <w:r w:rsidR="00D56A5F" w:rsidRPr="001851D3">
        <w:rPr>
          <w:noProof/>
        </w:rPr>
        <w:fldChar w:fldCharType="end"/>
      </w:r>
      <w:r w:rsidRPr="001851D3">
        <w:rPr>
          <w:rFonts w:eastAsia="Calibri"/>
          <w:lang w:eastAsia="en-US"/>
        </w:rPr>
        <w:t xml:space="preserve"> Идентификационные данные программного обеспечения</w:t>
      </w:r>
    </w:p>
    <w:tbl>
      <w:tblPr>
        <w:tblW w:w="5000" w:type="pct"/>
        <w:tblLook w:val="04A0" w:firstRow="1" w:lastRow="0" w:firstColumn="1" w:lastColumn="0" w:noHBand="0" w:noVBand="1"/>
      </w:tblPr>
      <w:tblGrid>
        <w:gridCol w:w="1425"/>
        <w:gridCol w:w="1883"/>
        <w:gridCol w:w="2057"/>
        <w:gridCol w:w="2521"/>
        <w:gridCol w:w="1601"/>
      </w:tblGrid>
      <w:tr w:rsidR="006A389B" w:rsidRPr="001851D3" w:rsidTr="006A389B">
        <w:trPr>
          <w:trHeight w:val="2379"/>
        </w:trPr>
        <w:tc>
          <w:tcPr>
            <w:tcW w:w="751" w:type="pct"/>
            <w:tcBorders>
              <w:top w:val="single" w:sz="4" w:space="0" w:color="auto"/>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Наименование программного обеспечения</w:t>
            </w:r>
          </w:p>
        </w:tc>
        <w:tc>
          <w:tcPr>
            <w:tcW w:w="992"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Идентификационное наименование программного обеспечения</w:t>
            </w:r>
          </w:p>
        </w:tc>
        <w:tc>
          <w:tcPr>
            <w:tcW w:w="1084"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 xml:space="preserve">Номер </w:t>
            </w:r>
            <w:proofErr w:type="gramStart"/>
            <w:r w:rsidRPr="001851D3">
              <w:t>версии</w:t>
            </w:r>
            <w:r w:rsidRPr="001851D3">
              <w:br/>
              <w:t>(</w:t>
            </w:r>
            <w:proofErr w:type="gramEnd"/>
            <w:r w:rsidRPr="001851D3">
              <w:t>идентификационный номер) программного обеспечения</w:t>
            </w:r>
          </w:p>
        </w:tc>
        <w:tc>
          <w:tcPr>
            <w:tcW w:w="1329"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 xml:space="preserve">Цифровой идентификатор программного </w:t>
            </w:r>
            <w:proofErr w:type="gramStart"/>
            <w:r w:rsidRPr="001851D3">
              <w:t>обеспечения</w:t>
            </w:r>
            <w:r w:rsidRPr="001851D3">
              <w:br/>
              <w:t>(</w:t>
            </w:r>
            <w:proofErr w:type="gramEnd"/>
            <w:r w:rsidRPr="001851D3">
              <w:t>контрольная сумма исполняемого кода)</w:t>
            </w:r>
          </w:p>
        </w:tc>
        <w:tc>
          <w:tcPr>
            <w:tcW w:w="844"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Алгоритм вычисления цифрового</w:t>
            </w:r>
            <w:r w:rsidRPr="001851D3">
              <w:br/>
              <w:t>идентификатора</w:t>
            </w:r>
            <w:r w:rsidRPr="001851D3">
              <w:br/>
              <w:t>программного обеспечения</w:t>
            </w:r>
          </w:p>
        </w:tc>
      </w:tr>
      <w:tr w:rsidR="006A389B" w:rsidRPr="001851D3" w:rsidTr="006A389B">
        <w:trPr>
          <w:trHeight w:val="70"/>
        </w:trPr>
        <w:tc>
          <w:tcPr>
            <w:tcW w:w="751"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Сервер</w:t>
            </w:r>
          </w:p>
        </w:tc>
        <w:tc>
          <w:tcPr>
            <w:tcW w:w="992"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proofErr w:type="spellStart"/>
            <w:r w:rsidRPr="001851D3">
              <w:t>server</w:t>
            </w:r>
            <w:proofErr w:type="spellEnd"/>
          </w:p>
        </w:tc>
        <w:tc>
          <w:tcPr>
            <w:tcW w:w="1084"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v. 1.4.1.</w:t>
            </w:r>
          </w:p>
        </w:tc>
        <w:tc>
          <w:tcPr>
            <w:tcW w:w="1329"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22fae4495b3442caa3fl39958e 739 ее8</w:t>
            </w:r>
          </w:p>
        </w:tc>
        <w:tc>
          <w:tcPr>
            <w:tcW w:w="844"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hanging="113"/>
              <w:jc w:val="center"/>
            </w:pPr>
            <w:r w:rsidRPr="001851D3">
              <w:t>MD5</w:t>
            </w:r>
          </w:p>
        </w:tc>
      </w:tr>
    </w:tbl>
    <w:p w:rsidR="006A389B" w:rsidRPr="001851D3" w:rsidRDefault="006A389B" w:rsidP="006A389B">
      <w:pPr>
        <w:jc w:val="both"/>
        <w:rPr>
          <w:rFonts w:eastAsia="Calibri"/>
          <w:lang w:eastAsia="en-US"/>
        </w:rPr>
      </w:pPr>
      <w:r w:rsidRPr="001851D3">
        <w:rPr>
          <w:rFonts w:eastAsia="Calibri"/>
          <w:lang w:eastAsia="en-US"/>
        </w:rPr>
        <w:t xml:space="preserve">Программное обеспечение работает автономно и имеет встроенный метрологический модуль обработки данных. Установка </w:t>
      </w:r>
      <w:proofErr w:type="spellStart"/>
      <w:r w:rsidRPr="001851D3">
        <w:rPr>
          <w:rFonts w:eastAsia="Calibri"/>
          <w:lang w:eastAsia="en-US"/>
        </w:rPr>
        <w:t>метрологически</w:t>
      </w:r>
      <w:proofErr w:type="spellEnd"/>
      <w:r w:rsidRPr="001851D3">
        <w:rPr>
          <w:rFonts w:eastAsia="Calibri"/>
          <w:lang w:eastAsia="en-US"/>
        </w:rPr>
        <w:t xml:space="preserve"> значимого ПО производится в </w:t>
      </w:r>
      <w:r w:rsidRPr="001851D3">
        <w:rPr>
          <w:rFonts w:eastAsia="Calibri"/>
          <w:lang w:eastAsia="en-US"/>
        </w:rPr>
        <w:lastRenderedPageBreak/>
        <w:t xml:space="preserve">заводских условиях при производстве. В процессе эксплуатации не предусматривается какое-либо воздействие на метрологическое ПО: установка или изменение метрологического ПО, настройка параметров. В интерфейсе связи нет возможности влиять на метрологическое ПО. Доступ к </w:t>
      </w:r>
      <w:proofErr w:type="spellStart"/>
      <w:r w:rsidRPr="001851D3">
        <w:rPr>
          <w:rFonts w:eastAsia="Calibri"/>
          <w:lang w:eastAsia="en-US"/>
        </w:rPr>
        <w:t>метрологически</w:t>
      </w:r>
      <w:proofErr w:type="spellEnd"/>
      <w:r w:rsidRPr="001851D3">
        <w:rPr>
          <w:rFonts w:eastAsia="Calibri"/>
          <w:lang w:eastAsia="en-US"/>
        </w:rPr>
        <w:t xml:space="preserve"> значимому ПО в процессе эксплуатации закрыт пломбой производителя. </w:t>
      </w:r>
    </w:p>
    <w:p w:rsidR="006A389B" w:rsidRPr="001851D3" w:rsidRDefault="006A389B" w:rsidP="006A389B">
      <w:pPr>
        <w:jc w:val="both"/>
        <w:rPr>
          <w:rFonts w:eastAsia="Calibri"/>
          <w:lang w:eastAsia="en-US"/>
        </w:rPr>
      </w:pPr>
      <w:r w:rsidRPr="001851D3">
        <w:rPr>
          <w:rFonts w:eastAsia="Calibri"/>
          <w:lang w:eastAsia="en-US"/>
        </w:rPr>
        <w:t xml:space="preserve">Защита ПО от непреднамеренных и преднамеренных изменений соответствует уровню «А» по МИ 3286– 2010. </w:t>
      </w:r>
    </w:p>
    <w:p w:rsidR="006A389B" w:rsidRPr="001851D3" w:rsidRDefault="006A389B" w:rsidP="006A389B">
      <w:pPr>
        <w:jc w:val="both"/>
        <w:rPr>
          <w:rFonts w:eastAsia="Calibri"/>
          <w:lang w:eastAsia="en-US"/>
        </w:rPr>
      </w:pPr>
      <w:r w:rsidRPr="001851D3">
        <w:rPr>
          <w:rFonts w:eastAsia="Calibri"/>
          <w:lang w:eastAsia="en-US"/>
        </w:rPr>
        <w:t xml:space="preserve">Нормативные документы, устанавливающие требования к комплексам контроля дорожного движения «Стрелка -М»: </w:t>
      </w:r>
    </w:p>
    <w:p w:rsidR="006A389B" w:rsidRPr="001851D3" w:rsidRDefault="006A389B" w:rsidP="006A389B">
      <w:pPr>
        <w:jc w:val="both"/>
        <w:rPr>
          <w:rFonts w:eastAsia="Calibri"/>
          <w:lang w:eastAsia="en-US"/>
        </w:rPr>
      </w:pPr>
      <w:r w:rsidRPr="001851D3">
        <w:rPr>
          <w:rFonts w:eastAsia="Calibri"/>
          <w:lang w:eastAsia="en-US"/>
        </w:rPr>
        <w:t xml:space="preserve">–ГОСТ 22261–94. Средства измерений электрических и магнитных величин. Общие технические условия; </w:t>
      </w:r>
    </w:p>
    <w:p w:rsidR="006A389B" w:rsidRDefault="006A389B" w:rsidP="006A389B">
      <w:pPr>
        <w:jc w:val="both"/>
        <w:rPr>
          <w:rFonts w:eastAsia="Calibri"/>
          <w:lang w:eastAsia="en-US"/>
        </w:rPr>
      </w:pPr>
      <w:r w:rsidRPr="001851D3">
        <w:rPr>
          <w:rFonts w:eastAsia="Calibri"/>
          <w:lang w:eastAsia="en-US"/>
        </w:rPr>
        <w:t>–ГОСТ 20.57.406–81. Комплексная система контроля качества. Изделия электронной техники, квантовой электроники и электротехнические.</w:t>
      </w:r>
    </w:p>
    <w:p w:rsidR="006A389B" w:rsidRDefault="006A389B" w:rsidP="006A389B">
      <w:pPr>
        <w:jc w:val="both"/>
        <w:rPr>
          <w:rFonts w:eastAsia="Calibri"/>
          <w:lang w:eastAsia="en-US"/>
        </w:rPr>
      </w:pPr>
    </w:p>
    <w:p w:rsidR="00F24667" w:rsidRDefault="00F24667" w:rsidP="00F24667">
      <w:pPr>
        <w:pStyle w:val="a3"/>
        <w:rPr>
          <w:rFonts w:eastAsia="Calibri"/>
        </w:rPr>
      </w:pPr>
    </w:p>
    <w:p w:rsidR="00F24667" w:rsidRDefault="00F24667" w:rsidP="00F24667">
      <w:pPr>
        <w:pStyle w:val="a3"/>
        <w:rPr>
          <w:rFonts w:eastAsia="Calibri"/>
        </w:rPr>
      </w:pPr>
    </w:p>
    <w:p w:rsidR="00F24667" w:rsidRDefault="00F24667" w:rsidP="00F24667">
      <w:pPr>
        <w:pStyle w:val="a3"/>
        <w:rPr>
          <w:rFonts w:eastAsia="Calibri"/>
        </w:rPr>
      </w:pPr>
    </w:p>
    <w:p w:rsidR="00F24667" w:rsidRDefault="00F24667" w:rsidP="00F24667">
      <w:pPr>
        <w:pStyle w:val="a3"/>
        <w:rPr>
          <w:rFonts w:eastAsia="Calibri"/>
        </w:rPr>
      </w:pPr>
    </w:p>
    <w:p w:rsidR="00F24667" w:rsidRDefault="00F24667" w:rsidP="00F24667">
      <w:pPr>
        <w:pStyle w:val="a3"/>
        <w:rPr>
          <w:rFonts w:eastAsia="Calibri"/>
        </w:rPr>
      </w:pPr>
    </w:p>
    <w:p w:rsidR="00F24667" w:rsidRPr="00F24667" w:rsidRDefault="00F24667" w:rsidP="00F24667">
      <w:pPr>
        <w:pStyle w:val="a3"/>
        <w:rPr>
          <w:rFonts w:eastAsia="Calibri"/>
        </w:rPr>
      </w:pPr>
    </w:p>
    <w:p w:rsidR="006A389B" w:rsidRPr="001851D3" w:rsidRDefault="006A389B" w:rsidP="006A389B">
      <w:pPr>
        <w:jc w:val="center"/>
        <w:rPr>
          <w:b/>
          <w:i/>
          <w:iCs/>
          <w:u w:val="single"/>
        </w:rPr>
      </w:pPr>
      <w:r w:rsidRPr="001851D3">
        <w:rPr>
          <w:b/>
          <w:i/>
          <w:iCs/>
          <w:u w:val="single"/>
        </w:rPr>
        <w:t>Система выявления нарушений и обработки данных в области обеспечения безопасности дорожного движения «</w:t>
      </w:r>
      <w:proofErr w:type="spellStart"/>
      <w:r w:rsidRPr="001851D3">
        <w:rPr>
          <w:b/>
          <w:i/>
          <w:iCs/>
          <w:u w:val="single"/>
        </w:rPr>
        <w:t>Автодория</w:t>
      </w:r>
      <w:proofErr w:type="spellEnd"/>
      <w:r w:rsidRPr="001851D3">
        <w:rPr>
          <w:b/>
          <w:i/>
          <w:iCs/>
          <w:u w:val="single"/>
        </w:rPr>
        <w:t>»</w:t>
      </w:r>
    </w:p>
    <w:p w:rsidR="006A389B" w:rsidRPr="001851D3" w:rsidRDefault="006A389B" w:rsidP="006A389B">
      <w:pPr>
        <w:jc w:val="both"/>
        <w:rPr>
          <w:rFonts w:eastAsia="Calibri"/>
          <w:lang w:eastAsia="en-US"/>
        </w:rPr>
      </w:pPr>
      <w:r w:rsidRPr="001851D3">
        <w:rPr>
          <w:rFonts w:eastAsia="Calibri"/>
          <w:lang w:eastAsia="en-US"/>
        </w:rPr>
        <w:t>Система «</w:t>
      </w:r>
      <w:proofErr w:type="spellStart"/>
      <w:r w:rsidRPr="001851D3">
        <w:rPr>
          <w:rFonts w:eastAsia="Calibri"/>
          <w:lang w:eastAsia="en-US"/>
        </w:rPr>
        <w:t>Автодория</w:t>
      </w:r>
      <w:proofErr w:type="spellEnd"/>
      <w:r w:rsidRPr="001851D3">
        <w:rPr>
          <w:rFonts w:eastAsia="Calibri"/>
          <w:lang w:eastAsia="en-US"/>
        </w:rPr>
        <w:t xml:space="preserve">» предназначена для зонального контроля скорости движения ТС, контроля проезда ТС по выделенным полосам, осуществления мониторинга ТС и их розыска. </w:t>
      </w:r>
    </w:p>
    <w:p w:rsidR="006A389B" w:rsidRPr="001851D3" w:rsidRDefault="006A389B" w:rsidP="006A389B">
      <w:pPr>
        <w:keepNext/>
        <w:keepLines/>
        <w:rPr>
          <w:rFonts w:eastAsia="Calibri"/>
          <w:lang w:eastAsia="en-US"/>
        </w:rPr>
      </w:pPr>
      <w:r w:rsidRPr="001851D3">
        <w:rPr>
          <w:rFonts w:eastAsia="Calibri"/>
          <w:lang w:eastAsia="en-US"/>
        </w:rPr>
        <w:lastRenderedPageBreak/>
        <w:t>Комплекс «</w:t>
      </w:r>
      <w:proofErr w:type="spellStart"/>
      <w:r w:rsidRPr="001851D3">
        <w:rPr>
          <w:rFonts w:eastAsia="Calibri"/>
          <w:lang w:eastAsia="en-US"/>
        </w:rPr>
        <w:t>Автодория</w:t>
      </w:r>
      <w:proofErr w:type="spellEnd"/>
      <w:r w:rsidRPr="001851D3">
        <w:rPr>
          <w:rFonts w:eastAsia="Calibri"/>
          <w:lang w:eastAsia="en-US"/>
        </w:rPr>
        <w:t>» изготавливается ООО «</w:t>
      </w:r>
      <w:proofErr w:type="spellStart"/>
      <w:r w:rsidRPr="001851D3">
        <w:rPr>
          <w:rFonts w:eastAsia="Calibri"/>
          <w:lang w:eastAsia="en-US"/>
        </w:rPr>
        <w:t>Автодория</w:t>
      </w:r>
      <w:proofErr w:type="spellEnd"/>
      <w:r w:rsidRPr="001851D3">
        <w:rPr>
          <w:rFonts w:eastAsia="Calibri"/>
          <w:lang w:eastAsia="en-US"/>
        </w:rPr>
        <w:t>», г. Казань.</w:t>
      </w:r>
    </w:p>
    <w:p w:rsidR="006A389B" w:rsidRPr="001851D3" w:rsidRDefault="006A389B" w:rsidP="006A389B">
      <w:pPr>
        <w:keepNext/>
        <w:keepLines/>
        <w:ind w:left="1134" w:firstLine="567"/>
        <w:rPr>
          <w:rFonts w:eastAsia="Calibri"/>
        </w:rPr>
      </w:pPr>
      <w:r w:rsidRPr="001851D3">
        <w:rPr>
          <w:rFonts w:eastAsia="Calibri"/>
          <w:noProof/>
        </w:rPr>
        <w:drawing>
          <wp:inline distT="0" distB="0" distL="0" distR="0">
            <wp:extent cx="3708400" cy="2222500"/>
            <wp:effectExtent l="0" t="0" r="6350" b="6350"/>
            <wp:docPr id="4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8400" cy="2222500"/>
                    </a:xfrm>
                    <a:prstGeom prst="rect">
                      <a:avLst/>
                    </a:prstGeom>
                    <a:noFill/>
                    <a:ln>
                      <a:noFill/>
                    </a:ln>
                  </pic:spPr>
                </pic:pic>
              </a:graphicData>
            </a:graphic>
          </wp:inline>
        </w:drawing>
      </w:r>
    </w:p>
    <w:p w:rsidR="006A389B" w:rsidRPr="001851D3" w:rsidRDefault="006A389B" w:rsidP="006A389B">
      <w:pPr>
        <w:rPr>
          <w:rFonts w:eastAsia="Calibri"/>
          <w:lang w:eastAsia="en-US"/>
        </w:rPr>
      </w:pPr>
      <w:r w:rsidRPr="001851D3">
        <w:rPr>
          <w:rFonts w:eastAsia="Calibri"/>
          <w:lang w:eastAsia="en-US"/>
        </w:rPr>
        <w:t>Основные функции и особенности комплекса «</w:t>
      </w:r>
      <w:proofErr w:type="spellStart"/>
      <w:r w:rsidRPr="001851D3">
        <w:rPr>
          <w:rFonts w:eastAsia="Calibri"/>
          <w:lang w:eastAsia="en-US"/>
        </w:rPr>
        <w:t>Автодория</w:t>
      </w:r>
      <w:proofErr w:type="spellEnd"/>
      <w:r w:rsidRPr="001851D3">
        <w:rPr>
          <w:rFonts w:eastAsia="Calibri"/>
          <w:lang w:eastAsia="en-US"/>
        </w:rPr>
        <w:t xml:space="preserve">»: </w:t>
      </w:r>
    </w:p>
    <w:p w:rsidR="006A389B" w:rsidRPr="001851D3" w:rsidRDefault="006A389B" w:rsidP="006A389B">
      <w:pPr>
        <w:jc w:val="both"/>
        <w:rPr>
          <w:rFonts w:eastAsia="Calibri"/>
          <w:lang w:eastAsia="en-US"/>
        </w:rPr>
      </w:pPr>
      <w:r w:rsidRPr="001851D3">
        <w:rPr>
          <w:rFonts w:eastAsia="Calibri"/>
          <w:lang w:eastAsia="en-US"/>
        </w:rPr>
        <w:t xml:space="preserve">1. Зональный контроль скорости движения автомобиля. Комплекс измеряет скорость движения автомобиля на протяженном участке автодороги на основании времени его фиксации на въезде и выезде из контролируемого участка. В случае превышения установленной на участке дороги скорости движения информация о нарушителе пересылается в ГИБДД. </w:t>
      </w:r>
    </w:p>
    <w:p w:rsidR="006A389B" w:rsidRPr="001851D3" w:rsidRDefault="006A389B" w:rsidP="006A389B">
      <w:pPr>
        <w:jc w:val="both"/>
        <w:rPr>
          <w:rFonts w:eastAsia="Calibri"/>
          <w:lang w:eastAsia="en-US"/>
        </w:rPr>
      </w:pPr>
      <w:r w:rsidRPr="001851D3">
        <w:rPr>
          <w:rFonts w:eastAsia="Calibri"/>
          <w:lang w:eastAsia="en-US"/>
        </w:rPr>
        <w:t xml:space="preserve">2. По полосе для маршрутных ТС комплекс выполняет следующие задачи: </w:t>
      </w:r>
    </w:p>
    <w:p w:rsidR="006A389B" w:rsidRPr="001851D3" w:rsidRDefault="006A389B" w:rsidP="006A389B">
      <w:pPr>
        <w:jc w:val="both"/>
        <w:rPr>
          <w:rFonts w:eastAsia="Calibri"/>
          <w:lang w:eastAsia="en-US"/>
        </w:rPr>
      </w:pPr>
      <w:r w:rsidRPr="001851D3">
        <w:rPr>
          <w:rFonts w:eastAsia="Calibri"/>
          <w:lang w:eastAsia="en-US"/>
        </w:rPr>
        <w:t xml:space="preserve">–контроль проезда транспортных средств по полосам для маршрутных ТС (ст. 12.17 ч. 1.1 КоАП РФ); </w:t>
      </w:r>
    </w:p>
    <w:p w:rsidR="006A389B" w:rsidRPr="001851D3" w:rsidRDefault="006A389B" w:rsidP="006A389B">
      <w:pPr>
        <w:jc w:val="both"/>
        <w:rPr>
          <w:rFonts w:eastAsia="Calibri"/>
          <w:lang w:eastAsia="en-US"/>
        </w:rPr>
      </w:pPr>
      <w:r w:rsidRPr="001851D3">
        <w:rPr>
          <w:rFonts w:eastAsia="Calibri"/>
          <w:lang w:eastAsia="en-US"/>
        </w:rPr>
        <w:t xml:space="preserve">–достоверная фиксация нарушения при наличии съездов и поворотов на контролируемом участке за счет фиксации в двух точках движения; </w:t>
      </w:r>
    </w:p>
    <w:p w:rsidR="006A389B" w:rsidRPr="001851D3" w:rsidRDefault="006A389B" w:rsidP="006A389B">
      <w:pPr>
        <w:jc w:val="both"/>
        <w:rPr>
          <w:rFonts w:eastAsia="Calibri"/>
          <w:lang w:eastAsia="en-US"/>
        </w:rPr>
      </w:pPr>
      <w:r w:rsidRPr="001851D3">
        <w:rPr>
          <w:rFonts w:eastAsia="Calibri"/>
          <w:lang w:eastAsia="en-US"/>
        </w:rPr>
        <w:t xml:space="preserve">–контроль движения по обочине; </w:t>
      </w:r>
    </w:p>
    <w:p w:rsidR="006A389B" w:rsidRPr="001851D3" w:rsidRDefault="006A389B" w:rsidP="006A389B">
      <w:pPr>
        <w:jc w:val="both"/>
        <w:rPr>
          <w:rFonts w:eastAsia="Calibri"/>
          <w:lang w:eastAsia="en-US"/>
        </w:rPr>
      </w:pPr>
      <w:r w:rsidRPr="001851D3">
        <w:rPr>
          <w:rFonts w:eastAsia="Calibri"/>
          <w:lang w:eastAsia="en-US"/>
        </w:rPr>
        <w:t xml:space="preserve">–возможен одновременный контроль правил остановки или стоянки ТС на участке (ст. 12.19 КоАП РФ) на том же оборудовании. </w:t>
      </w:r>
    </w:p>
    <w:p w:rsidR="006A389B" w:rsidRPr="001851D3" w:rsidRDefault="006A389B" w:rsidP="006A389B">
      <w:pPr>
        <w:jc w:val="both"/>
        <w:rPr>
          <w:rFonts w:eastAsia="Calibri"/>
          <w:lang w:eastAsia="en-US"/>
        </w:rPr>
      </w:pPr>
      <w:r w:rsidRPr="001851D3">
        <w:rPr>
          <w:rFonts w:eastAsia="Calibri"/>
          <w:lang w:eastAsia="en-US"/>
        </w:rPr>
        <w:t xml:space="preserve">3. Осуществляет мониторинг ТС с решением следующих задач: </w:t>
      </w:r>
    </w:p>
    <w:p w:rsidR="006A389B" w:rsidRPr="001851D3" w:rsidRDefault="006A389B" w:rsidP="006A389B">
      <w:pPr>
        <w:jc w:val="both"/>
        <w:rPr>
          <w:rFonts w:eastAsia="Calibri"/>
          <w:lang w:eastAsia="en-US"/>
        </w:rPr>
      </w:pPr>
      <w:r w:rsidRPr="001851D3">
        <w:rPr>
          <w:rFonts w:eastAsia="Calibri"/>
          <w:lang w:eastAsia="en-US"/>
        </w:rPr>
        <w:t xml:space="preserve">–обеспечение доступа к полной информации о транспортных потоках в едином ситуационном центре; </w:t>
      </w:r>
    </w:p>
    <w:p w:rsidR="006A389B" w:rsidRPr="001851D3" w:rsidRDefault="006A389B" w:rsidP="006A389B">
      <w:pPr>
        <w:jc w:val="both"/>
        <w:rPr>
          <w:rFonts w:eastAsia="Calibri"/>
          <w:lang w:eastAsia="en-US"/>
        </w:rPr>
      </w:pPr>
      <w:r w:rsidRPr="001851D3">
        <w:rPr>
          <w:rFonts w:eastAsia="Calibri"/>
          <w:lang w:eastAsia="en-US"/>
        </w:rPr>
        <w:t xml:space="preserve">–предоставление инструментов для анализа дорожной ситуации и эффективного управления дорожно-транспортной инфраструктурой; </w:t>
      </w:r>
    </w:p>
    <w:p w:rsidR="006A389B" w:rsidRPr="001851D3" w:rsidRDefault="006A389B" w:rsidP="006A389B">
      <w:pPr>
        <w:jc w:val="both"/>
        <w:rPr>
          <w:rFonts w:eastAsia="Calibri"/>
          <w:lang w:eastAsia="en-US"/>
        </w:rPr>
      </w:pPr>
      <w:r w:rsidRPr="001851D3">
        <w:rPr>
          <w:rFonts w:eastAsia="Calibri"/>
          <w:lang w:eastAsia="en-US"/>
        </w:rPr>
        <w:t xml:space="preserve">–осуществление превентивных мер по управлению дорожной обстановкой на основании прогноза движения транспортных потоков; </w:t>
      </w:r>
    </w:p>
    <w:p w:rsidR="006A389B" w:rsidRPr="001851D3" w:rsidRDefault="006A389B" w:rsidP="006A389B">
      <w:pPr>
        <w:jc w:val="both"/>
        <w:rPr>
          <w:rFonts w:eastAsia="Calibri"/>
          <w:lang w:eastAsia="en-US"/>
        </w:rPr>
      </w:pPr>
      <w:r w:rsidRPr="001851D3">
        <w:rPr>
          <w:rFonts w:eastAsia="Calibri"/>
          <w:lang w:eastAsia="en-US"/>
        </w:rPr>
        <w:t xml:space="preserve">–повышение пропускной способности дорог, основываясь на интенсивности пересекающихся транспортных потоков, управляя светофорами и интерактивными знаками, а также управляя реверсивным движением в случае встречных потоков. </w:t>
      </w:r>
    </w:p>
    <w:p w:rsidR="006A389B" w:rsidRPr="001851D3" w:rsidRDefault="006A389B" w:rsidP="006A389B">
      <w:pPr>
        <w:jc w:val="both"/>
        <w:rPr>
          <w:rFonts w:eastAsia="Calibri"/>
          <w:lang w:eastAsia="en-US"/>
        </w:rPr>
      </w:pPr>
      <w:r w:rsidRPr="001851D3">
        <w:rPr>
          <w:rFonts w:eastAsia="Calibri"/>
          <w:lang w:eastAsia="en-US"/>
        </w:rPr>
        <w:lastRenderedPageBreak/>
        <w:t xml:space="preserve">4. Для оперативного контроля за дорожной ситуацией создан «Ситуационный центр», который предоставляет следующую оперативную и аналитическую информацию о транспортных потоках: </w:t>
      </w:r>
    </w:p>
    <w:p w:rsidR="006A389B" w:rsidRPr="001851D3" w:rsidRDefault="006A389B" w:rsidP="006A389B">
      <w:pPr>
        <w:jc w:val="both"/>
        <w:rPr>
          <w:rFonts w:eastAsia="Calibri"/>
          <w:lang w:eastAsia="en-US"/>
        </w:rPr>
      </w:pPr>
      <w:r w:rsidRPr="001851D3">
        <w:rPr>
          <w:rFonts w:eastAsia="Calibri"/>
          <w:lang w:eastAsia="en-US"/>
        </w:rPr>
        <w:t xml:space="preserve">–скорость транспортного потока; </w:t>
      </w:r>
    </w:p>
    <w:p w:rsidR="006A389B" w:rsidRPr="001851D3" w:rsidRDefault="006A389B" w:rsidP="006A389B">
      <w:pPr>
        <w:jc w:val="both"/>
        <w:rPr>
          <w:rFonts w:eastAsia="Calibri"/>
          <w:lang w:eastAsia="en-US"/>
        </w:rPr>
      </w:pPr>
      <w:r w:rsidRPr="001851D3">
        <w:rPr>
          <w:rFonts w:eastAsia="Calibri"/>
          <w:lang w:eastAsia="en-US"/>
        </w:rPr>
        <w:t xml:space="preserve">–интенсивность транспортного потока; </w:t>
      </w:r>
    </w:p>
    <w:p w:rsidR="006A389B" w:rsidRPr="001851D3" w:rsidRDefault="006A389B" w:rsidP="006A389B">
      <w:pPr>
        <w:jc w:val="both"/>
        <w:rPr>
          <w:rFonts w:eastAsia="Calibri"/>
          <w:lang w:eastAsia="en-US"/>
        </w:rPr>
      </w:pPr>
      <w:r w:rsidRPr="001851D3">
        <w:rPr>
          <w:rFonts w:eastAsia="Calibri"/>
          <w:lang w:eastAsia="en-US"/>
        </w:rPr>
        <w:t xml:space="preserve">–статистическая информация о нарушениях ПДД на участке. </w:t>
      </w:r>
    </w:p>
    <w:p w:rsidR="006A389B" w:rsidRPr="001851D3" w:rsidRDefault="006A389B" w:rsidP="006A389B">
      <w:pPr>
        <w:jc w:val="both"/>
        <w:rPr>
          <w:rFonts w:eastAsia="Calibri"/>
          <w:lang w:eastAsia="en-US"/>
        </w:rPr>
      </w:pPr>
      <w:r w:rsidRPr="001851D3">
        <w:rPr>
          <w:rFonts w:eastAsia="Calibri"/>
          <w:lang w:eastAsia="en-US"/>
        </w:rPr>
        <w:t xml:space="preserve">5. Облегчает розыск ТС, при котором выполняет основные задачи: </w:t>
      </w:r>
    </w:p>
    <w:p w:rsidR="006A389B" w:rsidRPr="001851D3" w:rsidRDefault="006A389B" w:rsidP="006A389B">
      <w:pPr>
        <w:jc w:val="both"/>
        <w:rPr>
          <w:rFonts w:eastAsia="Calibri"/>
          <w:lang w:eastAsia="en-US"/>
        </w:rPr>
      </w:pPr>
      <w:r w:rsidRPr="001851D3">
        <w:rPr>
          <w:rFonts w:eastAsia="Calibri"/>
          <w:lang w:eastAsia="en-US"/>
        </w:rPr>
        <w:t xml:space="preserve">1) розыск транспортных средств по точному или частичному совпадению ГРЗ; </w:t>
      </w:r>
    </w:p>
    <w:p w:rsidR="006A389B" w:rsidRPr="001851D3" w:rsidRDefault="006A389B" w:rsidP="006A389B">
      <w:pPr>
        <w:jc w:val="both"/>
        <w:rPr>
          <w:rFonts w:eastAsia="Calibri"/>
          <w:lang w:eastAsia="en-US"/>
        </w:rPr>
      </w:pPr>
      <w:r w:rsidRPr="001851D3">
        <w:rPr>
          <w:rFonts w:eastAsia="Calibri"/>
          <w:lang w:eastAsia="en-US"/>
        </w:rPr>
        <w:t xml:space="preserve">2) локализация поиска, при котором учитываются: </w:t>
      </w:r>
    </w:p>
    <w:p w:rsidR="006A389B" w:rsidRPr="001851D3" w:rsidRDefault="006A389B" w:rsidP="006A389B">
      <w:pPr>
        <w:jc w:val="both"/>
        <w:rPr>
          <w:rFonts w:eastAsia="Calibri"/>
          <w:lang w:eastAsia="en-US"/>
        </w:rPr>
      </w:pPr>
      <w:r w:rsidRPr="001851D3">
        <w:rPr>
          <w:rFonts w:eastAsia="Calibri"/>
          <w:lang w:eastAsia="en-US"/>
        </w:rPr>
        <w:t xml:space="preserve">− радиус вокруг точки события; </w:t>
      </w:r>
    </w:p>
    <w:p w:rsidR="006A389B" w:rsidRPr="001851D3" w:rsidRDefault="006A389B" w:rsidP="006A389B">
      <w:pPr>
        <w:jc w:val="both"/>
        <w:rPr>
          <w:rFonts w:eastAsia="Calibri"/>
          <w:lang w:eastAsia="en-US"/>
        </w:rPr>
      </w:pPr>
      <w:r w:rsidRPr="001851D3">
        <w:rPr>
          <w:rFonts w:eastAsia="Calibri"/>
          <w:lang w:eastAsia="en-US"/>
        </w:rPr>
        <w:t xml:space="preserve">− населенный пункт, субъект РФ или «вся страна»; </w:t>
      </w:r>
    </w:p>
    <w:p w:rsidR="006A389B" w:rsidRPr="001851D3" w:rsidRDefault="006A389B" w:rsidP="006A389B">
      <w:pPr>
        <w:jc w:val="both"/>
        <w:rPr>
          <w:rFonts w:eastAsia="Calibri"/>
          <w:lang w:eastAsia="en-US"/>
        </w:rPr>
      </w:pPr>
      <w:r w:rsidRPr="001851D3">
        <w:rPr>
          <w:rFonts w:eastAsia="Calibri"/>
          <w:lang w:eastAsia="en-US"/>
        </w:rPr>
        <w:t xml:space="preserve">− местонахождение устройств фиксации ТС; </w:t>
      </w:r>
    </w:p>
    <w:p w:rsidR="006A389B" w:rsidRPr="001851D3" w:rsidRDefault="006A389B" w:rsidP="006A389B">
      <w:pPr>
        <w:jc w:val="both"/>
        <w:rPr>
          <w:rFonts w:eastAsia="Calibri"/>
          <w:lang w:eastAsia="en-US"/>
        </w:rPr>
      </w:pPr>
      <w:r w:rsidRPr="001851D3">
        <w:rPr>
          <w:rFonts w:eastAsia="Calibri"/>
          <w:lang w:eastAsia="en-US"/>
        </w:rPr>
        <w:t>3) уведомление оператора о новых фиксациях разыскиваемого автомобиля в режиме реального времени;</w:t>
      </w:r>
    </w:p>
    <w:p w:rsidR="006A389B" w:rsidRPr="001851D3" w:rsidRDefault="006A389B" w:rsidP="006A389B">
      <w:pPr>
        <w:jc w:val="both"/>
        <w:rPr>
          <w:rFonts w:eastAsia="Calibri"/>
          <w:lang w:eastAsia="en-US"/>
        </w:rPr>
      </w:pPr>
      <w:r w:rsidRPr="001851D3">
        <w:rPr>
          <w:rFonts w:eastAsia="Calibri"/>
          <w:lang w:eastAsia="en-US"/>
        </w:rPr>
        <w:t>4) выявление слежки за заданным автомобилем;</w:t>
      </w:r>
    </w:p>
    <w:p w:rsidR="006A389B" w:rsidRPr="001851D3" w:rsidRDefault="006A389B" w:rsidP="006A389B">
      <w:pPr>
        <w:jc w:val="both"/>
        <w:rPr>
          <w:rFonts w:eastAsia="Calibri"/>
          <w:lang w:eastAsia="en-US"/>
        </w:rPr>
      </w:pPr>
      <w:r w:rsidRPr="001851D3">
        <w:rPr>
          <w:rFonts w:eastAsia="Calibri"/>
          <w:lang w:eastAsia="en-US"/>
        </w:rPr>
        <w:t>5) прогнозирование маршрута движения разыскиваемого автомобиля;</w:t>
      </w:r>
    </w:p>
    <w:p w:rsidR="006A389B" w:rsidRPr="001851D3" w:rsidRDefault="006A389B" w:rsidP="006A389B">
      <w:pPr>
        <w:jc w:val="both"/>
        <w:rPr>
          <w:rFonts w:eastAsia="Calibri"/>
          <w:lang w:eastAsia="en-US"/>
        </w:rPr>
      </w:pPr>
      <w:r w:rsidRPr="001851D3">
        <w:rPr>
          <w:rFonts w:eastAsia="Calibri"/>
          <w:lang w:eastAsia="en-US"/>
        </w:rPr>
        <w:t xml:space="preserve">6) возможность подключения к единому механизму поиска автотранспорта различных устройств </w:t>
      </w:r>
      <w:proofErr w:type="spellStart"/>
      <w:r w:rsidRPr="001851D3">
        <w:rPr>
          <w:rFonts w:eastAsia="Calibri"/>
          <w:lang w:eastAsia="en-US"/>
        </w:rPr>
        <w:t>фотовидеофиксации</w:t>
      </w:r>
      <w:proofErr w:type="spellEnd"/>
      <w:r w:rsidRPr="001851D3">
        <w:rPr>
          <w:rFonts w:eastAsia="Calibri"/>
          <w:lang w:eastAsia="en-US"/>
        </w:rPr>
        <w:t xml:space="preserve"> нарушений ПДД.</w:t>
      </w:r>
    </w:p>
    <w:p w:rsidR="006A389B" w:rsidRPr="001851D3" w:rsidRDefault="006A389B" w:rsidP="006A389B">
      <w:pPr>
        <w:jc w:val="both"/>
        <w:rPr>
          <w:rFonts w:eastAsia="Calibri"/>
          <w:lang w:eastAsia="en-US"/>
        </w:rPr>
      </w:pPr>
      <w:r w:rsidRPr="001851D3">
        <w:rPr>
          <w:rFonts w:eastAsia="Calibri"/>
          <w:lang w:eastAsia="en-US"/>
        </w:rPr>
        <w:t>В комплексе «</w:t>
      </w:r>
      <w:proofErr w:type="spellStart"/>
      <w:r w:rsidRPr="001851D3">
        <w:rPr>
          <w:rFonts w:eastAsia="Calibri"/>
          <w:lang w:eastAsia="en-US"/>
        </w:rPr>
        <w:t>Автодория</w:t>
      </w:r>
      <w:proofErr w:type="spellEnd"/>
      <w:r w:rsidRPr="001851D3">
        <w:rPr>
          <w:rFonts w:eastAsia="Calibri"/>
          <w:lang w:eastAsia="en-US"/>
        </w:rPr>
        <w:t>» на единой технологической базе реализуются различные функции, что позволяет значительно снизить стоимость при решении нескольких задач одновременно.</w:t>
      </w:r>
    </w:p>
    <w:p w:rsidR="006A389B" w:rsidRDefault="006A389B" w:rsidP="006A389B">
      <w:pPr>
        <w:jc w:val="both"/>
        <w:rPr>
          <w:rFonts w:eastAsia="Calibri"/>
          <w:lang w:eastAsia="en-US"/>
        </w:rPr>
      </w:pPr>
      <w:r w:rsidRPr="001851D3">
        <w:rPr>
          <w:rFonts w:eastAsia="Calibri"/>
          <w:lang w:eastAsia="en-US"/>
        </w:rPr>
        <w:t>Технические характеристики комплекса «</w:t>
      </w:r>
      <w:proofErr w:type="spellStart"/>
      <w:r w:rsidRPr="001851D3">
        <w:rPr>
          <w:rFonts w:eastAsia="Calibri"/>
          <w:lang w:eastAsia="en-US"/>
        </w:rPr>
        <w:t>Автодория</w:t>
      </w:r>
      <w:proofErr w:type="spellEnd"/>
      <w:r w:rsidRPr="001851D3">
        <w:rPr>
          <w:rFonts w:eastAsia="Calibri"/>
          <w:lang w:eastAsia="en-US"/>
        </w:rPr>
        <w:t>» приведены в таблице ниже.</w:t>
      </w:r>
    </w:p>
    <w:p w:rsidR="00F24667" w:rsidRDefault="00F24667" w:rsidP="00F24667">
      <w:pPr>
        <w:pStyle w:val="a3"/>
        <w:ind w:firstLine="0"/>
        <w:rPr>
          <w:rFonts w:eastAsia="Calibri"/>
        </w:rPr>
      </w:pPr>
    </w:p>
    <w:p w:rsidR="00F24667" w:rsidRDefault="00F24667" w:rsidP="00F24667">
      <w:pPr>
        <w:pStyle w:val="a3"/>
        <w:ind w:firstLine="0"/>
        <w:rPr>
          <w:rFonts w:eastAsia="Calibri"/>
        </w:rPr>
      </w:pPr>
    </w:p>
    <w:p w:rsidR="00F24667" w:rsidRDefault="00F24667" w:rsidP="00F24667">
      <w:pPr>
        <w:pStyle w:val="a3"/>
        <w:ind w:firstLine="0"/>
        <w:rPr>
          <w:rFonts w:eastAsia="Calibri"/>
        </w:rPr>
      </w:pPr>
    </w:p>
    <w:p w:rsidR="00F24667" w:rsidRDefault="00F24667" w:rsidP="00F24667">
      <w:pPr>
        <w:pStyle w:val="a3"/>
        <w:ind w:firstLine="0"/>
        <w:rPr>
          <w:rFonts w:eastAsia="Calibri"/>
        </w:rPr>
      </w:pPr>
    </w:p>
    <w:p w:rsidR="00F24667" w:rsidRDefault="00F24667" w:rsidP="00F24667">
      <w:pPr>
        <w:pStyle w:val="a3"/>
        <w:ind w:firstLine="0"/>
        <w:rPr>
          <w:rFonts w:eastAsia="Calibri"/>
        </w:rPr>
      </w:pPr>
    </w:p>
    <w:p w:rsidR="00F24667" w:rsidRPr="00F24667" w:rsidRDefault="00F24667" w:rsidP="00F24667">
      <w:pPr>
        <w:pStyle w:val="a3"/>
        <w:ind w:firstLine="0"/>
        <w:rPr>
          <w:rFonts w:eastAsia="Calibri"/>
        </w:rPr>
      </w:pPr>
    </w:p>
    <w:p w:rsidR="006A389B" w:rsidRPr="001851D3" w:rsidRDefault="006A389B" w:rsidP="006A389B">
      <w:pPr>
        <w:ind w:firstLine="567"/>
      </w:pPr>
      <w:r w:rsidRPr="001851D3">
        <w:t xml:space="preserve">Таблица </w:t>
      </w:r>
      <w:r w:rsidR="00D56A5F">
        <w:fldChar w:fldCharType="begin"/>
      </w:r>
      <w:r w:rsidR="00580860">
        <w:instrText xml:space="preserve"> SEQ Таблица \* ARABIC </w:instrText>
      </w:r>
      <w:r w:rsidR="00D56A5F">
        <w:fldChar w:fldCharType="separate"/>
      </w:r>
      <w:r w:rsidR="0021129F">
        <w:rPr>
          <w:noProof/>
        </w:rPr>
        <w:t>12</w:t>
      </w:r>
      <w:r w:rsidR="00D56A5F">
        <w:rPr>
          <w:noProof/>
        </w:rPr>
        <w:fldChar w:fldCharType="end"/>
      </w:r>
      <w:r w:rsidRPr="001851D3">
        <w:rPr>
          <w:rFonts w:eastAsia="Calibri"/>
          <w:lang w:eastAsia="en-US"/>
        </w:rPr>
        <w:t xml:space="preserve"> Технические характеристики комплекса «</w:t>
      </w:r>
      <w:proofErr w:type="spellStart"/>
      <w:r w:rsidRPr="001851D3">
        <w:rPr>
          <w:rFonts w:eastAsia="Calibri"/>
          <w:lang w:eastAsia="en-US"/>
        </w:rPr>
        <w:t>Автодория</w:t>
      </w:r>
      <w:proofErr w:type="spellEnd"/>
      <w:r w:rsidRPr="001851D3">
        <w:rPr>
          <w:rFonts w:eastAsia="Calibri"/>
          <w:lang w:eastAsia="en-US"/>
        </w:rPr>
        <w:t>»</w:t>
      </w:r>
    </w:p>
    <w:tbl>
      <w:tblPr>
        <w:tblW w:w="5000" w:type="pct"/>
        <w:tblLook w:val="04A0" w:firstRow="1" w:lastRow="0" w:firstColumn="1" w:lastColumn="0" w:noHBand="0" w:noVBand="1"/>
      </w:tblPr>
      <w:tblGrid>
        <w:gridCol w:w="6857"/>
        <w:gridCol w:w="2630"/>
      </w:tblGrid>
      <w:tr w:rsidR="006A389B" w:rsidRPr="001851D3" w:rsidTr="00BE1F8C">
        <w:trPr>
          <w:trHeight w:val="491"/>
          <w:tblHead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6A389B" w:rsidRPr="001851D3" w:rsidRDefault="006A389B" w:rsidP="006A389B">
            <w:pPr>
              <w:jc w:val="center"/>
              <w:rPr>
                <w:b/>
              </w:rPr>
            </w:pPr>
            <w:r w:rsidRPr="001851D3">
              <w:rPr>
                <w:rFonts w:eastAsia="Calibri"/>
                <w:b/>
                <w:lang w:eastAsia="en-US"/>
              </w:rPr>
              <w:lastRenderedPageBreak/>
              <w:t>Основные технические характеристики комплекса «</w:t>
            </w:r>
            <w:proofErr w:type="spellStart"/>
            <w:r w:rsidRPr="001851D3">
              <w:rPr>
                <w:rFonts w:eastAsia="Calibri"/>
                <w:b/>
                <w:lang w:eastAsia="en-US"/>
              </w:rPr>
              <w:t>Автодория</w:t>
            </w:r>
            <w:proofErr w:type="spellEnd"/>
            <w:r w:rsidRPr="001851D3">
              <w:rPr>
                <w:rFonts w:eastAsia="Calibri"/>
                <w:b/>
                <w:lang w:eastAsia="en-US"/>
              </w:rPr>
              <w:t>»</w:t>
            </w:r>
          </w:p>
        </w:tc>
      </w:tr>
      <w:tr w:rsidR="006A389B" w:rsidRPr="001851D3" w:rsidTr="00BE1F8C">
        <w:trPr>
          <w:trHeight w:val="300"/>
          <w:tblHeader/>
        </w:trPr>
        <w:tc>
          <w:tcPr>
            <w:tcW w:w="3614" w:type="pct"/>
            <w:tcBorders>
              <w:top w:val="single" w:sz="4" w:space="0" w:color="auto"/>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right="695"/>
              <w:jc w:val="center"/>
              <w:rPr>
                <w:b/>
              </w:rPr>
            </w:pPr>
            <w:r w:rsidRPr="001851D3">
              <w:rPr>
                <w:b/>
              </w:rPr>
              <w:t>Параметр</w:t>
            </w:r>
          </w:p>
        </w:tc>
        <w:tc>
          <w:tcPr>
            <w:tcW w:w="1386"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0" w:after="0" w:line="240" w:lineRule="auto"/>
              <w:ind w:right="695"/>
              <w:jc w:val="center"/>
              <w:rPr>
                <w:b/>
              </w:rPr>
            </w:pPr>
            <w:r w:rsidRPr="001851D3">
              <w:rPr>
                <w:b/>
              </w:rPr>
              <w:t>Значение</w:t>
            </w:r>
          </w:p>
        </w:tc>
      </w:tr>
      <w:tr w:rsidR="006A389B" w:rsidRPr="001851D3" w:rsidTr="006A389B">
        <w:trPr>
          <w:trHeight w:val="795"/>
        </w:trPr>
        <w:tc>
          <w:tcPr>
            <w:tcW w:w="361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both"/>
            </w:pPr>
            <w:r w:rsidRPr="001851D3">
              <w:t>Диапазон измерения скорости движения транспортного средства, км/ч</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1…200</w:t>
            </w:r>
          </w:p>
        </w:tc>
      </w:tr>
      <w:tr w:rsidR="006A389B" w:rsidRPr="001851D3" w:rsidTr="006A389B">
        <w:trPr>
          <w:trHeight w:val="735"/>
        </w:trPr>
        <w:tc>
          <w:tcPr>
            <w:tcW w:w="361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both"/>
            </w:pPr>
            <w:r w:rsidRPr="001851D3">
              <w:t>Допустимая погрешность измерения скорости на участке дороги, %, не более</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5</w:t>
            </w:r>
          </w:p>
        </w:tc>
      </w:tr>
      <w:tr w:rsidR="006A389B" w:rsidRPr="001851D3" w:rsidTr="006A389B">
        <w:trPr>
          <w:trHeight w:val="585"/>
        </w:trPr>
        <w:tc>
          <w:tcPr>
            <w:tcW w:w="361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both"/>
            </w:pPr>
            <w:r w:rsidRPr="001851D3">
              <w:t>Минимальная протяженность участка дороги между регистраторами, м, не менее</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500</w:t>
            </w:r>
          </w:p>
        </w:tc>
      </w:tr>
      <w:tr w:rsidR="006A389B" w:rsidRPr="001851D3" w:rsidTr="006A389B">
        <w:trPr>
          <w:trHeight w:val="686"/>
        </w:trPr>
        <w:tc>
          <w:tcPr>
            <w:tcW w:w="361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both"/>
            </w:pPr>
            <w:r w:rsidRPr="001851D3">
              <w:t>Минимальная протяженность зоны визуального контроля каждого регистратора, м, не менее</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10</w:t>
            </w:r>
          </w:p>
        </w:tc>
      </w:tr>
      <w:tr w:rsidR="006A389B" w:rsidRPr="001851D3" w:rsidTr="006A389B">
        <w:trPr>
          <w:trHeight w:val="697"/>
        </w:trPr>
        <w:tc>
          <w:tcPr>
            <w:tcW w:w="361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both"/>
            </w:pPr>
            <w:r w:rsidRPr="001851D3">
              <w:t>Погрешность определения координаты регистратора, м, не более</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±6</w:t>
            </w:r>
          </w:p>
        </w:tc>
      </w:tr>
      <w:tr w:rsidR="006A389B" w:rsidRPr="001851D3" w:rsidTr="006A389B">
        <w:trPr>
          <w:trHeight w:val="991"/>
        </w:trPr>
        <w:tc>
          <w:tcPr>
            <w:tcW w:w="361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both"/>
            </w:pPr>
            <w:r w:rsidRPr="001851D3">
              <w:t xml:space="preserve">Отклонение показаний внутреннего таймера регистратора от сигналов точного времени, </w:t>
            </w:r>
            <w:proofErr w:type="spellStart"/>
            <w:r w:rsidRPr="001851D3">
              <w:t>мс</w:t>
            </w:r>
            <w:proofErr w:type="spellEnd"/>
            <w:r w:rsidRPr="001851D3">
              <w:t>, не более</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50</w:t>
            </w:r>
          </w:p>
        </w:tc>
      </w:tr>
      <w:tr w:rsidR="006A389B" w:rsidRPr="001851D3" w:rsidTr="006A389B">
        <w:trPr>
          <w:trHeight w:val="693"/>
        </w:trPr>
        <w:tc>
          <w:tcPr>
            <w:tcW w:w="361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both"/>
            </w:pPr>
            <w:r w:rsidRPr="001851D3">
              <w:t>Количество фотоснимков, обрабатываемых прибором в секунду, не менее</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12</w:t>
            </w:r>
          </w:p>
        </w:tc>
      </w:tr>
      <w:tr w:rsidR="006A389B" w:rsidRPr="001851D3" w:rsidTr="006A389B">
        <w:trPr>
          <w:trHeight w:val="735"/>
        </w:trPr>
        <w:tc>
          <w:tcPr>
            <w:tcW w:w="3614" w:type="pct"/>
            <w:vMerge w:val="restart"/>
            <w:tcBorders>
              <w:top w:val="nil"/>
              <w:left w:val="single" w:sz="4" w:space="0" w:color="auto"/>
              <w:bottom w:val="single" w:sz="4" w:space="0" w:color="000000"/>
              <w:right w:val="single" w:sz="4" w:space="0" w:color="auto"/>
            </w:tcBorders>
            <w:vAlign w:val="center"/>
            <w:hideMark/>
          </w:tcPr>
          <w:p w:rsidR="006A389B" w:rsidRPr="001851D3" w:rsidRDefault="006A389B" w:rsidP="006A389B">
            <w:pPr>
              <w:spacing w:before="0" w:after="0" w:line="240" w:lineRule="auto"/>
              <w:ind w:firstLine="0"/>
            </w:pPr>
            <w:r w:rsidRPr="001851D3">
              <w:t xml:space="preserve">Электропитание </w:t>
            </w:r>
            <w:proofErr w:type="gramStart"/>
            <w:r w:rsidRPr="001851D3">
              <w:t>регистратора:</w:t>
            </w:r>
            <w:r w:rsidRPr="001851D3">
              <w:br/>
              <w:t>–</w:t>
            </w:r>
            <w:proofErr w:type="gramEnd"/>
            <w:r w:rsidRPr="001851D3">
              <w:t xml:space="preserve">  сеть переменного тока с напряжением, В, / и частотой      тока, Гц</w:t>
            </w:r>
            <w:r w:rsidRPr="001851D3">
              <w:br/>
              <w:t>– аккумулятор, В</w:t>
            </w: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479"/>
            </w:pPr>
            <w:r w:rsidRPr="001851D3">
              <w:t>200…240 / 50</w:t>
            </w:r>
          </w:p>
        </w:tc>
      </w:tr>
      <w:tr w:rsidR="006A389B" w:rsidRPr="001851D3" w:rsidTr="006A389B">
        <w:trPr>
          <w:trHeight w:val="405"/>
        </w:trPr>
        <w:tc>
          <w:tcPr>
            <w:tcW w:w="0" w:type="auto"/>
            <w:vMerge/>
            <w:tcBorders>
              <w:top w:val="nil"/>
              <w:left w:val="single" w:sz="4" w:space="0" w:color="auto"/>
              <w:bottom w:val="single" w:sz="4" w:space="0" w:color="000000"/>
              <w:right w:val="single" w:sz="4" w:space="0" w:color="auto"/>
            </w:tcBorders>
            <w:vAlign w:val="center"/>
            <w:hideMark/>
          </w:tcPr>
          <w:p w:rsidR="006A389B" w:rsidRPr="001851D3" w:rsidRDefault="006A389B" w:rsidP="006A389B">
            <w:pPr>
              <w:spacing w:before="0" w:after="0" w:line="240" w:lineRule="auto"/>
              <w:ind w:firstLine="0"/>
            </w:pPr>
          </w:p>
        </w:tc>
        <w:tc>
          <w:tcPr>
            <w:tcW w:w="138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763"/>
            </w:pPr>
            <w:r w:rsidRPr="001851D3">
              <w:t>± 2</w:t>
            </w:r>
          </w:p>
        </w:tc>
      </w:tr>
      <w:tr w:rsidR="006A389B" w:rsidRPr="001851D3" w:rsidTr="006A389B">
        <w:trPr>
          <w:trHeight w:val="555"/>
        </w:trPr>
        <w:tc>
          <w:tcPr>
            <w:tcW w:w="0" w:type="auto"/>
            <w:vMerge/>
            <w:tcBorders>
              <w:top w:val="nil"/>
              <w:left w:val="single" w:sz="4" w:space="0" w:color="auto"/>
              <w:bottom w:val="single" w:sz="4" w:space="0" w:color="000000"/>
              <w:right w:val="single" w:sz="4" w:space="0" w:color="auto"/>
            </w:tcBorders>
            <w:vAlign w:val="center"/>
            <w:hideMark/>
          </w:tcPr>
          <w:p w:rsidR="006A389B" w:rsidRPr="001851D3" w:rsidRDefault="006A389B" w:rsidP="006A389B">
            <w:pPr>
              <w:spacing w:before="0" w:after="0" w:line="240" w:lineRule="auto"/>
              <w:ind w:firstLine="0"/>
            </w:pPr>
          </w:p>
        </w:tc>
        <w:tc>
          <w:tcPr>
            <w:tcW w:w="1386" w:type="pct"/>
            <w:tcBorders>
              <w:top w:val="nil"/>
              <w:left w:val="nil"/>
              <w:bottom w:val="single" w:sz="4" w:space="0" w:color="auto"/>
              <w:right w:val="single" w:sz="4" w:space="0" w:color="auto"/>
            </w:tcBorders>
            <w:noWrap/>
            <w:vAlign w:val="bottom"/>
            <w:hideMark/>
          </w:tcPr>
          <w:p w:rsidR="006A389B" w:rsidRPr="001851D3" w:rsidRDefault="006A389B" w:rsidP="006A389B">
            <w:pPr>
              <w:spacing w:before="0" w:after="0" w:line="240" w:lineRule="auto"/>
              <w:ind w:firstLine="763"/>
            </w:pPr>
            <w:r w:rsidRPr="001851D3">
              <w:t>7…14</w:t>
            </w:r>
          </w:p>
        </w:tc>
      </w:tr>
      <w:tr w:rsidR="006A389B" w:rsidRPr="001851D3" w:rsidTr="006A389B">
        <w:trPr>
          <w:trHeight w:val="330"/>
        </w:trPr>
        <w:tc>
          <w:tcPr>
            <w:tcW w:w="3614" w:type="pct"/>
            <w:tcBorders>
              <w:top w:val="nil"/>
              <w:left w:val="single" w:sz="4" w:space="0" w:color="auto"/>
              <w:bottom w:val="nil"/>
              <w:right w:val="single" w:sz="4" w:space="0" w:color="auto"/>
            </w:tcBorders>
            <w:noWrap/>
            <w:vAlign w:val="bottom"/>
            <w:hideMark/>
          </w:tcPr>
          <w:p w:rsidR="006A389B" w:rsidRPr="001851D3" w:rsidRDefault="006A389B" w:rsidP="006A389B">
            <w:pPr>
              <w:spacing w:before="0" w:after="0" w:line="240" w:lineRule="auto"/>
              <w:jc w:val="both"/>
            </w:pPr>
            <w:r w:rsidRPr="001851D3">
              <w:t>Потребляемая мощность, Вт, не более</w:t>
            </w:r>
          </w:p>
        </w:tc>
        <w:tc>
          <w:tcPr>
            <w:tcW w:w="1386" w:type="pct"/>
            <w:tcBorders>
              <w:top w:val="nil"/>
              <w:left w:val="nil"/>
              <w:bottom w:val="nil"/>
              <w:right w:val="single" w:sz="4" w:space="0" w:color="auto"/>
            </w:tcBorders>
            <w:vAlign w:val="center"/>
            <w:hideMark/>
          </w:tcPr>
          <w:p w:rsidR="006A389B" w:rsidRPr="001851D3" w:rsidRDefault="006A389B" w:rsidP="006A389B">
            <w:pPr>
              <w:spacing w:before="0" w:after="0" w:line="240" w:lineRule="auto"/>
              <w:ind w:firstLine="763"/>
            </w:pPr>
            <w:r w:rsidRPr="001851D3">
              <w:t>250</w:t>
            </w:r>
          </w:p>
        </w:tc>
      </w:tr>
      <w:tr w:rsidR="006A389B" w:rsidRPr="001851D3" w:rsidTr="006A389B">
        <w:trPr>
          <w:trHeight w:val="330"/>
        </w:trPr>
        <w:tc>
          <w:tcPr>
            <w:tcW w:w="3614" w:type="pct"/>
            <w:tcBorders>
              <w:top w:val="nil"/>
              <w:left w:val="single" w:sz="4" w:space="0" w:color="auto"/>
              <w:bottom w:val="single" w:sz="4" w:space="0" w:color="auto"/>
              <w:right w:val="single" w:sz="4" w:space="0" w:color="auto"/>
            </w:tcBorders>
            <w:noWrap/>
            <w:vAlign w:val="bottom"/>
          </w:tcPr>
          <w:p w:rsidR="006A389B" w:rsidRPr="001851D3" w:rsidRDefault="006A389B" w:rsidP="006A389B">
            <w:pPr>
              <w:spacing w:before="0" w:after="0" w:line="240" w:lineRule="auto"/>
              <w:jc w:val="both"/>
            </w:pPr>
          </w:p>
        </w:tc>
        <w:tc>
          <w:tcPr>
            <w:tcW w:w="1386" w:type="pct"/>
            <w:tcBorders>
              <w:top w:val="nil"/>
              <w:left w:val="nil"/>
              <w:bottom w:val="single" w:sz="4" w:space="0" w:color="auto"/>
              <w:right w:val="single" w:sz="4" w:space="0" w:color="auto"/>
            </w:tcBorders>
            <w:vAlign w:val="center"/>
          </w:tcPr>
          <w:p w:rsidR="006A389B" w:rsidRPr="001851D3" w:rsidRDefault="006A389B" w:rsidP="006A389B">
            <w:pPr>
              <w:spacing w:before="0" w:after="0" w:line="240" w:lineRule="auto"/>
              <w:ind w:firstLine="763"/>
            </w:pPr>
          </w:p>
        </w:tc>
      </w:tr>
    </w:tbl>
    <w:p w:rsidR="006A389B" w:rsidRPr="001851D3" w:rsidRDefault="006A389B" w:rsidP="006A389B">
      <w:pPr>
        <w:ind w:firstLine="0"/>
        <w:rPr>
          <w:rFonts w:eastAsia="Calibri"/>
          <w:lang w:eastAsia="en-US"/>
        </w:rPr>
      </w:pPr>
    </w:p>
    <w:p w:rsidR="006A389B" w:rsidRPr="001851D3" w:rsidRDefault="006A389B" w:rsidP="00BE1F8C">
      <w:pPr>
        <w:jc w:val="both"/>
        <w:rPr>
          <w:rFonts w:eastAsia="Calibri"/>
          <w:lang w:eastAsia="en-US"/>
        </w:rPr>
      </w:pPr>
      <w:r w:rsidRPr="001851D3">
        <w:rPr>
          <w:rFonts w:eastAsia="Calibri"/>
          <w:lang w:eastAsia="en-US"/>
        </w:rPr>
        <w:t>Нормативные и технические документы, устанавливающие требования к комплексу «</w:t>
      </w:r>
      <w:proofErr w:type="spellStart"/>
      <w:r w:rsidRPr="001851D3">
        <w:rPr>
          <w:rFonts w:eastAsia="Calibri"/>
          <w:lang w:eastAsia="en-US"/>
        </w:rPr>
        <w:t>Автодория</w:t>
      </w:r>
      <w:proofErr w:type="spellEnd"/>
      <w:r w:rsidRPr="001851D3">
        <w:rPr>
          <w:rFonts w:eastAsia="Calibri"/>
          <w:lang w:eastAsia="en-US"/>
        </w:rPr>
        <w:t xml:space="preserve">»: </w:t>
      </w:r>
    </w:p>
    <w:p w:rsidR="006A389B" w:rsidRPr="001851D3" w:rsidRDefault="006A389B" w:rsidP="00BE1F8C">
      <w:pPr>
        <w:jc w:val="both"/>
        <w:rPr>
          <w:rFonts w:eastAsia="Calibri"/>
          <w:lang w:eastAsia="en-US"/>
        </w:rPr>
      </w:pPr>
      <w:r w:rsidRPr="001851D3">
        <w:rPr>
          <w:rFonts w:eastAsia="Calibri"/>
          <w:lang w:eastAsia="en-US"/>
        </w:rPr>
        <w:t xml:space="preserve">– ГОСТ Р 51794–2001. Аппаратура радионавигационная глобальной навигационной спутниковой системы и глобальной системы позиционирования. Системы координат. Методы преобразования координат определяемых точек; </w:t>
      </w:r>
    </w:p>
    <w:p w:rsidR="006A389B" w:rsidRDefault="006A389B" w:rsidP="00BE1F8C">
      <w:pPr>
        <w:jc w:val="both"/>
        <w:rPr>
          <w:rFonts w:eastAsia="Calibri"/>
          <w:lang w:eastAsia="en-US"/>
        </w:rPr>
      </w:pPr>
      <w:r w:rsidRPr="001851D3">
        <w:rPr>
          <w:rFonts w:eastAsia="Calibri"/>
          <w:lang w:eastAsia="en-US"/>
        </w:rPr>
        <w:t>Технические условия. ТУ 4278–001–1111–690037 030–2011. Система измерения скорости движения транспортных средств «</w:t>
      </w:r>
      <w:proofErr w:type="spellStart"/>
      <w:r w:rsidRPr="001851D3">
        <w:rPr>
          <w:rFonts w:eastAsia="Calibri"/>
          <w:lang w:eastAsia="en-US"/>
        </w:rPr>
        <w:t>Автодория</w:t>
      </w:r>
      <w:proofErr w:type="spellEnd"/>
      <w:r w:rsidRPr="001851D3">
        <w:rPr>
          <w:rFonts w:eastAsia="Calibri"/>
          <w:lang w:eastAsia="en-US"/>
        </w:rPr>
        <w:t>».</w:t>
      </w:r>
    </w:p>
    <w:p w:rsidR="00F24667" w:rsidRPr="00F24667" w:rsidRDefault="00F24667" w:rsidP="00F24667">
      <w:pPr>
        <w:pStyle w:val="a3"/>
        <w:rPr>
          <w:rFonts w:eastAsia="Calibri"/>
        </w:rPr>
      </w:pPr>
    </w:p>
    <w:p w:rsidR="006A389B" w:rsidRPr="001851D3" w:rsidRDefault="006A389B" w:rsidP="006A389B">
      <w:pPr>
        <w:rPr>
          <w:rFonts w:eastAsia="Calibri"/>
          <w:b/>
          <w:lang w:eastAsia="en-US"/>
        </w:rPr>
      </w:pPr>
    </w:p>
    <w:p w:rsidR="006A389B" w:rsidRPr="001851D3" w:rsidRDefault="006A389B" w:rsidP="006A389B">
      <w:pPr>
        <w:pStyle w:val="1221"/>
        <w:ind w:left="567" w:firstLine="567"/>
      </w:pPr>
      <w:bookmarkStart w:id="127" w:name="_Toc5906278"/>
      <w:bookmarkStart w:id="128" w:name="_Toc18146517"/>
      <w:bookmarkStart w:id="129" w:name="_Toc18331603"/>
      <w:bookmarkStart w:id="130" w:name="_Toc21037126"/>
      <w:bookmarkStart w:id="131" w:name="_Toc22815206"/>
      <w:bookmarkStart w:id="132" w:name="_Toc23428811"/>
      <w:bookmarkStart w:id="133" w:name="_Toc25927948"/>
      <w:r w:rsidRPr="001851D3">
        <w:t xml:space="preserve">Сравнительный анализ показателей функционирования программно-аппаратных комплексов </w:t>
      </w:r>
      <w:proofErr w:type="spellStart"/>
      <w:r w:rsidRPr="001851D3">
        <w:t>фотовидеофиксации</w:t>
      </w:r>
      <w:proofErr w:type="spellEnd"/>
      <w:r w:rsidRPr="001851D3">
        <w:t xml:space="preserve"> административных правонарушений в дорожном движении</w:t>
      </w:r>
      <w:bookmarkEnd w:id="127"/>
      <w:bookmarkEnd w:id="128"/>
      <w:bookmarkEnd w:id="129"/>
      <w:bookmarkEnd w:id="130"/>
      <w:bookmarkEnd w:id="131"/>
      <w:bookmarkEnd w:id="132"/>
      <w:bookmarkEnd w:id="133"/>
    </w:p>
    <w:p w:rsidR="006A389B" w:rsidRDefault="006A389B" w:rsidP="00BE1F8C">
      <w:pPr>
        <w:jc w:val="both"/>
      </w:pPr>
      <w:r w:rsidRPr="001851D3">
        <w:lastRenderedPageBreak/>
        <w:t>В таблице ниже представлен</w:t>
      </w:r>
      <w:r w:rsidRPr="001851D3">
        <w:tab/>
        <w:t xml:space="preserve">сравнительный анализ показателей функционирования программно-аппаратных комплексов </w:t>
      </w:r>
      <w:proofErr w:type="spellStart"/>
      <w:r w:rsidRPr="001851D3">
        <w:t>фотовидеофиксации</w:t>
      </w:r>
      <w:proofErr w:type="spellEnd"/>
      <w:r w:rsidRPr="001851D3">
        <w:t xml:space="preserve"> административных правонарушений в дорожном движении.</w:t>
      </w:r>
    </w:p>
    <w:p w:rsidR="006A389B" w:rsidRPr="001851D3" w:rsidRDefault="006A389B" w:rsidP="006A389B">
      <w:pPr>
        <w:ind w:firstLine="567"/>
        <w:jc w:val="both"/>
      </w:pPr>
      <w:r w:rsidRPr="001851D3">
        <w:t xml:space="preserve">Таблица </w:t>
      </w:r>
      <w:r w:rsidR="00D56A5F" w:rsidRPr="001851D3">
        <w:rPr>
          <w:noProof/>
        </w:rPr>
        <w:fldChar w:fldCharType="begin"/>
      </w:r>
      <w:r w:rsidRPr="001851D3">
        <w:rPr>
          <w:noProof/>
        </w:rPr>
        <w:instrText xml:space="preserve"> SEQ Таблица \* ARABIC </w:instrText>
      </w:r>
      <w:r w:rsidR="00D56A5F" w:rsidRPr="001851D3">
        <w:rPr>
          <w:noProof/>
        </w:rPr>
        <w:fldChar w:fldCharType="separate"/>
      </w:r>
      <w:r w:rsidR="0021129F">
        <w:rPr>
          <w:noProof/>
        </w:rPr>
        <w:t>13</w:t>
      </w:r>
      <w:r w:rsidR="00D56A5F" w:rsidRPr="001851D3">
        <w:rPr>
          <w:noProof/>
        </w:rPr>
        <w:fldChar w:fldCharType="end"/>
      </w:r>
      <w:r w:rsidRPr="001851D3">
        <w:t xml:space="preserve"> Сравнительный анализ показателей функционирования программно-аппаратных комплексов</w:t>
      </w:r>
    </w:p>
    <w:tbl>
      <w:tblPr>
        <w:tblW w:w="5000" w:type="pct"/>
        <w:tblLook w:val="04A0" w:firstRow="1" w:lastRow="0" w:firstColumn="1" w:lastColumn="0" w:noHBand="0" w:noVBand="1"/>
      </w:tblPr>
      <w:tblGrid>
        <w:gridCol w:w="1981"/>
        <w:gridCol w:w="4125"/>
        <w:gridCol w:w="3381"/>
      </w:tblGrid>
      <w:tr w:rsidR="006A389B" w:rsidRPr="001851D3" w:rsidTr="006A389B">
        <w:trPr>
          <w:cantSplit/>
          <w:trHeight w:val="1134"/>
          <w:tblHeader/>
        </w:trPr>
        <w:tc>
          <w:tcPr>
            <w:tcW w:w="1044" w:type="pct"/>
            <w:tcBorders>
              <w:top w:val="single" w:sz="4" w:space="0" w:color="auto"/>
              <w:left w:val="single" w:sz="4" w:space="0" w:color="auto"/>
              <w:bottom w:val="single" w:sz="4" w:space="0" w:color="auto"/>
              <w:right w:val="single" w:sz="4" w:space="0" w:color="auto"/>
            </w:tcBorders>
            <w:vAlign w:val="center"/>
            <w:hideMark/>
          </w:tcPr>
          <w:p w:rsidR="006A389B" w:rsidRPr="001851D3" w:rsidRDefault="006A389B" w:rsidP="006A389B">
            <w:pPr>
              <w:spacing w:before="60" w:after="60"/>
              <w:ind w:firstLine="29"/>
              <w:jc w:val="center"/>
              <w:rPr>
                <w:b/>
                <w:sz w:val="20"/>
                <w:szCs w:val="20"/>
              </w:rPr>
            </w:pPr>
            <w:r w:rsidRPr="001851D3">
              <w:rPr>
                <w:b/>
                <w:sz w:val="20"/>
                <w:szCs w:val="20"/>
              </w:rPr>
              <w:t>Показатели, учитываемые при выборе</w:t>
            </w:r>
          </w:p>
        </w:tc>
        <w:tc>
          <w:tcPr>
            <w:tcW w:w="2174"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60" w:after="60"/>
              <w:ind w:firstLine="0"/>
              <w:jc w:val="center"/>
              <w:rPr>
                <w:b/>
                <w:sz w:val="20"/>
                <w:szCs w:val="20"/>
              </w:rPr>
            </w:pPr>
            <w:r w:rsidRPr="001851D3">
              <w:rPr>
                <w:b/>
                <w:sz w:val="20"/>
                <w:szCs w:val="20"/>
              </w:rPr>
              <w:t>Система «</w:t>
            </w:r>
            <w:proofErr w:type="spellStart"/>
            <w:r w:rsidRPr="001851D3">
              <w:rPr>
                <w:b/>
                <w:sz w:val="20"/>
                <w:szCs w:val="20"/>
              </w:rPr>
              <w:t>Автодория</w:t>
            </w:r>
            <w:proofErr w:type="spellEnd"/>
            <w:r w:rsidRPr="001851D3">
              <w:rPr>
                <w:b/>
                <w:sz w:val="20"/>
                <w:szCs w:val="20"/>
              </w:rPr>
              <w:t>»</w:t>
            </w:r>
          </w:p>
        </w:tc>
        <w:tc>
          <w:tcPr>
            <w:tcW w:w="1783"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60" w:after="60"/>
              <w:ind w:firstLine="20"/>
              <w:jc w:val="center"/>
              <w:rPr>
                <w:b/>
                <w:sz w:val="20"/>
                <w:szCs w:val="20"/>
              </w:rPr>
            </w:pPr>
            <w:r w:rsidRPr="001851D3">
              <w:rPr>
                <w:b/>
                <w:sz w:val="20"/>
                <w:szCs w:val="20"/>
              </w:rPr>
              <w:t>Комплекс «Стрелка СТ»</w:t>
            </w:r>
          </w:p>
        </w:tc>
      </w:tr>
      <w:tr w:rsidR="006A389B" w:rsidRPr="001851D3" w:rsidTr="006A389B">
        <w:trPr>
          <w:cantSplit/>
          <w:trHeight w:val="1134"/>
        </w:trPr>
        <w:tc>
          <w:tcPr>
            <w:tcW w:w="104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Электроснабжение</w:t>
            </w:r>
          </w:p>
        </w:tc>
        <w:tc>
          <w:tcPr>
            <w:tcW w:w="2174" w:type="pct"/>
            <w:tcBorders>
              <w:top w:val="nil"/>
              <w:left w:val="nil"/>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1. В отличие от других технических средств возможен зональный контроль скорости движения автомобиля – наиболее эффективный и самый доступный способ обеспечения безопасности на протяженных участках дорог. Комплекс «</w:t>
            </w:r>
            <w:proofErr w:type="spellStart"/>
            <w:r w:rsidRPr="001851D3">
              <w:rPr>
                <w:sz w:val="20"/>
                <w:szCs w:val="20"/>
              </w:rPr>
              <w:t>Автодория</w:t>
            </w:r>
            <w:proofErr w:type="spellEnd"/>
            <w:r w:rsidRPr="001851D3">
              <w:rPr>
                <w:sz w:val="20"/>
                <w:szCs w:val="20"/>
              </w:rPr>
              <w:t>» включает в себя две камеры, которые устанавливаются на расстоянии от 500 м. до 10 км друг от друга. При проезде автомобиля первая камера записывает номерной знак, время проезда и координаты.</w:t>
            </w:r>
            <w:r w:rsidRPr="001851D3">
              <w:rPr>
                <w:sz w:val="20"/>
                <w:szCs w:val="20"/>
              </w:rPr>
              <w:br/>
              <w:t xml:space="preserve">2. Отсутствие излучения, незаметность для </w:t>
            </w:r>
            <w:proofErr w:type="spellStart"/>
            <w:r w:rsidRPr="001851D3">
              <w:rPr>
                <w:sz w:val="20"/>
                <w:szCs w:val="20"/>
              </w:rPr>
              <w:t>радардетекторов</w:t>
            </w:r>
            <w:proofErr w:type="spellEnd"/>
            <w:r w:rsidRPr="001851D3">
              <w:rPr>
                <w:sz w:val="20"/>
                <w:szCs w:val="20"/>
              </w:rPr>
              <w:t>.</w:t>
            </w:r>
          </w:p>
        </w:tc>
        <w:tc>
          <w:tcPr>
            <w:tcW w:w="1783" w:type="pct"/>
            <w:tcBorders>
              <w:top w:val="nil"/>
              <w:left w:val="nil"/>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Отсутствует возможность питания от уличного освещения, присутствует блок питания, оснащенный контроллером удаленной проверки и управления (КДУ). Без этого устройства не обойтись по причине того, что контроль работы термостата и его управление надо осуществлять автономно, с учетом сводной информации о температуре внешней среды и температуре главных элементов. Оборудование достаточно дорогостоящее, что значительно снижает экономическую эффективность.</w:t>
            </w:r>
          </w:p>
        </w:tc>
      </w:tr>
      <w:tr w:rsidR="006A389B" w:rsidRPr="001851D3" w:rsidTr="006A389B">
        <w:trPr>
          <w:cantSplit/>
          <w:trHeight w:val="1134"/>
        </w:trPr>
        <w:tc>
          <w:tcPr>
            <w:tcW w:w="104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Электроснабжение</w:t>
            </w:r>
          </w:p>
        </w:tc>
        <w:tc>
          <w:tcPr>
            <w:tcW w:w="2174" w:type="pct"/>
            <w:tcBorders>
              <w:top w:val="nil"/>
              <w:left w:val="nil"/>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Возможность питания от уличного освещения</w:t>
            </w:r>
          </w:p>
        </w:tc>
        <w:tc>
          <w:tcPr>
            <w:tcW w:w="1783" w:type="pct"/>
            <w:tcBorders>
              <w:top w:val="nil"/>
              <w:left w:val="nil"/>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Отсутствует возможность питания от уличного освещения, присутствует блок питания, оснащенный контроллером удаленной проверки и управления (КДУ). Без этого устройства не обойтись по причине того, что контроль работы термостата и его управление надо осуществлять автономно, с учетом сводной информации о температуре внешней среды и температуре главных элементов. Оборудование достаточно дорогостоящее, что значительно снижает экономическую эффективность.</w:t>
            </w:r>
          </w:p>
        </w:tc>
      </w:tr>
      <w:tr w:rsidR="006A389B" w:rsidRPr="001851D3" w:rsidTr="006A389B">
        <w:trPr>
          <w:cantSplit/>
          <w:trHeight w:val="1134"/>
        </w:trPr>
        <w:tc>
          <w:tcPr>
            <w:tcW w:w="104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lastRenderedPageBreak/>
              <w:t>Способы передачи данных и их архивирование</w:t>
            </w:r>
          </w:p>
        </w:tc>
        <w:tc>
          <w:tcPr>
            <w:tcW w:w="2174" w:type="pct"/>
            <w:tcBorders>
              <w:top w:val="nil"/>
              <w:left w:val="nil"/>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1. Нет потребности в прокладки ВОЛС (работа от 3G).</w:t>
            </w:r>
            <w:r w:rsidRPr="001851D3">
              <w:rPr>
                <w:sz w:val="20"/>
                <w:szCs w:val="20"/>
              </w:rPr>
              <w:br/>
              <w:t>2. Обрабатываемые системой данные подписываются электронной цифровой подписью (далее по тексту ЭЦП).</w:t>
            </w:r>
            <w:r w:rsidRPr="001851D3">
              <w:rPr>
                <w:sz w:val="20"/>
                <w:szCs w:val="20"/>
              </w:rPr>
              <w:br/>
              <w:t>3. Использование ГЛОНАСС/ GPS для определения места фиксации автомобиля.</w:t>
            </w:r>
          </w:p>
        </w:tc>
        <w:tc>
          <w:tcPr>
            <w:tcW w:w="1783" w:type="pct"/>
            <w:tcBorders>
              <w:top w:val="nil"/>
              <w:left w:val="nil"/>
              <w:bottom w:val="single" w:sz="4" w:space="0" w:color="auto"/>
              <w:right w:val="single" w:sz="4" w:space="0" w:color="auto"/>
            </w:tcBorders>
            <w:vAlign w:val="center"/>
            <w:hideMark/>
          </w:tcPr>
          <w:p w:rsidR="006A389B" w:rsidRPr="001851D3" w:rsidRDefault="006A389B" w:rsidP="006A389B">
            <w:pPr>
              <w:spacing w:before="60" w:after="60" w:line="240" w:lineRule="auto"/>
              <w:ind w:firstLine="0"/>
              <w:jc w:val="center"/>
              <w:rPr>
                <w:sz w:val="20"/>
                <w:szCs w:val="20"/>
              </w:rPr>
            </w:pPr>
            <w:r w:rsidRPr="001851D3">
              <w:rPr>
                <w:sz w:val="20"/>
                <w:szCs w:val="20"/>
              </w:rPr>
              <w:t xml:space="preserve">1. Локальная сеть может быть выполнена на модемах </w:t>
            </w:r>
            <w:proofErr w:type="spellStart"/>
            <w:r w:rsidRPr="001851D3">
              <w:rPr>
                <w:sz w:val="20"/>
                <w:szCs w:val="20"/>
              </w:rPr>
              <w:t>волоконнооптических</w:t>
            </w:r>
            <w:proofErr w:type="spellEnd"/>
            <w:r w:rsidRPr="001851D3">
              <w:rPr>
                <w:sz w:val="20"/>
                <w:szCs w:val="20"/>
              </w:rPr>
              <w:t xml:space="preserve"> линий связи (далее по тексту ВОЛС), на аппаратуре стандартов WI-FI или WI-MAX. Сложность в том, что к прокладке ВОЛС нужно подходить с особой аккуратностью. Оптический кабель нельзя сильно растягивать, изгибать и раздавливать, так как внутри него находится стекло, со всеми его недостатками.</w:t>
            </w:r>
            <w:r w:rsidRPr="001851D3">
              <w:rPr>
                <w:sz w:val="20"/>
                <w:szCs w:val="20"/>
              </w:rPr>
              <w:br/>
              <w:t>2. Осуществляется передача видеоданных в оперативный центр управления (далее по тексту ОЦУ) по линиям связи.</w:t>
            </w:r>
            <w:r w:rsidRPr="001851D3">
              <w:rPr>
                <w:sz w:val="20"/>
                <w:szCs w:val="20"/>
              </w:rPr>
              <w:br/>
              <w:t>3. Компоненты ПО – программы по работе с базами данных, пользовательский интерфейс, программы печати Протоколов и дополнительное ПО.</w:t>
            </w:r>
          </w:p>
        </w:tc>
      </w:tr>
    </w:tbl>
    <w:p w:rsidR="00F24667" w:rsidRDefault="00F24667" w:rsidP="006A389B">
      <w:pPr>
        <w:jc w:val="both"/>
        <w:rPr>
          <w:rFonts w:eastAsia="Calibri"/>
          <w:lang w:eastAsia="en-US"/>
        </w:rPr>
      </w:pPr>
    </w:p>
    <w:p w:rsidR="006A389B" w:rsidRDefault="006A389B" w:rsidP="006A389B">
      <w:pPr>
        <w:jc w:val="both"/>
        <w:rPr>
          <w:rFonts w:eastAsia="Calibri"/>
          <w:lang w:eastAsia="en-US"/>
        </w:rPr>
      </w:pPr>
      <w:r w:rsidRPr="001851D3">
        <w:rPr>
          <w:rFonts w:eastAsia="Calibri"/>
          <w:lang w:eastAsia="en-US"/>
        </w:rPr>
        <w:t>Исходные данные для технико-экономической оценки комплекса «</w:t>
      </w:r>
      <w:proofErr w:type="spellStart"/>
      <w:r w:rsidRPr="001851D3">
        <w:rPr>
          <w:rFonts w:eastAsia="Calibri"/>
          <w:lang w:eastAsia="en-US"/>
        </w:rPr>
        <w:t>Автодория</w:t>
      </w:r>
      <w:proofErr w:type="spellEnd"/>
      <w:r w:rsidRPr="001851D3">
        <w:rPr>
          <w:rFonts w:eastAsia="Calibri"/>
          <w:lang w:eastAsia="en-US"/>
        </w:rPr>
        <w:t>» представлены в таблице ниже.</w:t>
      </w:r>
    </w:p>
    <w:p w:rsidR="00BE1F8C" w:rsidRPr="00BE1F8C" w:rsidRDefault="00BE1F8C" w:rsidP="00BE1F8C">
      <w:pPr>
        <w:pStyle w:val="a3"/>
        <w:rPr>
          <w:rFonts w:eastAsia="Calibri"/>
        </w:rPr>
      </w:pPr>
    </w:p>
    <w:p w:rsidR="006A389B" w:rsidRPr="001851D3" w:rsidRDefault="006A389B" w:rsidP="006A389B">
      <w:pPr>
        <w:ind w:firstLine="567"/>
        <w:jc w:val="both"/>
      </w:pPr>
      <w:r w:rsidRPr="001851D3">
        <w:t xml:space="preserve">Таблица </w:t>
      </w:r>
      <w:r w:rsidR="00D56A5F" w:rsidRPr="001851D3">
        <w:rPr>
          <w:noProof/>
        </w:rPr>
        <w:fldChar w:fldCharType="begin"/>
      </w:r>
      <w:r w:rsidRPr="001851D3">
        <w:rPr>
          <w:noProof/>
        </w:rPr>
        <w:instrText xml:space="preserve"> SEQ Таблица \* ARABIC </w:instrText>
      </w:r>
      <w:r w:rsidR="00D56A5F" w:rsidRPr="001851D3">
        <w:rPr>
          <w:noProof/>
        </w:rPr>
        <w:fldChar w:fldCharType="separate"/>
      </w:r>
      <w:r w:rsidR="0021129F">
        <w:rPr>
          <w:noProof/>
        </w:rPr>
        <w:t>14</w:t>
      </w:r>
      <w:r w:rsidR="00D56A5F" w:rsidRPr="001851D3">
        <w:rPr>
          <w:noProof/>
        </w:rPr>
        <w:fldChar w:fldCharType="end"/>
      </w:r>
      <w:r w:rsidRPr="001851D3">
        <w:rPr>
          <w:rFonts w:eastAsia="Calibri"/>
          <w:lang w:eastAsia="en-US"/>
        </w:rPr>
        <w:t xml:space="preserve"> Исходные данные для технико-экономической оценки комплекса «</w:t>
      </w:r>
      <w:proofErr w:type="spellStart"/>
      <w:r w:rsidRPr="001851D3">
        <w:rPr>
          <w:rFonts w:eastAsia="Calibri"/>
          <w:lang w:eastAsia="en-US"/>
        </w:rPr>
        <w:t>Автодория</w:t>
      </w:r>
      <w:proofErr w:type="spellEnd"/>
      <w:r w:rsidRPr="001851D3">
        <w:rPr>
          <w:rFonts w:eastAsia="Calibri"/>
          <w:lang w:eastAsia="en-US"/>
        </w:rPr>
        <w:t>»</w:t>
      </w:r>
    </w:p>
    <w:tbl>
      <w:tblPr>
        <w:tblW w:w="5000" w:type="pct"/>
        <w:tblLook w:val="04A0" w:firstRow="1" w:lastRow="0" w:firstColumn="1" w:lastColumn="0" w:noHBand="0" w:noVBand="1"/>
      </w:tblPr>
      <w:tblGrid>
        <w:gridCol w:w="4658"/>
        <w:gridCol w:w="4829"/>
      </w:tblGrid>
      <w:tr w:rsidR="006A389B" w:rsidRPr="001851D3" w:rsidTr="006A389B">
        <w:trPr>
          <w:cantSplit/>
          <w:trHeight w:val="440"/>
          <w:tblHeader/>
        </w:trPr>
        <w:tc>
          <w:tcPr>
            <w:tcW w:w="2455" w:type="pct"/>
            <w:tcBorders>
              <w:top w:val="single" w:sz="4" w:space="0" w:color="auto"/>
              <w:left w:val="single" w:sz="4" w:space="0" w:color="auto"/>
              <w:bottom w:val="single" w:sz="4" w:space="0" w:color="auto"/>
              <w:right w:val="single" w:sz="4" w:space="0" w:color="auto"/>
            </w:tcBorders>
            <w:noWrap/>
            <w:vAlign w:val="center"/>
            <w:hideMark/>
          </w:tcPr>
          <w:p w:rsidR="006A389B" w:rsidRPr="001851D3" w:rsidRDefault="006A389B" w:rsidP="006A389B">
            <w:pPr>
              <w:spacing w:before="0" w:after="0" w:line="240" w:lineRule="auto"/>
              <w:ind w:firstLine="0"/>
              <w:jc w:val="center"/>
              <w:rPr>
                <w:b/>
              </w:rPr>
            </w:pPr>
            <w:r w:rsidRPr="001851D3">
              <w:rPr>
                <w:b/>
              </w:rPr>
              <w:t>Показатели</w:t>
            </w:r>
          </w:p>
        </w:tc>
        <w:tc>
          <w:tcPr>
            <w:tcW w:w="2545" w:type="pct"/>
            <w:tcBorders>
              <w:top w:val="single" w:sz="4" w:space="0" w:color="auto"/>
              <w:left w:val="nil"/>
              <w:bottom w:val="single" w:sz="4" w:space="0" w:color="auto"/>
              <w:right w:val="single" w:sz="4" w:space="0" w:color="auto"/>
            </w:tcBorders>
            <w:noWrap/>
            <w:vAlign w:val="center"/>
            <w:hideMark/>
          </w:tcPr>
          <w:p w:rsidR="006A389B" w:rsidRPr="001851D3" w:rsidRDefault="006A389B" w:rsidP="006A389B">
            <w:pPr>
              <w:spacing w:before="0" w:after="0" w:line="240" w:lineRule="auto"/>
              <w:ind w:firstLine="0"/>
              <w:jc w:val="center"/>
              <w:rPr>
                <w:b/>
              </w:rPr>
            </w:pPr>
            <w:r w:rsidRPr="001851D3">
              <w:rPr>
                <w:b/>
              </w:rPr>
              <w:t>Данные для проектируемого варианта</w:t>
            </w:r>
          </w:p>
        </w:tc>
      </w:tr>
      <w:tr w:rsidR="006A389B" w:rsidRPr="001851D3" w:rsidTr="006A389B">
        <w:trPr>
          <w:trHeight w:val="2491"/>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Стоимость одного комплекса «</w:t>
            </w:r>
            <w:proofErr w:type="spellStart"/>
            <w:r w:rsidRPr="001851D3">
              <w:t>Автодория</w:t>
            </w:r>
            <w:proofErr w:type="spellEnd"/>
            <w:r w:rsidRPr="001851D3">
              <w:t>» (СD):</w:t>
            </w:r>
            <w:r w:rsidRPr="001851D3">
              <w:br/>
              <w:t>1. Базовая стоимость системы за 2 датчика;</w:t>
            </w:r>
            <w:r w:rsidRPr="001851D3">
              <w:br/>
              <w:t>2. Функция контроля за соблюдением скоростного режима за 2 датчика.</w:t>
            </w:r>
            <w:r w:rsidRPr="001851D3">
              <w:br/>
              <w:t>Итого стоимость комплекса за весь срок службы (10 лет).</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60 тыс. руб. в месяц</w:t>
            </w:r>
            <w:r w:rsidRPr="001851D3">
              <w:br/>
              <w:t>10 тыс. руб. в месяц</w:t>
            </w:r>
            <w:r w:rsidRPr="001851D3">
              <w:br/>
              <w:t>(60+</w:t>
            </w:r>
            <w:proofErr w:type="gramStart"/>
            <w:r w:rsidRPr="001851D3">
              <w:t>10)*</w:t>
            </w:r>
            <w:proofErr w:type="gramEnd"/>
            <w:r w:rsidRPr="001851D3">
              <w:t xml:space="preserve">12*10=8400 </w:t>
            </w:r>
            <w:proofErr w:type="spellStart"/>
            <w:r w:rsidRPr="001851D3">
              <w:t>тыс.руб</w:t>
            </w:r>
            <w:proofErr w:type="spellEnd"/>
          </w:p>
        </w:tc>
      </w:tr>
      <w:tr w:rsidR="006A389B" w:rsidRPr="001851D3" w:rsidTr="006A389B">
        <w:trPr>
          <w:trHeight w:val="731"/>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Количество используемых комплексов контроля дорожного движения, ед.</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w:t>
            </w:r>
          </w:p>
        </w:tc>
      </w:tr>
      <w:tr w:rsidR="006A389B" w:rsidRPr="001851D3" w:rsidTr="006A389B">
        <w:trPr>
          <w:trHeight w:val="508"/>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Процентная ставка (i), %</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10</w:t>
            </w:r>
          </w:p>
        </w:tc>
      </w:tr>
      <w:tr w:rsidR="006A389B" w:rsidRPr="001851D3" w:rsidTr="006A389B">
        <w:trPr>
          <w:trHeight w:val="698"/>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Срок службы (n), лет</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10</w:t>
            </w:r>
          </w:p>
        </w:tc>
      </w:tr>
      <w:tr w:rsidR="006A389B" w:rsidRPr="001851D3" w:rsidTr="006A389B">
        <w:trPr>
          <w:trHeight w:val="1084"/>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lastRenderedPageBreak/>
              <w:t>Норма отчислений на техническое обслуживание и текущий ремонт оборудования (</w:t>
            </w:r>
            <w:proofErr w:type="spellStart"/>
            <w:r w:rsidRPr="001851D3">
              <w:t>ηТР</w:t>
            </w:r>
            <w:proofErr w:type="spellEnd"/>
            <w:r w:rsidRPr="001851D3">
              <w:t>), %</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10</w:t>
            </w:r>
          </w:p>
        </w:tc>
      </w:tr>
      <w:tr w:rsidR="006A389B" w:rsidRPr="001851D3" w:rsidTr="006A389B">
        <w:trPr>
          <w:trHeight w:val="748"/>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Сборка комплектного устройства, работа по его установке и настройке (</w:t>
            </w:r>
            <w:proofErr w:type="spellStart"/>
            <w:r w:rsidRPr="001851D3">
              <w:t>СБку</w:t>
            </w:r>
            <w:proofErr w:type="spellEnd"/>
            <w:r w:rsidRPr="001851D3">
              <w:t>)</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 xml:space="preserve">300 </w:t>
            </w:r>
            <w:proofErr w:type="spellStart"/>
            <w:r w:rsidRPr="001851D3">
              <w:t>тыс.руб</w:t>
            </w:r>
            <w:proofErr w:type="spellEnd"/>
            <w:r w:rsidRPr="001851D3">
              <w:t>.</w:t>
            </w:r>
          </w:p>
        </w:tc>
      </w:tr>
      <w:tr w:rsidR="006A389B" w:rsidRPr="001851D3" w:rsidTr="006A389B">
        <w:trPr>
          <w:trHeight w:val="2620"/>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Заработная плата операторов (ЗПОП</w:t>
            </w:r>
            <w:proofErr w:type="gramStart"/>
            <w:r w:rsidRPr="001851D3">
              <w:t>):</w:t>
            </w:r>
            <w:r w:rsidRPr="001851D3">
              <w:br/>
              <w:t>в</w:t>
            </w:r>
            <w:proofErr w:type="gramEnd"/>
            <w:r w:rsidRPr="001851D3">
              <w:t xml:space="preserve"> месяц 1 оператор обслуживает 10 комплексов контроля дорожного движения. При этом его среднемесячная заработная плата 18 тыс. руб., следовательно, обслуживание одного комплекса «</w:t>
            </w:r>
            <w:proofErr w:type="spellStart"/>
            <w:r w:rsidRPr="001851D3">
              <w:t>Автодория</w:t>
            </w:r>
            <w:proofErr w:type="spellEnd"/>
            <w:r w:rsidRPr="001851D3">
              <w:t>» составит:</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1800 руб. за обслуживание одного комплекса</w:t>
            </w:r>
          </w:p>
        </w:tc>
      </w:tr>
      <w:tr w:rsidR="006A389B" w:rsidRPr="001851D3" w:rsidTr="006A389B">
        <w:trPr>
          <w:trHeight w:val="2700"/>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Заработная плата техников (</w:t>
            </w:r>
            <w:proofErr w:type="spellStart"/>
            <w:r w:rsidRPr="001851D3">
              <w:t>ЗПтехн</w:t>
            </w:r>
            <w:proofErr w:type="spellEnd"/>
            <w:proofErr w:type="gramStart"/>
            <w:r w:rsidRPr="001851D3">
              <w:t>):</w:t>
            </w:r>
            <w:r w:rsidRPr="001851D3">
              <w:br/>
              <w:t>в</w:t>
            </w:r>
            <w:proofErr w:type="gramEnd"/>
            <w:r w:rsidRPr="001851D3">
              <w:t xml:space="preserve"> месяц 1 техник обслуживает 10 комплексов контроля дорожного движения. При этом его среднемесячная заработная плата 13 тыс. руб., следовательно, обслуживание одного комплекса «</w:t>
            </w:r>
            <w:proofErr w:type="spellStart"/>
            <w:r w:rsidRPr="001851D3">
              <w:t>Автодория</w:t>
            </w:r>
            <w:proofErr w:type="spellEnd"/>
            <w:r w:rsidRPr="001851D3">
              <w:t>» составит</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jc w:val="center"/>
            </w:pPr>
            <w:r w:rsidRPr="001851D3">
              <w:t>1300 руб. за обслуживание одного комплекса</w:t>
            </w:r>
          </w:p>
        </w:tc>
      </w:tr>
      <w:tr w:rsidR="006A389B" w:rsidRPr="001851D3" w:rsidTr="006A389B">
        <w:trPr>
          <w:trHeight w:val="2700"/>
        </w:trPr>
        <w:tc>
          <w:tcPr>
            <w:tcW w:w="2455"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Заработная плата водителей автомобиля (</w:t>
            </w:r>
            <w:proofErr w:type="spellStart"/>
            <w:r w:rsidRPr="001851D3">
              <w:t>ЗПвод</w:t>
            </w:r>
            <w:proofErr w:type="spellEnd"/>
            <w:r w:rsidRPr="001851D3">
              <w:t>): в месяц 1 водитель автомобиля обслуживает</w:t>
            </w:r>
            <w:r w:rsidRPr="001851D3">
              <w:br/>
              <w:t>10 комплексов контроля дорожного движения. При этом его среднемесячная заработная плата 11770 руб., следовательно, обслуживание одного комплекса «</w:t>
            </w:r>
            <w:proofErr w:type="spellStart"/>
            <w:r w:rsidRPr="001851D3">
              <w:t>Автодория</w:t>
            </w:r>
            <w:proofErr w:type="spellEnd"/>
            <w:r w:rsidRPr="001851D3">
              <w:t>» составит:</w:t>
            </w:r>
          </w:p>
        </w:tc>
        <w:tc>
          <w:tcPr>
            <w:tcW w:w="2545"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1177 руб. за обслуживание одного комплекса</w:t>
            </w:r>
          </w:p>
        </w:tc>
      </w:tr>
    </w:tbl>
    <w:p w:rsidR="00F24667" w:rsidRDefault="00F24667" w:rsidP="006A389B">
      <w:pPr>
        <w:jc w:val="both"/>
        <w:rPr>
          <w:rFonts w:eastAsia="Calibri"/>
        </w:rPr>
      </w:pPr>
    </w:p>
    <w:p w:rsidR="006A389B" w:rsidRPr="001851D3" w:rsidRDefault="006A389B" w:rsidP="006A389B">
      <w:pPr>
        <w:jc w:val="both"/>
        <w:rPr>
          <w:rFonts w:eastAsia="Calibri"/>
        </w:rPr>
      </w:pPr>
      <w:r w:rsidRPr="001851D3">
        <w:rPr>
          <w:rFonts w:eastAsia="Calibri"/>
        </w:rPr>
        <w:t>При применении комплекса «</w:t>
      </w:r>
      <w:proofErr w:type="spellStart"/>
      <w:r w:rsidRPr="001851D3">
        <w:rPr>
          <w:rFonts w:eastAsia="Calibri"/>
        </w:rPr>
        <w:t>Автодория</w:t>
      </w:r>
      <w:proofErr w:type="spellEnd"/>
      <w:r w:rsidRPr="001851D3">
        <w:rPr>
          <w:rFonts w:eastAsia="Calibri"/>
        </w:rPr>
        <w:t xml:space="preserve">» количество ДТП снижается на 15,6%, а число погибших сокращается на 51,2%. Данная система оказывает значительное влияние на повышение БДД. </w:t>
      </w:r>
    </w:p>
    <w:p w:rsidR="006A389B" w:rsidRDefault="006A389B" w:rsidP="006A389B">
      <w:pPr>
        <w:jc w:val="both"/>
        <w:rPr>
          <w:rFonts w:eastAsia="Calibri"/>
        </w:rPr>
      </w:pPr>
      <w:r w:rsidRPr="001851D3">
        <w:rPr>
          <w:rFonts w:eastAsia="Calibri"/>
        </w:rPr>
        <w:t>Исходные данные для расчета расходов на поддержание работоспособности средств контроля дорожного движения во время всего срока службы системы «Стрелка СТ» представлены в таблице ниже.</w:t>
      </w:r>
    </w:p>
    <w:p w:rsidR="00BE1F8C" w:rsidRDefault="00BE1F8C" w:rsidP="00BE1F8C">
      <w:pPr>
        <w:pStyle w:val="a3"/>
        <w:rPr>
          <w:rFonts w:eastAsia="Calibri"/>
          <w:lang w:eastAsia="ru-RU"/>
        </w:rPr>
      </w:pPr>
    </w:p>
    <w:p w:rsidR="00BE1F8C" w:rsidRPr="00BE1F8C" w:rsidRDefault="00BE1F8C" w:rsidP="00BE1F8C">
      <w:pPr>
        <w:pStyle w:val="a3"/>
        <w:rPr>
          <w:rFonts w:eastAsia="Calibri"/>
          <w:lang w:eastAsia="ru-RU"/>
        </w:rPr>
      </w:pPr>
    </w:p>
    <w:p w:rsidR="006A389B" w:rsidRPr="001851D3" w:rsidRDefault="006A389B" w:rsidP="006A389B">
      <w:pPr>
        <w:ind w:firstLine="567"/>
        <w:jc w:val="both"/>
      </w:pPr>
      <w:r w:rsidRPr="001851D3">
        <w:lastRenderedPageBreak/>
        <w:t xml:space="preserve">Таблица </w:t>
      </w:r>
      <w:r w:rsidR="00D56A5F" w:rsidRPr="001851D3">
        <w:rPr>
          <w:noProof/>
        </w:rPr>
        <w:fldChar w:fldCharType="begin"/>
      </w:r>
      <w:r w:rsidRPr="001851D3">
        <w:rPr>
          <w:noProof/>
        </w:rPr>
        <w:instrText xml:space="preserve"> SEQ Таблица \* ARABIC </w:instrText>
      </w:r>
      <w:r w:rsidR="00D56A5F" w:rsidRPr="001851D3">
        <w:rPr>
          <w:noProof/>
        </w:rPr>
        <w:fldChar w:fldCharType="separate"/>
      </w:r>
      <w:r w:rsidR="0021129F">
        <w:rPr>
          <w:noProof/>
        </w:rPr>
        <w:t>15</w:t>
      </w:r>
      <w:r w:rsidR="00D56A5F" w:rsidRPr="001851D3">
        <w:rPr>
          <w:noProof/>
        </w:rPr>
        <w:fldChar w:fldCharType="end"/>
      </w:r>
      <w:r w:rsidRPr="001851D3">
        <w:rPr>
          <w:rFonts w:eastAsia="Calibri"/>
        </w:rPr>
        <w:t xml:space="preserve"> Исходные данные для расчета расходов на поддержание работоспособности системы «Стрелка СТ»</w:t>
      </w:r>
    </w:p>
    <w:tbl>
      <w:tblPr>
        <w:tblW w:w="5000" w:type="pct"/>
        <w:tblLook w:val="04A0" w:firstRow="1" w:lastRow="0" w:firstColumn="1" w:lastColumn="0" w:noHBand="0" w:noVBand="1"/>
      </w:tblPr>
      <w:tblGrid>
        <w:gridCol w:w="6516"/>
        <w:gridCol w:w="2971"/>
      </w:tblGrid>
      <w:tr w:rsidR="006A389B" w:rsidRPr="001851D3" w:rsidTr="006A389B">
        <w:trPr>
          <w:cantSplit/>
          <w:trHeight w:val="1080"/>
          <w:tblHeader/>
        </w:trPr>
        <w:tc>
          <w:tcPr>
            <w:tcW w:w="3434" w:type="pct"/>
            <w:tcBorders>
              <w:top w:val="single" w:sz="4" w:space="0" w:color="auto"/>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jc w:val="center"/>
              <w:rPr>
                <w:b/>
              </w:rPr>
            </w:pPr>
            <w:r w:rsidRPr="001851D3">
              <w:rPr>
                <w:b/>
              </w:rPr>
              <w:t>Показатели</w:t>
            </w:r>
          </w:p>
        </w:tc>
        <w:tc>
          <w:tcPr>
            <w:tcW w:w="1566" w:type="pct"/>
            <w:tcBorders>
              <w:top w:val="single" w:sz="4" w:space="0" w:color="auto"/>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rPr>
                <w:b/>
              </w:rPr>
            </w:pPr>
            <w:r w:rsidRPr="001851D3">
              <w:rPr>
                <w:b/>
              </w:rPr>
              <w:t>Данные для проектируемого варианта</w:t>
            </w:r>
          </w:p>
        </w:tc>
      </w:tr>
      <w:tr w:rsidR="006A389B" w:rsidRPr="001851D3" w:rsidTr="006A389B">
        <w:trPr>
          <w:trHeight w:val="535"/>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Стоимость одной системы «Стрелка СТ» (СD)</w:t>
            </w:r>
          </w:p>
        </w:tc>
        <w:tc>
          <w:tcPr>
            <w:tcW w:w="156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884"/>
            </w:pPr>
            <w:r w:rsidRPr="001851D3">
              <w:t>2 млн руб.</w:t>
            </w:r>
          </w:p>
        </w:tc>
      </w:tr>
      <w:tr w:rsidR="006A389B" w:rsidRPr="001851D3" w:rsidTr="006A389B">
        <w:trPr>
          <w:trHeight w:val="345"/>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Количество используемых САФ, ед.</w:t>
            </w:r>
          </w:p>
        </w:tc>
        <w:tc>
          <w:tcPr>
            <w:tcW w:w="1566" w:type="pct"/>
            <w:tcBorders>
              <w:top w:val="nil"/>
              <w:left w:val="nil"/>
              <w:bottom w:val="single" w:sz="4" w:space="0" w:color="auto"/>
              <w:right w:val="single" w:sz="4" w:space="0" w:color="auto"/>
            </w:tcBorders>
            <w:hideMark/>
          </w:tcPr>
          <w:p w:rsidR="006A389B" w:rsidRPr="001851D3" w:rsidRDefault="006A389B" w:rsidP="006A389B">
            <w:pPr>
              <w:spacing w:before="0" w:after="0" w:line="240" w:lineRule="auto"/>
              <w:ind w:firstLine="0"/>
              <w:jc w:val="center"/>
            </w:pPr>
            <w:r w:rsidRPr="001851D3">
              <w:t>1</w:t>
            </w:r>
          </w:p>
        </w:tc>
      </w:tr>
      <w:tr w:rsidR="006A389B" w:rsidRPr="001851D3" w:rsidTr="006A389B">
        <w:trPr>
          <w:trHeight w:val="297"/>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Процентная ставка (i), %</w:t>
            </w:r>
          </w:p>
        </w:tc>
        <w:tc>
          <w:tcPr>
            <w:tcW w:w="1566" w:type="pct"/>
            <w:tcBorders>
              <w:top w:val="nil"/>
              <w:left w:val="nil"/>
              <w:bottom w:val="single" w:sz="4" w:space="0" w:color="auto"/>
              <w:right w:val="single" w:sz="4" w:space="0" w:color="auto"/>
            </w:tcBorders>
            <w:hideMark/>
          </w:tcPr>
          <w:p w:rsidR="006A389B" w:rsidRPr="001851D3" w:rsidRDefault="006A389B" w:rsidP="006A389B">
            <w:pPr>
              <w:spacing w:before="0" w:after="0" w:line="240" w:lineRule="auto"/>
              <w:ind w:firstLine="0"/>
              <w:jc w:val="center"/>
            </w:pPr>
            <w:r w:rsidRPr="001851D3">
              <w:t>10</w:t>
            </w:r>
          </w:p>
        </w:tc>
      </w:tr>
      <w:tr w:rsidR="006A389B" w:rsidRPr="001851D3" w:rsidTr="006A389B">
        <w:trPr>
          <w:trHeight w:val="473"/>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Срок службы (n), г.</w:t>
            </w:r>
          </w:p>
        </w:tc>
        <w:tc>
          <w:tcPr>
            <w:tcW w:w="1566" w:type="pct"/>
            <w:tcBorders>
              <w:top w:val="nil"/>
              <w:left w:val="nil"/>
              <w:bottom w:val="single" w:sz="4" w:space="0" w:color="auto"/>
              <w:right w:val="single" w:sz="4" w:space="0" w:color="auto"/>
            </w:tcBorders>
            <w:hideMark/>
          </w:tcPr>
          <w:p w:rsidR="006A389B" w:rsidRPr="001851D3" w:rsidRDefault="006A389B" w:rsidP="006A389B">
            <w:pPr>
              <w:spacing w:before="0" w:after="0" w:line="240" w:lineRule="auto"/>
              <w:ind w:firstLine="0"/>
              <w:jc w:val="center"/>
            </w:pPr>
            <w:r w:rsidRPr="001851D3">
              <w:t>10</w:t>
            </w:r>
          </w:p>
        </w:tc>
      </w:tr>
      <w:tr w:rsidR="006A389B" w:rsidRPr="001851D3" w:rsidTr="006A389B">
        <w:trPr>
          <w:trHeight w:val="865"/>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Норма отчислений на техническое обслуживание и текущий ремонт оборудования, %</w:t>
            </w:r>
          </w:p>
        </w:tc>
        <w:tc>
          <w:tcPr>
            <w:tcW w:w="156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10</w:t>
            </w:r>
          </w:p>
        </w:tc>
      </w:tr>
      <w:tr w:rsidR="006A389B" w:rsidRPr="001851D3" w:rsidTr="006A389B">
        <w:trPr>
          <w:trHeight w:val="750"/>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Сборка комплектного устройства, работа по его установке и настройке (</w:t>
            </w:r>
            <w:proofErr w:type="spellStart"/>
            <w:r w:rsidRPr="001851D3">
              <w:t>СБку</w:t>
            </w:r>
            <w:proofErr w:type="spellEnd"/>
            <w:r w:rsidRPr="001851D3">
              <w:t>)</w:t>
            </w:r>
          </w:p>
        </w:tc>
        <w:tc>
          <w:tcPr>
            <w:tcW w:w="156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pPr>
            <w:r w:rsidRPr="001851D3">
              <w:t>450 тыс. руб.</w:t>
            </w:r>
          </w:p>
        </w:tc>
      </w:tr>
      <w:tr w:rsidR="006A389B" w:rsidRPr="001851D3" w:rsidTr="006A389B">
        <w:trPr>
          <w:trHeight w:val="1757"/>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Заработная плата операторов (</w:t>
            </w:r>
            <w:proofErr w:type="spellStart"/>
            <w:r w:rsidRPr="001851D3">
              <w:t>ЗПоп</w:t>
            </w:r>
            <w:proofErr w:type="spellEnd"/>
            <w:r w:rsidRPr="001851D3">
              <w:t>): в месяц 1 оператор обслуживает 15 систем контроля дорожного движения, при этом его среднемесячная заработная плата 18 тыс. руб., следовательно, обслуживание одной системы «Стрелка СТ» составит:</w:t>
            </w:r>
          </w:p>
        </w:tc>
        <w:tc>
          <w:tcPr>
            <w:tcW w:w="156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1200 руб.</w:t>
            </w:r>
            <w:r w:rsidRPr="001851D3">
              <w:br/>
              <w:t>за обслуживание одной системы</w:t>
            </w:r>
          </w:p>
        </w:tc>
      </w:tr>
      <w:tr w:rsidR="006A389B" w:rsidRPr="001851D3" w:rsidTr="006A389B">
        <w:trPr>
          <w:trHeight w:val="1910"/>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Заработная плата техников (</w:t>
            </w:r>
            <w:proofErr w:type="spellStart"/>
            <w:r w:rsidRPr="001851D3">
              <w:t>ЗПтехн</w:t>
            </w:r>
            <w:proofErr w:type="spellEnd"/>
            <w:proofErr w:type="gramStart"/>
            <w:r w:rsidRPr="001851D3">
              <w:t>):</w:t>
            </w:r>
            <w:r w:rsidRPr="001851D3">
              <w:br/>
              <w:t>в</w:t>
            </w:r>
            <w:proofErr w:type="gramEnd"/>
            <w:r w:rsidRPr="001851D3">
              <w:t xml:space="preserve"> месяц 1 техник обслуживает 15 систем контроля дорожного движения, при этом его среднемесячная заработная плата 13 тыс. руб., следовательно, обслуживание одной системы «Стрелка СТ» составит:</w:t>
            </w:r>
          </w:p>
        </w:tc>
        <w:tc>
          <w:tcPr>
            <w:tcW w:w="156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867 руб.</w:t>
            </w:r>
            <w:r w:rsidRPr="001851D3">
              <w:br/>
              <w:t>за обслуживание одной системы</w:t>
            </w:r>
          </w:p>
        </w:tc>
      </w:tr>
      <w:tr w:rsidR="006A389B" w:rsidRPr="001851D3" w:rsidTr="006A389B">
        <w:trPr>
          <w:trHeight w:val="1699"/>
        </w:trPr>
        <w:tc>
          <w:tcPr>
            <w:tcW w:w="3434" w:type="pct"/>
            <w:tcBorders>
              <w:top w:val="nil"/>
              <w:left w:val="single" w:sz="4" w:space="0" w:color="auto"/>
              <w:bottom w:val="single" w:sz="4" w:space="0" w:color="auto"/>
              <w:right w:val="single" w:sz="4" w:space="0" w:color="auto"/>
            </w:tcBorders>
            <w:vAlign w:val="center"/>
            <w:hideMark/>
          </w:tcPr>
          <w:p w:rsidR="006A389B" w:rsidRPr="001851D3" w:rsidRDefault="006A389B" w:rsidP="006A389B">
            <w:pPr>
              <w:spacing w:before="0" w:after="0" w:line="240" w:lineRule="auto"/>
              <w:ind w:firstLine="0"/>
            </w:pPr>
            <w:r w:rsidRPr="001851D3">
              <w:t>Заработная плата водителей автомобиля (ЗП вод): в месяц 1 водитель автомобиля обслуживает 15 СКДД, при этом его среднемесячная заработная плата</w:t>
            </w:r>
            <w:r w:rsidRPr="001851D3">
              <w:br/>
              <w:t>11770 руб., следовательно, обслуживание одной системы «Стрелка СТ» составит:</w:t>
            </w:r>
          </w:p>
        </w:tc>
        <w:tc>
          <w:tcPr>
            <w:tcW w:w="1566" w:type="pct"/>
            <w:tcBorders>
              <w:top w:val="nil"/>
              <w:left w:val="nil"/>
              <w:bottom w:val="single" w:sz="4" w:space="0" w:color="auto"/>
              <w:right w:val="single" w:sz="4" w:space="0" w:color="auto"/>
            </w:tcBorders>
            <w:vAlign w:val="center"/>
            <w:hideMark/>
          </w:tcPr>
          <w:p w:rsidR="006A389B" w:rsidRPr="001851D3" w:rsidRDefault="006A389B" w:rsidP="006A389B">
            <w:pPr>
              <w:spacing w:before="0" w:after="0" w:line="240" w:lineRule="auto"/>
              <w:ind w:firstLine="0"/>
              <w:jc w:val="center"/>
            </w:pPr>
            <w:r w:rsidRPr="001851D3">
              <w:t>785 руб.</w:t>
            </w:r>
            <w:r w:rsidRPr="001851D3">
              <w:br/>
              <w:t>за обслуживание одной системы</w:t>
            </w:r>
          </w:p>
        </w:tc>
      </w:tr>
    </w:tbl>
    <w:p w:rsidR="00F24667" w:rsidRDefault="00F24667" w:rsidP="006A389B">
      <w:pPr>
        <w:jc w:val="both"/>
        <w:rPr>
          <w:rFonts w:eastAsia="Calibri"/>
        </w:rPr>
      </w:pPr>
    </w:p>
    <w:p w:rsidR="006A389B" w:rsidRPr="001851D3" w:rsidRDefault="006A389B" w:rsidP="006A389B">
      <w:pPr>
        <w:jc w:val="both"/>
        <w:rPr>
          <w:rFonts w:eastAsia="Calibri"/>
        </w:rPr>
      </w:pPr>
      <w:r w:rsidRPr="001851D3">
        <w:rPr>
          <w:rFonts w:eastAsia="Calibri"/>
        </w:rPr>
        <w:t>При применении системы «Стрелка СТ» количество ДТП снижается на 7,3%, а число погибших сокращается на 19,1%.</w:t>
      </w:r>
    </w:p>
    <w:p w:rsidR="006A389B" w:rsidRPr="001851D3" w:rsidRDefault="006A389B" w:rsidP="006A389B">
      <w:pPr>
        <w:jc w:val="both"/>
        <w:rPr>
          <w:rFonts w:eastAsia="Calibri"/>
        </w:rPr>
      </w:pPr>
      <w:r w:rsidRPr="001851D3">
        <w:rPr>
          <w:rFonts w:eastAsia="Calibri"/>
        </w:rPr>
        <w:t xml:space="preserve">Основное назначение комплексов автоматической </w:t>
      </w:r>
      <w:proofErr w:type="spellStart"/>
      <w:r w:rsidRPr="001851D3">
        <w:rPr>
          <w:rFonts w:eastAsia="Calibri"/>
        </w:rPr>
        <w:t>фотовидеофиксации</w:t>
      </w:r>
      <w:proofErr w:type="spellEnd"/>
      <w:r w:rsidRPr="001851D3">
        <w:rPr>
          <w:rFonts w:eastAsia="Calibri"/>
        </w:rPr>
        <w:t xml:space="preserve"> нарушений ПДД – выявление нарушений ПДД и собственно средств совершения правонарушения – конкретных ТС, с целью установления их собственников с целью наложения взыскания согласно КоАП, в каждом отдельно взятом случае. </w:t>
      </w:r>
    </w:p>
    <w:p w:rsidR="006A389B" w:rsidRPr="001851D3" w:rsidRDefault="006A389B" w:rsidP="006A389B">
      <w:pPr>
        <w:jc w:val="both"/>
        <w:rPr>
          <w:rFonts w:eastAsia="Calibri"/>
          <w:b/>
        </w:rPr>
      </w:pPr>
      <w:r w:rsidRPr="001851D3">
        <w:rPr>
          <w:rFonts w:eastAsia="Calibri"/>
        </w:rPr>
        <w:lastRenderedPageBreak/>
        <w:t>При применении системы «Стрелка СТ» количество ДТП снижается на 7,3%, а число погибших сокращается на 19,1%. А при применении комплекса «</w:t>
      </w:r>
      <w:proofErr w:type="spellStart"/>
      <w:r w:rsidRPr="001851D3">
        <w:rPr>
          <w:rFonts w:eastAsia="Calibri"/>
        </w:rPr>
        <w:t>Автодория</w:t>
      </w:r>
      <w:proofErr w:type="spellEnd"/>
      <w:r w:rsidRPr="001851D3">
        <w:rPr>
          <w:rFonts w:eastAsia="Calibri"/>
        </w:rPr>
        <w:t>» количество ДТП снижается на 15,6%, а число погибших сокращается на 51,2%. Система контроля дорожного движения по средней скорости значительнее влияет на повышение БДД. Несмотря на то, что расходы на поддержание работоспособности устройства во время всего срока службы (10 лет) комплекса «</w:t>
      </w:r>
      <w:proofErr w:type="spellStart"/>
      <w:r w:rsidRPr="001851D3">
        <w:rPr>
          <w:rFonts w:eastAsia="Calibri"/>
        </w:rPr>
        <w:t>Автодория</w:t>
      </w:r>
      <w:proofErr w:type="spellEnd"/>
      <w:r w:rsidRPr="001851D3">
        <w:rPr>
          <w:rFonts w:eastAsia="Calibri"/>
        </w:rPr>
        <w:t>» (</w:t>
      </w:r>
      <w:r w:rsidRPr="001851D3">
        <w:rPr>
          <w:rFonts w:eastAsia="Calibri"/>
          <w:i/>
          <w:iCs/>
        </w:rPr>
        <w:t xml:space="preserve">СVU </w:t>
      </w:r>
      <w:r w:rsidRPr="001851D3">
        <w:rPr>
          <w:rFonts w:eastAsia="Calibri"/>
        </w:rPr>
        <w:t>=9816581 руб.) значительно превышают расходы системы «Стрелка СТ» (</w:t>
      </w:r>
      <w:r w:rsidRPr="001851D3">
        <w:rPr>
          <w:rFonts w:eastAsia="Calibri"/>
          <w:i/>
          <w:iCs/>
        </w:rPr>
        <w:t xml:space="preserve">СVU </w:t>
      </w:r>
      <w:r w:rsidRPr="001851D3">
        <w:rPr>
          <w:rFonts w:eastAsia="Calibri"/>
        </w:rPr>
        <w:t>=2399190 руб.),</w:t>
      </w:r>
    </w:p>
    <w:p w:rsidR="006A389B" w:rsidRPr="001851D3" w:rsidRDefault="006A389B" w:rsidP="006A389B">
      <w:pPr>
        <w:jc w:val="both"/>
        <w:rPr>
          <w:rFonts w:eastAsia="Calibri"/>
        </w:rPr>
      </w:pPr>
      <w:r w:rsidRPr="001851D3">
        <w:rPr>
          <w:rFonts w:eastAsia="Calibri"/>
        </w:rPr>
        <w:t>САФ «средней скорости» «</w:t>
      </w:r>
      <w:proofErr w:type="spellStart"/>
      <w:r w:rsidRPr="001851D3">
        <w:rPr>
          <w:rFonts w:eastAsia="Calibri"/>
        </w:rPr>
        <w:t>Автодория</w:t>
      </w:r>
      <w:proofErr w:type="spellEnd"/>
      <w:r w:rsidRPr="001851D3">
        <w:rPr>
          <w:rFonts w:eastAsia="Calibri"/>
        </w:rPr>
        <w:t xml:space="preserve">» значительнее влияет на повышение БДД, а, следовательно, и на снижение аварийности (количество ДТП снижается на 15,6%, а число погибших сокращается на 51,2%). </w:t>
      </w:r>
    </w:p>
    <w:p w:rsidR="006A389B" w:rsidRPr="001851D3" w:rsidRDefault="006A389B" w:rsidP="006A389B">
      <w:pPr>
        <w:jc w:val="both"/>
        <w:rPr>
          <w:rFonts w:eastAsia="Calibri"/>
          <w:b/>
        </w:rPr>
      </w:pPr>
      <w:r w:rsidRPr="001851D3">
        <w:rPr>
          <w:rFonts w:eastAsia="Calibri"/>
        </w:rPr>
        <w:t>Графики зависимостей расходов на поддержание работоспособности устройства во время всего срока службы и аварийности по снижению количества ДТП / по сокращению числа погибших для систем «</w:t>
      </w:r>
      <w:proofErr w:type="spellStart"/>
      <w:r w:rsidRPr="001851D3">
        <w:rPr>
          <w:rFonts w:eastAsia="Calibri"/>
        </w:rPr>
        <w:t>Автодория</w:t>
      </w:r>
      <w:proofErr w:type="spellEnd"/>
      <w:r w:rsidRPr="001851D3">
        <w:rPr>
          <w:rFonts w:eastAsia="Calibri"/>
        </w:rPr>
        <w:t xml:space="preserve">» и «Стрелка СТ» представлены на рисунках, расположенных ниже </w:t>
      </w:r>
    </w:p>
    <w:p w:rsidR="006A389B" w:rsidRPr="001851D3" w:rsidRDefault="006A389B" w:rsidP="006A389B">
      <w:pPr>
        <w:jc w:val="both"/>
        <w:rPr>
          <w:rFonts w:eastAsia="Calibri"/>
          <w:b/>
          <w:noProof/>
          <w:sz w:val="23"/>
          <w:szCs w:val="23"/>
        </w:rPr>
      </w:pPr>
      <w:r w:rsidRPr="001851D3">
        <w:t>Взаимосвязь эксплуатационных расходов при функционировании средств автоматической фиксации нарушений ПДД и показателей снижения количества погибших представлена на рисунке ниже.</w:t>
      </w:r>
    </w:p>
    <w:p w:rsidR="006A389B" w:rsidRPr="001851D3" w:rsidRDefault="006A389B" w:rsidP="006A389B">
      <w:pPr>
        <w:keepNext/>
        <w:ind w:left="993" w:firstLine="141"/>
      </w:pPr>
      <w:r w:rsidRPr="001851D3">
        <w:rPr>
          <w:rFonts w:eastAsia="Calibri"/>
          <w:b/>
          <w:noProof/>
          <w:sz w:val="23"/>
          <w:szCs w:val="23"/>
        </w:rPr>
        <w:drawing>
          <wp:inline distT="0" distB="0" distL="0" distR="0">
            <wp:extent cx="4743450" cy="2705100"/>
            <wp:effectExtent l="0" t="0" r="0" b="0"/>
            <wp:docPr id="4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3450" cy="2705100"/>
                    </a:xfrm>
                    <a:prstGeom prst="rect">
                      <a:avLst/>
                    </a:prstGeom>
                    <a:noFill/>
                    <a:ln>
                      <a:noFill/>
                    </a:ln>
                  </pic:spPr>
                </pic:pic>
              </a:graphicData>
            </a:graphic>
          </wp:inline>
        </w:drawing>
      </w:r>
    </w:p>
    <w:p w:rsidR="006A389B" w:rsidRDefault="006A389B" w:rsidP="006A389B">
      <w:pPr>
        <w:ind w:firstLine="567"/>
      </w:pPr>
      <w:r w:rsidRPr="001851D3">
        <w:t xml:space="preserve">Рисунок </w:t>
      </w:r>
      <w:r w:rsidR="00D56A5F">
        <w:fldChar w:fldCharType="begin"/>
      </w:r>
      <w:r w:rsidR="00580860">
        <w:instrText xml:space="preserve"> SEQ Рисунок \* ARABIC </w:instrText>
      </w:r>
      <w:r w:rsidR="00D56A5F">
        <w:fldChar w:fldCharType="separate"/>
      </w:r>
      <w:r w:rsidR="0021129F">
        <w:rPr>
          <w:noProof/>
        </w:rPr>
        <w:t>28</w:t>
      </w:r>
      <w:r w:rsidR="00D56A5F">
        <w:rPr>
          <w:noProof/>
        </w:rPr>
        <w:fldChar w:fldCharType="end"/>
      </w:r>
      <w:r w:rsidRPr="001851D3">
        <w:t xml:space="preserve"> Взаимосвязь эксплуатационных расходов при функционировании средств автоматической фиксации нарушений ПДД и показателей снижения количества погибших</w:t>
      </w:r>
    </w:p>
    <w:p w:rsidR="006A389B" w:rsidRPr="001851D3" w:rsidRDefault="006A389B" w:rsidP="006A389B">
      <w:pPr>
        <w:ind w:firstLine="567"/>
      </w:pPr>
    </w:p>
    <w:p w:rsidR="006A389B" w:rsidRPr="001851D3" w:rsidRDefault="006A389B" w:rsidP="006A389B">
      <w:pPr>
        <w:jc w:val="both"/>
        <w:rPr>
          <w:rFonts w:eastAsia="Calibri"/>
          <w:lang w:eastAsia="en-US"/>
        </w:rPr>
      </w:pPr>
      <w:r w:rsidRPr="001851D3">
        <w:rPr>
          <w:rFonts w:eastAsia="Calibri"/>
          <w:lang w:eastAsia="en-US"/>
        </w:rPr>
        <w:t xml:space="preserve">Анализ представленных рисунков позволяет определить точку (область) </w:t>
      </w:r>
      <w:proofErr w:type="spellStart"/>
      <w:r w:rsidRPr="001851D3">
        <w:rPr>
          <w:rFonts w:eastAsia="Calibri"/>
          <w:lang w:eastAsia="en-US"/>
        </w:rPr>
        <w:t>Optimum</w:t>
      </w:r>
      <w:proofErr w:type="spellEnd"/>
      <w:r w:rsidRPr="001851D3">
        <w:rPr>
          <w:rFonts w:eastAsia="Calibri"/>
          <w:lang w:eastAsia="en-US"/>
        </w:rPr>
        <w:t xml:space="preserve">, которая показывает, что наиболее оптимальным было бы средство контроля дорожного движения при расходах, равных 5,5 млн руб., количество ДТП системы снижалось бы на – 10,5%, а число погибших сократилось бы на 33%. Но, к сожалению, на данный момент </w:t>
      </w:r>
      <w:r w:rsidRPr="001851D3">
        <w:rPr>
          <w:rFonts w:eastAsia="Calibri"/>
          <w:lang w:eastAsia="en-US"/>
        </w:rPr>
        <w:lastRenderedPageBreak/>
        <w:t>отсутствует такая система, поэтому применяют существующие средства автоматической фиксации.</w:t>
      </w:r>
    </w:p>
    <w:p w:rsidR="006A389B" w:rsidRPr="001851D3" w:rsidRDefault="006A389B" w:rsidP="006A389B">
      <w:pPr>
        <w:jc w:val="both"/>
        <w:rPr>
          <w:rFonts w:eastAsia="Calibri"/>
          <w:lang w:eastAsia="en-US"/>
        </w:rPr>
      </w:pPr>
      <w:r w:rsidRPr="001851D3">
        <w:rPr>
          <w:rFonts w:eastAsia="Calibri"/>
          <w:lang w:eastAsia="en-US"/>
        </w:rPr>
        <w:t>При установке средства контроля скорости движения «</w:t>
      </w:r>
      <w:proofErr w:type="spellStart"/>
      <w:r w:rsidRPr="001851D3">
        <w:rPr>
          <w:rFonts w:eastAsia="Calibri"/>
          <w:lang w:eastAsia="en-US"/>
        </w:rPr>
        <w:t>Автодория</w:t>
      </w:r>
      <w:proofErr w:type="spellEnd"/>
      <w:r w:rsidRPr="001851D3">
        <w:rPr>
          <w:rFonts w:eastAsia="Calibri"/>
          <w:lang w:eastAsia="en-US"/>
        </w:rPr>
        <w:t xml:space="preserve">» достигается минимальная аварийность, то есть снижение по количеству ДТП – на 15,6%, по сокращению числа погибших на – 51,2%. А при установке системы «Стрелка СТ» достигаются минимальные расходы, равные 2399190 руб. Но для повышения БДД, в первую очередь, необходимо достижение минимальной аварийности. </w:t>
      </w:r>
    </w:p>
    <w:p w:rsidR="006A389B" w:rsidRPr="001851D3" w:rsidRDefault="006A389B" w:rsidP="006A389B">
      <w:pPr>
        <w:jc w:val="both"/>
        <w:rPr>
          <w:rFonts w:eastAsia="Calibri"/>
          <w:lang w:eastAsia="en-US"/>
        </w:rPr>
      </w:pPr>
      <w:r w:rsidRPr="001851D3">
        <w:rPr>
          <w:rFonts w:eastAsia="Calibri"/>
          <w:lang w:eastAsia="en-US"/>
        </w:rPr>
        <w:t>В связи с минимальной аварийностью средство контроля скорости движения «</w:t>
      </w:r>
      <w:proofErr w:type="spellStart"/>
      <w:r w:rsidRPr="001851D3">
        <w:rPr>
          <w:rFonts w:eastAsia="Calibri"/>
          <w:lang w:eastAsia="en-US"/>
        </w:rPr>
        <w:t>Автодория</w:t>
      </w:r>
      <w:proofErr w:type="spellEnd"/>
      <w:r w:rsidRPr="001851D3">
        <w:rPr>
          <w:rFonts w:eastAsia="Calibri"/>
          <w:lang w:eastAsia="en-US"/>
        </w:rPr>
        <w:t>» несомненно оказывает значительно большее влияние на повышение БДД, в связи с чем рекомендуется к применению в условиях.</w:t>
      </w:r>
    </w:p>
    <w:p w:rsidR="006A389B" w:rsidRPr="001851D3" w:rsidRDefault="006A389B" w:rsidP="006A389B">
      <w:pPr>
        <w:jc w:val="both"/>
        <w:rPr>
          <w:color w:val="000000"/>
          <w:szCs w:val="24"/>
        </w:rPr>
      </w:pPr>
      <w:r w:rsidRPr="001851D3">
        <w:rPr>
          <w:color w:val="000000"/>
          <w:szCs w:val="24"/>
        </w:rPr>
        <w:t xml:space="preserve">На основе анализа дорожных условий, в том числе сопутствующих совершению ДТП, топографического анализа ДТП, средства для контроля за дорожным движением также целесообразно размещать в других местах: </w:t>
      </w:r>
    </w:p>
    <w:p w:rsidR="006A389B" w:rsidRPr="001851D3" w:rsidRDefault="006A389B" w:rsidP="006A389B">
      <w:pPr>
        <w:jc w:val="both"/>
        <w:rPr>
          <w:color w:val="000000"/>
          <w:szCs w:val="24"/>
        </w:rPr>
      </w:pPr>
      <w:r w:rsidRPr="001851D3">
        <w:rPr>
          <w:color w:val="000000"/>
          <w:szCs w:val="24"/>
        </w:rPr>
        <w:t xml:space="preserve">– на участках с ограниченной видимостью; </w:t>
      </w:r>
    </w:p>
    <w:p w:rsidR="006A389B" w:rsidRPr="001851D3" w:rsidRDefault="006A389B" w:rsidP="006A389B">
      <w:pPr>
        <w:jc w:val="both"/>
        <w:rPr>
          <w:color w:val="000000"/>
          <w:szCs w:val="24"/>
        </w:rPr>
      </w:pPr>
      <w:r w:rsidRPr="001851D3">
        <w:rPr>
          <w:color w:val="000000"/>
          <w:szCs w:val="24"/>
        </w:rPr>
        <w:t xml:space="preserve">– перед железнодорожными переездами; </w:t>
      </w:r>
    </w:p>
    <w:p w:rsidR="006A389B" w:rsidRPr="001851D3" w:rsidRDefault="006A389B" w:rsidP="006A389B">
      <w:pPr>
        <w:jc w:val="both"/>
        <w:rPr>
          <w:color w:val="000000"/>
          <w:szCs w:val="24"/>
        </w:rPr>
      </w:pPr>
      <w:r w:rsidRPr="001851D3">
        <w:rPr>
          <w:color w:val="000000"/>
          <w:szCs w:val="24"/>
        </w:rPr>
        <w:t xml:space="preserve">– на мостовых сооружениях, в тоннелях; </w:t>
      </w:r>
    </w:p>
    <w:p w:rsidR="006A389B" w:rsidRPr="001851D3" w:rsidRDefault="006A389B" w:rsidP="006A389B">
      <w:pPr>
        <w:jc w:val="both"/>
        <w:rPr>
          <w:color w:val="000000"/>
          <w:szCs w:val="24"/>
        </w:rPr>
      </w:pPr>
      <w:r w:rsidRPr="001851D3">
        <w:rPr>
          <w:color w:val="000000"/>
          <w:szCs w:val="24"/>
        </w:rPr>
        <w:t xml:space="preserve">– на подходах к мостовым сооружениям и тоннелям; </w:t>
      </w:r>
    </w:p>
    <w:p w:rsidR="006A389B" w:rsidRPr="001851D3" w:rsidRDefault="006A389B" w:rsidP="006A389B">
      <w:pPr>
        <w:jc w:val="both"/>
        <w:rPr>
          <w:color w:val="000000"/>
          <w:szCs w:val="24"/>
        </w:rPr>
      </w:pPr>
      <w:r w:rsidRPr="001851D3">
        <w:rPr>
          <w:color w:val="000000"/>
          <w:szCs w:val="24"/>
        </w:rPr>
        <w:t xml:space="preserve">– на пересечениях с пешеходными и велосипедными дорожками; </w:t>
      </w:r>
    </w:p>
    <w:p w:rsidR="006A389B" w:rsidRPr="001851D3" w:rsidRDefault="006A389B" w:rsidP="006A389B">
      <w:pPr>
        <w:jc w:val="both"/>
        <w:rPr>
          <w:color w:val="000000"/>
          <w:szCs w:val="24"/>
        </w:rPr>
      </w:pPr>
      <w:r w:rsidRPr="001851D3">
        <w:rPr>
          <w:color w:val="000000"/>
          <w:szCs w:val="24"/>
        </w:rPr>
        <w:t xml:space="preserve">– при наличии выделенной полосы для движения маршрутных транспортных средств; </w:t>
      </w:r>
    </w:p>
    <w:p w:rsidR="006A389B" w:rsidRPr="001851D3" w:rsidRDefault="006A389B" w:rsidP="006A389B">
      <w:pPr>
        <w:jc w:val="both"/>
        <w:rPr>
          <w:color w:val="000000"/>
          <w:szCs w:val="24"/>
        </w:rPr>
      </w:pPr>
      <w:r w:rsidRPr="001851D3">
        <w:rPr>
          <w:color w:val="000000"/>
          <w:szCs w:val="24"/>
        </w:rPr>
        <w:t xml:space="preserve">– при изменении скоростного режима; </w:t>
      </w:r>
    </w:p>
    <w:p w:rsidR="006A389B" w:rsidRPr="001851D3" w:rsidRDefault="006A389B" w:rsidP="006A389B">
      <w:pPr>
        <w:jc w:val="both"/>
        <w:rPr>
          <w:color w:val="000000"/>
          <w:szCs w:val="24"/>
        </w:rPr>
      </w:pPr>
      <w:r w:rsidRPr="001851D3">
        <w:rPr>
          <w:color w:val="000000"/>
          <w:szCs w:val="24"/>
        </w:rPr>
        <w:t xml:space="preserve">– на регулируемых перекрестках; </w:t>
      </w:r>
    </w:p>
    <w:p w:rsidR="006A389B" w:rsidRPr="001851D3" w:rsidRDefault="006A389B" w:rsidP="006A389B">
      <w:pPr>
        <w:jc w:val="both"/>
        <w:rPr>
          <w:color w:val="000000"/>
          <w:szCs w:val="24"/>
        </w:rPr>
      </w:pPr>
      <w:r w:rsidRPr="001851D3">
        <w:rPr>
          <w:color w:val="000000"/>
          <w:szCs w:val="24"/>
        </w:rPr>
        <w:t xml:space="preserve">– на участках, характеризующихся многочисленными проездами транспортных средств по обочине, тротуару или разделительной полосе; </w:t>
      </w:r>
    </w:p>
    <w:p w:rsidR="006A389B" w:rsidRPr="001851D3" w:rsidRDefault="006A389B" w:rsidP="006A389B">
      <w:pPr>
        <w:jc w:val="both"/>
        <w:rPr>
          <w:color w:val="000000"/>
          <w:szCs w:val="24"/>
        </w:rPr>
      </w:pPr>
      <w:r w:rsidRPr="001851D3">
        <w:rPr>
          <w:color w:val="000000"/>
          <w:szCs w:val="24"/>
        </w:rPr>
        <w:t xml:space="preserve">– вблизи образовательных учреждений и мест массового скопления людей; </w:t>
      </w:r>
    </w:p>
    <w:p w:rsidR="006A389B" w:rsidRPr="001851D3" w:rsidRDefault="006A389B" w:rsidP="006A389B">
      <w:pPr>
        <w:jc w:val="both"/>
        <w:rPr>
          <w:color w:val="000000"/>
          <w:szCs w:val="24"/>
        </w:rPr>
      </w:pPr>
      <w:r w:rsidRPr="001851D3">
        <w:rPr>
          <w:color w:val="000000"/>
          <w:szCs w:val="24"/>
        </w:rPr>
        <w:t>– в местах, где запрещена стоянка транспортных средств.</w:t>
      </w:r>
    </w:p>
    <w:p w:rsidR="006A389B" w:rsidRPr="001851D3" w:rsidRDefault="006A389B" w:rsidP="006A389B">
      <w:pPr>
        <w:spacing w:after="0" w:line="240" w:lineRule="auto"/>
        <w:ind w:firstLine="0"/>
        <w:jc w:val="both"/>
        <w:rPr>
          <w:szCs w:val="20"/>
        </w:rPr>
      </w:pPr>
    </w:p>
    <w:p w:rsidR="006A389B" w:rsidRPr="001851D3" w:rsidRDefault="006A389B" w:rsidP="006A389B">
      <w:pPr>
        <w:pStyle w:val="1221"/>
        <w:ind w:left="567" w:firstLine="567"/>
        <w:rPr>
          <w:shd w:val="clear" w:color="auto" w:fill="FFFFFF"/>
        </w:rPr>
      </w:pPr>
      <w:bookmarkStart w:id="134" w:name="_Toc3198321"/>
      <w:bookmarkStart w:id="135" w:name="_Toc3894163"/>
      <w:bookmarkStart w:id="136" w:name="_Toc4393890"/>
      <w:bookmarkStart w:id="137" w:name="_Toc14194208"/>
      <w:bookmarkStart w:id="138" w:name="_Toc18331604"/>
      <w:bookmarkStart w:id="139" w:name="_Toc21037127"/>
      <w:bookmarkStart w:id="140" w:name="_Toc22815207"/>
      <w:bookmarkStart w:id="141" w:name="_Toc23428812"/>
      <w:bookmarkStart w:id="142" w:name="_Toc25927949"/>
      <w:r w:rsidRPr="001851D3">
        <w:rPr>
          <w:shd w:val="clear" w:color="auto" w:fill="FFFFFF"/>
        </w:rPr>
        <w:t xml:space="preserve">Финансирование мероприятий по расстановке работающих в автоматическом режиме средств фото- и </w:t>
      </w:r>
      <w:proofErr w:type="spellStart"/>
      <w:r w:rsidRPr="001851D3">
        <w:rPr>
          <w:shd w:val="clear" w:color="auto" w:fill="FFFFFF"/>
        </w:rPr>
        <w:t>видеофиксации</w:t>
      </w:r>
      <w:proofErr w:type="spellEnd"/>
      <w:r w:rsidRPr="001851D3">
        <w:rPr>
          <w:shd w:val="clear" w:color="auto" w:fill="FFFFFF"/>
        </w:rPr>
        <w:t xml:space="preserve"> нарушений правил дорожного движения за счет внебюджетных средств</w:t>
      </w:r>
      <w:bookmarkEnd w:id="134"/>
      <w:bookmarkEnd w:id="135"/>
      <w:bookmarkEnd w:id="136"/>
      <w:bookmarkEnd w:id="137"/>
      <w:bookmarkEnd w:id="138"/>
      <w:bookmarkEnd w:id="139"/>
      <w:bookmarkEnd w:id="140"/>
      <w:bookmarkEnd w:id="141"/>
      <w:bookmarkEnd w:id="142"/>
    </w:p>
    <w:p w:rsidR="006A389B" w:rsidRPr="001851D3" w:rsidRDefault="006A389B" w:rsidP="006A389B">
      <w:pPr>
        <w:jc w:val="both"/>
        <w:rPr>
          <w:rFonts w:eastAsia="Calibri"/>
          <w:lang w:eastAsia="en-US"/>
        </w:rPr>
      </w:pPr>
      <w:r w:rsidRPr="001851D3">
        <w:rPr>
          <w:rFonts w:eastAsia="Calibri"/>
          <w:lang w:eastAsia="en-US"/>
        </w:rPr>
        <w:t xml:space="preserve">В настоящее время частные камеры </w:t>
      </w:r>
      <w:proofErr w:type="spellStart"/>
      <w:r w:rsidRPr="001851D3">
        <w:rPr>
          <w:rFonts w:eastAsia="Calibri"/>
          <w:lang w:eastAsia="en-US"/>
        </w:rPr>
        <w:t>видеофиксации</w:t>
      </w:r>
      <w:proofErr w:type="spellEnd"/>
      <w:r w:rsidRPr="001851D3">
        <w:rPr>
          <w:rFonts w:eastAsia="Calibri"/>
          <w:lang w:eastAsia="en-US"/>
        </w:rPr>
        <w:t xml:space="preserve"> нарушений ПДД являются законным вариантом для привлечения автовладельцев к ответственности по нормам КоАП РФ. </w:t>
      </w:r>
    </w:p>
    <w:p w:rsidR="006A389B" w:rsidRPr="001851D3" w:rsidRDefault="006A389B" w:rsidP="006A389B">
      <w:pPr>
        <w:jc w:val="both"/>
      </w:pPr>
      <w:r w:rsidRPr="001851D3">
        <w:rPr>
          <w:rFonts w:eastAsia="Calibri"/>
          <w:lang w:eastAsia="en-US"/>
        </w:rPr>
        <w:t xml:space="preserve">Средства </w:t>
      </w:r>
      <w:proofErr w:type="spellStart"/>
      <w:r w:rsidRPr="001851D3">
        <w:rPr>
          <w:rFonts w:eastAsia="Calibri"/>
          <w:lang w:eastAsia="en-US"/>
        </w:rPr>
        <w:t>видеофиксации</w:t>
      </w:r>
      <w:proofErr w:type="spellEnd"/>
      <w:r w:rsidRPr="001851D3">
        <w:rPr>
          <w:rFonts w:eastAsia="Calibri"/>
          <w:lang w:eastAsia="en-US"/>
        </w:rPr>
        <w:t xml:space="preserve"> нарушений на дороге могут передаваться в частные руки на основании государственных контрактов, заключаемых между службой ГИБДД, </w:t>
      </w:r>
      <w:r w:rsidRPr="001851D3">
        <w:rPr>
          <w:rFonts w:eastAsia="Calibri"/>
          <w:lang w:eastAsia="en-US"/>
        </w:rPr>
        <w:lastRenderedPageBreak/>
        <w:t>региональными управлениями дорожного хозяйства и юридическими лицами или частными предпринимателями. Предметом указанных соглашений выступает эксплуатация и текущее обслуживание комплексов видеонаблюдения.</w:t>
      </w:r>
      <w:r w:rsidRPr="001851D3">
        <w:t xml:space="preserve"> Перед заключением соглашения владелец камеры должен пройти процедуру проверки и сертификации оборудования. </w:t>
      </w:r>
    </w:p>
    <w:p w:rsidR="006A389B" w:rsidRPr="001851D3" w:rsidRDefault="006A389B" w:rsidP="006A389B">
      <w:pPr>
        <w:jc w:val="both"/>
      </w:pPr>
      <w:r w:rsidRPr="001851D3">
        <w:t>Ключевые нюансы такого использования и размещения средств наблюдения заключаются в следующем:</w:t>
      </w:r>
    </w:p>
    <w:p w:rsidR="006A389B" w:rsidRPr="001851D3" w:rsidRDefault="006A389B" w:rsidP="00684160">
      <w:pPr>
        <w:numPr>
          <w:ilvl w:val="0"/>
          <w:numId w:val="57"/>
        </w:numPr>
        <w:contextualSpacing/>
        <w:jc w:val="both"/>
      </w:pPr>
      <w:r w:rsidRPr="001851D3">
        <w:t>каждый комплекс подлежит проверке и сертификации в соответствии с едиными федеральными правилами, а обслуживающий персонал частных камер должен пройти специальную подготовку;</w:t>
      </w:r>
    </w:p>
    <w:p w:rsidR="006A389B" w:rsidRPr="001851D3" w:rsidRDefault="006A389B" w:rsidP="00684160">
      <w:pPr>
        <w:numPr>
          <w:ilvl w:val="0"/>
          <w:numId w:val="57"/>
        </w:numPr>
        <w:contextualSpacing/>
        <w:jc w:val="both"/>
      </w:pPr>
      <w:r w:rsidRPr="001851D3">
        <w:t>размещение частных комплексов на трассах осуществляется вне мест расположения стационарных камер видеонаблюдения, а их наличие не должно обозначаться специальными предупреждающими знаками;</w:t>
      </w:r>
    </w:p>
    <w:p w:rsidR="006A389B" w:rsidRPr="001851D3" w:rsidRDefault="006A389B" w:rsidP="00684160">
      <w:pPr>
        <w:numPr>
          <w:ilvl w:val="0"/>
          <w:numId w:val="57"/>
        </w:numPr>
        <w:contextualSpacing/>
        <w:jc w:val="both"/>
      </w:pPr>
      <w:r w:rsidRPr="001851D3">
        <w:t xml:space="preserve">в обязанности частных лиц, эксплуатирующих камеры </w:t>
      </w:r>
      <w:proofErr w:type="spellStart"/>
      <w:r w:rsidRPr="001851D3">
        <w:t>видеофиксации</w:t>
      </w:r>
      <w:proofErr w:type="spellEnd"/>
      <w:r w:rsidRPr="001851D3">
        <w:t>, входит не только выявление нарушений, но и распечатка и доставка постановлений о наложении штрафов до конкретных автовладельцев;</w:t>
      </w:r>
    </w:p>
    <w:p w:rsidR="006A389B" w:rsidRPr="001851D3" w:rsidRDefault="006A389B" w:rsidP="00684160">
      <w:pPr>
        <w:numPr>
          <w:ilvl w:val="0"/>
          <w:numId w:val="57"/>
        </w:numPr>
        <w:contextualSpacing/>
        <w:jc w:val="both"/>
      </w:pPr>
      <w:r w:rsidRPr="001851D3">
        <w:t>эксплуатация частных камер осуществляется на возмездной основе, юридические лица и предприниматели получают фиксированную часть от суммы наложенных взысканий.</w:t>
      </w:r>
    </w:p>
    <w:p w:rsidR="006A389B" w:rsidRPr="001851D3" w:rsidRDefault="006A389B" w:rsidP="006A389B">
      <w:pPr>
        <w:jc w:val="both"/>
      </w:pPr>
      <w:proofErr w:type="spellStart"/>
      <w:r w:rsidRPr="001851D3">
        <w:t>Местá</w:t>
      </w:r>
      <w:proofErr w:type="spellEnd"/>
      <w:r w:rsidRPr="001851D3">
        <w:t xml:space="preserve"> установки комплексов определяют власти исходя из рекомендаций Госавтоинспекции.</w:t>
      </w:r>
    </w:p>
    <w:p w:rsidR="006A389B" w:rsidRPr="001851D3" w:rsidRDefault="006A389B" w:rsidP="006A389B">
      <w:pPr>
        <w:jc w:val="both"/>
        <w:rPr>
          <w:rFonts w:eastAsia="Calibri"/>
          <w:lang w:eastAsia="en-US"/>
        </w:rPr>
      </w:pPr>
      <w:r w:rsidRPr="001851D3">
        <w:t xml:space="preserve">Проектом признана целесообразность </w:t>
      </w:r>
      <w:r w:rsidRPr="001851D3">
        <w:rPr>
          <w:rFonts w:eastAsia="Calibri"/>
          <w:lang w:eastAsia="en-US"/>
        </w:rPr>
        <w:t>привлечения коммерческих структур. Данная мера позволит провести финансирование мероприятия за счет внебюджетных средств.</w:t>
      </w:r>
    </w:p>
    <w:p w:rsidR="00B86974" w:rsidRDefault="00B86974"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Default="00F24667" w:rsidP="00B86974">
      <w:pPr>
        <w:pStyle w:val="a3"/>
        <w:rPr>
          <w:rFonts w:eastAsia="Calibri"/>
        </w:rPr>
      </w:pPr>
    </w:p>
    <w:p w:rsidR="00F24667" w:rsidRPr="00B86974" w:rsidRDefault="00F24667" w:rsidP="00B86974">
      <w:pPr>
        <w:pStyle w:val="a3"/>
        <w:rPr>
          <w:rFonts w:eastAsia="Calibri"/>
        </w:rPr>
      </w:pPr>
    </w:p>
    <w:p w:rsidR="00350162" w:rsidRDefault="00350162" w:rsidP="00350162">
      <w:pPr>
        <w:keepNext/>
        <w:keepLines/>
        <w:numPr>
          <w:ilvl w:val="0"/>
          <w:numId w:val="10"/>
        </w:numPr>
        <w:spacing w:before="320" w:after="0" w:line="240" w:lineRule="auto"/>
        <w:ind w:left="502"/>
        <w:jc w:val="both"/>
        <w:outlineLvl w:val="0"/>
        <w:rPr>
          <w:rFonts w:eastAsia="Calibri"/>
          <w:b/>
          <w:sz w:val="28"/>
          <w:szCs w:val="30"/>
        </w:rPr>
      </w:pPr>
      <w:bookmarkStart w:id="143" w:name="_Toc14194209"/>
      <w:bookmarkStart w:id="144" w:name="_Toc25927950"/>
      <w:r w:rsidRPr="00350162">
        <w:rPr>
          <w:rFonts w:eastAsia="Calibri"/>
          <w:b/>
          <w:sz w:val="28"/>
          <w:szCs w:val="30"/>
        </w:rPr>
        <w:lastRenderedPageBreak/>
        <w:t>Очередность реализации мероприятий по организации дорожного движения</w:t>
      </w:r>
      <w:bookmarkEnd w:id="143"/>
      <w:bookmarkEnd w:id="144"/>
    </w:p>
    <w:p w:rsidR="006A389B" w:rsidRDefault="006A389B" w:rsidP="006A389B">
      <w:pPr>
        <w:jc w:val="both"/>
      </w:pPr>
      <w:r w:rsidRPr="00350162">
        <w:t>В соответствии с расчетами</w:t>
      </w:r>
      <w:r>
        <w:t>,</w:t>
      </w:r>
      <w:r w:rsidRPr="00350162">
        <w:t xml:space="preserve"> проведенными с помощью целевой функции, приведенной в разделе «Оценка эффективности мероприятий по организации дорожного движения», все планируемые в рамках данной работы мероприятия по организации дорожного движения были распределены по рангу, на основании которого были определены сроки реализации. </w:t>
      </w:r>
      <w:r>
        <w:t>Однако, при распределении мероприятий по периодам реализации были учтены пожелания Заказчика, что потребовало реализации в первом периоде не наиболее эффективных мероприятий с учетом показателей, а наиболее востребованных в данный момент.</w:t>
      </w:r>
    </w:p>
    <w:p w:rsidR="006A389B" w:rsidRDefault="006A389B" w:rsidP="006A389B">
      <w:pPr>
        <w:jc w:val="both"/>
      </w:pPr>
      <w:r w:rsidRPr="00350162">
        <w:t>Полный перечень планируемых мероприятий с указанием сроков реализации представлен в таблице ниже.</w:t>
      </w:r>
    </w:p>
    <w:p w:rsidR="00B33B62" w:rsidRPr="00B33B62" w:rsidRDefault="00B33B62" w:rsidP="00B33B62">
      <w:r>
        <w:t xml:space="preserve">Таблица </w:t>
      </w:r>
      <w:r w:rsidR="00D56A5F">
        <w:fldChar w:fldCharType="begin"/>
      </w:r>
      <w:r w:rsidR="00580860">
        <w:instrText xml:space="preserve"> SEQ Таблица \* ARABIC </w:instrText>
      </w:r>
      <w:r w:rsidR="00D56A5F">
        <w:fldChar w:fldCharType="separate"/>
      </w:r>
      <w:r w:rsidR="0021129F">
        <w:rPr>
          <w:noProof/>
        </w:rPr>
        <w:t>16</w:t>
      </w:r>
      <w:r w:rsidR="00D56A5F">
        <w:rPr>
          <w:noProof/>
        </w:rPr>
        <w:fldChar w:fldCharType="end"/>
      </w:r>
      <w:r w:rsidRPr="00350162">
        <w:t>Перечень планируемых мероприятий с указанием сроков реализации</w:t>
      </w:r>
    </w:p>
    <w:tbl>
      <w:tblPr>
        <w:tblStyle w:val="470"/>
        <w:tblW w:w="0" w:type="auto"/>
        <w:tblLook w:val="04A0" w:firstRow="1" w:lastRow="0" w:firstColumn="1" w:lastColumn="0" w:noHBand="0" w:noVBand="1"/>
      </w:tblPr>
      <w:tblGrid>
        <w:gridCol w:w="667"/>
        <w:gridCol w:w="37"/>
        <w:gridCol w:w="5103"/>
        <w:gridCol w:w="2126"/>
        <w:gridCol w:w="1554"/>
      </w:tblGrid>
      <w:tr w:rsidR="00BF714A" w:rsidRPr="00BF714A" w:rsidTr="00B33B62">
        <w:trPr>
          <w:trHeight w:val="689"/>
          <w:tblHeader/>
        </w:trPr>
        <w:tc>
          <w:tcPr>
            <w:tcW w:w="667" w:type="dxa"/>
            <w:noWrap/>
            <w:vAlign w:val="center"/>
          </w:tcPr>
          <w:p w:rsidR="00BF714A" w:rsidRPr="007A4B52" w:rsidRDefault="00BF714A" w:rsidP="00F24667">
            <w:pPr>
              <w:spacing w:line="240" w:lineRule="auto"/>
              <w:ind w:firstLine="0"/>
              <w:jc w:val="center"/>
              <w:rPr>
                <w:b/>
                <w:bCs/>
                <w:szCs w:val="24"/>
              </w:rPr>
            </w:pPr>
            <w:bookmarkStart w:id="145" w:name="_Hlk25924787"/>
            <w:r w:rsidRPr="007A4B52">
              <w:rPr>
                <w:b/>
                <w:bCs/>
                <w:szCs w:val="24"/>
              </w:rPr>
              <w:t>№ п/п</w:t>
            </w:r>
          </w:p>
        </w:tc>
        <w:tc>
          <w:tcPr>
            <w:tcW w:w="5140" w:type="dxa"/>
            <w:gridSpan w:val="2"/>
            <w:noWrap/>
            <w:vAlign w:val="center"/>
          </w:tcPr>
          <w:p w:rsidR="00BF714A" w:rsidRPr="007A4B52" w:rsidRDefault="00BF714A" w:rsidP="00F24667">
            <w:pPr>
              <w:spacing w:line="240" w:lineRule="auto"/>
              <w:ind w:firstLine="0"/>
              <w:jc w:val="center"/>
              <w:rPr>
                <w:b/>
                <w:bCs/>
                <w:szCs w:val="24"/>
              </w:rPr>
            </w:pPr>
            <w:r w:rsidRPr="007A4B52">
              <w:rPr>
                <w:b/>
                <w:bCs/>
                <w:szCs w:val="24"/>
              </w:rPr>
              <w:t>Мероприятие</w:t>
            </w:r>
          </w:p>
        </w:tc>
        <w:tc>
          <w:tcPr>
            <w:tcW w:w="2126" w:type="dxa"/>
            <w:noWrap/>
            <w:vAlign w:val="center"/>
          </w:tcPr>
          <w:p w:rsidR="00BF714A" w:rsidRPr="007A4B52" w:rsidRDefault="00BF714A" w:rsidP="00F24667">
            <w:pPr>
              <w:spacing w:line="240" w:lineRule="auto"/>
              <w:ind w:firstLine="0"/>
              <w:jc w:val="center"/>
              <w:rPr>
                <w:b/>
                <w:bCs/>
                <w:szCs w:val="24"/>
              </w:rPr>
            </w:pPr>
            <w:r w:rsidRPr="007A4B52">
              <w:rPr>
                <w:b/>
                <w:bCs/>
                <w:szCs w:val="24"/>
              </w:rPr>
              <w:t>Протяженность,</w:t>
            </w:r>
          </w:p>
          <w:p w:rsidR="00BF714A" w:rsidRPr="007A4B52" w:rsidRDefault="00BF714A" w:rsidP="00F24667">
            <w:pPr>
              <w:spacing w:line="240" w:lineRule="auto"/>
              <w:ind w:firstLine="0"/>
              <w:jc w:val="center"/>
              <w:rPr>
                <w:b/>
                <w:bCs/>
                <w:szCs w:val="24"/>
              </w:rPr>
            </w:pPr>
            <w:r>
              <w:rPr>
                <w:b/>
                <w:bCs/>
                <w:szCs w:val="24"/>
              </w:rPr>
              <w:t>к</w:t>
            </w:r>
            <w:r w:rsidRPr="007A4B52">
              <w:rPr>
                <w:b/>
                <w:bCs/>
                <w:szCs w:val="24"/>
              </w:rPr>
              <w:t>м</w:t>
            </w:r>
            <w:r>
              <w:rPr>
                <w:b/>
                <w:bCs/>
                <w:szCs w:val="24"/>
              </w:rPr>
              <w:t>/ кол-</w:t>
            </w:r>
            <w:proofErr w:type="spellStart"/>
            <w:proofErr w:type="gramStart"/>
            <w:r>
              <w:rPr>
                <w:b/>
                <w:bCs/>
                <w:szCs w:val="24"/>
              </w:rPr>
              <w:t>во,шт</w:t>
            </w:r>
            <w:proofErr w:type="spellEnd"/>
            <w:r>
              <w:rPr>
                <w:b/>
                <w:bCs/>
                <w:szCs w:val="24"/>
              </w:rPr>
              <w:t>.</w:t>
            </w:r>
            <w:proofErr w:type="gramEnd"/>
          </w:p>
        </w:tc>
        <w:tc>
          <w:tcPr>
            <w:tcW w:w="1554" w:type="dxa"/>
            <w:noWrap/>
            <w:vAlign w:val="center"/>
          </w:tcPr>
          <w:p w:rsidR="00BF714A" w:rsidRPr="007A4B52" w:rsidRDefault="00BF714A" w:rsidP="00F24667">
            <w:pPr>
              <w:spacing w:line="240" w:lineRule="auto"/>
              <w:ind w:firstLine="0"/>
              <w:jc w:val="center"/>
              <w:rPr>
                <w:b/>
                <w:bCs/>
                <w:szCs w:val="24"/>
              </w:rPr>
            </w:pPr>
            <w:r w:rsidRPr="007A4B52">
              <w:rPr>
                <w:b/>
                <w:bCs/>
                <w:szCs w:val="24"/>
              </w:rPr>
              <w:t>Период реализации</w:t>
            </w:r>
          </w:p>
        </w:tc>
      </w:tr>
      <w:tr w:rsidR="00BF714A" w:rsidRPr="00BF714A" w:rsidTr="00BD3C80">
        <w:trPr>
          <w:trHeight w:val="543"/>
        </w:trPr>
        <w:tc>
          <w:tcPr>
            <w:tcW w:w="9487" w:type="dxa"/>
            <w:gridSpan w:val="5"/>
            <w:noWrap/>
            <w:vAlign w:val="center"/>
            <w:hideMark/>
          </w:tcPr>
          <w:p w:rsidR="00BF714A" w:rsidRPr="00BF714A" w:rsidRDefault="00BF714A" w:rsidP="00F24667">
            <w:pPr>
              <w:spacing w:line="240" w:lineRule="auto"/>
              <w:ind w:firstLine="0"/>
              <w:jc w:val="center"/>
              <w:rPr>
                <w:b/>
                <w:bCs/>
                <w:szCs w:val="24"/>
              </w:rPr>
            </w:pPr>
            <w:proofErr w:type="gramStart"/>
            <w:r w:rsidRPr="00BF714A">
              <w:rPr>
                <w:b/>
                <w:bCs/>
                <w:szCs w:val="24"/>
              </w:rPr>
              <w:t>Строительство</w:t>
            </w:r>
            <w:proofErr w:type="gramEnd"/>
            <w:r w:rsidRPr="00BF714A">
              <w:rPr>
                <w:b/>
                <w:bCs/>
                <w:szCs w:val="24"/>
              </w:rPr>
              <w:t xml:space="preserve"> а/д</w:t>
            </w:r>
          </w:p>
        </w:tc>
      </w:tr>
      <w:tr w:rsidR="00BF714A" w:rsidRPr="00BF714A" w:rsidTr="00B33B62">
        <w:trPr>
          <w:trHeight w:val="300"/>
        </w:trPr>
        <w:tc>
          <w:tcPr>
            <w:tcW w:w="704" w:type="dxa"/>
            <w:gridSpan w:val="2"/>
            <w:noWrap/>
            <w:vAlign w:val="center"/>
            <w:hideMark/>
          </w:tcPr>
          <w:p w:rsidR="00BF714A" w:rsidRPr="00BF714A" w:rsidRDefault="00BF714A" w:rsidP="00F24667">
            <w:pPr>
              <w:spacing w:line="240" w:lineRule="auto"/>
              <w:ind w:firstLine="0"/>
              <w:rPr>
                <w:szCs w:val="24"/>
              </w:rPr>
            </w:pPr>
            <w:r w:rsidRPr="00BF714A">
              <w:rPr>
                <w:szCs w:val="24"/>
              </w:rPr>
              <w:t>1</w:t>
            </w:r>
          </w:p>
        </w:tc>
        <w:tc>
          <w:tcPr>
            <w:tcW w:w="5103" w:type="dxa"/>
            <w:vAlign w:val="center"/>
            <w:hideMark/>
          </w:tcPr>
          <w:p w:rsidR="00BF714A" w:rsidRPr="00BF714A" w:rsidRDefault="00BF714A" w:rsidP="00F24667">
            <w:pPr>
              <w:spacing w:line="240" w:lineRule="auto"/>
              <w:ind w:firstLine="0"/>
              <w:rPr>
                <w:szCs w:val="24"/>
              </w:rPr>
            </w:pPr>
            <w:r w:rsidRPr="00BF714A">
              <w:rPr>
                <w:szCs w:val="24"/>
              </w:rPr>
              <w:t>Строительство южного обхода ст. Атаманская</w:t>
            </w:r>
          </w:p>
        </w:tc>
        <w:tc>
          <w:tcPr>
            <w:tcW w:w="2126" w:type="dxa"/>
            <w:noWrap/>
            <w:vAlign w:val="center"/>
            <w:hideMark/>
          </w:tcPr>
          <w:p w:rsidR="00BF714A" w:rsidRPr="00BF714A" w:rsidRDefault="00BF714A" w:rsidP="00F24667">
            <w:pPr>
              <w:spacing w:line="240" w:lineRule="auto"/>
              <w:ind w:firstLine="0"/>
              <w:jc w:val="center"/>
              <w:rPr>
                <w:szCs w:val="24"/>
              </w:rPr>
            </w:pPr>
            <w:r w:rsidRPr="00BF714A">
              <w:rPr>
                <w:szCs w:val="24"/>
              </w:rPr>
              <w:t>4,88</w:t>
            </w:r>
          </w:p>
        </w:tc>
        <w:tc>
          <w:tcPr>
            <w:tcW w:w="1554" w:type="dxa"/>
            <w:noWrap/>
            <w:vAlign w:val="center"/>
            <w:hideMark/>
          </w:tcPr>
          <w:p w:rsidR="00BF714A" w:rsidRPr="00BF714A" w:rsidRDefault="00BF714A" w:rsidP="00F24667">
            <w:pPr>
              <w:spacing w:line="240" w:lineRule="auto"/>
              <w:ind w:firstLine="0"/>
              <w:jc w:val="center"/>
              <w:rPr>
                <w:szCs w:val="24"/>
              </w:rPr>
            </w:pPr>
            <w:r w:rsidRPr="00BF714A">
              <w:rPr>
                <w:szCs w:val="24"/>
              </w:rPr>
              <w:t>2029-2033</w:t>
            </w:r>
          </w:p>
        </w:tc>
      </w:tr>
      <w:tr w:rsidR="00BF714A" w:rsidRPr="00BF714A" w:rsidTr="00B33B62">
        <w:trPr>
          <w:trHeight w:val="300"/>
        </w:trPr>
        <w:tc>
          <w:tcPr>
            <w:tcW w:w="704" w:type="dxa"/>
            <w:gridSpan w:val="2"/>
            <w:noWrap/>
            <w:vAlign w:val="center"/>
            <w:hideMark/>
          </w:tcPr>
          <w:p w:rsidR="00BF714A" w:rsidRPr="00BF714A" w:rsidRDefault="00BF714A" w:rsidP="00F24667">
            <w:pPr>
              <w:spacing w:line="240" w:lineRule="auto"/>
              <w:ind w:firstLine="0"/>
              <w:rPr>
                <w:szCs w:val="24"/>
              </w:rPr>
            </w:pPr>
            <w:r w:rsidRPr="00BF714A">
              <w:rPr>
                <w:szCs w:val="24"/>
              </w:rPr>
              <w:t>2</w:t>
            </w:r>
          </w:p>
        </w:tc>
        <w:tc>
          <w:tcPr>
            <w:tcW w:w="5103" w:type="dxa"/>
            <w:vAlign w:val="center"/>
            <w:hideMark/>
          </w:tcPr>
          <w:p w:rsidR="00BF714A" w:rsidRPr="00BF714A" w:rsidRDefault="00BF714A" w:rsidP="00F24667">
            <w:pPr>
              <w:spacing w:line="240" w:lineRule="auto"/>
              <w:ind w:firstLine="0"/>
              <w:rPr>
                <w:szCs w:val="24"/>
              </w:rPr>
            </w:pPr>
            <w:proofErr w:type="gramStart"/>
            <w:r w:rsidRPr="00BF714A">
              <w:rPr>
                <w:szCs w:val="24"/>
              </w:rPr>
              <w:t>Строительство</w:t>
            </w:r>
            <w:proofErr w:type="gramEnd"/>
            <w:r w:rsidRPr="00BF714A">
              <w:rPr>
                <w:szCs w:val="24"/>
              </w:rPr>
              <w:t xml:space="preserve"> а/д ст. Новолеушковская - ст. Старолеушковская</w:t>
            </w:r>
          </w:p>
        </w:tc>
        <w:tc>
          <w:tcPr>
            <w:tcW w:w="2126" w:type="dxa"/>
            <w:noWrap/>
            <w:vAlign w:val="center"/>
            <w:hideMark/>
          </w:tcPr>
          <w:p w:rsidR="00BF714A" w:rsidRPr="00BF714A" w:rsidRDefault="00BF714A" w:rsidP="00F24667">
            <w:pPr>
              <w:spacing w:line="240" w:lineRule="auto"/>
              <w:ind w:firstLine="0"/>
              <w:jc w:val="center"/>
              <w:rPr>
                <w:szCs w:val="24"/>
              </w:rPr>
            </w:pPr>
            <w:r w:rsidRPr="00BF714A">
              <w:rPr>
                <w:szCs w:val="24"/>
              </w:rPr>
              <w:t>14,89</w:t>
            </w:r>
          </w:p>
        </w:tc>
        <w:tc>
          <w:tcPr>
            <w:tcW w:w="1554" w:type="dxa"/>
            <w:noWrap/>
            <w:vAlign w:val="center"/>
            <w:hideMark/>
          </w:tcPr>
          <w:p w:rsidR="00BF714A" w:rsidRPr="00BF714A" w:rsidRDefault="00BF714A" w:rsidP="00F24667">
            <w:pPr>
              <w:spacing w:line="240" w:lineRule="auto"/>
              <w:ind w:firstLine="0"/>
              <w:jc w:val="center"/>
              <w:rPr>
                <w:szCs w:val="24"/>
              </w:rPr>
            </w:pPr>
            <w:r w:rsidRPr="00BF714A">
              <w:rPr>
                <w:szCs w:val="24"/>
              </w:rPr>
              <w:t>2029-2033</w:t>
            </w:r>
          </w:p>
        </w:tc>
      </w:tr>
      <w:tr w:rsidR="00BF714A" w:rsidRPr="004F7C54" w:rsidTr="00B33B62">
        <w:trPr>
          <w:trHeight w:val="300"/>
        </w:trPr>
        <w:tc>
          <w:tcPr>
            <w:tcW w:w="704" w:type="dxa"/>
            <w:gridSpan w:val="2"/>
            <w:noWrap/>
            <w:vAlign w:val="center"/>
            <w:hideMark/>
          </w:tcPr>
          <w:p w:rsidR="00BF714A" w:rsidRPr="004F7C54" w:rsidRDefault="00BF714A" w:rsidP="00F24667">
            <w:pPr>
              <w:spacing w:line="240" w:lineRule="auto"/>
              <w:ind w:firstLine="0"/>
              <w:rPr>
                <w:szCs w:val="24"/>
                <w:highlight w:val="yellow"/>
              </w:rPr>
            </w:pPr>
            <w:r w:rsidRPr="004F7C54">
              <w:rPr>
                <w:szCs w:val="24"/>
              </w:rPr>
              <w:t>3</w:t>
            </w:r>
          </w:p>
        </w:tc>
        <w:tc>
          <w:tcPr>
            <w:tcW w:w="5103" w:type="dxa"/>
            <w:vAlign w:val="center"/>
            <w:hideMark/>
          </w:tcPr>
          <w:p w:rsidR="00BF714A" w:rsidRPr="004F7C54" w:rsidRDefault="00BF714A" w:rsidP="00F24667">
            <w:pPr>
              <w:spacing w:line="240" w:lineRule="auto"/>
              <w:ind w:firstLine="0"/>
              <w:rPr>
                <w:szCs w:val="24"/>
              </w:rPr>
            </w:pPr>
            <w:r w:rsidRPr="004F7C54">
              <w:rPr>
                <w:szCs w:val="24"/>
              </w:rPr>
              <w:t xml:space="preserve">Строительство объездной дороги ст. </w:t>
            </w:r>
            <w:r w:rsidR="004F7C54" w:rsidRPr="004F7C54">
              <w:rPr>
                <w:szCs w:val="24"/>
              </w:rPr>
              <w:t>Ста</w:t>
            </w:r>
            <w:r w:rsidRPr="004F7C54">
              <w:rPr>
                <w:szCs w:val="24"/>
              </w:rPr>
              <w:t>ролеушковская</w:t>
            </w:r>
          </w:p>
        </w:tc>
        <w:tc>
          <w:tcPr>
            <w:tcW w:w="2126" w:type="dxa"/>
            <w:noWrap/>
            <w:vAlign w:val="center"/>
            <w:hideMark/>
          </w:tcPr>
          <w:p w:rsidR="00BF714A" w:rsidRPr="004F7C54" w:rsidRDefault="00BF714A" w:rsidP="00F24667">
            <w:pPr>
              <w:spacing w:line="240" w:lineRule="auto"/>
              <w:ind w:firstLine="0"/>
              <w:jc w:val="center"/>
              <w:rPr>
                <w:szCs w:val="24"/>
              </w:rPr>
            </w:pPr>
            <w:r w:rsidRPr="004F7C54">
              <w:rPr>
                <w:szCs w:val="24"/>
              </w:rPr>
              <w:t>4,84</w:t>
            </w:r>
          </w:p>
        </w:tc>
        <w:tc>
          <w:tcPr>
            <w:tcW w:w="1554" w:type="dxa"/>
            <w:noWrap/>
            <w:vAlign w:val="center"/>
            <w:hideMark/>
          </w:tcPr>
          <w:p w:rsidR="00BF714A" w:rsidRPr="004F7C54" w:rsidRDefault="00BF714A" w:rsidP="00F24667">
            <w:pPr>
              <w:spacing w:line="240" w:lineRule="auto"/>
              <w:ind w:firstLine="0"/>
              <w:jc w:val="center"/>
              <w:rPr>
                <w:szCs w:val="24"/>
              </w:rPr>
            </w:pPr>
            <w:r w:rsidRPr="004F7C54">
              <w:rPr>
                <w:szCs w:val="24"/>
              </w:rPr>
              <w:t>2029-2033</w:t>
            </w:r>
          </w:p>
        </w:tc>
      </w:tr>
      <w:tr w:rsidR="00BF714A" w:rsidRPr="00BF714A" w:rsidTr="00B33B62">
        <w:trPr>
          <w:trHeight w:val="300"/>
        </w:trPr>
        <w:tc>
          <w:tcPr>
            <w:tcW w:w="704" w:type="dxa"/>
            <w:gridSpan w:val="2"/>
            <w:noWrap/>
            <w:vAlign w:val="center"/>
            <w:hideMark/>
          </w:tcPr>
          <w:p w:rsidR="00BF714A" w:rsidRPr="00BF714A" w:rsidRDefault="00BF714A" w:rsidP="00F24667">
            <w:pPr>
              <w:spacing w:line="240" w:lineRule="auto"/>
              <w:ind w:firstLine="0"/>
              <w:rPr>
                <w:szCs w:val="24"/>
              </w:rPr>
            </w:pPr>
            <w:r w:rsidRPr="00BF714A">
              <w:rPr>
                <w:szCs w:val="24"/>
              </w:rPr>
              <w:t>4</w:t>
            </w:r>
          </w:p>
        </w:tc>
        <w:tc>
          <w:tcPr>
            <w:tcW w:w="5103" w:type="dxa"/>
            <w:vAlign w:val="center"/>
            <w:hideMark/>
          </w:tcPr>
          <w:p w:rsidR="00BF714A" w:rsidRPr="00BF714A" w:rsidRDefault="00BF714A" w:rsidP="00F24667">
            <w:pPr>
              <w:spacing w:line="240" w:lineRule="auto"/>
              <w:ind w:firstLine="0"/>
              <w:rPr>
                <w:szCs w:val="24"/>
              </w:rPr>
            </w:pPr>
            <w:r w:rsidRPr="00BF714A">
              <w:rPr>
                <w:szCs w:val="24"/>
              </w:rPr>
              <w:t>Строительство южного обхода ст. Веселой</w:t>
            </w:r>
          </w:p>
        </w:tc>
        <w:tc>
          <w:tcPr>
            <w:tcW w:w="2126" w:type="dxa"/>
            <w:noWrap/>
            <w:vAlign w:val="center"/>
            <w:hideMark/>
          </w:tcPr>
          <w:p w:rsidR="00BF714A" w:rsidRPr="00BF714A" w:rsidRDefault="00BF714A" w:rsidP="00F24667">
            <w:pPr>
              <w:spacing w:line="240" w:lineRule="auto"/>
              <w:ind w:firstLine="0"/>
              <w:jc w:val="center"/>
              <w:rPr>
                <w:szCs w:val="24"/>
              </w:rPr>
            </w:pPr>
            <w:r w:rsidRPr="00BF714A">
              <w:rPr>
                <w:szCs w:val="24"/>
              </w:rPr>
              <w:t>2,92</w:t>
            </w:r>
          </w:p>
        </w:tc>
        <w:tc>
          <w:tcPr>
            <w:tcW w:w="1554" w:type="dxa"/>
            <w:noWrap/>
            <w:vAlign w:val="center"/>
            <w:hideMark/>
          </w:tcPr>
          <w:p w:rsidR="00BF714A" w:rsidRPr="00BF714A" w:rsidRDefault="00BF714A" w:rsidP="00F24667">
            <w:pPr>
              <w:spacing w:line="240" w:lineRule="auto"/>
              <w:ind w:firstLine="0"/>
              <w:jc w:val="center"/>
              <w:rPr>
                <w:szCs w:val="24"/>
              </w:rPr>
            </w:pPr>
            <w:r w:rsidRPr="00BF714A">
              <w:rPr>
                <w:szCs w:val="24"/>
              </w:rPr>
              <w:t>2029-2033</w:t>
            </w:r>
          </w:p>
        </w:tc>
      </w:tr>
      <w:tr w:rsidR="00BF714A" w:rsidRPr="00BF714A" w:rsidTr="00B33B62">
        <w:trPr>
          <w:trHeight w:val="300"/>
        </w:trPr>
        <w:tc>
          <w:tcPr>
            <w:tcW w:w="704" w:type="dxa"/>
            <w:gridSpan w:val="2"/>
            <w:noWrap/>
            <w:vAlign w:val="center"/>
            <w:hideMark/>
          </w:tcPr>
          <w:p w:rsidR="00BF714A" w:rsidRPr="00BF714A" w:rsidRDefault="00BF714A" w:rsidP="00F24667">
            <w:pPr>
              <w:spacing w:line="240" w:lineRule="auto"/>
              <w:ind w:firstLine="0"/>
              <w:rPr>
                <w:szCs w:val="24"/>
              </w:rPr>
            </w:pPr>
            <w:r w:rsidRPr="00BF714A">
              <w:rPr>
                <w:szCs w:val="24"/>
              </w:rPr>
              <w:t>5</w:t>
            </w:r>
          </w:p>
        </w:tc>
        <w:tc>
          <w:tcPr>
            <w:tcW w:w="5103" w:type="dxa"/>
            <w:vAlign w:val="center"/>
            <w:hideMark/>
          </w:tcPr>
          <w:p w:rsidR="00BF714A" w:rsidRPr="00BF714A" w:rsidRDefault="00BF714A" w:rsidP="00F24667">
            <w:pPr>
              <w:spacing w:line="240" w:lineRule="auto"/>
              <w:ind w:firstLine="0"/>
              <w:rPr>
                <w:szCs w:val="24"/>
              </w:rPr>
            </w:pPr>
            <w:r w:rsidRPr="00BF714A">
              <w:rPr>
                <w:szCs w:val="24"/>
              </w:rPr>
              <w:t>Восточный обход п. Северный</w:t>
            </w:r>
          </w:p>
        </w:tc>
        <w:tc>
          <w:tcPr>
            <w:tcW w:w="2126" w:type="dxa"/>
            <w:noWrap/>
            <w:vAlign w:val="center"/>
            <w:hideMark/>
          </w:tcPr>
          <w:p w:rsidR="00BF714A" w:rsidRPr="00BF714A" w:rsidRDefault="00BF714A" w:rsidP="00F24667">
            <w:pPr>
              <w:spacing w:line="240" w:lineRule="auto"/>
              <w:ind w:firstLine="0"/>
              <w:jc w:val="center"/>
              <w:rPr>
                <w:szCs w:val="24"/>
              </w:rPr>
            </w:pPr>
            <w:r w:rsidRPr="00BF714A">
              <w:rPr>
                <w:szCs w:val="24"/>
              </w:rPr>
              <w:t>2,41</w:t>
            </w:r>
          </w:p>
        </w:tc>
        <w:tc>
          <w:tcPr>
            <w:tcW w:w="1554" w:type="dxa"/>
            <w:noWrap/>
            <w:vAlign w:val="center"/>
            <w:hideMark/>
          </w:tcPr>
          <w:p w:rsidR="00BF714A" w:rsidRPr="00BF714A" w:rsidRDefault="00BF714A" w:rsidP="00F24667">
            <w:pPr>
              <w:spacing w:line="240" w:lineRule="auto"/>
              <w:ind w:firstLine="0"/>
              <w:jc w:val="center"/>
              <w:rPr>
                <w:szCs w:val="24"/>
              </w:rPr>
            </w:pPr>
            <w:r w:rsidRPr="00BF714A">
              <w:rPr>
                <w:szCs w:val="24"/>
              </w:rPr>
              <w:t>2029-2033</w:t>
            </w:r>
          </w:p>
        </w:tc>
      </w:tr>
      <w:tr w:rsidR="00BF714A" w:rsidRPr="00BF714A" w:rsidTr="00B33B62">
        <w:trPr>
          <w:trHeight w:val="300"/>
        </w:trPr>
        <w:tc>
          <w:tcPr>
            <w:tcW w:w="704" w:type="dxa"/>
            <w:gridSpan w:val="2"/>
            <w:noWrap/>
            <w:vAlign w:val="center"/>
            <w:hideMark/>
          </w:tcPr>
          <w:p w:rsidR="00BF714A" w:rsidRPr="00BF714A" w:rsidRDefault="00BF714A" w:rsidP="00F24667">
            <w:pPr>
              <w:spacing w:line="240" w:lineRule="auto"/>
              <w:ind w:firstLine="0"/>
              <w:rPr>
                <w:szCs w:val="24"/>
              </w:rPr>
            </w:pPr>
            <w:r w:rsidRPr="00BF714A">
              <w:rPr>
                <w:szCs w:val="24"/>
              </w:rPr>
              <w:t>6</w:t>
            </w:r>
          </w:p>
        </w:tc>
        <w:tc>
          <w:tcPr>
            <w:tcW w:w="5103" w:type="dxa"/>
            <w:vAlign w:val="center"/>
            <w:hideMark/>
          </w:tcPr>
          <w:p w:rsidR="00BF714A" w:rsidRPr="00BF714A" w:rsidRDefault="00BF714A" w:rsidP="00F24667">
            <w:pPr>
              <w:spacing w:line="240" w:lineRule="auto"/>
              <w:ind w:firstLine="0"/>
              <w:rPr>
                <w:szCs w:val="24"/>
              </w:rPr>
            </w:pPr>
            <w:r w:rsidRPr="00BF714A">
              <w:rPr>
                <w:szCs w:val="24"/>
              </w:rPr>
              <w:t>Строительство объездной дороги ст. Новолеушковская</w:t>
            </w:r>
          </w:p>
        </w:tc>
        <w:tc>
          <w:tcPr>
            <w:tcW w:w="2126" w:type="dxa"/>
            <w:noWrap/>
            <w:vAlign w:val="center"/>
            <w:hideMark/>
          </w:tcPr>
          <w:p w:rsidR="00BF714A" w:rsidRPr="00BF714A" w:rsidRDefault="00BF714A" w:rsidP="00F24667">
            <w:pPr>
              <w:spacing w:line="240" w:lineRule="auto"/>
              <w:ind w:firstLine="0"/>
              <w:jc w:val="center"/>
              <w:rPr>
                <w:szCs w:val="24"/>
              </w:rPr>
            </w:pPr>
            <w:r w:rsidRPr="00BF714A">
              <w:rPr>
                <w:szCs w:val="24"/>
              </w:rPr>
              <w:t>8,19</w:t>
            </w:r>
          </w:p>
        </w:tc>
        <w:tc>
          <w:tcPr>
            <w:tcW w:w="1554" w:type="dxa"/>
            <w:noWrap/>
            <w:vAlign w:val="center"/>
            <w:hideMark/>
          </w:tcPr>
          <w:p w:rsidR="00BF714A" w:rsidRPr="00BF714A" w:rsidRDefault="00BF714A" w:rsidP="00F24667">
            <w:pPr>
              <w:spacing w:line="240" w:lineRule="auto"/>
              <w:ind w:firstLine="0"/>
              <w:jc w:val="center"/>
              <w:rPr>
                <w:szCs w:val="24"/>
              </w:rPr>
            </w:pPr>
            <w:r w:rsidRPr="00BF714A">
              <w:rPr>
                <w:szCs w:val="24"/>
              </w:rPr>
              <w:t>2029-2033</w:t>
            </w:r>
          </w:p>
        </w:tc>
      </w:tr>
      <w:tr w:rsidR="00BF714A" w:rsidRPr="00BF714A" w:rsidTr="00BD3C80">
        <w:trPr>
          <w:trHeight w:val="518"/>
        </w:trPr>
        <w:tc>
          <w:tcPr>
            <w:tcW w:w="9487" w:type="dxa"/>
            <w:gridSpan w:val="5"/>
            <w:noWrap/>
            <w:vAlign w:val="center"/>
          </w:tcPr>
          <w:p w:rsidR="00BF714A" w:rsidRPr="00BF714A" w:rsidRDefault="00BF714A" w:rsidP="00F24667">
            <w:pPr>
              <w:spacing w:line="240" w:lineRule="auto"/>
              <w:ind w:firstLine="0"/>
              <w:jc w:val="center"/>
              <w:rPr>
                <w:b/>
                <w:bCs/>
                <w:szCs w:val="24"/>
              </w:rPr>
            </w:pPr>
            <w:proofErr w:type="gramStart"/>
            <w:r w:rsidRPr="00BF714A">
              <w:rPr>
                <w:b/>
                <w:bCs/>
                <w:szCs w:val="24"/>
              </w:rPr>
              <w:t>Реконструкция</w:t>
            </w:r>
            <w:proofErr w:type="gramEnd"/>
            <w:r w:rsidRPr="00BF714A">
              <w:rPr>
                <w:b/>
                <w:bCs/>
                <w:szCs w:val="24"/>
              </w:rPr>
              <w:t xml:space="preserve"> а/д</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w:t>
            </w:r>
          </w:p>
        </w:tc>
        <w:tc>
          <w:tcPr>
            <w:tcW w:w="5103" w:type="dxa"/>
            <w:noWrap/>
          </w:tcPr>
          <w:p w:rsidR="00BD3C80" w:rsidRPr="00B32B09" w:rsidRDefault="00BD3C80" w:rsidP="00F24667">
            <w:pPr>
              <w:spacing w:line="240" w:lineRule="auto"/>
              <w:ind w:firstLine="0"/>
            </w:pPr>
            <w:r w:rsidRPr="00B32B09">
              <w:t xml:space="preserve">ст. Новолеушковская, </w:t>
            </w:r>
            <w:proofErr w:type="spellStart"/>
            <w:r w:rsidRPr="00B32B09">
              <w:t>ул.Пролетарская</w:t>
            </w:r>
            <w:proofErr w:type="spellEnd"/>
            <w:r w:rsidRPr="00B32B09">
              <w:t xml:space="preserve"> от </w:t>
            </w:r>
            <w:proofErr w:type="spellStart"/>
            <w:r w:rsidRPr="00B32B09">
              <w:t>ул.Красной</w:t>
            </w:r>
            <w:proofErr w:type="spellEnd"/>
            <w:r w:rsidRPr="00B32B09">
              <w:t xml:space="preserve"> до </w:t>
            </w:r>
            <w:proofErr w:type="spellStart"/>
            <w:r w:rsidRPr="00B32B09">
              <w:t>ул.Школьной</w:t>
            </w:r>
            <w:proofErr w:type="spellEnd"/>
          </w:p>
        </w:tc>
        <w:tc>
          <w:tcPr>
            <w:tcW w:w="2126" w:type="dxa"/>
            <w:noWrap/>
            <w:vAlign w:val="center"/>
          </w:tcPr>
          <w:p w:rsidR="00BD3C80" w:rsidRPr="00B32B09" w:rsidRDefault="00BD3C80" w:rsidP="00F24667">
            <w:pPr>
              <w:spacing w:line="240" w:lineRule="auto"/>
              <w:ind w:firstLine="0"/>
              <w:jc w:val="center"/>
            </w:pPr>
            <w:r w:rsidRPr="00B32B09">
              <w:t>0,35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w:t>
            </w:r>
          </w:p>
        </w:tc>
        <w:tc>
          <w:tcPr>
            <w:tcW w:w="5103" w:type="dxa"/>
            <w:noWrap/>
          </w:tcPr>
          <w:p w:rsidR="00BD3C80" w:rsidRPr="00B32B09" w:rsidRDefault="00BD3C80" w:rsidP="00F24667">
            <w:pPr>
              <w:spacing w:line="240" w:lineRule="auto"/>
              <w:ind w:firstLine="0"/>
            </w:pPr>
            <w:r w:rsidRPr="00B32B09">
              <w:t xml:space="preserve">ст. Новолеушковская, </w:t>
            </w:r>
            <w:proofErr w:type="spellStart"/>
            <w:r w:rsidRPr="00B32B09">
              <w:t>ул.Школьная</w:t>
            </w:r>
            <w:proofErr w:type="spellEnd"/>
            <w:r w:rsidRPr="00B32B09">
              <w:t xml:space="preserve"> от </w:t>
            </w:r>
            <w:proofErr w:type="spellStart"/>
            <w:r w:rsidRPr="00B32B09">
              <w:t>ул.Пролетарской</w:t>
            </w:r>
            <w:proofErr w:type="spellEnd"/>
            <w:r w:rsidRPr="00B32B09">
              <w:t xml:space="preserve"> до </w:t>
            </w:r>
            <w:proofErr w:type="spellStart"/>
            <w:r w:rsidRPr="00B32B09">
              <w:t>ул.Восточной</w:t>
            </w:r>
            <w:proofErr w:type="spellEnd"/>
          </w:p>
        </w:tc>
        <w:tc>
          <w:tcPr>
            <w:tcW w:w="2126" w:type="dxa"/>
            <w:noWrap/>
            <w:vAlign w:val="center"/>
          </w:tcPr>
          <w:p w:rsidR="00BD3C80" w:rsidRPr="00B32B09" w:rsidRDefault="00BD3C80" w:rsidP="00F24667">
            <w:pPr>
              <w:spacing w:line="240" w:lineRule="auto"/>
              <w:ind w:firstLine="0"/>
              <w:jc w:val="center"/>
            </w:pPr>
            <w:r w:rsidRPr="00B32B09">
              <w:t>0,19</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9</w:t>
            </w:r>
          </w:p>
        </w:tc>
        <w:tc>
          <w:tcPr>
            <w:tcW w:w="5103" w:type="dxa"/>
            <w:noWrap/>
          </w:tcPr>
          <w:p w:rsidR="00BD3C80" w:rsidRPr="00B32B09" w:rsidRDefault="00BD3C80" w:rsidP="00F24667">
            <w:pPr>
              <w:spacing w:line="240" w:lineRule="auto"/>
              <w:ind w:firstLine="0"/>
            </w:pPr>
            <w:r w:rsidRPr="00B32B09">
              <w:t xml:space="preserve">ст. Новолеушковская, </w:t>
            </w:r>
            <w:proofErr w:type="spellStart"/>
            <w:r w:rsidRPr="00B32B09">
              <w:t>ул.Восточная</w:t>
            </w:r>
            <w:proofErr w:type="spellEnd"/>
            <w:r w:rsidRPr="00B32B09">
              <w:t xml:space="preserve"> от </w:t>
            </w:r>
            <w:proofErr w:type="spellStart"/>
            <w:r w:rsidRPr="00B32B09">
              <w:t>ул.Школьной</w:t>
            </w:r>
            <w:proofErr w:type="spellEnd"/>
            <w:r w:rsidRPr="00B32B09">
              <w:t xml:space="preserve"> до </w:t>
            </w:r>
            <w:proofErr w:type="spellStart"/>
            <w:r w:rsidRPr="00B32B09">
              <w:t>ул.Красной</w:t>
            </w:r>
            <w:proofErr w:type="spellEnd"/>
          </w:p>
        </w:tc>
        <w:tc>
          <w:tcPr>
            <w:tcW w:w="2126" w:type="dxa"/>
            <w:noWrap/>
            <w:vAlign w:val="center"/>
          </w:tcPr>
          <w:p w:rsidR="00BD3C80" w:rsidRPr="00B32B09" w:rsidRDefault="00BD3C80" w:rsidP="00F24667">
            <w:pPr>
              <w:spacing w:line="240" w:lineRule="auto"/>
              <w:ind w:firstLine="0"/>
              <w:jc w:val="center"/>
            </w:pPr>
            <w:r w:rsidRPr="00B32B09">
              <w:t>0,32</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10</w:t>
            </w:r>
          </w:p>
        </w:tc>
        <w:tc>
          <w:tcPr>
            <w:tcW w:w="5103" w:type="dxa"/>
            <w:noWrap/>
          </w:tcPr>
          <w:p w:rsidR="00BD3C80" w:rsidRPr="00B32B09" w:rsidRDefault="00BD3C80" w:rsidP="00F24667">
            <w:pPr>
              <w:spacing w:line="240" w:lineRule="auto"/>
              <w:ind w:firstLine="0"/>
            </w:pPr>
            <w:r w:rsidRPr="00B32B09">
              <w:t>х. Упорный, ул. Ленина от д.№ 153 до д.№ 99</w:t>
            </w:r>
          </w:p>
        </w:tc>
        <w:tc>
          <w:tcPr>
            <w:tcW w:w="2126" w:type="dxa"/>
            <w:noWrap/>
            <w:vAlign w:val="center"/>
          </w:tcPr>
          <w:p w:rsidR="00BD3C80" w:rsidRPr="00B32B09" w:rsidRDefault="00BD3C80" w:rsidP="00F24667">
            <w:pPr>
              <w:spacing w:line="240" w:lineRule="auto"/>
              <w:ind w:firstLine="0"/>
              <w:jc w:val="center"/>
            </w:pPr>
            <w:r w:rsidRPr="00B32B09">
              <w:t>0,55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lastRenderedPageBreak/>
              <w:t>11</w:t>
            </w:r>
          </w:p>
        </w:tc>
        <w:tc>
          <w:tcPr>
            <w:tcW w:w="5103" w:type="dxa"/>
            <w:noWrap/>
          </w:tcPr>
          <w:p w:rsidR="00BD3C80" w:rsidRPr="00B32B09" w:rsidRDefault="00BD3C80" w:rsidP="00F24667">
            <w:pPr>
              <w:spacing w:line="240" w:lineRule="auto"/>
              <w:ind w:firstLine="0"/>
            </w:pPr>
            <w:r w:rsidRPr="00B32B09">
              <w:t>х. Упорный, ул. Заречная от д.№ 159 до</w:t>
            </w:r>
          </w:p>
          <w:p w:rsidR="00BD3C80" w:rsidRPr="00B32B09" w:rsidRDefault="00BD3C80" w:rsidP="00F24667">
            <w:pPr>
              <w:spacing w:line="240" w:lineRule="auto"/>
              <w:ind w:firstLine="0"/>
            </w:pPr>
            <w:r w:rsidRPr="00B32B09">
              <w:t xml:space="preserve"> д. № 209</w:t>
            </w:r>
          </w:p>
        </w:tc>
        <w:tc>
          <w:tcPr>
            <w:tcW w:w="2126" w:type="dxa"/>
            <w:noWrap/>
            <w:vAlign w:val="center"/>
          </w:tcPr>
          <w:p w:rsidR="00BD3C80" w:rsidRPr="00B32B09" w:rsidRDefault="00BD3C80" w:rsidP="00F24667">
            <w:pPr>
              <w:spacing w:line="240" w:lineRule="auto"/>
              <w:ind w:firstLine="0"/>
              <w:jc w:val="center"/>
            </w:pPr>
            <w:r w:rsidRPr="00B32B09">
              <w:t>0,56</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12</w:t>
            </w:r>
          </w:p>
        </w:tc>
        <w:tc>
          <w:tcPr>
            <w:tcW w:w="5103" w:type="dxa"/>
            <w:noWrap/>
          </w:tcPr>
          <w:p w:rsidR="00BD3C80" w:rsidRPr="00B32B09" w:rsidRDefault="00BD3C80" w:rsidP="00F24667">
            <w:pPr>
              <w:spacing w:line="240" w:lineRule="auto"/>
              <w:ind w:firstLine="0"/>
            </w:pPr>
            <w:r w:rsidRPr="00B32B09">
              <w:t>х. Упорный, ул. Заречная от д. №157 до</w:t>
            </w:r>
          </w:p>
          <w:p w:rsidR="00BD3C80" w:rsidRPr="00B32B09" w:rsidRDefault="00BD3C80" w:rsidP="00F24667">
            <w:pPr>
              <w:spacing w:line="240" w:lineRule="auto"/>
              <w:ind w:firstLine="0"/>
            </w:pPr>
            <w:r w:rsidRPr="00B32B09">
              <w:t xml:space="preserve"> д. № 101</w:t>
            </w:r>
          </w:p>
        </w:tc>
        <w:tc>
          <w:tcPr>
            <w:tcW w:w="2126" w:type="dxa"/>
            <w:noWrap/>
            <w:vAlign w:val="center"/>
          </w:tcPr>
          <w:p w:rsidR="00BD3C80" w:rsidRPr="00B32B09" w:rsidRDefault="00BD3C80" w:rsidP="00F24667">
            <w:pPr>
              <w:spacing w:line="240" w:lineRule="auto"/>
              <w:ind w:firstLine="0"/>
              <w:jc w:val="center"/>
            </w:pPr>
            <w:r w:rsidRPr="00B32B09">
              <w:t>0,68</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13</w:t>
            </w:r>
          </w:p>
        </w:tc>
        <w:tc>
          <w:tcPr>
            <w:tcW w:w="5103" w:type="dxa"/>
            <w:noWrap/>
          </w:tcPr>
          <w:p w:rsidR="00BD3C80" w:rsidRPr="00B32B09" w:rsidRDefault="00BD3C80" w:rsidP="00F24667">
            <w:pPr>
              <w:spacing w:line="240" w:lineRule="auto"/>
              <w:ind w:firstLine="0"/>
            </w:pPr>
            <w:r w:rsidRPr="00B32B09">
              <w:t xml:space="preserve">ст. Атаманская, ул. Октябрьская от пер. </w:t>
            </w:r>
            <w:proofErr w:type="spellStart"/>
            <w:r w:rsidRPr="00B32B09">
              <w:t>Курчанского</w:t>
            </w:r>
            <w:proofErr w:type="spellEnd"/>
            <w:r w:rsidRPr="00B32B09">
              <w:t xml:space="preserve"> до пер. Тихого</w:t>
            </w:r>
          </w:p>
        </w:tc>
        <w:tc>
          <w:tcPr>
            <w:tcW w:w="2126" w:type="dxa"/>
            <w:noWrap/>
            <w:vAlign w:val="center"/>
          </w:tcPr>
          <w:p w:rsidR="00BD3C80" w:rsidRPr="00B32B09" w:rsidRDefault="00BD3C80" w:rsidP="00F24667">
            <w:pPr>
              <w:spacing w:line="240" w:lineRule="auto"/>
              <w:ind w:firstLine="0"/>
              <w:jc w:val="center"/>
            </w:pPr>
            <w:r w:rsidRPr="00B32B09">
              <w:t>2,11</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14</w:t>
            </w:r>
          </w:p>
        </w:tc>
        <w:tc>
          <w:tcPr>
            <w:tcW w:w="5103" w:type="dxa"/>
            <w:noWrap/>
          </w:tcPr>
          <w:p w:rsidR="00BD3C80" w:rsidRPr="00B32B09" w:rsidRDefault="00BD3C80" w:rsidP="00F24667">
            <w:pPr>
              <w:spacing w:line="240" w:lineRule="auto"/>
              <w:ind w:firstLine="0"/>
            </w:pPr>
            <w:r w:rsidRPr="00B32B09">
              <w:t xml:space="preserve">ст. Атаманская, ул. Ленина от ул. Жлобы до </w:t>
            </w:r>
          </w:p>
          <w:p w:rsidR="00BD3C80" w:rsidRPr="00B32B09" w:rsidRDefault="00BD3C80" w:rsidP="00F24667">
            <w:pPr>
              <w:spacing w:line="240" w:lineRule="auto"/>
              <w:ind w:firstLine="0"/>
            </w:pPr>
            <w:r w:rsidRPr="00B32B09">
              <w:t>ул. Октябрьской</w:t>
            </w:r>
          </w:p>
        </w:tc>
        <w:tc>
          <w:tcPr>
            <w:tcW w:w="2126" w:type="dxa"/>
            <w:noWrap/>
            <w:vAlign w:val="center"/>
          </w:tcPr>
          <w:p w:rsidR="00BD3C80" w:rsidRPr="00B32B09" w:rsidRDefault="00BD3C80" w:rsidP="00F24667">
            <w:pPr>
              <w:spacing w:line="240" w:lineRule="auto"/>
              <w:ind w:firstLine="0"/>
              <w:jc w:val="center"/>
            </w:pPr>
            <w:r w:rsidRPr="00B32B09">
              <w:t>0,41</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15</w:t>
            </w:r>
          </w:p>
        </w:tc>
        <w:tc>
          <w:tcPr>
            <w:tcW w:w="5103" w:type="dxa"/>
            <w:noWrap/>
          </w:tcPr>
          <w:p w:rsidR="00BD3C80" w:rsidRPr="00B32B09" w:rsidRDefault="00BD3C80" w:rsidP="00F24667">
            <w:pPr>
              <w:spacing w:line="240" w:lineRule="auto"/>
              <w:ind w:firstLine="0"/>
            </w:pPr>
            <w:r w:rsidRPr="00B32B09">
              <w:t xml:space="preserve">ст. Атаманская, ул. Жлобы от ул. </w:t>
            </w:r>
            <w:proofErr w:type="spellStart"/>
            <w:r w:rsidRPr="00B32B09">
              <w:t>Толстушко</w:t>
            </w:r>
            <w:proofErr w:type="spellEnd"/>
            <w:r w:rsidRPr="00B32B09">
              <w:t xml:space="preserve"> до пер. </w:t>
            </w:r>
            <w:proofErr w:type="spellStart"/>
            <w:r w:rsidRPr="00B32B09">
              <w:t>Элеваторского</w:t>
            </w:r>
            <w:proofErr w:type="spellEnd"/>
          </w:p>
        </w:tc>
        <w:tc>
          <w:tcPr>
            <w:tcW w:w="2126" w:type="dxa"/>
            <w:noWrap/>
            <w:vAlign w:val="center"/>
          </w:tcPr>
          <w:p w:rsidR="00BD3C80" w:rsidRPr="00B32B09" w:rsidRDefault="00BD3C80" w:rsidP="00F24667">
            <w:pPr>
              <w:spacing w:line="240" w:lineRule="auto"/>
              <w:ind w:firstLine="0"/>
              <w:jc w:val="center"/>
            </w:pPr>
            <w:r w:rsidRPr="00B32B09">
              <w:t>1,23</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16</w:t>
            </w:r>
          </w:p>
        </w:tc>
        <w:tc>
          <w:tcPr>
            <w:tcW w:w="5103" w:type="dxa"/>
            <w:noWrap/>
          </w:tcPr>
          <w:p w:rsidR="00BD3C80" w:rsidRPr="00B32B09" w:rsidRDefault="00BD3C80" w:rsidP="00F24667">
            <w:pPr>
              <w:spacing w:line="240" w:lineRule="auto"/>
              <w:ind w:firstLine="0"/>
            </w:pPr>
            <w:r w:rsidRPr="00B32B09">
              <w:t xml:space="preserve">ст. Атаманская, ул. Кооперативная от </w:t>
            </w:r>
          </w:p>
          <w:p w:rsidR="00BD3C80" w:rsidRPr="00B32B09" w:rsidRDefault="00BD3C80" w:rsidP="00F24667">
            <w:pPr>
              <w:spacing w:line="240" w:lineRule="auto"/>
              <w:ind w:firstLine="0"/>
            </w:pPr>
            <w:r w:rsidRPr="00B32B09">
              <w:t>ул. Красной до ул. Крупской</w:t>
            </w:r>
          </w:p>
        </w:tc>
        <w:tc>
          <w:tcPr>
            <w:tcW w:w="2126" w:type="dxa"/>
            <w:noWrap/>
            <w:vAlign w:val="center"/>
          </w:tcPr>
          <w:p w:rsidR="00BD3C80" w:rsidRPr="00B32B09" w:rsidRDefault="00BD3C80" w:rsidP="00F24667">
            <w:pPr>
              <w:spacing w:line="240" w:lineRule="auto"/>
              <w:ind w:firstLine="0"/>
              <w:jc w:val="center"/>
            </w:pPr>
            <w:r w:rsidRPr="00B32B09">
              <w:t>0,36</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17</w:t>
            </w:r>
          </w:p>
        </w:tc>
        <w:tc>
          <w:tcPr>
            <w:tcW w:w="5103" w:type="dxa"/>
            <w:noWrap/>
          </w:tcPr>
          <w:p w:rsidR="00BD3C80" w:rsidRPr="00B32B09" w:rsidRDefault="00BD3C80" w:rsidP="00F24667">
            <w:pPr>
              <w:spacing w:line="240" w:lineRule="auto"/>
              <w:ind w:firstLine="0"/>
            </w:pPr>
            <w:r w:rsidRPr="00B32B09">
              <w:t xml:space="preserve">ст. Атаманская, пер. Элеваторный от </w:t>
            </w:r>
          </w:p>
          <w:p w:rsidR="00BD3C80" w:rsidRPr="00B32B09" w:rsidRDefault="00BD3C80" w:rsidP="00F24667">
            <w:pPr>
              <w:spacing w:line="240" w:lineRule="auto"/>
              <w:ind w:firstLine="0"/>
            </w:pPr>
            <w:r w:rsidRPr="00B32B09">
              <w:t>ул. Вокзальная до ул. Степная</w:t>
            </w:r>
          </w:p>
        </w:tc>
        <w:tc>
          <w:tcPr>
            <w:tcW w:w="2126" w:type="dxa"/>
            <w:noWrap/>
            <w:vAlign w:val="center"/>
          </w:tcPr>
          <w:p w:rsidR="00BD3C80" w:rsidRPr="00B32B09" w:rsidRDefault="00BD3C80" w:rsidP="00F24667">
            <w:pPr>
              <w:spacing w:line="240" w:lineRule="auto"/>
              <w:ind w:firstLine="0"/>
              <w:jc w:val="center"/>
            </w:pPr>
            <w:r w:rsidRPr="00B32B09">
              <w:t>0,40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18</w:t>
            </w:r>
          </w:p>
        </w:tc>
        <w:tc>
          <w:tcPr>
            <w:tcW w:w="5103" w:type="dxa"/>
            <w:noWrap/>
          </w:tcPr>
          <w:p w:rsidR="00BD3C80" w:rsidRPr="00B32B09" w:rsidRDefault="00BD3C80" w:rsidP="00F24667">
            <w:pPr>
              <w:spacing w:line="240" w:lineRule="auto"/>
              <w:ind w:firstLine="0"/>
            </w:pPr>
            <w:r w:rsidRPr="00B32B09">
              <w:t>ст. Старолеушковская, ул. Украинская</w:t>
            </w:r>
          </w:p>
        </w:tc>
        <w:tc>
          <w:tcPr>
            <w:tcW w:w="2126" w:type="dxa"/>
            <w:noWrap/>
            <w:vAlign w:val="center"/>
          </w:tcPr>
          <w:p w:rsidR="00BD3C80" w:rsidRPr="00B32B09" w:rsidRDefault="00BD3C80" w:rsidP="00F24667">
            <w:pPr>
              <w:spacing w:line="240" w:lineRule="auto"/>
              <w:ind w:firstLine="0"/>
              <w:jc w:val="center"/>
            </w:pPr>
            <w:r w:rsidRPr="00B32B09">
              <w:t>1,88</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19</w:t>
            </w:r>
          </w:p>
        </w:tc>
        <w:tc>
          <w:tcPr>
            <w:tcW w:w="5103" w:type="dxa"/>
            <w:noWrap/>
          </w:tcPr>
          <w:p w:rsidR="00BD3C80" w:rsidRPr="00B32B09" w:rsidRDefault="00BD3C80" w:rsidP="00F24667">
            <w:pPr>
              <w:spacing w:line="240" w:lineRule="auto"/>
              <w:ind w:firstLine="0"/>
            </w:pPr>
            <w:r w:rsidRPr="00B32B09">
              <w:t xml:space="preserve">Подъезд к </w:t>
            </w:r>
            <w:proofErr w:type="spellStart"/>
            <w:r w:rsidRPr="00B32B09">
              <w:t>ст-цеНовопетровская</w:t>
            </w:r>
            <w:proofErr w:type="spellEnd"/>
          </w:p>
        </w:tc>
        <w:tc>
          <w:tcPr>
            <w:tcW w:w="2126" w:type="dxa"/>
            <w:noWrap/>
            <w:vAlign w:val="center"/>
          </w:tcPr>
          <w:p w:rsidR="00BD3C80" w:rsidRPr="00B32B09" w:rsidRDefault="00BD3C80" w:rsidP="00F24667">
            <w:pPr>
              <w:spacing w:line="240" w:lineRule="auto"/>
              <w:ind w:firstLine="0"/>
              <w:jc w:val="center"/>
            </w:pPr>
            <w:r w:rsidRPr="00B32B09">
              <w:t>5,28</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20</w:t>
            </w:r>
          </w:p>
        </w:tc>
        <w:tc>
          <w:tcPr>
            <w:tcW w:w="5103" w:type="dxa"/>
            <w:noWrap/>
          </w:tcPr>
          <w:p w:rsidR="00BD3C80" w:rsidRPr="00B32B09" w:rsidRDefault="00BD3C80" w:rsidP="00F24667">
            <w:pPr>
              <w:spacing w:line="240" w:lineRule="auto"/>
              <w:ind w:firstLine="0"/>
            </w:pPr>
            <w:r w:rsidRPr="00B32B09">
              <w:t xml:space="preserve">Подъезд к </w:t>
            </w:r>
            <w:proofErr w:type="spellStart"/>
            <w:r w:rsidRPr="00B32B09">
              <w:t>хут</w:t>
            </w:r>
            <w:proofErr w:type="spellEnd"/>
            <w:r w:rsidRPr="00B32B09">
              <w:t>. Первомайский</w:t>
            </w:r>
          </w:p>
        </w:tc>
        <w:tc>
          <w:tcPr>
            <w:tcW w:w="2126" w:type="dxa"/>
            <w:noWrap/>
            <w:vAlign w:val="center"/>
          </w:tcPr>
          <w:p w:rsidR="00BD3C80" w:rsidRPr="00B32B09" w:rsidRDefault="00BD3C80" w:rsidP="00F24667">
            <w:pPr>
              <w:spacing w:line="240" w:lineRule="auto"/>
              <w:ind w:firstLine="0"/>
              <w:jc w:val="center"/>
            </w:pPr>
            <w:r w:rsidRPr="00B32B09">
              <w:t>5,41</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4F7C54" w:rsidTr="00B33B62">
        <w:trPr>
          <w:trHeight w:val="300"/>
        </w:trPr>
        <w:tc>
          <w:tcPr>
            <w:tcW w:w="704" w:type="dxa"/>
            <w:gridSpan w:val="2"/>
            <w:noWrap/>
            <w:vAlign w:val="center"/>
            <w:hideMark/>
          </w:tcPr>
          <w:p w:rsidR="00BD3C80" w:rsidRPr="004F7C54" w:rsidRDefault="00BD3C80" w:rsidP="00F24667">
            <w:pPr>
              <w:spacing w:line="240" w:lineRule="auto"/>
              <w:ind w:firstLine="0"/>
              <w:rPr>
                <w:szCs w:val="24"/>
              </w:rPr>
            </w:pPr>
            <w:r w:rsidRPr="004F7C54">
              <w:rPr>
                <w:szCs w:val="24"/>
              </w:rPr>
              <w:t>21</w:t>
            </w:r>
          </w:p>
        </w:tc>
        <w:tc>
          <w:tcPr>
            <w:tcW w:w="5103" w:type="dxa"/>
            <w:noWrap/>
          </w:tcPr>
          <w:p w:rsidR="00BD3C80" w:rsidRPr="004F7C54" w:rsidRDefault="00BD3C80" w:rsidP="00F24667">
            <w:pPr>
              <w:spacing w:line="240" w:lineRule="auto"/>
              <w:ind w:firstLine="0"/>
            </w:pPr>
            <w:r w:rsidRPr="004F7C54">
              <w:t xml:space="preserve">Подъезд к </w:t>
            </w:r>
            <w:proofErr w:type="spellStart"/>
            <w:r w:rsidRPr="004F7C54">
              <w:t>ст-це</w:t>
            </w:r>
            <w:proofErr w:type="spellEnd"/>
            <w:r w:rsidRPr="004F7C54">
              <w:t xml:space="preserve"> Старолеушковская</w:t>
            </w:r>
          </w:p>
        </w:tc>
        <w:tc>
          <w:tcPr>
            <w:tcW w:w="2126" w:type="dxa"/>
            <w:noWrap/>
            <w:vAlign w:val="center"/>
          </w:tcPr>
          <w:p w:rsidR="00BD3C80" w:rsidRPr="004F7C54" w:rsidRDefault="00BD3C80" w:rsidP="00F24667">
            <w:pPr>
              <w:spacing w:line="240" w:lineRule="auto"/>
              <w:ind w:firstLine="0"/>
              <w:jc w:val="center"/>
            </w:pPr>
            <w:r w:rsidRPr="004F7C54">
              <w:t>1,61</w:t>
            </w:r>
          </w:p>
        </w:tc>
        <w:tc>
          <w:tcPr>
            <w:tcW w:w="1554" w:type="dxa"/>
            <w:noWrap/>
            <w:vAlign w:val="center"/>
          </w:tcPr>
          <w:p w:rsidR="00BD3C80" w:rsidRPr="004F7C54" w:rsidRDefault="00BD3C80" w:rsidP="00F24667">
            <w:pPr>
              <w:spacing w:line="240" w:lineRule="auto"/>
              <w:ind w:firstLine="0"/>
              <w:jc w:val="center"/>
            </w:pPr>
            <w:r w:rsidRPr="004F7C54">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22</w:t>
            </w:r>
          </w:p>
        </w:tc>
        <w:tc>
          <w:tcPr>
            <w:tcW w:w="5103" w:type="dxa"/>
            <w:noWrap/>
          </w:tcPr>
          <w:p w:rsidR="00BD3C80" w:rsidRPr="00B32B09" w:rsidRDefault="00BD3C80" w:rsidP="00F24667">
            <w:pPr>
              <w:spacing w:line="240" w:lineRule="auto"/>
              <w:ind w:firstLine="0"/>
            </w:pPr>
            <w:r w:rsidRPr="00B32B09">
              <w:t xml:space="preserve">Подъезд к </w:t>
            </w:r>
            <w:proofErr w:type="spellStart"/>
            <w:r w:rsidRPr="00B32B09">
              <w:t>хут</w:t>
            </w:r>
            <w:proofErr w:type="spellEnd"/>
            <w:r w:rsidRPr="00B32B09">
              <w:t>. Междуреченский</w:t>
            </w:r>
          </w:p>
        </w:tc>
        <w:tc>
          <w:tcPr>
            <w:tcW w:w="2126" w:type="dxa"/>
            <w:noWrap/>
            <w:vAlign w:val="center"/>
          </w:tcPr>
          <w:p w:rsidR="00BD3C80" w:rsidRPr="00B32B09" w:rsidRDefault="00BD3C80" w:rsidP="00F24667">
            <w:pPr>
              <w:spacing w:line="240" w:lineRule="auto"/>
              <w:ind w:firstLine="0"/>
              <w:jc w:val="center"/>
            </w:pPr>
            <w:r w:rsidRPr="00B32B09">
              <w:t>3,65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23</w:t>
            </w:r>
          </w:p>
        </w:tc>
        <w:tc>
          <w:tcPr>
            <w:tcW w:w="5103" w:type="dxa"/>
            <w:noWrap/>
          </w:tcPr>
          <w:p w:rsidR="00BD3C80" w:rsidRPr="00B32B09" w:rsidRDefault="00BD3C80" w:rsidP="00F24667">
            <w:pPr>
              <w:spacing w:line="240" w:lineRule="auto"/>
              <w:ind w:firstLine="0"/>
            </w:pPr>
            <w:r w:rsidRPr="00B32B09">
              <w:t xml:space="preserve">Подъезд к </w:t>
            </w:r>
            <w:proofErr w:type="spellStart"/>
            <w:r w:rsidRPr="00B32B09">
              <w:t>хут</w:t>
            </w:r>
            <w:proofErr w:type="spellEnd"/>
            <w:r w:rsidRPr="00B32B09">
              <w:t>. Латыши</w:t>
            </w:r>
          </w:p>
        </w:tc>
        <w:tc>
          <w:tcPr>
            <w:tcW w:w="2126" w:type="dxa"/>
            <w:noWrap/>
            <w:vAlign w:val="center"/>
          </w:tcPr>
          <w:p w:rsidR="00BD3C80" w:rsidRPr="00B32B09" w:rsidRDefault="00BD3C80" w:rsidP="00F24667">
            <w:pPr>
              <w:spacing w:line="240" w:lineRule="auto"/>
              <w:ind w:firstLine="0"/>
              <w:jc w:val="center"/>
            </w:pPr>
            <w:r w:rsidRPr="00B32B09">
              <w:t>1,07</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24</w:t>
            </w:r>
          </w:p>
        </w:tc>
        <w:tc>
          <w:tcPr>
            <w:tcW w:w="5103" w:type="dxa"/>
            <w:noWrap/>
          </w:tcPr>
          <w:p w:rsidR="00BD3C80" w:rsidRPr="00B32B09" w:rsidRDefault="00BD3C80" w:rsidP="00F24667">
            <w:pPr>
              <w:spacing w:line="240" w:lineRule="auto"/>
              <w:ind w:firstLine="0"/>
            </w:pPr>
            <w:r w:rsidRPr="00B32B09">
              <w:t>а/д «</w:t>
            </w:r>
            <w:proofErr w:type="spellStart"/>
            <w:r w:rsidRPr="00B32B09">
              <w:t>ст-ца</w:t>
            </w:r>
            <w:proofErr w:type="spellEnd"/>
            <w:r w:rsidRPr="00B32B09">
              <w:t xml:space="preserve"> Староминская – </w:t>
            </w:r>
            <w:proofErr w:type="spellStart"/>
            <w:r w:rsidRPr="00B32B09">
              <w:t>ст-ца</w:t>
            </w:r>
            <w:proofErr w:type="spellEnd"/>
            <w:r w:rsidRPr="00B32B09">
              <w:t xml:space="preserve"> Ленинградская – </w:t>
            </w:r>
            <w:proofErr w:type="spellStart"/>
            <w:r w:rsidRPr="00B32B09">
              <w:t>ст-ца</w:t>
            </w:r>
            <w:proofErr w:type="spellEnd"/>
            <w:r w:rsidRPr="00B32B09">
              <w:t xml:space="preserve"> Павловская»</w:t>
            </w:r>
          </w:p>
        </w:tc>
        <w:tc>
          <w:tcPr>
            <w:tcW w:w="2126" w:type="dxa"/>
            <w:noWrap/>
            <w:vAlign w:val="center"/>
          </w:tcPr>
          <w:p w:rsidR="00BD3C80" w:rsidRPr="00B32B09" w:rsidRDefault="00BD3C80" w:rsidP="00F24667">
            <w:pPr>
              <w:spacing w:line="240" w:lineRule="auto"/>
              <w:ind w:firstLine="0"/>
              <w:jc w:val="center"/>
            </w:pPr>
            <w:r w:rsidRPr="00B32B09">
              <w:t>9,24</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25</w:t>
            </w:r>
          </w:p>
        </w:tc>
        <w:tc>
          <w:tcPr>
            <w:tcW w:w="5103" w:type="dxa"/>
            <w:noWrap/>
          </w:tcPr>
          <w:p w:rsidR="00BD3C80" w:rsidRPr="00B32B09" w:rsidRDefault="00BD3C80" w:rsidP="00F24667">
            <w:pPr>
              <w:spacing w:line="240" w:lineRule="auto"/>
              <w:ind w:firstLine="0"/>
            </w:pPr>
            <w:r w:rsidRPr="00B32B09">
              <w:t>а/д «</w:t>
            </w:r>
            <w:proofErr w:type="spellStart"/>
            <w:r w:rsidRPr="00B32B09">
              <w:t>ст-ца</w:t>
            </w:r>
            <w:proofErr w:type="spellEnd"/>
            <w:r w:rsidRPr="00B32B09">
              <w:t xml:space="preserve"> Каневская – </w:t>
            </w:r>
            <w:proofErr w:type="spellStart"/>
            <w:r w:rsidRPr="00B32B09">
              <w:t>ст-ца</w:t>
            </w:r>
            <w:proofErr w:type="spellEnd"/>
            <w:r w:rsidRPr="00B32B09">
              <w:t xml:space="preserve"> Березанская»</w:t>
            </w:r>
          </w:p>
        </w:tc>
        <w:tc>
          <w:tcPr>
            <w:tcW w:w="2126" w:type="dxa"/>
            <w:noWrap/>
            <w:vAlign w:val="center"/>
          </w:tcPr>
          <w:p w:rsidR="00BD3C80" w:rsidRPr="00B32B09" w:rsidRDefault="00BD3C80" w:rsidP="00F24667">
            <w:pPr>
              <w:spacing w:line="240" w:lineRule="auto"/>
              <w:ind w:firstLine="0"/>
              <w:jc w:val="center"/>
            </w:pPr>
            <w:r w:rsidRPr="00B32B09">
              <w:t>9,55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26</w:t>
            </w:r>
          </w:p>
        </w:tc>
        <w:tc>
          <w:tcPr>
            <w:tcW w:w="5103" w:type="dxa"/>
            <w:noWrap/>
          </w:tcPr>
          <w:p w:rsidR="00BD3C80" w:rsidRPr="00B32B09" w:rsidRDefault="00BD3C80" w:rsidP="00F24667">
            <w:pPr>
              <w:spacing w:line="240" w:lineRule="auto"/>
              <w:ind w:firstLine="0"/>
            </w:pPr>
            <w:r w:rsidRPr="00B32B09">
              <w:t>Подъезд к пос. Западный</w:t>
            </w:r>
          </w:p>
        </w:tc>
        <w:tc>
          <w:tcPr>
            <w:tcW w:w="2126" w:type="dxa"/>
            <w:noWrap/>
            <w:vAlign w:val="center"/>
          </w:tcPr>
          <w:p w:rsidR="00BD3C80" w:rsidRPr="00B32B09" w:rsidRDefault="00BD3C80" w:rsidP="00F24667">
            <w:pPr>
              <w:spacing w:line="240" w:lineRule="auto"/>
              <w:ind w:firstLine="0"/>
              <w:jc w:val="center"/>
            </w:pPr>
            <w:r w:rsidRPr="00B32B09">
              <w:t>5,18</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4F7C54" w:rsidTr="00B33B62">
        <w:trPr>
          <w:trHeight w:val="300"/>
        </w:trPr>
        <w:tc>
          <w:tcPr>
            <w:tcW w:w="704" w:type="dxa"/>
            <w:gridSpan w:val="2"/>
            <w:noWrap/>
            <w:vAlign w:val="center"/>
            <w:hideMark/>
          </w:tcPr>
          <w:p w:rsidR="00BD3C80" w:rsidRPr="004F7C54" w:rsidRDefault="00BD3C80" w:rsidP="00F24667">
            <w:pPr>
              <w:spacing w:line="240" w:lineRule="auto"/>
              <w:ind w:firstLine="0"/>
              <w:rPr>
                <w:szCs w:val="24"/>
              </w:rPr>
            </w:pPr>
            <w:r w:rsidRPr="004F7C54">
              <w:rPr>
                <w:szCs w:val="24"/>
              </w:rPr>
              <w:t>27</w:t>
            </w:r>
          </w:p>
        </w:tc>
        <w:tc>
          <w:tcPr>
            <w:tcW w:w="5103" w:type="dxa"/>
            <w:noWrap/>
          </w:tcPr>
          <w:p w:rsidR="00BD3C80" w:rsidRPr="004F7C54" w:rsidRDefault="00BD3C80" w:rsidP="00F24667">
            <w:pPr>
              <w:spacing w:line="240" w:lineRule="auto"/>
              <w:ind w:firstLine="0"/>
            </w:pPr>
            <w:r w:rsidRPr="004F7C54">
              <w:t>а/д «</w:t>
            </w:r>
            <w:proofErr w:type="spellStart"/>
            <w:r w:rsidRPr="004F7C54">
              <w:t>ст-ца</w:t>
            </w:r>
            <w:proofErr w:type="spellEnd"/>
            <w:r w:rsidRPr="004F7C54">
              <w:t xml:space="preserve"> Старолеушковская – </w:t>
            </w:r>
          </w:p>
          <w:p w:rsidR="00BD3C80" w:rsidRPr="004F7C54" w:rsidRDefault="00BD3C80" w:rsidP="00F24667">
            <w:pPr>
              <w:spacing w:line="240" w:lineRule="auto"/>
              <w:ind w:firstLine="0"/>
            </w:pPr>
            <w:proofErr w:type="spellStart"/>
            <w:r w:rsidRPr="004F7C54">
              <w:t>ст-ца</w:t>
            </w:r>
            <w:proofErr w:type="spellEnd"/>
            <w:r w:rsidRPr="004F7C54">
              <w:t xml:space="preserve"> Украинская»</w:t>
            </w:r>
          </w:p>
        </w:tc>
        <w:tc>
          <w:tcPr>
            <w:tcW w:w="2126" w:type="dxa"/>
            <w:noWrap/>
            <w:vAlign w:val="center"/>
          </w:tcPr>
          <w:p w:rsidR="00BD3C80" w:rsidRPr="004F7C54" w:rsidRDefault="00BD3C80" w:rsidP="00F24667">
            <w:pPr>
              <w:spacing w:line="240" w:lineRule="auto"/>
              <w:ind w:firstLine="0"/>
              <w:jc w:val="center"/>
            </w:pPr>
            <w:r w:rsidRPr="004F7C54">
              <w:t>8,05</w:t>
            </w:r>
          </w:p>
        </w:tc>
        <w:tc>
          <w:tcPr>
            <w:tcW w:w="1554" w:type="dxa"/>
            <w:noWrap/>
            <w:vAlign w:val="center"/>
          </w:tcPr>
          <w:p w:rsidR="00BD3C80" w:rsidRPr="004F7C54" w:rsidRDefault="00BD3C80" w:rsidP="00F24667">
            <w:pPr>
              <w:spacing w:line="240" w:lineRule="auto"/>
              <w:ind w:firstLine="0"/>
              <w:jc w:val="center"/>
            </w:pPr>
            <w:r w:rsidRPr="004F7C54">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28</w:t>
            </w:r>
          </w:p>
        </w:tc>
        <w:tc>
          <w:tcPr>
            <w:tcW w:w="5103" w:type="dxa"/>
            <w:noWrap/>
          </w:tcPr>
          <w:p w:rsidR="00BD3C80" w:rsidRPr="00B32B09" w:rsidRDefault="00BD3C80" w:rsidP="00F24667">
            <w:pPr>
              <w:spacing w:line="240" w:lineRule="auto"/>
              <w:ind w:firstLine="0"/>
            </w:pPr>
            <w:r w:rsidRPr="00B32B09">
              <w:t>а/д «</w:t>
            </w:r>
            <w:proofErr w:type="spellStart"/>
            <w:r w:rsidRPr="00B32B09">
              <w:t>ст-ца</w:t>
            </w:r>
            <w:proofErr w:type="spellEnd"/>
            <w:r w:rsidRPr="00B32B09">
              <w:t xml:space="preserve"> Старолеушковская – </w:t>
            </w:r>
            <w:proofErr w:type="spellStart"/>
            <w:r w:rsidRPr="00B32B09">
              <w:t>хут</w:t>
            </w:r>
            <w:proofErr w:type="spellEnd"/>
            <w:r w:rsidRPr="00B32B09">
              <w:t>. Средний Челбас»</w:t>
            </w:r>
          </w:p>
        </w:tc>
        <w:tc>
          <w:tcPr>
            <w:tcW w:w="2126" w:type="dxa"/>
            <w:noWrap/>
            <w:vAlign w:val="center"/>
          </w:tcPr>
          <w:p w:rsidR="00BD3C80" w:rsidRPr="00B32B09" w:rsidRDefault="00BD3C80" w:rsidP="00F24667">
            <w:pPr>
              <w:spacing w:line="240" w:lineRule="auto"/>
              <w:ind w:firstLine="0"/>
              <w:jc w:val="center"/>
            </w:pPr>
            <w:r w:rsidRPr="00B32B09">
              <w:t>20,54</w:t>
            </w:r>
          </w:p>
        </w:tc>
        <w:tc>
          <w:tcPr>
            <w:tcW w:w="1554" w:type="dxa"/>
            <w:noWrap/>
            <w:vAlign w:val="center"/>
          </w:tcPr>
          <w:p w:rsidR="00BD3C80" w:rsidRPr="00B32B09" w:rsidRDefault="00BD3C80" w:rsidP="00F24667">
            <w:pPr>
              <w:spacing w:line="240" w:lineRule="auto"/>
              <w:ind w:firstLine="0"/>
              <w:jc w:val="center"/>
            </w:pPr>
            <w:r w:rsidRPr="00B32B09">
              <w:t>2024-2028</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lastRenderedPageBreak/>
              <w:t>29</w:t>
            </w:r>
          </w:p>
        </w:tc>
        <w:tc>
          <w:tcPr>
            <w:tcW w:w="5103" w:type="dxa"/>
            <w:noWrap/>
          </w:tcPr>
          <w:p w:rsidR="00BD3C80" w:rsidRPr="00B32B09" w:rsidRDefault="00BD3C80" w:rsidP="00F24667">
            <w:pPr>
              <w:spacing w:line="240" w:lineRule="auto"/>
              <w:ind w:firstLine="0"/>
            </w:pPr>
            <w:r w:rsidRPr="00B32B09">
              <w:t xml:space="preserve">Подъезд к </w:t>
            </w:r>
            <w:proofErr w:type="spellStart"/>
            <w:r w:rsidRPr="00B32B09">
              <w:t>хут</w:t>
            </w:r>
            <w:proofErr w:type="spellEnd"/>
            <w:r w:rsidRPr="00B32B09">
              <w:t>. Бальчанский</w:t>
            </w:r>
          </w:p>
        </w:tc>
        <w:tc>
          <w:tcPr>
            <w:tcW w:w="2126" w:type="dxa"/>
            <w:noWrap/>
            <w:vAlign w:val="center"/>
          </w:tcPr>
          <w:p w:rsidR="00BD3C80" w:rsidRPr="00B32B09" w:rsidRDefault="00BD3C80" w:rsidP="00F24667">
            <w:pPr>
              <w:spacing w:line="240" w:lineRule="auto"/>
              <w:ind w:firstLine="0"/>
              <w:jc w:val="center"/>
            </w:pPr>
            <w:r w:rsidRPr="00B32B09">
              <w:t>4,86</w:t>
            </w:r>
          </w:p>
        </w:tc>
        <w:tc>
          <w:tcPr>
            <w:tcW w:w="1554" w:type="dxa"/>
            <w:noWrap/>
            <w:vAlign w:val="center"/>
          </w:tcPr>
          <w:p w:rsidR="00BD3C80" w:rsidRPr="00B32B09" w:rsidRDefault="00BD3C80" w:rsidP="00F24667">
            <w:pPr>
              <w:spacing w:line="240" w:lineRule="auto"/>
              <w:ind w:firstLine="0"/>
              <w:jc w:val="center"/>
            </w:pPr>
            <w:r w:rsidRPr="00B32B09">
              <w:t>2024-2028</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30</w:t>
            </w:r>
          </w:p>
        </w:tc>
        <w:tc>
          <w:tcPr>
            <w:tcW w:w="5103" w:type="dxa"/>
            <w:noWrap/>
          </w:tcPr>
          <w:p w:rsidR="00BD3C80" w:rsidRPr="00B32B09" w:rsidRDefault="00BD3C80" w:rsidP="00F24667">
            <w:pPr>
              <w:spacing w:line="240" w:lineRule="auto"/>
              <w:ind w:firstLine="0"/>
            </w:pPr>
            <w:r w:rsidRPr="00B32B09">
              <w:t>а/д «</w:t>
            </w:r>
            <w:proofErr w:type="spellStart"/>
            <w:r w:rsidRPr="00B32B09">
              <w:t>ст-ца</w:t>
            </w:r>
            <w:proofErr w:type="spellEnd"/>
            <w:r w:rsidRPr="00B32B09">
              <w:t xml:space="preserve"> Октябрьская – </w:t>
            </w:r>
            <w:proofErr w:type="spellStart"/>
            <w:r w:rsidRPr="00B32B09">
              <w:t>ст-ца</w:t>
            </w:r>
            <w:proofErr w:type="spellEnd"/>
            <w:r w:rsidRPr="00B32B09">
              <w:t xml:space="preserve"> Павловская –</w:t>
            </w:r>
          </w:p>
          <w:p w:rsidR="00BD3C80" w:rsidRPr="00B32B09" w:rsidRDefault="00BD3C80" w:rsidP="00F24667">
            <w:pPr>
              <w:spacing w:line="240" w:lineRule="auto"/>
              <w:ind w:firstLine="0"/>
            </w:pPr>
            <w:proofErr w:type="spellStart"/>
            <w:r w:rsidRPr="00B32B09">
              <w:t>ст-цаНовопластуновская</w:t>
            </w:r>
            <w:proofErr w:type="spellEnd"/>
            <w:r w:rsidRPr="00B32B09">
              <w:t>»</w:t>
            </w:r>
          </w:p>
        </w:tc>
        <w:tc>
          <w:tcPr>
            <w:tcW w:w="2126" w:type="dxa"/>
            <w:noWrap/>
            <w:vAlign w:val="center"/>
          </w:tcPr>
          <w:p w:rsidR="00BD3C80" w:rsidRPr="00B32B09" w:rsidRDefault="00BD3C80" w:rsidP="00F24667">
            <w:pPr>
              <w:spacing w:line="240" w:lineRule="auto"/>
              <w:ind w:firstLine="0"/>
              <w:jc w:val="center"/>
            </w:pPr>
            <w:r w:rsidRPr="00B32B09">
              <w:t>12,05</w:t>
            </w:r>
          </w:p>
        </w:tc>
        <w:tc>
          <w:tcPr>
            <w:tcW w:w="1554" w:type="dxa"/>
            <w:noWrap/>
            <w:vAlign w:val="center"/>
          </w:tcPr>
          <w:p w:rsidR="00BD3C80" w:rsidRPr="00B32B09" w:rsidRDefault="00BD3C80" w:rsidP="00F24667">
            <w:pPr>
              <w:spacing w:line="240" w:lineRule="auto"/>
              <w:ind w:firstLine="0"/>
              <w:jc w:val="center"/>
            </w:pPr>
            <w:r w:rsidRPr="00B32B09">
              <w:t>2024-2028</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31</w:t>
            </w:r>
          </w:p>
        </w:tc>
        <w:tc>
          <w:tcPr>
            <w:tcW w:w="5103" w:type="dxa"/>
            <w:noWrap/>
          </w:tcPr>
          <w:p w:rsidR="00BD3C80" w:rsidRPr="00B32B09" w:rsidRDefault="00BD3C80" w:rsidP="00F24667">
            <w:pPr>
              <w:spacing w:line="240" w:lineRule="auto"/>
              <w:ind w:firstLine="0"/>
            </w:pPr>
            <w:r w:rsidRPr="00B32B09">
              <w:t>а/д «</w:t>
            </w:r>
            <w:proofErr w:type="spellStart"/>
            <w:r w:rsidRPr="00B32B09">
              <w:t>ст-ца</w:t>
            </w:r>
            <w:proofErr w:type="spellEnd"/>
            <w:r w:rsidRPr="00B32B09">
              <w:t xml:space="preserve"> Павловская – </w:t>
            </w:r>
            <w:proofErr w:type="spellStart"/>
            <w:r w:rsidRPr="00B32B09">
              <w:t>ст-ца</w:t>
            </w:r>
            <w:proofErr w:type="spellEnd"/>
            <w:r w:rsidRPr="00B32B09">
              <w:t xml:space="preserve"> Веселая – </w:t>
            </w:r>
          </w:p>
          <w:p w:rsidR="00BD3C80" w:rsidRPr="00B32B09" w:rsidRDefault="00BD3C80" w:rsidP="00F24667">
            <w:pPr>
              <w:spacing w:line="240" w:lineRule="auto"/>
              <w:ind w:firstLine="0"/>
            </w:pPr>
            <w:proofErr w:type="spellStart"/>
            <w:r w:rsidRPr="00B32B09">
              <w:t>ст-ца</w:t>
            </w:r>
            <w:proofErr w:type="spellEnd"/>
            <w:r w:rsidRPr="00B32B09">
              <w:t xml:space="preserve"> Незамаевская»</w:t>
            </w:r>
          </w:p>
        </w:tc>
        <w:tc>
          <w:tcPr>
            <w:tcW w:w="2126" w:type="dxa"/>
            <w:noWrap/>
            <w:vAlign w:val="center"/>
          </w:tcPr>
          <w:p w:rsidR="00BD3C80" w:rsidRPr="00B32B09" w:rsidRDefault="00BD3C80" w:rsidP="00F24667">
            <w:pPr>
              <w:spacing w:line="240" w:lineRule="auto"/>
              <w:ind w:firstLine="0"/>
              <w:jc w:val="center"/>
            </w:pPr>
            <w:r w:rsidRPr="00B32B09">
              <w:t>30,49</w:t>
            </w:r>
          </w:p>
        </w:tc>
        <w:tc>
          <w:tcPr>
            <w:tcW w:w="1554" w:type="dxa"/>
            <w:noWrap/>
            <w:vAlign w:val="center"/>
          </w:tcPr>
          <w:p w:rsidR="00BD3C80" w:rsidRPr="00B32B09" w:rsidRDefault="00BD3C80" w:rsidP="00F24667">
            <w:pPr>
              <w:spacing w:line="240" w:lineRule="auto"/>
              <w:ind w:firstLine="0"/>
              <w:jc w:val="center"/>
            </w:pPr>
            <w:r w:rsidRPr="00B32B09">
              <w:t>2024-2028</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32</w:t>
            </w:r>
          </w:p>
        </w:tc>
        <w:tc>
          <w:tcPr>
            <w:tcW w:w="5103" w:type="dxa"/>
            <w:noWrap/>
          </w:tcPr>
          <w:p w:rsidR="00BD3C80" w:rsidRPr="00B32B09" w:rsidRDefault="00BD3C80" w:rsidP="00F24667">
            <w:pPr>
              <w:spacing w:line="240" w:lineRule="auto"/>
              <w:ind w:firstLine="0"/>
            </w:pPr>
            <w:r w:rsidRPr="00B32B09">
              <w:t>а/д «</w:t>
            </w:r>
            <w:proofErr w:type="spellStart"/>
            <w:r w:rsidRPr="00B32B09">
              <w:t>ст-ца</w:t>
            </w:r>
            <w:proofErr w:type="spellEnd"/>
            <w:r w:rsidRPr="00B32B09">
              <w:t xml:space="preserve"> Веселая – </w:t>
            </w:r>
            <w:proofErr w:type="spellStart"/>
            <w:r w:rsidRPr="00B32B09">
              <w:t>ст-ца</w:t>
            </w:r>
            <w:proofErr w:type="spellEnd"/>
            <w:r w:rsidRPr="00B32B09">
              <w:t xml:space="preserve"> Новолеушковская»</w:t>
            </w:r>
          </w:p>
        </w:tc>
        <w:tc>
          <w:tcPr>
            <w:tcW w:w="2126" w:type="dxa"/>
            <w:noWrap/>
            <w:vAlign w:val="center"/>
          </w:tcPr>
          <w:p w:rsidR="00BD3C80" w:rsidRPr="00B32B09" w:rsidRDefault="00BD3C80" w:rsidP="00F24667">
            <w:pPr>
              <w:spacing w:line="240" w:lineRule="auto"/>
              <w:ind w:firstLine="0"/>
              <w:jc w:val="center"/>
            </w:pPr>
            <w:r w:rsidRPr="00B32B09">
              <w:t>24,33</w:t>
            </w:r>
          </w:p>
        </w:tc>
        <w:tc>
          <w:tcPr>
            <w:tcW w:w="1554" w:type="dxa"/>
            <w:noWrap/>
            <w:vAlign w:val="center"/>
          </w:tcPr>
          <w:p w:rsidR="00BD3C80" w:rsidRPr="00B32B09" w:rsidRDefault="00BD3C80" w:rsidP="00F24667">
            <w:pPr>
              <w:spacing w:line="240" w:lineRule="auto"/>
              <w:ind w:firstLine="0"/>
              <w:jc w:val="center"/>
            </w:pPr>
            <w:r w:rsidRPr="00B32B09">
              <w:t>2029-2033</w:t>
            </w:r>
          </w:p>
        </w:tc>
      </w:tr>
      <w:tr w:rsidR="00BD3C80" w:rsidRPr="00BF714A" w:rsidTr="00BD3C80">
        <w:trPr>
          <w:trHeight w:val="526"/>
        </w:trPr>
        <w:tc>
          <w:tcPr>
            <w:tcW w:w="9487" w:type="dxa"/>
            <w:gridSpan w:val="5"/>
            <w:noWrap/>
            <w:vAlign w:val="center"/>
            <w:hideMark/>
          </w:tcPr>
          <w:p w:rsidR="00BD3C80" w:rsidRPr="00BD3C80" w:rsidRDefault="00BD3C80" w:rsidP="00F24667">
            <w:pPr>
              <w:spacing w:line="240" w:lineRule="auto"/>
              <w:ind w:firstLine="0"/>
              <w:jc w:val="center"/>
              <w:rPr>
                <w:b/>
                <w:bCs/>
                <w:szCs w:val="24"/>
              </w:rPr>
            </w:pPr>
            <w:r w:rsidRPr="00BD3C80">
              <w:rPr>
                <w:b/>
                <w:bCs/>
                <w:szCs w:val="24"/>
              </w:rPr>
              <w:t xml:space="preserve">Капитальный </w:t>
            </w:r>
            <w:proofErr w:type="gramStart"/>
            <w:r w:rsidRPr="00BD3C80">
              <w:rPr>
                <w:b/>
                <w:bCs/>
                <w:szCs w:val="24"/>
              </w:rPr>
              <w:t>ремонт</w:t>
            </w:r>
            <w:proofErr w:type="gramEnd"/>
            <w:r w:rsidRPr="00BD3C80">
              <w:rPr>
                <w:b/>
                <w:bCs/>
                <w:szCs w:val="24"/>
              </w:rPr>
              <w:t xml:space="preserve"> а/д</w:t>
            </w:r>
          </w:p>
        </w:tc>
      </w:tr>
      <w:tr w:rsidR="001273C6" w:rsidRPr="00BF714A" w:rsidTr="00B33B62">
        <w:trPr>
          <w:trHeight w:val="600"/>
        </w:trPr>
        <w:tc>
          <w:tcPr>
            <w:tcW w:w="704" w:type="dxa"/>
            <w:gridSpan w:val="2"/>
            <w:noWrap/>
            <w:vAlign w:val="center"/>
            <w:hideMark/>
          </w:tcPr>
          <w:p w:rsidR="001273C6" w:rsidRPr="00BF714A" w:rsidRDefault="001273C6" w:rsidP="00F24667">
            <w:pPr>
              <w:spacing w:line="240" w:lineRule="auto"/>
              <w:ind w:firstLine="0"/>
              <w:rPr>
                <w:szCs w:val="24"/>
              </w:rPr>
            </w:pPr>
            <w:r>
              <w:rPr>
                <w:szCs w:val="24"/>
              </w:rPr>
              <w:t>33</w:t>
            </w:r>
          </w:p>
        </w:tc>
        <w:tc>
          <w:tcPr>
            <w:tcW w:w="5103" w:type="dxa"/>
          </w:tcPr>
          <w:p w:rsidR="001273C6" w:rsidRPr="00B32B09" w:rsidRDefault="001273C6" w:rsidP="00594577">
            <w:pPr>
              <w:spacing w:line="240" w:lineRule="auto"/>
              <w:ind w:firstLine="0"/>
            </w:pPr>
            <w:r w:rsidRPr="00B32B09">
              <w:t xml:space="preserve">ст. Атаманская, ул. Октябрьская от пер. </w:t>
            </w:r>
            <w:proofErr w:type="spellStart"/>
            <w:r w:rsidRPr="00B32B09">
              <w:t>Курчанского</w:t>
            </w:r>
            <w:proofErr w:type="spellEnd"/>
            <w:r w:rsidRPr="00B32B09">
              <w:t xml:space="preserve"> до выезда </w:t>
            </w:r>
            <w:proofErr w:type="gramStart"/>
            <w:r w:rsidRPr="00B32B09">
              <w:t>на</w:t>
            </w:r>
            <w:proofErr w:type="gramEnd"/>
            <w:r w:rsidRPr="00B32B09">
              <w:t xml:space="preserve"> а/д «Староминская-Ленинградская-Павловская»</w:t>
            </w:r>
          </w:p>
        </w:tc>
        <w:tc>
          <w:tcPr>
            <w:tcW w:w="2126" w:type="dxa"/>
            <w:noWrap/>
            <w:vAlign w:val="center"/>
          </w:tcPr>
          <w:p w:rsidR="001273C6" w:rsidRPr="00B32B09" w:rsidRDefault="001273C6" w:rsidP="00594577">
            <w:pPr>
              <w:spacing w:line="240" w:lineRule="auto"/>
              <w:ind w:firstLine="0"/>
              <w:jc w:val="center"/>
            </w:pPr>
            <w:r w:rsidRPr="00B32B09">
              <w:t>1,88</w:t>
            </w:r>
          </w:p>
        </w:tc>
        <w:tc>
          <w:tcPr>
            <w:tcW w:w="1554" w:type="dxa"/>
            <w:noWrap/>
            <w:vAlign w:val="center"/>
          </w:tcPr>
          <w:p w:rsidR="001273C6" w:rsidRPr="00B32B09" w:rsidRDefault="001273C6" w:rsidP="00594577">
            <w:pPr>
              <w:spacing w:line="240" w:lineRule="auto"/>
              <w:ind w:firstLine="0"/>
              <w:jc w:val="center"/>
            </w:pPr>
            <w:r w:rsidRPr="00B32B09">
              <w:t>2019-2023</w:t>
            </w:r>
          </w:p>
        </w:tc>
      </w:tr>
      <w:tr w:rsidR="003C4890" w:rsidRPr="00BF714A" w:rsidTr="00B33B62">
        <w:trPr>
          <w:trHeight w:val="600"/>
        </w:trPr>
        <w:tc>
          <w:tcPr>
            <w:tcW w:w="704" w:type="dxa"/>
            <w:gridSpan w:val="2"/>
            <w:noWrap/>
            <w:vAlign w:val="center"/>
          </w:tcPr>
          <w:p w:rsidR="003C4890" w:rsidRDefault="003C4890" w:rsidP="00F24667">
            <w:pPr>
              <w:spacing w:line="240" w:lineRule="auto"/>
              <w:ind w:firstLine="0"/>
              <w:rPr>
                <w:szCs w:val="24"/>
              </w:rPr>
            </w:pPr>
          </w:p>
        </w:tc>
        <w:tc>
          <w:tcPr>
            <w:tcW w:w="5103" w:type="dxa"/>
          </w:tcPr>
          <w:p w:rsidR="003C4890" w:rsidRPr="00B32B09" w:rsidRDefault="003C4890" w:rsidP="00D80A06">
            <w:pPr>
              <w:spacing w:line="240" w:lineRule="auto"/>
              <w:ind w:firstLine="0"/>
            </w:pPr>
            <w:r>
              <w:t>Капитальный ремонт автомобильной дороги по ул. Ленина (устройство</w:t>
            </w:r>
            <w:r w:rsidR="000735C2">
              <w:t xml:space="preserve"> тротуара от ул. Первомайская до ул. Украинская) в станице Старолеушковск</w:t>
            </w:r>
            <w:r w:rsidR="00D80A06">
              <w:t>ая</w:t>
            </w:r>
            <w:r w:rsidR="000735C2">
              <w:t xml:space="preserve"> Павловского района</w:t>
            </w:r>
          </w:p>
        </w:tc>
        <w:tc>
          <w:tcPr>
            <w:tcW w:w="2126" w:type="dxa"/>
            <w:noWrap/>
            <w:vAlign w:val="center"/>
          </w:tcPr>
          <w:p w:rsidR="003C4890" w:rsidRPr="00B32B09" w:rsidRDefault="00D80A06" w:rsidP="00594577">
            <w:pPr>
              <w:spacing w:line="240" w:lineRule="auto"/>
              <w:ind w:firstLine="0"/>
              <w:jc w:val="center"/>
            </w:pPr>
            <w:r>
              <w:t>1,331</w:t>
            </w:r>
          </w:p>
        </w:tc>
        <w:tc>
          <w:tcPr>
            <w:tcW w:w="1554" w:type="dxa"/>
            <w:noWrap/>
            <w:vAlign w:val="center"/>
          </w:tcPr>
          <w:p w:rsidR="003C4890" w:rsidRPr="00B32B09" w:rsidRDefault="00134D8C" w:rsidP="00594577">
            <w:pPr>
              <w:spacing w:line="240" w:lineRule="auto"/>
              <w:ind w:firstLine="0"/>
              <w:jc w:val="center"/>
            </w:pPr>
            <w:r>
              <w:t>2019-2023</w:t>
            </w:r>
          </w:p>
        </w:tc>
      </w:tr>
      <w:tr w:rsidR="005B3FC1" w:rsidRPr="00BF714A" w:rsidTr="00B33B62">
        <w:trPr>
          <w:trHeight w:val="600"/>
        </w:trPr>
        <w:tc>
          <w:tcPr>
            <w:tcW w:w="704" w:type="dxa"/>
            <w:gridSpan w:val="2"/>
            <w:noWrap/>
            <w:vAlign w:val="center"/>
          </w:tcPr>
          <w:p w:rsidR="005B3FC1" w:rsidRDefault="005B3FC1" w:rsidP="00F24667">
            <w:pPr>
              <w:spacing w:line="240" w:lineRule="auto"/>
              <w:ind w:firstLine="0"/>
              <w:rPr>
                <w:szCs w:val="24"/>
              </w:rPr>
            </w:pPr>
          </w:p>
        </w:tc>
        <w:tc>
          <w:tcPr>
            <w:tcW w:w="5103" w:type="dxa"/>
          </w:tcPr>
          <w:p w:rsidR="005B3FC1" w:rsidRDefault="005B3FC1" w:rsidP="00594577">
            <w:pPr>
              <w:spacing w:line="240" w:lineRule="auto"/>
              <w:ind w:firstLine="0"/>
            </w:pPr>
            <w:r>
              <w:t xml:space="preserve">Капитальный ремонт автомобильной дороги по ул. </w:t>
            </w:r>
            <w:r w:rsidR="00F41943">
              <w:t>Советская (устройство тротуара от дома № 249 до дома № 297) в х. Красный Павловского района</w:t>
            </w:r>
          </w:p>
        </w:tc>
        <w:tc>
          <w:tcPr>
            <w:tcW w:w="2126" w:type="dxa"/>
            <w:noWrap/>
            <w:vAlign w:val="center"/>
          </w:tcPr>
          <w:p w:rsidR="005B3FC1" w:rsidRDefault="00F41943" w:rsidP="00594577">
            <w:pPr>
              <w:spacing w:line="240" w:lineRule="auto"/>
              <w:ind w:firstLine="0"/>
              <w:jc w:val="center"/>
            </w:pPr>
            <w:r>
              <w:t>0,865</w:t>
            </w:r>
          </w:p>
        </w:tc>
        <w:tc>
          <w:tcPr>
            <w:tcW w:w="1554" w:type="dxa"/>
            <w:noWrap/>
            <w:vAlign w:val="center"/>
          </w:tcPr>
          <w:p w:rsidR="005B3FC1" w:rsidRDefault="00F41943" w:rsidP="00594577">
            <w:pPr>
              <w:spacing w:line="240" w:lineRule="auto"/>
              <w:ind w:firstLine="0"/>
              <w:jc w:val="center"/>
            </w:pPr>
            <w:r>
              <w:t>2019-2023</w:t>
            </w:r>
          </w:p>
        </w:tc>
      </w:tr>
      <w:tr w:rsidR="001273C6" w:rsidRPr="00BF714A" w:rsidTr="00594577">
        <w:trPr>
          <w:trHeight w:val="600"/>
        </w:trPr>
        <w:tc>
          <w:tcPr>
            <w:tcW w:w="9487" w:type="dxa"/>
            <w:gridSpan w:val="5"/>
            <w:noWrap/>
            <w:vAlign w:val="center"/>
            <w:hideMark/>
          </w:tcPr>
          <w:p w:rsidR="001273C6" w:rsidRPr="00B32B09" w:rsidRDefault="001273C6" w:rsidP="00594577">
            <w:pPr>
              <w:spacing w:line="240" w:lineRule="auto"/>
              <w:ind w:firstLine="0"/>
              <w:jc w:val="center"/>
            </w:pPr>
            <w:proofErr w:type="gramStart"/>
            <w:r w:rsidRPr="00BF714A">
              <w:rPr>
                <w:b/>
                <w:bCs/>
                <w:szCs w:val="24"/>
              </w:rPr>
              <w:t>Ремонт</w:t>
            </w:r>
            <w:proofErr w:type="gramEnd"/>
            <w:r w:rsidRPr="00BF714A">
              <w:rPr>
                <w:b/>
                <w:bCs/>
                <w:szCs w:val="24"/>
              </w:rPr>
              <w:t xml:space="preserve"> а/д</w:t>
            </w:r>
          </w:p>
        </w:tc>
      </w:tr>
      <w:tr w:rsidR="001273C6" w:rsidRPr="00BF714A" w:rsidTr="00B33B62">
        <w:trPr>
          <w:trHeight w:val="600"/>
        </w:trPr>
        <w:tc>
          <w:tcPr>
            <w:tcW w:w="704" w:type="dxa"/>
            <w:gridSpan w:val="2"/>
            <w:noWrap/>
            <w:vAlign w:val="center"/>
            <w:hideMark/>
          </w:tcPr>
          <w:p w:rsidR="001273C6" w:rsidRPr="001A6FCD" w:rsidRDefault="001273C6" w:rsidP="00594577">
            <w:pPr>
              <w:spacing w:line="240" w:lineRule="auto"/>
              <w:ind w:firstLine="0"/>
              <w:rPr>
                <w:szCs w:val="24"/>
              </w:rPr>
            </w:pPr>
            <w:r w:rsidRPr="001A6FCD">
              <w:rPr>
                <w:szCs w:val="24"/>
              </w:rPr>
              <w:t>34</w:t>
            </w:r>
          </w:p>
        </w:tc>
        <w:tc>
          <w:tcPr>
            <w:tcW w:w="5103" w:type="dxa"/>
          </w:tcPr>
          <w:p w:rsidR="001273C6" w:rsidRPr="001A6FCD" w:rsidRDefault="001273C6" w:rsidP="00594577">
            <w:pPr>
              <w:spacing w:line="240" w:lineRule="auto"/>
              <w:ind w:firstLine="0"/>
            </w:pPr>
            <w:r w:rsidRPr="001A6FCD">
              <w:t>ст. Новолеушковская, ул. Запорожская от ПК0+00 (граница ремонта 2019 года) до ПК 5+05</w:t>
            </w:r>
          </w:p>
        </w:tc>
        <w:tc>
          <w:tcPr>
            <w:tcW w:w="2126" w:type="dxa"/>
            <w:noWrap/>
            <w:vAlign w:val="center"/>
          </w:tcPr>
          <w:p w:rsidR="001273C6" w:rsidRPr="001A6FCD" w:rsidRDefault="001273C6" w:rsidP="00594577">
            <w:pPr>
              <w:spacing w:line="240" w:lineRule="auto"/>
              <w:ind w:firstLine="0"/>
              <w:jc w:val="center"/>
            </w:pPr>
            <w:r w:rsidRPr="001A6FCD">
              <w:t>0,505</w:t>
            </w:r>
          </w:p>
        </w:tc>
        <w:tc>
          <w:tcPr>
            <w:tcW w:w="1554" w:type="dxa"/>
            <w:noWrap/>
            <w:vAlign w:val="center"/>
          </w:tcPr>
          <w:p w:rsidR="001273C6" w:rsidRPr="001A6FCD" w:rsidRDefault="001273C6" w:rsidP="00594577">
            <w:pPr>
              <w:spacing w:line="240" w:lineRule="auto"/>
              <w:ind w:firstLine="0"/>
              <w:jc w:val="center"/>
            </w:pPr>
            <w:r w:rsidRPr="001A6FCD">
              <w:t>2019-2023</w:t>
            </w:r>
          </w:p>
        </w:tc>
      </w:tr>
      <w:tr w:rsidR="00BD3C80" w:rsidRPr="00BF714A" w:rsidTr="00B33B62">
        <w:trPr>
          <w:trHeight w:val="300"/>
        </w:trPr>
        <w:tc>
          <w:tcPr>
            <w:tcW w:w="704" w:type="dxa"/>
            <w:gridSpan w:val="2"/>
            <w:noWrap/>
            <w:vAlign w:val="center"/>
            <w:hideMark/>
          </w:tcPr>
          <w:p w:rsidR="00BD3C80" w:rsidRPr="001A6FCD" w:rsidRDefault="00BD3C80" w:rsidP="001273C6">
            <w:pPr>
              <w:spacing w:line="240" w:lineRule="auto"/>
              <w:ind w:firstLine="0"/>
              <w:rPr>
                <w:szCs w:val="24"/>
              </w:rPr>
            </w:pPr>
            <w:r w:rsidRPr="001A6FCD">
              <w:rPr>
                <w:szCs w:val="24"/>
              </w:rPr>
              <w:t>3</w:t>
            </w:r>
            <w:r w:rsidR="001273C6" w:rsidRPr="001A6FCD">
              <w:rPr>
                <w:szCs w:val="24"/>
              </w:rPr>
              <w:t>5</w:t>
            </w:r>
          </w:p>
        </w:tc>
        <w:tc>
          <w:tcPr>
            <w:tcW w:w="5103" w:type="dxa"/>
          </w:tcPr>
          <w:p w:rsidR="00BD3C80" w:rsidRPr="001A6FCD" w:rsidRDefault="00BD3C80" w:rsidP="001273C6">
            <w:pPr>
              <w:spacing w:line="240" w:lineRule="auto"/>
              <w:ind w:firstLine="0"/>
            </w:pPr>
            <w:r w:rsidRPr="001A6FCD">
              <w:t xml:space="preserve">ст. Новолеушковская, </w:t>
            </w:r>
            <w:proofErr w:type="spellStart"/>
            <w:r w:rsidRPr="001A6FCD">
              <w:t>ул.Шевченко</w:t>
            </w:r>
            <w:proofErr w:type="spellEnd"/>
            <w:r w:rsidRPr="001A6FCD">
              <w:t xml:space="preserve"> от </w:t>
            </w:r>
            <w:proofErr w:type="spellStart"/>
            <w:r w:rsidRPr="001A6FCD">
              <w:t>ул.Запорожской</w:t>
            </w:r>
            <w:proofErr w:type="spellEnd"/>
            <w:r w:rsidRPr="001A6FCD">
              <w:t xml:space="preserve"> до </w:t>
            </w:r>
            <w:proofErr w:type="spellStart"/>
            <w:r w:rsidRPr="001A6FCD">
              <w:t>ул.</w:t>
            </w:r>
            <w:r w:rsidR="001273C6" w:rsidRPr="001A6FCD">
              <w:t>Ленина</w:t>
            </w:r>
            <w:proofErr w:type="spellEnd"/>
          </w:p>
        </w:tc>
        <w:tc>
          <w:tcPr>
            <w:tcW w:w="2126" w:type="dxa"/>
            <w:noWrap/>
            <w:vAlign w:val="center"/>
          </w:tcPr>
          <w:p w:rsidR="00BD3C80" w:rsidRPr="001A6FCD" w:rsidRDefault="001273C6" w:rsidP="00F24667">
            <w:pPr>
              <w:spacing w:line="240" w:lineRule="auto"/>
              <w:ind w:firstLine="0"/>
              <w:jc w:val="center"/>
            </w:pPr>
            <w:r w:rsidRPr="001A6FCD">
              <w:t>0,547</w:t>
            </w:r>
          </w:p>
        </w:tc>
        <w:tc>
          <w:tcPr>
            <w:tcW w:w="1554" w:type="dxa"/>
            <w:noWrap/>
            <w:vAlign w:val="center"/>
          </w:tcPr>
          <w:p w:rsidR="00BD3C80" w:rsidRPr="001A6FCD" w:rsidRDefault="00BD3C80" w:rsidP="00F24667">
            <w:pPr>
              <w:spacing w:line="240" w:lineRule="auto"/>
              <w:ind w:firstLine="0"/>
              <w:jc w:val="center"/>
            </w:pPr>
            <w:r w:rsidRPr="001A6FCD">
              <w:t>2019-2023</w:t>
            </w:r>
          </w:p>
        </w:tc>
      </w:tr>
      <w:tr w:rsidR="00BD3C80" w:rsidRPr="00BF714A" w:rsidTr="00B33B62">
        <w:trPr>
          <w:trHeight w:val="300"/>
        </w:trPr>
        <w:tc>
          <w:tcPr>
            <w:tcW w:w="704" w:type="dxa"/>
            <w:gridSpan w:val="2"/>
            <w:noWrap/>
            <w:vAlign w:val="center"/>
            <w:hideMark/>
          </w:tcPr>
          <w:p w:rsidR="00BD3C80" w:rsidRPr="001A6FCD" w:rsidRDefault="001273C6" w:rsidP="00F24667">
            <w:pPr>
              <w:spacing w:line="240" w:lineRule="auto"/>
              <w:ind w:firstLine="0"/>
              <w:rPr>
                <w:szCs w:val="24"/>
              </w:rPr>
            </w:pPr>
            <w:r w:rsidRPr="001A6FCD">
              <w:rPr>
                <w:szCs w:val="24"/>
              </w:rPr>
              <w:t>36</w:t>
            </w:r>
          </w:p>
        </w:tc>
        <w:tc>
          <w:tcPr>
            <w:tcW w:w="5103" w:type="dxa"/>
          </w:tcPr>
          <w:p w:rsidR="00BD3C80" w:rsidRPr="001A6FCD" w:rsidRDefault="00BD3C80" w:rsidP="001273C6">
            <w:pPr>
              <w:spacing w:line="240" w:lineRule="auto"/>
              <w:ind w:firstLine="0"/>
            </w:pPr>
            <w:r w:rsidRPr="001A6FCD">
              <w:t xml:space="preserve">ст. Новолеушковская, </w:t>
            </w:r>
            <w:proofErr w:type="spellStart"/>
            <w:r w:rsidRPr="001A6FCD">
              <w:t>ул.Лени</w:t>
            </w:r>
            <w:r w:rsidR="001273C6" w:rsidRPr="001A6FCD">
              <w:t>на</w:t>
            </w:r>
            <w:proofErr w:type="spellEnd"/>
            <w:r w:rsidR="001273C6" w:rsidRPr="001A6FCD">
              <w:t xml:space="preserve"> от ПК0+00 (дом №299) до ПК5+13</w:t>
            </w:r>
          </w:p>
        </w:tc>
        <w:tc>
          <w:tcPr>
            <w:tcW w:w="2126" w:type="dxa"/>
            <w:noWrap/>
            <w:vAlign w:val="center"/>
          </w:tcPr>
          <w:p w:rsidR="00BD3C80" w:rsidRPr="001A6FCD" w:rsidRDefault="00BD3C80" w:rsidP="00F24667">
            <w:pPr>
              <w:spacing w:line="240" w:lineRule="auto"/>
              <w:ind w:firstLine="0"/>
              <w:jc w:val="center"/>
            </w:pPr>
            <w:r w:rsidRPr="001A6FCD">
              <w:t>0,51</w:t>
            </w:r>
            <w:r w:rsidR="001273C6" w:rsidRPr="001A6FCD">
              <w:t>3</w:t>
            </w:r>
          </w:p>
        </w:tc>
        <w:tc>
          <w:tcPr>
            <w:tcW w:w="1554" w:type="dxa"/>
            <w:noWrap/>
            <w:vAlign w:val="center"/>
          </w:tcPr>
          <w:p w:rsidR="00BD3C80" w:rsidRPr="001A6FCD" w:rsidRDefault="00BD3C80" w:rsidP="00F24667">
            <w:pPr>
              <w:spacing w:line="240" w:lineRule="auto"/>
              <w:ind w:firstLine="0"/>
              <w:jc w:val="center"/>
            </w:pPr>
            <w:r w:rsidRPr="001A6FCD">
              <w:t>2019-2023</w:t>
            </w:r>
          </w:p>
        </w:tc>
      </w:tr>
      <w:tr w:rsidR="00BD3C80" w:rsidRPr="00BF714A" w:rsidTr="00B33B62">
        <w:trPr>
          <w:trHeight w:val="645"/>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37</w:t>
            </w:r>
          </w:p>
        </w:tc>
        <w:tc>
          <w:tcPr>
            <w:tcW w:w="5103" w:type="dxa"/>
          </w:tcPr>
          <w:p w:rsidR="00BD3C80" w:rsidRPr="00B32B09" w:rsidRDefault="00BD3C80" w:rsidP="00F24667">
            <w:pPr>
              <w:spacing w:line="240" w:lineRule="auto"/>
              <w:ind w:firstLine="0"/>
            </w:pPr>
            <w:r w:rsidRPr="00B32B09">
              <w:t xml:space="preserve">х. Ленинодар, ул. Мира от ПК0+00 (а/д </w:t>
            </w:r>
            <w:proofErr w:type="spellStart"/>
            <w:r w:rsidRPr="00B32B09">
              <w:t>ст-ца</w:t>
            </w:r>
            <w:proofErr w:type="spellEnd"/>
            <w:r w:rsidRPr="00B32B09">
              <w:t xml:space="preserve"> Старолеушковская - х. Средний Челбас) до ПК4+15</w:t>
            </w:r>
          </w:p>
        </w:tc>
        <w:tc>
          <w:tcPr>
            <w:tcW w:w="2126" w:type="dxa"/>
            <w:noWrap/>
            <w:vAlign w:val="center"/>
          </w:tcPr>
          <w:p w:rsidR="00BD3C80" w:rsidRPr="00B32B09" w:rsidRDefault="00A43578" w:rsidP="00F24667">
            <w:pPr>
              <w:spacing w:line="240" w:lineRule="auto"/>
              <w:ind w:firstLine="0"/>
              <w:jc w:val="center"/>
            </w:pPr>
            <w:r>
              <w:t>0,415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38</w:t>
            </w:r>
          </w:p>
        </w:tc>
        <w:tc>
          <w:tcPr>
            <w:tcW w:w="5103" w:type="dxa"/>
          </w:tcPr>
          <w:p w:rsidR="00BD3C80" w:rsidRPr="00B32B09" w:rsidRDefault="00BD3C80" w:rsidP="00F24667">
            <w:pPr>
              <w:spacing w:line="240" w:lineRule="auto"/>
              <w:ind w:firstLine="0"/>
            </w:pPr>
            <w:r w:rsidRPr="00B32B09">
              <w:t>ст. Новопетровская, ул. Комсомольская от ул. Ленина до подъезда к кладбищу</w:t>
            </w:r>
          </w:p>
        </w:tc>
        <w:tc>
          <w:tcPr>
            <w:tcW w:w="2126" w:type="dxa"/>
            <w:noWrap/>
            <w:vAlign w:val="center"/>
          </w:tcPr>
          <w:p w:rsidR="00BD3C80" w:rsidRPr="00B32B09" w:rsidRDefault="00943070" w:rsidP="00F24667">
            <w:pPr>
              <w:spacing w:line="240" w:lineRule="auto"/>
              <w:ind w:firstLine="0"/>
              <w:jc w:val="center"/>
            </w:pPr>
            <w:r>
              <w:t>0,230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4F7C54" w:rsidTr="00B33B62">
        <w:trPr>
          <w:trHeight w:val="300"/>
        </w:trPr>
        <w:tc>
          <w:tcPr>
            <w:tcW w:w="704" w:type="dxa"/>
            <w:gridSpan w:val="2"/>
            <w:noWrap/>
            <w:vAlign w:val="center"/>
            <w:hideMark/>
          </w:tcPr>
          <w:p w:rsidR="00BD3C80" w:rsidRPr="00962812" w:rsidRDefault="00BD3C80" w:rsidP="00F24667">
            <w:pPr>
              <w:spacing w:line="240" w:lineRule="auto"/>
              <w:ind w:firstLine="0"/>
              <w:rPr>
                <w:szCs w:val="24"/>
              </w:rPr>
            </w:pPr>
            <w:r w:rsidRPr="00962812">
              <w:rPr>
                <w:szCs w:val="24"/>
              </w:rPr>
              <w:t>39</w:t>
            </w:r>
          </w:p>
        </w:tc>
        <w:tc>
          <w:tcPr>
            <w:tcW w:w="5103" w:type="dxa"/>
          </w:tcPr>
          <w:p w:rsidR="00BD3C80" w:rsidRPr="00962812" w:rsidRDefault="00BD3C80" w:rsidP="004F7C54">
            <w:pPr>
              <w:spacing w:line="240" w:lineRule="auto"/>
              <w:ind w:firstLine="0"/>
            </w:pPr>
            <w:r w:rsidRPr="00962812">
              <w:t xml:space="preserve">ст. Старолеушковская, ул. Украинская от </w:t>
            </w:r>
            <w:r w:rsidR="004F7C54" w:rsidRPr="00962812">
              <w:t>дома №41 до ул. Ленина</w:t>
            </w:r>
          </w:p>
        </w:tc>
        <w:tc>
          <w:tcPr>
            <w:tcW w:w="2126" w:type="dxa"/>
            <w:noWrap/>
            <w:vAlign w:val="center"/>
          </w:tcPr>
          <w:p w:rsidR="00BD3C80" w:rsidRPr="00962812" w:rsidRDefault="00BD3C80" w:rsidP="00F24667">
            <w:pPr>
              <w:spacing w:line="240" w:lineRule="auto"/>
              <w:ind w:firstLine="0"/>
              <w:jc w:val="center"/>
            </w:pPr>
            <w:r w:rsidRPr="00962812">
              <w:t>1,11</w:t>
            </w:r>
          </w:p>
        </w:tc>
        <w:tc>
          <w:tcPr>
            <w:tcW w:w="1554" w:type="dxa"/>
            <w:noWrap/>
            <w:vAlign w:val="center"/>
          </w:tcPr>
          <w:p w:rsidR="00BD3C80" w:rsidRPr="00962812" w:rsidRDefault="00BD3C80" w:rsidP="00F24667">
            <w:pPr>
              <w:spacing w:line="240" w:lineRule="auto"/>
              <w:ind w:firstLine="0"/>
              <w:jc w:val="center"/>
            </w:pPr>
            <w:r w:rsidRPr="00962812">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lastRenderedPageBreak/>
              <w:t>40</w:t>
            </w:r>
          </w:p>
        </w:tc>
        <w:tc>
          <w:tcPr>
            <w:tcW w:w="5103" w:type="dxa"/>
          </w:tcPr>
          <w:p w:rsidR="00BD3C80" w:rsidRPr="00B22DB8" w:rsidRDefault="00B22DB8" w:rsidP="00F24667">
            <w:pPr>
              <w:spacing w:line="240" w:lineRule="auto"/>
              <w:ind w:firstLine="0"/>
            </w:pPr>
            <w:r w:rsidRPr="00B22DB8">
              <w:t xml:space="preserve">ст. Веселая, ул. Комсомольская от ПК0+00 (а/д </w:t>
            </w:r>
            <w:proofErr w:type="spellStart"/>
            <w:r w:rsidRPr="00B22DB8">
              <w:t>ст-ца</w:t>
            </w:r>
            <w:proofErr w:type="spellEnd"/>
            <w:r w:rsidRPr="00B22DB8">
              <w:t xml:space="preserve"> Павловская- </w:t>
            </w:r>
            <w:proofErr w:type="spellStart"/>
            <w:r w:rsidRPr="00B22DB8">
              <w:t>ст-ца</w:t>
            </w:r>
            <w:proofErr w:type="spellEnd"/>
            <w:r w:rsidRPr="00B22DB8">
              <w:t xml:space="preserve"> Веселая- </w:t>
            </w:r>
            <w:proofErr w:type="spellStart"/>
            <w:r w:rsidRPr="00B22DB8">
              <w:t>ст-ца</w:t>
            </w:r>
            <w:proofErr w:type="spellEnd"/>
            <w:r w:rsidRPr="00B22DB8">
              <w:t xml:space="preserve"> Незамаевская) до ПК9+00 в </w:t>
            </w:r>
            <w:proofErr w:type="spellStart"/>
            <w:r w:rsidRPr="00B22DB8">
              <w:t>ст-це</w:t>
            </w:r>
            <w:proofErr w:type="spellEnd"/>
            <w:r w:rsidRPr="00B22DB8">
              <w:t xml:space="preserve"> Веселой</w:t>
            </w:r>
          </w:p>
        </w:tc>
        <w:tc>
          <w:tcPr>
            <w:tcW w:w="2126" w:type="dxa"/>
            <w:noWrap/>
            <w:vAlign w:val="center"/>
          </w:tcPr>
          <w:p w:rsidR="00BD3C80" w:rsidRPr="009E45FC" w:rsidRDefault="009E45FC" w:rsidP="00F24667">
            <w:pPr>
              <w:spacing w:line="240" w:lineRule="auto"/>
              <w:ind w:firstLine="0"/>
              <w:jc w:val="center"/>
            </w:pPr>
            <w:r w:rsidRPr="009E45FC">
              <w:t>3,278</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41</w:t>
            </w:r>
          </w:p>
        </w:tc>
        <w:tc>
          <w:tcPr>
            <w:tcW w:w="5103" w:type="dxa"/>
          </w:tcPr>
          <w:p w:rsidR="00BD3C80" w:rsidRPr="00B32B09" w:rsidRDefault="00BD3C80" w:rsidP="00F24667">
            <w:pPr>
              <w:spacing w:line="240" w:lineRule="auto"/>
              <w:ind w:firstLine="0"/>
            </w:pPr>
            <w:r w:rsidRPr="00B32B09">
              <w:t>ст. Веселая, ул. Чапаева</w:t>
            </w:r>
          </w:p>
        </w:tc>
        <w:tc>
          <w:tcPr>
            <w:tcW w:w="2126" w:type="dxa"/>
            <w:noWrap/>
            <w:vAlign w:val="center"/>
          </w:tcPr>
          <w:p w:rsidR="00BD3C80" w:rsidRPr="00B32B09" w:rsidRDefault="00BD3C80" w:rsidP="00F24667">
            <w:pPr>
              <w:spacing w:line="240" w:lineRule="auto"/>
              <w:ind w:firstLine="0"/>
              <w:jc w:val="center"/>
            </w:pPr>
            <w:r w:rsidRPr="00B32B09">
              <w:t>2,50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42</w:t>
            </w:r>
          </w:p>
        </w:tc>
        <w:tc>
          <w:tcPr>
            <w:tcW w:w="5103" w:type="dxa"/>
          </w:tcPr>
          <w:p w:rsidR="00BD3C80" w:rsidRPr="00B32B09" w:rsidRDefault="00BD3C80" w:rsidP="00F24667">
            <w:pPr>
              <w:spacing w:line="240" w:lineRule="auto"/>
              <w:ind w:firstLine="0"/>
            </w:pPr>
            <w:r w:rsidRPr="00B32B09">
              <w:t>ст. Веселая, ул. Октябрьская</w:t>
            </w:r>
          </w:p>
        </w:tc>
        <w:tc>
          <w:tcPr>
            <w:tcW w:w="2126" w:type="dxa"/>
            <w:noWrap/>
            <w:vAlign w:val="center"/>
          </w:tcPr>
          <w:p w:rsidR="00BD3C80" w:rsidRPr="00B32B09" w:rsidRDefault="00BD3C80" w:rsidP="00F24667">
            <w:pPr>
              <w:spacing w:line="240" w:lineRule="auto"/>
              <w:ind w:firstLine="0"/>
              <w:jc w:val="center"/>
            </w:pPr>
            <w:r w:rsidRPr="00B32B09">
              <w:t>2,70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43</w:t>
            </w:r>
          </w:p>
        </w:tc>
        <w:tc>
          <w:tcPr>
            <w:tcW w:w="5103" w:type="dxa"/>
          </w:tcPr>
          <w:p w:rsidR="00BD3C80" w:rsidRPr="00B32B09" w:rsidRDefault="00BD3C80" w:rsidP="00F24667">
            <w:pPr>
              <w:spacing w:line="240" w:lineRule="auto"/>
              <w:ind w:firstLine="0"/>
            </w:pPr>
            <w:r w:rsidRPr="00B32B09">
              <w:t>ст. Веселая, ул. Кирова</w:t>
            </w:r>
          </w:p>
        </w:tc>
        <w:tc>
          <w:tcPr>
            <w:tcW w:w="2126" w:type="dxa"/>
            <w:noWrap/>
            <w:vAlign w:val="center"/>
          </w:tcPr>
          <w:p w:rsidR="00BD3C80" w:rsidRPr="00B32B09" w:rsidRDefault="00BD3C80" w:rsidP="00F24667">
            <w:pPr>
              <w:spacing w:line="240" w:lineRule="auto"/>
              <w:ind w:firstLine="0"/>
              <w:jc w:val="center"/>
            </w:pPr>
            <w:r w:rsidRPr="00B32B09">
              <w:t>2,03</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44</w:t>
            </w:r>
          </w:p>
        </w:tc>
        <w:tc>
          <w:tcPr>
            <w:tcW w:w="5103" w:type="dxa"/>
          </w:tcPr>
          <w:p w:rsidR="00BD3C80" w:rsidRPr="00B32B09" w:rsidRDefault="00BD3C80" w:rsidP="00F24667">
            <w:pPr>
              <w:spacing w:line="240" w:lineRule="auto"/>
              <w:ind w:firstLine="0"/>
            </w:pPr>
            <w:r w:rsidRPr="00B32B09">
              <w:t xml:space="preserve">ст. Новопластуновская, ул. Карла Маркса от </w:t>
            </w:r>
          </w:p>
          <w:p w:rsidR="00BD3C80" w:rsidRPr="00B32B09" w:rsidRDefault="00BD3C80" w:rsidP="00F24667">
            <w:pPr>
              <w:spacing w:line="240" w:lineRule="auto"/>
              <w:ind w:firstLine="0"/>
            </w:pPr>
            <w:r w:rsidRPr="00B32B09">
              <w:t>д. № 58 до ул. Октябрьская</w:t>
            </w:r>
          </w:p>
        </w:tc>
        <w:tc>
          <w:tcPr>
            <w:tcW w:w="2126" w:type="dxa"/>
            <w:noWrap/>
            <w:vAlign w:val="center"/>
          </w:tcPr>
          <w:p w:rsidR="00BD3C80" w:rsidRPr="00B32B09" w:rsidRDefault="004B30AC" w:rsidP="00F24667">
            <w:pPr>
              <w:spacing w:line="240" w:lineRule="auto"/>
              <w:ind w:firstLine="0"/>
              <w:jc w:val="center"/>
            </w:pPr>
            <w:r>
              <w:t>0,25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45</w:t>
            </w:r>
          </w:p>
        </w:tc>
        <w:tc>
          <w:tcPr>
            <w:tcW w:w="5103" w:type="dxa"/>
          </w:tcPr>
          <w:p w:rsidR="00BD3C80" w:rsidRPr="00B32B09" w:rsidRDefault="00BD3C80" w:rsidP="00F24667">
            <w:pPr>
              <w:spacing w:line="240" w:lineRule="auto"/>
              <w:ind w:firstLine="0"/>
            </w:pPr>
            <w:r w:rsidRPr="00B32B09">
              <w:t>ст. Новопетровская, ул. Ленина от ул. Школьная до ул. Садовая</w:t>
            </w:r>
          </w:p>
        </w:tc>
        <w:tc>
          <w:tcPr>
            <w:tcW w:w="2126" w:type="dxa"/>
            <w:noWrap/>
            <w:vAlign w:val="center"/>
          </w:tcPr>
          <w:p w:rsidR="00BD3C80" w:rsidRPr="00B32B09" w:rsidRDefault="00BD3C80" w:rsidP="00F24667">
            <w:pPr>
              <w:spacing w:line="240" w:lineRule="auto"/>
              <w:ind w:firstLine="0"/>
              <w:jc w:val="center"/>
            </w:pPr>
            <w:r w:rsidRPr="00B32B09">
              <w:t>0,85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46</w:t>
            </w:r>
          </w:p>
        </w:tc>
        <w:tc>
          <w:tcPr>
            <w:tcW w:w="5103" w:type="dxa"/>
          </w:tcPr>
          <w:p w:rsidR="00BD3C80" w:rsidRPr="00B32B09" w:rsidRDefault="00BD3C80" w:rsidP="00F24667">
            <w:pPr>
              <w:spacing w:line="240" w:lineRule="auto"/>
              <w:ind w:firstLine="0"/>
            </w:pPr>
            <w:r w:rsidRPr="00B32B09">
              <w:t>ст. Новопетровская, ул. Советская от ул. Калинина до ул. Садовая</w:t>
            </w:r>
          </w:p>
        </w:tc>
        <w:tc>
          <w:tcPr>
            <w:tcW w:w="2126" w:type="dxa"/>
            <w:noWrap/>
            <w:vAlign w:val="center"/>
          </w:tcPr>
          <w:p w:rsidR="00BD3C80" w:rsidRPr="00B32B09" w:rsidRDefault="00BD3C80" w:rsidP="00F24667">
            <w:pPr>
              <w:spacing w:line="240" w:lineRule="auto"/>
              <w:ind w:firstLine="0"/>
              <w:jc w:val="center"/>
            </w:pPr>
            <w:r w:rsidRPr="00B32B09">
              <w:t>1,25</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47</w:t>
            </w:r>
          </w:p>
        </w:tc>
        <w:tc>
          <w:tcPr>
            <w:tcW w:w="5103" w:type="dxa"/>
          </w:tcPr>
          <w:p w:rsidR="00BD3C80" w:rsidRPr="00B32B09" w:rsidRDefault="00BD3C80" w:rsidP="00F24667">
            <w:pPr>
              <w:spacing w:line="240" w:lineRule="auto"/>
              <w:ind w:firstLine="0"/>
            </w:pPr>
            <w:r w:rsidRPr="00B32B09">
              <w:t xml:space="preserve">ст. Новопетровская, ул. Ленина от </w:t>
            </w:r>
          </w:p>
          <w:p w:rsidR="00BD3C80" w:rsidRPr="00B32B09" w:rsidRDefault="00BD3C80" w:rsidP="00F24667">
            <w:pPr>
              <w:spacing w:line="240" w:lineRule="auto"/>
              <w:ind w:firstLine="0"/>
            </w:pPr>
            <w:r w:rsidRPr="00B32B09">
              <w:t>ул. Калинина до ул. Школьная</w:t>
            </w:r>
          </w:p>
        </w:tc>
        <w:tc>
          <w:tcPr>
            <w:tcW w:w="2126" w:type="dxa"/>
            <w:noWrap/>
            <w:vAlign w:val="center"/>
          </w:tcPr>
          <w:p w:rsidR="00BD3C80" w:rsidRPr="00B32B09" w:rsidRDefault="00943070" w:rsidP="00F24667">
            <w:pPr>
              <w:spacing w:line="240" w:lineRule="auto"/>
              <w:ind w:firstLine="0"/>
              <w:jc w:val="center"/>
            </w:pPr>
            <w:r>
              <w:t>0,253</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48</w:t>
            </w:r>
          </w:p>
        </w:tc>
        <w:tc>
          <w:tcPr>
            <w:tcW w:w="5103" w:type="dxa"/>
          </w:tcPr>
          <w:p w:rsidR="00BD3C80" w:rsidRPr="00B32B09" w:rsidRDefault="00BD3C80" w:rsidP="00F24667">
            <w:pPr>
              <w:spacing w:line="240" w:lineRule="auto"/>
              <w:ind w:firstLine="0"/>
            </w:pPr>
            <w:r w:rsidRPr="00B32B09">
              <w:t>ст. Незамаевская, ул. Первомайская</w:t>
            </w:r>
          </w:p>
        </w:tc>
        <w:tc>
          <w:tcPr>
            <w:tcW w:w="2126" w:type="dxa"/>
            <w:noWrap/>
            <w:vAlign w:val="center"/>
          </w:tcPr>
          <w:p w:rsidR="00BD3C80" w:rsidRPr="00B32B09" w:rsidRDefault="00BD3C80" w:rsidP="00F24667">
            <w:pPr>
              <w:spacing w:line="240" w:lineRule="auto"/>
              <w:ind w:firstLine="0"/>
              <w:jc w:val="center"/>
            </w:pPr>
            <w:r w:rsidRPr="00B32B09">
              <w:t>2,60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49</w:t>
            </w:r>
          </w:p>
        </w:tc>
        <w:tc>
          <w:tcPr>
            <w:tcW w:w="5103" w:type="dxa"/>
          </w:tcPr>
          <w:p w:rsidR="00BD3C80" w:rsidRPr="00B32B09" w:rsidRDefault="00BD3C80" w:rsidP="00F24667">
            <w:pPr>
              <w:spacing w:line="240" w:lineRule="auto"/>
              <w:ind w:firstLine="0"/>
            </w:pPr>
            <w:r w:rsidRPr="00B32B09">
              <w:t xml:space="preserve">ст. Незамаевская, ул. </w:t>
            </w:r>
            <w:proofErr w:type="spellStart"/>
            <w:r w:rsidRPr="00B32B09">
              <w:t>Пролетарская</w:t>
            </w:r>
            <w:r w:rsidR="006D5A6A" w:rsidRPr="006D5A6A">
              <w:t>отул.Комсомольской</w:t>
            </w:r>
            <w:proofErr w:type="spellEnd"/>
            <w:r w:rsidR="006D5A6A" w:rsidRPr="006D5A6A">
              <w:t xml:space="preserve"> до дома №154</w:t>
            </w:r>
          </w:p>
        </w:tc>
        <w:tc>
          <w:tcPr>
            <w:tcW w:w="2126" w:type="dxa"/>
            <w:noWrap/>
            <w:vAlign w:val="center"/>
          </w:tcPr>
          <w:p w:rsidR="00BD3C80" w:rsidRPr="00B32B09" w:rsidRDefault="006D5A6A" w:rsidP="00F24667">
            <w:pPr>
              <w:spacing w:line="240" w:lineRule="auto"/>
              <w:ind w:firstLine="0"/>
              <w:jc w:val="center"/>
            </w:pPr>
            <w:r>
              <w:t>1,437</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50</w:t>
            </w:r>
          </w:p>
        </w:tc>
        <w:tc>
          <w:tcPr>
            <w:tcW w:w="5103" w:type="dxa"/>
          </w:tcPr>
          <w:p w:rsidR="00BD3C80" w:rsidRPr="00B32B09" w:rsidRDefault="00BD3C80" w:rsidP="00F24667">
            <w:pPr>
              <w:spacing w:line="240" w:lineRule="auto"/>
              <w:ind w:firstLine="0"/>
            </w:pPr>
            <w:r w:rsidRPr="00B32B09">
              <w:t>ст. Незамаевская, ул. Коммунистическая</w:t>
            </w:r>
          </w:p>
        </w:tc>
        <w:tc>
          <w:tcPr>
            <w:tcW w:w="2126" w:type="dxa"/>
            <w:noWrap/>
            <w:vAlign w:val="center"/>
          </w:tcPr>
          <w:p w:rsidR="00BD3C80" w:rsidRPr="00B32B09" w:rsidRDefault="00BD3C80" w:rsidP="00F24667">
            <w:pPr>
              <w:spacing w:line="240" w:lineRule="auto"/>
              <w:ind w:firstLine="0"/>
              <w:jc w:val="center"/>
            </w:pPr>
            <w:r w:rsidRPr="00B32B09">
              <w:t>2,90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51</w:t>
            </w:r>
          </w:p>
        </w:tc>
        <w:tc>
          <w:tcPr>
            <w:tcW w:w="5103" w:type="dxa"/>
          </w:tcPr>
          <w:p w:rsidR="00BD3C80" w:rsidRPr="00B32B09" w:rsidRDefault="00BD3C80" w:rsidP="00F24667">
            <w:pPr>
              <w:spacing w:line="240" w:lineRule="auto"/>
              <w:ind w:firstLine="0"/>
            </w:pPr>
            <w:r w:rsidRPr="00B32B09">
              <w:t>ст. Незамаевская, ул. Советская</w:t>
            </w:r>
          </w:p>
        </w:tc>
        <w:tc>
          <w:tcPr>
            <w:tcW w:w="2126" w:type="dxa"/>
            <w:noWrap/>
            <w:vAlign w:val="center"/>
          </w:tcPr>
          <w:p w:rsidR="00BD3C80" w:rsidRPr="00B32B09" w:rsidRDefault="00BD3C80" w:rsidP="00F24667">
            <w:pPr>
              <w:spacing w:line="240" w:lineRule="auto"/>
              <w:ind w:firstLine="0"/>
              <w:jc w:val="center"/>
            </w:pPr>
            <w:r w:rsidRPr="00B32B09">
              <w:t>2,10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52</w:t>
            </w:r>
          </w:p>
        </w:tc>
        <w:tc>
          <w:tcPr>
            <w:tcW w:w="5103" w:type="dxa"/>
          </w:tcPr>
          <w:p w:rsidR="00BD3C80" w:rsidRPr="00B32B09" w:rsidRDefault="00BD3C80" w:rsidP="00F24667">
            <w:pPr>
              <w:spacing w:line="240" w:lineRule="auto"/>
              <w:ind w:firstLine="0"/>
            </w:pPr>
            <w:r w:rsidRPr="00B32B09">
              <w:t>ст. Незамаевская, ул. Матросова</w:t>
            </w:r>
          </w:p>
        </w:tc>
        <w:tc>
          <w:tcPr>
            <w:tcW w:w="2126" w:type="dxa"/>
            <w:noWrap/>
            <w:vAlign w:val="center"/>
          </w:tcPr>
          <w:p w:rsidR="00BD3C80" w:rsidRPr="00B32B09" w:rsidRDefault="00BD3C80" w:rsidP="00F24667">
            <w:pPr>
              <w:spacing w:line="240" w:lineRule="auto"/>
              <w:ind w:firstLine="0"/>
              <w:jc w:val="center"/>
            </w:pPr>
            <w:r w:rsidRPr="00B32B09">
              <w:t>2,30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53</w:t>
            </w:r>
          </w:p>
        </w:tc>
        <w:tc>
          <w:tcPr>
            <w:tcW w:w="5103" w:type="dxa"/>
          </w:tcPr>
          <w:p w:rsidR="00BD3C80" w:rsidRPr="00B32B09" w:rsidRDefault="00BD3C80" w:rsidP="00F24667">
            <w:pPr>
              <w:spacing w:line="240" w:lineRule="auto"/>
              <w:ind w:firstLine="0"/>
            </w:pPr>
            <w:r w:rsidRPr="00B32B09">
              <w:t>ст. Незамаевская, ул. Первомайская от ПК+00 (мост через реку ЕЯ) до ПК8+80</w:t>
            </w:r>
          </w:p>
        </w:tc>
        <w:tc>
          <w:tcPr>
            <w:tcW w:w="2126" w:type="dxa"/>
            <w:noWrap/>
            <w:vAlign w:val="center"/>
          </w:tcPr>
          <w:p w:rsidR="00BD3C80" w:rsidRPr="00B32B09" w:rsidRDefault="00BD3C80" w:rsidP="00F24667">
            <w:pPr>
              <w:spacing w:line="240" w:lineRule="auto"/>
              <w:ind w:firstLine="0"/>
              <w:jc w:val="center"/>
            </w:pPr>
            <w:r w:rsidRPr="00B32B09">
              <w:t>0,88</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54</w:t>
            </w:r>
          </w:p>
        </w:tc>
        <w:tc>
          <w:tcPr>
            <w:tcW w:w="5103" w:type="dxa"/>
          </w:tcPr>
          <w:p w:rsidR="00BD3C80" w:rsidRPr="00B32B09" w:rsidRDefault="00BD3C80" w:rsidP="00F24667">
            <w:pPr>
              <w:spacing w:line="240" w:lineRule="auto"/>
              <w:ind w:firstLine="0"/>
            </w:pPr>
            <w:r w:rsidRPr="00B32B09">
              <w:t>х. Красный, а/д в северной части н/п</w:t>
            </w:r>
          </w:p>
        </w:tc>
        <w:tc>
          <w:tcPr>
            <w:tcW w:w="2126" w:type="dxa"/>
            <w:noWrap/>
            <w:vAlign w:val="center"/>
          </w:tcPr>
          <w:p w:rsidR="00BD3C80" w:rsidRPr="00B32B09" w:rsidRDefault="00BD3C80" w:rsidP="00F24667">
            <w:pPr>
              <w:spacing w:line="240" w:lineRule="auto"/>
              <w:ind w:firstLine="0"/>
              <w:jc w:val="center"/>
            </w:pPr>
            <w:r w:rsidRPr="00B32B09">
              <w:t>0,40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55</w:t>
            </w:r>
          </w:p>
        </w:tc>
        <w:tc>
          <w:tcPr>
            <w:tcW w:w="5103" w:type="dxa"/>
          </w:tcPr>
          <w:p w:rsidR="00BD3C80" w:rsidRPr="00B32B09" w:rsidRDefault="00BD3C80" w:rsidP="00F24667">
            <w:pPr>
              <w:spacing w:line="240" w:lineRule="auto"/>
              <w:ind w:firstLine="0"/>
            </w:pPr>
            <w:proofErr w:type="spellStart"/>
            <w:r w:rsidRPr="00B32B09">
              <w:t>п.Северный</w:t>
            </w:r>
            <w:proofErr w:type="spellEnd"/>
            <w:r w:rsidRPr="00B32B09">
              <w:t>, ул. Молодежная</w:t>
            </w:r>
          </w:p>
        </w:tc>
        <w:tc>
          <w:tcPr>
            <w:tcW w:w="2126" w:type="dxa"/>
            <w:noWrap/>
            <w:vAlign w:val="center"/>
          </w:tcPr>
          <w:p w:rsidR="00BD3C80" w:rsidRPr="00B32B09" w:rsidRDefault="00BD3C80" w:rsidP="00F24667">
            <w:pPr>
              <w:spacing w:line="240" w:lineRule="auto"/>
              <w:ind w:firstLine="0"/>
              <w:jc w:val="center"/>
            </w:pPr>
            <w:r w:rsidRPr="00B32B09">
              <w:t>0,30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56</w:t>
            </w:r>
          </w:p>
        </w:tc>
        <w:tc>
          <w:tcPr>
            <w:tcW w:w="5103" w:type="dxa"/>
          </w:tcPr>
          <w:p w:rsidR="00BD3C80" w:rsidRPr="00B32B09" w:rsidRDefault="00BD3C80" w:rsidP="00F24667">
            <w:pPr>
              <w:spacing w:line="240" w:lineRule="auto"/>
              <w:ind w:firstLine="0"/>
            </w:pPr>
            <w:r w:rsidRPr="00B32B09">
              <w:t>а/д Подъезд к пос. Свободный</w:t>
            </w:r>
          </w:p>
        </w:tc>
        <w:tc>
          <w:tcPr>
            <w:tcW w:w="2126" w:type="dxa"/>
            <w:noWrap/>
            <w:vAlign w:val="center"/>
          </w:tcPr>
          <w:p w:rsidR="00BD3C80" w:rsidRPr="00B32B09" w:rsidRDefault="00BD3C80" w:rsidP="00F24667">
            <w:pPr>
              <w:spacing w:line="240" w:lineRule="auto"/>
              <w:ind w:firstLine="0"/>
              <w:jc w:val="center"/>
            </w:pPr>
            <w:r w:rsidRPr="00B32B09">
              <w:t>0,40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57</w:t>
            </w:r>
          </w:p>
        </w:tc>
        <w:tc>
          <w:tcPr>
            <w:tcW w:w="5103" w:type="dxa"/>
          </w:tcPr>
          <w:p w:rsidR="00BD3C80" w:rsidRPr="00A43578" w:rsidRDefault="00A43578" w:rsidP="00F24667">
            <w:pPr>
              <w:spacing w:line="240" w:lineRule="auto"/>
              <w:ind w:firstLine="0"/>
            </w:pPr>
            <w:r w:rsidRPr="00A43578">
              <w:t>ремонт улицы Кирова от ПК0+00 (дом № 37) до ПК2+28 в пос. Южном</w:t>
            </w:r>
          </w:p>
        </w:tc>
        <w:tc>
          <w:tcPr>
            <w:tcW w:w="2126" w:type="dxa"/>
            <w:noWrap/>
            <w:vAlign w:val="center"/>
          </w:tcPr>
          <w:p w:rsidR="00BD3C80" w:rsidRPr="00B32B09" w:rsidRDefault="00A43578" w:rsidP="00F24667">
            <w:pPr>
              <w:spacing w:line="240" w:lineRule="auto"/>
              <w:ind w:firstLine="0"/>
              <w:jc w:val="center"/>
            </w:pPr>
            <w:r>
              <w:t>0,228</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58</w:t>
            </w:r>
          </w:p>
        </w:tc>
        <w:tc>
          <w:tcPr>
            <w:tcW w:w="5103" w:type="dxa"/>
          </w:tcPr>
          <w:p w:rsidR="00BD3C80" w:rsidRPr="00B32B09" w:rsidRDefault="00BD3C80" w:rsidP="00F24667">
            <w:pPr>
              <w:spacing w:line="240" w:lineRule="auto"/>
              <w:ind w:firstLine="0"/>
            </w:pPr>
            <w:r w:rsidRPr="00B32B09">
              <w:t xml:space="preserve">ст. Атаманская, ул. Кооперативная от ул. Крупская до пер. </w:t>
            </w:r>
            <w:proofErr w:type="spellStart"/>
            <w:r w:rsidRPr="00B32B09">
              <w:t>Элеваторского</w:t>
            </w:r>
            <w:proofErr w:type="spellEnd"/>
          </w:p>
        </w:tc>
        <w:tc>
          <w:tcPr>
            <w:tcW w:w="2126" w:type="dxa"/>
            <w:noWrap/>
            <w:vAlign w:val="center"/>
          </w:tcPr>
          <w:p w:rsidR="00BD3C80" w:rsidRPr="00B32B09" w:rsidRDefault="00BD3C80" w:rsidP="00F24667">
            <w:pPr>
              <w:spacing w:line="240" w:lineRule="auto"/>
              <w:ind w:firstLine="0"/>
              <w:jc w:val="center"/>
            </w:pPr>
            <w:r w:rsidRPr="00B32B09">
              <w:t>0,32</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lastRenderedPageBreak/>
              <w:t>59</w:t>
            </w:r>
          </w:p>
        </w:tc>
        <w:tc>
          <w:tcPr>
            <w:tcW w:w="5103" w:type="dxa"/>
          </w:tcPr>
          <w:p w:rsidR="00BD3C80" w:rsidRPr="00B32B09" w:rsidRDefault="00BD3C80" w:rsidP="00F24667">
            <w:pPr>
              <w:spacing w:line="240" w:lineRule="auto"/>
              <w:ind w:firstLine="0"/>
            </w:pPr>
            <w:r w:rsidRPr="00B32B09">
              <w:t>ст. Атаманская, ул. Октябрьская от пер. Тихий до пер. Колхозный</w:t>
            </w:r>
          </w:p>
        </w:tc>
        <w:tc>
          <w:tcPr>
            <w:tcW w:w="2126" w:type="dxa"/>
            <w:noWrap/>
            <w:vAlign w:val="center"/>
          </w:tcPr>
          <w:p w:rsidR="00BD3C80" w:rsidRPr="00B32B09" w:rsidRDefault="00BD3C80" w:rsidP="00F24667">
            <w:pPr>
              <w:spacing w:line="240" w:lineRule="auto"/>
              <w:ind w:firstLine="0"/>
              <w:jc w:val="center"/>
            </w:pPr>
            <w:r w:rsidRPr="00B32B09">
              <w:t>0,50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60</w:t>
            </w:r>
          </w:p>
        </w:tc>
        <w:tc>
          <w:tcPr>
            <w:tcW w:w="5103" w:type="dxa"/>
          </w:tcPr>
          <w:p w:rsidR="00BD3C80" w:rsidRPr="00B32B09" w:rsidRDefault="00BD3C80" w:rsidP="00F24667">
            <w:pPr>
              <w:spacing w:line="240" w:lineRule="auto"/>
              <w:ind w:firstLine="0"/>
            </w:pPr>
            <w:r w:rsidRPr="00B32B09">
              <w:t>ст. Атаманская, пер. Тихий от ул. Юных Ленинцев до ул. Октябрьской</w:t>
            </w:r>
          </w:p>
        </w:tc>
        <w:tc>
          <w:tcPr>
            <w:tcW w:w="2126" w:type="dxa"/>
            <w:noWrap/>
            <w:vAlign w:val="center"/>
          </w:tcPr>
          <w:p w:rsidR="00BD3C80" w:rsidRPr="007F4451" w:rsidRDefault="007F4451" w:rsidP="00F24667">
            <w:pPr>
              <w:spacing w:line="240" w:lineRule="auto"/>
              <w:ind w:firstLine="0"/>
              <w:jc w:val="center"/>
            </w:pPr>
            <w:r w:rsidRPr="007F4451">
              <w:t>0,197</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61</w:t>
            </w:r>
          </w:p>
        </w:tc>
        <w:tc>
          <w:tcPr>
            <w:tcW w:w="5103" w:type="dxa"/>
          </w:tcPr>
          <w:p w:rsidR="00BD3C80" w:rsidRPr="00B32B09" w:rsidRDefault="00BD3C80" w:rsidP="00F24667">
            <w:pPr>
              <w:spacing w:line="240" w:lineRule="auto"/>
              <w:ind w:firstLine="0"/>
            </w:pPr>
            <w:r w:rsidRPr="00B32B09">
              <w:t>ст. Атаманская, ул. Октябрьская от ПК0+00 (пер. Тихий) до ПК5+00</w:t>
            </w:r>
          </w:p>
        </w:tc>
        <w:tc>
          <w:tcPr>
            <w:tcW w:w="2126" w:type="dxa"/>
            <w:noWrap/>
            <w:vAlign w:val="center"/>
          </w:tcPr>
          <w:p w:rsidR="00BD3C80" w:rsidRPr="00B32B09" w:rsidRDefault="00BD3C80" w:rsidP="00F24667">
            <w:pPr>
              <w:spacing w:line="240" w:lineRule="auto"/>
              <w:ind w:firstLine="0"/>
              <w:jc w:val="center"/>
            </w:pPr>
            <w:r w:rsidRPr="00B32B09">
              <w:t>0,50</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62</w:t>
            </w:r>
          </w:p>
        </w:tc>
        <w:tc>
          <w:tcPr>
            <w:tcW w:w="5103" w:type="dxa"/>
          </w:tcPr>
          <w:p w:rsidR="00BD3C80" w:rsidRPr="00B32B09" w:rsidRDefault="00BD3C80" w:rsidP="00F24667">
            <w:pPr>
              <w:spacing w:line="240" w:lineRule="auto"/>
              <w:ind w:firstLine="0"/>
            </w:pPr>
            <w:proofErr w:type="spellStart"/>
            <w:r w:rsidRPr="00B32B09">
              <w:t>х.Упорный</w:t>
            </w:r>
            <w:proofErr w:type="spellEnd"/>
            <w:r w:rsidRPr="00B32B09">
              <w:t xml:space="preserve">, </w:t>
            </w:r>
            <w:proofErr w:type="spellStart"/>
            <w:r w:rsidRPr="00B32B09">
              <w:t>ул.Ленина</w:t>
            </w:r>
            <w:proofErr w:type="spellEnd"/>
            <w:r w:rsidRPr="00B32B09">
              <w:t xml:space="preserve"> от ПК0+00 (дом № 395) до ПК2+56</w:t>
            </w:r>
          </w:p>
        </w:tc>
        <w:tc>
          <w:tcPr>
            <w:tcW w:w="2126" w:type="dxa"/>
            <w:noWrap/>
            <w:vAlign w:val="center"/>
          </w:tcPr>
          <w:p w:rsidR="00BD3C80" w:rsidRPr="00B32B09" w:rsidRDefault="00BD3C80" w:rsidP="00F24667">
            <w:pPr>
              <w:spacing w:line="240" w:lineRule="auto"/>
              <w:ind w:firstLine="0"/>
              <w:jc w:val="center"/>
            </w:pPr>
            <w:r w:rsidRPr="00B32B09">
              <w:t>0,26</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63</w:t>
            </w:r>
          </w:p>
        </w:tc>
        <w:tc>
          <w:tcPr>
            <w:tcW w:w="5103" w:type="dxa"/>
          </w:tcPr>
          <w:p w:rsidR="00BD3C80" w:rsidRPr="00B32B09" w:rsidRDefault="002B2211" w:rsidP="002B2211">
            <w:pPr>
              <w:spacing w:line="240" w:lineRule="auto"/>
              <w:ind w:firstLine="0"/>
            </w:pPr>
            <w:r>
              <w:t xml:space="preserve">Ремонт автомобильной дороги по пер. </w:t>
            </w:r>
            <w:r w:rsidR="00BD3C80" w:rsidRPr="00B32B09">
              <w:t>Молодежн</w:t>
            </w:r>
            <w:r>
              <w:t>ому</w:t>
            </w:r>
            <w:r w:rsidR="00BD3C80" w:rsidRPr="00B32B09">
              <w:t xml:space="preserve"> от ПК0+00 (</w:t>
            </w:r>
            <w:proofErr w:type="spellStart"/>
            <w:r w:rsidR="00BD3C80" w:rsidRPr="00B32B09">
              <w:t>ул.Ленина</w:t>
            </w:r>
            <w:proofErr w:type="spellEnd"/>
            <w:r w:rsidR="00BD3C80" w:rsidRPr="00B32B09">
              <w:t>) до ПК2+69</w:t>
            </w:r>
            <w:r>
              <w:t xml:space="preserve"> в х. Упорном</w:t>
            </w:r>
          </w:p>
        </w:tc>
        <w:tc>
          <w:tcPr>
            <w:tcW w:w="2126" w:type="dxa"/>
            <w:noWrap/>
            <w:vAlign w:val="center"/>
          </w:tcPr>
          <w:p w:rsidR="00BD3C80" w:rsidRPr="00B32B09" w:rsidRDefault="00BD3C80" w:rsidP="00AC1164">
            <w:pPr>
              <w:spacing w:line="240" w:lineRule="auto"/>
              <w:ind w:firstLine="0"/>
              <w:jc w:val="center"/>
            </w:pPr>
            <w:r w:rsidRPr="00B32B09">
              <w:t>0,2</w:t>
            </w:r>
            <w:r w:rsidR="00AC1164">
              <w:t>69</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64</w:t>
            </w:r>
          </w:p>
        </w:tc>
        <w:tc>
          <w:tcPr>
            <w:tcW w:w="5103" w:type="dxa"/>
          </w:tcPr>
          <w:p w:rsidR="00BD3C80" w:rsidRPr="00B32B09" w:rsidRDefault="00BD3C80" w:rsidP="00F24667">
            <w:pPr>
              <w:spacing w:line="240" w:lineRule="auto"/>
              <w:ind w:firstLine="0"/>
            </w:pPr>
            <w:r w:rsidRPr="00B32B09">
              <w:t xml:space="preserve">х. Упорный, пер. Молодежный от д. № 2 до </w:t>
            </w:r>
          </w:p>
          <w:p w:rsidR="00BD3C80" w:rsidRPr="00B32B09" w:rsidRDefault="00BD3C80" w:rsidP="00F24667">
            <w:pPr>
              <w:spacing w:line="240" w:lineRule="auto"/>
              <w:ind w:firstLine="0"/>
            </w:pPr>
            <w:r w:rsidRPr="00B32B09">
              <w:t>д. №10 кв.2</w:t>
            </w:r>
          </w:p>
        </w:tc>
        <w:tc>
          <w:tcPr>
            <w:tcW w:w="2126" w:type="dxa"/>
            <w:noWrap/>
            <w:vAlign w:val="center"/>
          </w:tcPr>
          <w:p w:rsidR="00BD3C80" w:rsidRPr="00B32B09" w:rsidRDefault="00BD3C80" w:rsidP="00F24667">
            <w:pPr>
              <w:spacing w:line="240" w:lineRule="auto"/>
              <w:ind w:firstLine="0"/>
              <w:jc w:val="center"/>
            </w:pPr>
            <w:r w:rsidRPr="00B32B09">
              <w:t>0,27</w:t>
            </w:r>
          </w:p>
        </w:tc>
        <w:tc>
          <w:tcPr>
            <w:tcW w:w="1554" w:type="dxa"/>
            <w:noWrap/>
            <w:vAlign w:val="center"/>
          </w:tcPr>
          <w:p w:rsidR="00BD3C80" w:rsidRPr="00B32B09" w:rsidRDefault="00BD3C80" w:rsidP="00F24667">
            <w:pPr>
              <w:spacing w:line="240" w:lineRule="auto"/>
              <w:ind w:firstLine="0"/>
              <w:jc w:val="center"/>
            </w:pPr>
            <w:r w:rsidRPr="00B32B09">
              <w:t>2019-2023</w:t>
            </w:r>
          </w:p>
        </w:tc>
      </w:tr>
      <w:tr w:rsidR="005607A6" w:rsidRPr="00BF714A" w:rsidTr="00B33B62">
        <w:trPr>
          <w:trHeight w:val="300"/>
        </w:trPr>
        <w:tc>
          <w:tcPr>
            <w:tcW w:w="704" w:type="dxa"/>
            <w:gridSpan w:val="2"/>
            <w:noWrap/>
            <w:vAlign w:val="center"/>
          </w:tcPr>
          <w:p w:rsidR="005607A6" w:rsidRPr="00BF714A" w:rsidRDefault="00A90B58" w:rsidP="00F24667">
            <w:pPr>
              <w:spacing w:line="240" w:lineRule="auto"/>
              <w:ind w:firstLine="0"/>
              <w:rPr>
                <w:szCs w:val="24"/>
              </w:rPr>
            </w:pPr>
            <w:r>
              <w:rPr>
                <w:szCs w:val="24"/>
              </w:rPr>
              <w:t>65</w:t>
            </w:r>
          </w:p>
        </w:tc>
        <w:tc>
          <w:tcPr>
            <w:tcW w:w="5103" w:type="dxa"/>
          </w:tcPr>
          <w:p w:rsidR="005607A6" w:rsidRPr="00D22D78" w:rsidRDefault="00836946" w:rsidP="00F24667">
            <w:pPr>
              <w:spacing w:line="240" w:lineRule="auto"/>
              <w:ind w:firstLine="0"/>
            </w:pPr>
            <w:r w:rsidRPr="00D22D78">
              <w:t>ул. Жлобы от ПК0+00 (</w:t>
            </w:r>
            <w:proofErr w:type="spellStart"/>
            <w:r w:rsidRPr="00D22D78">
              <w:t>ул.Кооперативная</w:t>
            </w:r>
            <w:proofErr w:type="spellEnd"/>
            <w:r w:rsidRPr="00D22D78">
              <w:t>) до ПК0+99</w:t>
            </w:r>
            <w:r w:rsidR="00D22D78">
              <w:t xml:space="preserve"> в ст.</w:t>
            </w:r>
            <w:r w:rsidRPr="00D22D78">
              <w:t xml:space="preserve"> Новопластуновской</w:t>
            </w:r>
          </w:p>
        </w:tc>
        <w:tc>
          <w:tcPr>
            <w:tcW w:w="2126" w:type="dxa"/>
            <w:noWrap/>
            <w:vAlign w:val="center"/>
          </w:tcPr>
          <w:p w:rsidR="005607A6" w:rsidRPr="00D22D78" w:rsidRDefault="00D22D78" w:rsidP="00F24667">
            <w:pPr>
              <w:spacing w:line="240" w:lineRule="auto"/>
              <w:ind w:firstLine="0"/>
              <w:jc w:val="center"/>
            </w:pPr>
            <w:r w:rsidRPr="00D22D78">
              <w:t>0,099</w:t>
            </w:r>
          </w:p>
        </w:tc>
        <w:tc>
          <w:tcPr>
            <w:tcW w:w="1554" w:type="dxa"/>
            <w:noWrap/>
            <w:vAlign w:val="center"/>
          </w:tcPr>
          <w:p w:rsidR="005607A6" w:rsidRPr="00B32B09" w:rsidRDefault="00D22D78" w:rsidP="00F24667">
            <w:pPr>
              <w:spacing w:line="240" w:lineRule="auto"/>
              <w:ind w:firstLine="0"/>
              <w:jc w:val="center"/>
            </w:pPr>
            <w:r w:rsidRPr="00B32B09">
              <w:t>2019-2023</w:t>
            </w:r>
          </w:p>
        </w:tc>
      </w:tr>
      <w:tr w:rsidR="00D22D78" w:rsidRPr="00BF714A" w:rsidTr="00B33B62">
        <w:trPr>
          <w:trHeight w:val="300"/>
        </w:trPr>
        <w:tc>
          <w:tcPr>
            <w:tcW w:w="704" w:type="dxa"/>
            <w:gridSpan w:val="2"/>
            <w:noWrap/>
            <w:vAlign w:val="center"/>
          </w:tcPr>
          <w:p w:rsidR="00D22D78" w:rsidRDefault="00D22D78" w:rsidP="00F24667">
            <w:pPr>
              <w:spacing w:line="240" w:lineRule="auto"/>
              <w:ind w:firstLine="0"/>
              <w:rPr>
                <w:szCs w:val="24"/>
              </w:rPr>
            </w:pPr>
            <w:r>
              <w:rPr>
                <w:szCs w:val="24"/>
              </w:rPr>
              <w:t>66</w:t>
            </w:r>
          </w:p>
        </w:tc>
        <w:tc>
          <w:tcPr>
            <w:tcW w:w="5103" w:type="dxa"/>
          </w:tcPr>
          <w:p w:rsidR="00D22D78" w:rsidRPr="00D22D78" w:rsidRDefault="00D22D78" w:rsidP="00F24667">
            <w:pPr>
              <w:spacing w:line="240" w:lineRule="auto"/>
              <w:ind w:firstLine="0"/>
            </w:pPr>
            <w:r w:rsidRPr="00D22D78">
              <w:t>ул. Свердлова от ПК0+00 (ул. Октябрьская) до ПК2+65 ст. Новопластуновской</w:t>
            </w:r>
          </w:p>
        </w:tc>
        <w:tc>
          <w:tcPr>
            <w:tcW w:w="2126" w:type="dxa"/>
            <w:noWrap/>
            <w:vAlign w:val="center"/>
          </w:tcPr>
          <w:p w:rsidR="00D22D78" w:rsidRPr="00D22D78" w:rsidRDefault="00D22D78" w:rsidP="00F24667">
            <w:pPr>
              <w:spacing w:line="240" w:lineRule="auto"/>
              <w:ind w:firstLine="0"/>
              <w:jc w:val="center"/>
            </w:pPr>
            <w:r w:rsidRPr="00D22D78">
              <w:t>0,265</w:t>
            </w:r>
          </w:p>
        </w:tc>
        <w:tc>
          <w:tcPr>
            <w:tcW w:w="1554" w:type="dxa"/>
            <w:noWrap/>
            <w:vAlign w:val="center"/>
          </w:tcPr>
          <w:p w:rsidR="00D22D78" w:rsidRPr="00B32B09" w:rsidRDefault="00D22D78" w:rsidP="00F24667">
            <w:pPr>
              <w:spacing w:line="240" w:lineRule="auto"/>
              <w:ind w:firstLine="0"/>
              <w:jc w:val="center"/>
            </w:pPr>
            <w:r w:rsidRPr="00B32B09">
              <w:t>2019-2023</w:t>
            </w:r>
          </w:p>
        </w:tc>
      </w:tr>
      <w:tr w:rsidR="009357E7" w:rsidRPr="00BF714A" w:rsidTr="00B33B62">
        <w:trPr>
          <w:trHeight w:val="300"/>
        </w:trPr>
        <w:tc>
          <w:tcPr>
            <w:tcW w:w="704" w:type="dxa"/>
            <w:gridSpan w:val="2"/>
            <w:noWrap/>
            <w:vAlign w:val="center"/>
          </w:tcPr>
          <w:p w:rsidR="009357E7" w:rsidRDefault="009357E7" w:rsidP="00F24667">
            <w:pPr>
              <w:spacing w:line="240" w:lineRule="auto"/>
              <w:ind w:firstLine="0"/>
              <w:rPr>
                <w:szCs w:val="24"/>
              </w:rPr>
            </w:pPr>
            <w:r>
              <w:rPr>
                <w:szCs w:val="24"/>
              </w:rPr>
              <w:t>67</w:t>
            </w:r>
          </w:p>
        </w:tc>
        <w:tc>
          <w:tcPr>
            <w:tcW w:w="5103" w:type="dxa"/>
          </w:tcPr>
          <w:p w:rsidR="009357E7" w:rsidRPr="009357E7" w:rsidRDefault="009357E7" w:rsidP="00F24667">
            <w:pPr>
              <w:spacing w:line="240" w:lineRule="auto"/>
              <w:ind w:firstLine="0"/>
            </w:pPr>
            <w:r w:rsidRPr="009357E7">
              <w:rPr>
                <w:szCs w:val="24"/>
              </w:rPr>
              <w:t xml:space="preserve">Ремонт автодороги Северная окраина </w:t>
            </w:r>
            <w:proofErr w:type="spellStart"/>
            <w:r w:rsidRPr="009357E7">
              <w:rPr>
                <w:szCs w:val="24"/>
              </w:rPr>
              <w:t>х.Красного</w:t>
            </w:r>
            <w:proofErr w:type="spellEnd"/>
            <w:r w:rsidRPr="009357E7">
              <w:rPr>
                <w:szCs w:val="24"/>
              </w:rPr>
              <w:t xml:space="preserve"> от ПК0+00 (а/д </w:t>
            </w:r>
            <w:proofErr w:type="spellStart"/>
            <w:r w:rsidRPr="009357E7">
              <w:rPr>
                <w:szCs w:val="24"/>
              </w:rPr>
              <w:t>ст-ца</w:t>
            </w:r>
            <w:proofErr w:type="spellEnd"/>
            <w:r w:rsidRPr="009357E7">
              <w:rPr>
                <w:szCs w:val="24"/>
              </w:rPr>
              <w:t xml:space="preserve"> Весёлая- </w:t>
            </w:r>
            <w:proofErr w:type="spellStart"/>
            <w:r w:rsidRPr="009357E7">
              <w:rPr>
                <w:szCs w:val="24"/>
              </w:rPr>
              <w:t>ст-ца</w:t>
            </w:r>
            <w:proofErr w:type="spellEnd"/>
            <w:r w:rsidRPr="009357E7">
              <w:rPr>
                <w:szCs w:val="24"/>
              </w:rPr>
              <w:t xml:space="preserve"> Новолеушковская) до ПК8+40 в </w:t>
            </w:r>
            <w:proofErr w:type="spellStart"/>
            <w:r w:rsidRPr="009357E7">
              <w:rPr>
                <w:szCs w:val="24"/>
              </w:rPr>
              <w:t>х.Красном</w:t>
            </w:r>
            <w:proofErr w:type="spellEnd"/>
          </w:p>
        </w:tc>
        <w:tc>
          <w:tcPr>
            <w:tcW w:w="2126" w:type="dxa"/>
            <w:noWrap/>
            <w:vAlign w:val="center"/>
          </w:tcPr>
          <w:p w:rsidR="009357E7" w:rsidRPr="00D22D78" w:rsidRDefault="009357E7" w:rsidP="00F24667">
            <w:pPr>
              <w:spacing w:line="240" w:lineRule="auto"/>
              <w:ind w:firstLine="0"/>
              <w:jc w:val="center"/>
            </w:pPr>
            <w:r>
              <w:t>0,390</w:t>
            </w:r>
          </w:p>
        </w:tc>
        <w:tc>
          <w:tcPr>
            <w:tcW w:w="1554" w:type="dxa"/>
            <w:noWrap/>
            <w:vAlign w:val="center"/>
          </w:tcPr>
          <w:p w:rsidR="009357E7" w:rsidRPr="00B32B09" w:rsidRDefault="009357E7" w:rsidP="00F24667">
            <w:pPr>
              <w:spacing w:line="240" w:lineRule="auto"/>
              <w:ind w:firstLine="0"/>
              <w:jc w:val="center"/>
            </w:pPr>
            <w:r>
              <w:t>2019-2023</w:t>
            </w:r>
          </w:p>
        </w:tc>
      </w:tr>
      <w:tr w:rsidR="00A56F2D" w:rsidRPr="00BF714A" w:rsidTr="00B33B62">
        <w:trPr>
          <w:trHeight w:val="300"/>
        </w:trPr>
        <w:tc>
          <w:tcPr>
            <w:tcW w:w="704" w:type="dxa"/>
            <w:gridSpan w:val="2"/>
            <w:noWrap/>
            <w:vAlign w:val="center"/>
          </w:tcPr>
          <w:p w:rsidR="00A56F2D" w:rsidRDefault="00A56F2D" w:rsidP="00F24667">
            <w:pPr>
              <w:spacing w:line="240" w:lineRule="auto"/>
              <w:ind w:firstLine="0"/>
              <w:rPr>
                <w:szCs w:val="24"/>
              </w:rPr>
            </w:pPr>
            <w:r>
              <w:rPr>
                <w:szCs w:val="24"/>
              </w:rPr>
              <w:t>68</w:t>
            </w:r>
          </w:p>
        </w:tc>
        <w:tc>
          <w:tcPr>
            <w:tcW w:w="5103" w:type="dxa"/>
          </w:tcPr>
          <w:p w:rsidR="00A56F2D" w:rsidRPr="009357E7" w:rsidRDefault="00A56F2D" w:rsidP="00F24667">
            <w:pPr>
              <w:spacing w:line="240" w:lineRule="auto"/>
              <w:ind w:firstLine="0"/>
              <w:rPr>
                <w:szCs w:val="24"/>
              </w:rPr>
            </w:pPr>
            <w:r w:rsidRPr="00A56F2D">
              <w:rPr>
                <w:szCs w:val="24"/>
              </w:rPr>
              <w:t xml:space="preserve">Ремонт </w:t>
            </w:r>
            <w:r w:rsidR="00A23ADC">
              <w:rPr>
                <w:szCs w:val="24"/>
              </w:rPr>
              <w:t xml:space="preserve">автомобильной дороги по </w:t>
            </w:r>
            <w:proofErr w:type="spellStart"/>
            <w:r w:rsidRPr="00A56F2D">
              <w:rPr>
                <w:szCs w:val="24"/>
              </w:rPr>
              <w:t>ул.Комсомольской</w:t>
            </w:r>
            <w:proofErr w:type="spellEnd"/>
            <w:r w:rsidRPr="00A56F2D">
              <w:rPr>
                <w:szCs w:val="24"/>
              </w:rPr>
              <w:t xml:space="preserve"> от ПК0+00 (дом №31) до ПК6+46 в </w:t>
            </w:r>
            <w:proofErr w:type="spellStart"/>
            <w:r w:rsidRPr="00A56F2D">
              <w:rPr>
                <w:szCs w:val="24"/>
              </w:rPr>
              <w:t>ст-це</w:t>
            </w:r>
            <w:proofErr w:type="spellEnd"/>
            <w:r w:rsidRPr="00A56F2D">
              <w:rPr>
                <w:szCs w:val="24"/>
              </w:rPr>
              <w:t xml:space="preserve"> Весёлой</w:t>
            </w:r>
          </w:p>
        </w:tc>
        <w:tc>
          <w:tcPr>
            <w:tcW w:w="2126" w:type="dxa"/>
            <w:noWrap/>
            <w:vAlign w:val="center"/>
          </w:tcPr>
          <w:p w:rsidR="00A56F2D" w:rsidRDefault="00A56F2D" w:rsidP="00F24667">
            <w:pPr>
              <w:spacing w:line="240" w:lineRule="auto"/>
              <w:ind w:firstLine="0"/>
              <w:jc w:val="center"/>
            </w:pPr>
            <w:r>
              <w:t>0,646</w:t>
            </w:r>
          </w:p>
        </w:tc>
        <w:tc>
          <w:tcPr>
            <w:tcW w:w="1554" w:type="dxa"/>
            <w:noWrap/>
            <w:vAlign w:val="center"/>
          </w:tcPr>
          <w:p w:rsidR="00A56F2D" w:rsidRDefault="00A56F2D" w:rsidP="00F24667">
            <w:pPr>
              <w:spacing w:line="240" w:lineRule="auto"/>
              <w:ind w:firstLine="0"/>
              <w:jc w:val="center"/>
            </w:pPr>
            <w:r>
              <w:t>2019-2023</w:t>
            </w:r>
          </w:p>
        </w:tc>
      </w:tr>
      <w:tr w:rsidR="00E8145C" w:rsidRPr="00BF714A" w:rsidTr="00B33B62">
        <w:trPr>
          <w:trHeight w:val="300"/>
        </w:trPr>
        <w:tc>
          <w:tcPr>
            <w:tcW w:w="704" w:type="dxa"/>
            <w:gridSpan w:val="2"/>
            <w:noWrap/>
            <w:vAlign w:val="center"/>
          </w:tcPr>
          <w:p w:rsidR="00E8145C" w:rsidRDefault="00E8145C" w:rsidP="00F24667">
            <w:pPr>
              <w:spacing w:line="240" w:lineRule="auto"/>
              <w:ind w:firstLine="0"/>
              <w:rPr>
                <w:szCs w:val="24"/>
              </w:rPr>
            </w:pPr>
            <w:r>
              <w:rPr>
                <w:szCs w:val="24"/>
              </w:rPr>
              <w:t>69</w:t>
            </w:r>
          </w:p>
        </w:tc>
        <w:tc>
          <w:tcPr>
            <w:tcW w:w="5103" w:type="dxa"/>
          </w:tcPr>
          <w:p w:rsidR="00E8145C" w:rsidRPr="00A56F2D" w:rsidRDefault="003B54B7" w:rsidP="00814034">
            <w:pPr>
              <w:spacing w:line="240" w:lineRule="auto"/>
              <w:ind w:firstLine="0"/>
              <w:rPr>
                <w:szCs w:val="24"/>
              </w:rPr>
            </w:pPr>
            <w:r>
              <w:rPr>
                <w:szCs w:val="24"/>
              </w:rPr>
              <w:t xml:space="preserve">Ремонт </w:t>
            </w:r>
            <w:r w:rsidR="00BE5BE6">
              <w:rPr>
                <w:szCs w:val="24"/>
              </w:rPr>
              <w:t>автомобильной дороги по ул.</w:t>
            </w:r>
            <w:r>
              <w:rPr>
                <w:szCs w:val="24"/>
              </w:rPr>
              <w:t xml:space="preserve"> Матросова от дома № 53 до дома № 64 и от дома № 120 до автодороги </w:t>
            </w:r>
            <w:proofErr w:type="spellStart"/>
            <w:r w:rsidR="00DE1CAB">
              <w:rPr>
                <w:szCs w:val="24"/>
              </w:rPr>
              <w:t>ст-ца</w:t>
            </w:r>
            <w:proofErr w:type="spellEnd"/>
            <w:r w:rsidR="00DE1CAB">
              <w:rPr>
                <w:szCs w:val="24"/>
              </w:rPr>
              <w:t xml:space="preserve"> Павловская - </w:t>
            </w:r>
            <w:proofErr w:type="spellStart"/>
            <w:r w:rsidR="00DE1CAB">
              <w:rPr>
                <w:szCs w:val="24"/>
              </w:rPr>
              <w:t>ст-ца</w:t>
            </w:r>
            <w:proofErr w:type="spellEnd"/>
            <w:r w:rsidR="00DE1CAB">
              <w:rPr>
                <w:szCs w:val="24"/>
              </w:rPr>
              <w:t xml:space="preserve"> Веселая – </w:t>
            </w:r>
            <w:proofErr w:type="spellStart"/>
            <w:r w:rsidR="00DE1CAB">
              <w:rPr>
                <w:szCs w:val="24"/>
              </w:rPr>
              <w:t>ст</w:t>
            </w:r>
            <w:r w:rsidR="00BE5BE6">
              <w:rPr>
                <w:szCs w:val="24"/>
              </w:rPr>
              <w:t>-ца</w:t>
            </w:r>
            <w:proofErr w:type="spellEnd"/>
            <w:r w:rsidR="00814034">
              <w:rPr>
                <w:szCs w:val="24"/>
              </w:rPr>
              <w:t xml:space="preserve"> Незамаевская</w:t>
            </w:r>
            <w:r w:rsidR="00DE1CAB">
              <w:rPr>
                <w:szCs w:val="24"/>
              </w:rPr>
              <w:t xml:space="preserve"> в </w:t>
            </w:r>
            <w:proofErr w:type="spellStart"/>
            <w:r w:rsidR="00DE1CAB">
              <w:rPr>
                <w:szCs w:val="24"/>
              </w:rPr>
              <w:t>ст</w:t>
            </w:r>
            <w:r w:rsidR="00814034">
              <w:rPr>
                <w:szCs w:val="24"/>
              </w:rPr>
              <w:t>-</w:t>
            </w:r>
            <w:r w:rsidR="00DE1CAB">
              <w:rPr>
                <w:szCs w:val="24"/>
              </w:rPr>
              <w:t>це</w:t>
            </w:r>
            <w:proofErr w:type="spellEnd"/>
            <w:r w:rsidR="00DE1CAB">
              <w:rPr>
                <w:szCs w:val="24"/>
              </w:rPr>
              <w:t xml:space="preserve"> Незамаевской</w:t>
            </w:r>
          </w:p>
        </w:tc>
        <w:tc>
          <w:tcPr>
            <w:tcW w:w="2126" w:type="dxa"/>
            <w:noWrap/>
            <w:vAlign w:val="center"/>
          </w:tcPr>
          <w:p w:rsidR="00E8145C" w:rsidRDefault="0015552F" w:rsidP="00F24667">
            <w:pPr>
              <w:spacing w:line="240" w:lineRule="auto"/>
              <w:ind w:firstLine="0"/>
              <w:jc w:val="center"/>
            </w:pPr>
            <w:r>
              <w:t>1,223</w:t>
            </w:r>
          </w:p>
        </w:tc>
        <w:tc>
          <w:tcPr>
            <w:tcW w:w="1554" w:type="dxa"/>
            <w:noWrap/>
            <w:vAlign w:val="center"/>
          </w:tcPr>
          <w:p w:rsidR="00E8145C" w:rsidRDefault="009F17EA" w:rsidP="00F24667">
            <w:pPr>
              <w:spacing w:line="240" w:lineRule="auto"/>
              <w:ind w:firstLine="0"/>
              <w:jc w:val="center"/>
            </w:pPr>
            <w:r>
              <w:t>2019-2023</w:t>
            </w:r>
          </w:p>
        </w:tc>
      </w:tr>
      <w:tr w:rsidR="006E1485" w:rsidRPr="00BF714A" w:rsidTr="00B33B62">
        <w:trPr>
          <w:trHeight w:val="300"/>
        </w:trPr>
        <w:tc>
          <w:tcPr>
            <w:tcW w:w="704" w:type="dxa"/>
            <w:gridSpan w:val="2"/>
            <w:noWrap/>
            <w:vAlign w:val="center"/>
          </w:tcPr>
          <w:p w:rsidR="006E1485" w:rsidRDefault="006E1485" w:rsidP="00F24667">
            <w:pPr>
              <w:spacing w:line="240" w:lineRule="auto"/>
              <w:ind w:firstLine="0"/>
              <w:rPr>
                <w:szCs w:val="24"/>
              </w:rPr>
            </w:pPr>
            <w:r>
              <w:rPr>
                <w:szCs w:val="24"/>
              </w:rPr>
              <w:t>70</w:t>
            </w:r>
          </w:p>
        </w:tc>
        <w:tc>
          <w:tcPr>
            <w:tcW w:w="5103" w:type="dxa"/>
          </w:tcPr>
          <w:p w:rsidR="006E1485" w:rsidRDefault="006E1485" w:rsidP="007A3461">
            <w:pPr>
              <w:spacing w:line="240" w:lineRule="auto"/>
              <w:ind w:firstLine="0"/>
              <w:rPr>
                <w:szCs w:val="24"/>
              </w:rPr>
            </w:pPr>
            <w:r>
              <w:rPr>
                <w:szCs w:val="24"/>
              </w:rPr>
              <w:t xml:space="preserve">Ремонт </w:t>
            </w:r>
            <w:r w:rsidR="007A3461">
              <w:rPr>
                <w:szCs w:val="24"/>
              </w:rPr>
              <w:t xml:space="preserve">автомобильной дороги по ул. </w:t>
            </w:r>
            <w:r>
              <w:rPr>
                <w:szCs w:val="24"/>
              </w:rPr>
              <w:t>Комсомольской от ПК0+00 (дом № 24) до ПК</w:t>
            </w:r>
            <w:r w:rsidR="007A3461">
              <w:rPr>
                <w:szCs w:val="24"/>
              </w:rPr>
              <w:t>2</w:t>
            </w:r>
            <w:r>
              <w:rPr>
                <w:szCs w:val="24"/>
              </w:rPr>
              <w:t>+</w:t>
            </w:r>
            <w:r w:rsidR="007A3461">
              <w:rPr>
                <w:szCs w:val="24"/>
              </w:rPr>
              <w:t>01</w:t>
            </w:r>
            <w:r w:rsidR="00DC4FCE">
              <w:rPr>
                <w:szCs w:val="24"/>
              </w:rPr>
              <w:t xml:space="preserve"> в </w:t>
            </w:r>
            <w:proofErr w:type="spellStart"/>
            <w:r w:rsidR="00DC4FCE">
              <w:rPr>
                <w:szCs w:val="24"/>
              </w:rPr>
              <w:t>ст</w:t>
            </w:r>
            <w:r w:rsidR="007A3461">
              <w:rPr>
                <w:szCs w:val="24"/>
              </w:rPr>
              <w:t>-</w:t>
            </w:r>
            <w:r w:rsidR="00DC4FCE">
              <w:rPr>
                <w:szCs w:val="24"/>
              </w:rPr>
              <w:t>це</w:t>
            </w:r>
            <w:proofErr w:type="spellEnd"/>
            <w:r w:rsidR="00DC4FCE">
              <w:rPr>
                <w:szCs w:val="24"/>
              </w:rPr>
              <w:t xml:space="preserve"> Незамаевской</w:t>
            </w:r>
          </w:p>
        </w:tc>
        <w:tc>
          <w:tcPr>
            <w:tcW w:w="2126" w:type="dxa"/>
            <w:noWrap/>
            <w:vAlign w:val="center"/>
          </w:tcPr>
          <w:p w:rsidR="006E1485" w:rsidRDefault="00672EC8" w:rsidP="00954200">
            <w:pPr>
              <w:spacing w:line="240" w:lineRule="auto"/>
              <w:ind w:firstLine="0"/>
              <w:jc w:val="center"/>
            </w:pPr>
            <w:r>
              <w:t>0,</w:t>
            </w:r>
            <w:r w:rsidR="00954200">
              <w:t>201</w:t>
            </w:r>
          </w:p>
        </w:tc>
        <w:tc>
          <w:tcPr>
            <w:tcW w:w="1554" w:type="dxa"/>
            <w:noWrap/>
            <w:vAlign w:val="center"/>
          </w:tcPr>
          <w:p w:rsidR="006E1485" w:rsidRDefault="00DC4FCE" w:rsidP="00F24667">
            <w:pPr>
              <w:spacing w:line="240" w:lineRule="auto"/>
              <w:ind w:firstLine="0"/>
              <w:jc w:val="center"/>
            </w:pPr>
            <w:r>
              <w:t>2019-2023</w:t>
            </w:r>
          </w:p>
        </w:tc>
      </w:tr>
      <w:tr w:rsidR="00A20411" w:rsidRPr="00BF714A" w:rsidTr="00B33B62">
        <w:trPr>
          <w:trHeight w:val="300"/>
        </w:trPr>
        <w:tc>
          <w:tcPr>
            <w:tcW w:w="704" w:type="dxa"/>
            <w:gridSpan w:val="2"/>
            <w:noWrap/>
            <w:vAlign w:val="center"/>
          </w:tcPr>
          <w:p w:rsidR="00A20411" w:rsidRDefault="00A20411" w:rsidP="00F24667">
            <w:pPr>
              <w:spacing w:line="240" w:lineRule="auto"/>
              <w:ind w:firstLine="0"/>
              <w:rPr>
                <w:szCs w:val="24"/>
              </w:rPr>
            </w:pPr>
            <w:r>
              <w:rPr>
                <w:szCs w:val="24"/>
              </w:rPr>
              <w:t>71</w:t>
            </w:r>
          </w:p>
        </w:tc>
        <w:tc>
          <w:tcPr>
            <w:tcW w:w="5103" w:type="dxa"/>
          </w:tcPr>
          <w:p w:rsidR="00A20411" w:rsidRDefault="00A20411" w:rsidP="00F24667">
            <w:pPr>
              <w:spacing w:line="240" w:lineRule="auto"/>
              <w:ind w:firstLine="0"/>
              <w:rPr>
                <w:szCs w:val="24"/>
              </w:rPr>
            </w:pPr>
            <w:r>
              <w:rPr>
                <w:szCs w:val="24"/>
              </w:rPr>
              <w:t xml:space="preserve">Ремонт автомобильной дороги по ул. Пролетарской от ПК0+00 (дом № 154) до ПК6+71 в </w:t>
            </w:r>
            <w:proofErr w:type="spellStart"/>
            <w:r>
              <w:rPr>
                <w:szCs w:val="24"/>
              </w:rPr>
              <w:t>ст-це</w:t>
            </w:r>
            <w:proofErr w:type="spellEnd"/>
            <w:r>
              <w:rPr>
                <w:szCs w:val="24"/>
              </w:rPr>
              <w:t xml:space="preserve"> Незамаевской</w:t>
            </w:r>
          </w:p>
        </w:tc>
        <w:tc>
          <w:tcPr>
            <w:tcW w:w="2126" w:type="dxa"/>
            <w:noWrap/>
            <w:vAlign w:val="center"/>
          </w:tcPr>
          <w:p w:rsidR="00A20411" w:rsidRDefault="009F17EA" w:rsidP="00F24667">
            <w:pPr>
              <w:spacing w:line="240" w:lineRule="auto"/>
              <w:ind w:firstLine="0"/>
              <w:jc w:val="center"/>
            </w:pPr>
            <w:r>
              <w:t>0,671</w:t>
            </w:r>
          </w:p>
        </w:tc>
        <w:tc>
          <w:tcPr>
            <w:tcW w:w="1554" w:type="dxa"/>
            <w:noWrap/>
            <w:vAlign w:val="center"/>
          </w:tcPr>
          <w:p w:rsidR="00A20411" w:rsidRDefault="009F17EA"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15552F" w:rsidP="00F24667">
            <w:pPr>
              <w:spacing w:line="240" w:lineRule="auto"/>
              <w:ind w:firstLine="0"/>
              <w:rPr>
                <w:szCs w:val="24"/>
              </w:rPr>
            </w:pPr>
            <w:r>
              <w:rPr>
                <w:szCs w:val="24"/>
              </w:rPr>
              <w:lastRenderedPageBreak/>
              <w:t>72</w:t>
            </w:r>
          </w:p>
        </w:tc>
        <w:tc>
          <w:tcPr>
            <w:tcW w:w="5103" w:type="dxa"/>
          </w:tcPr>
          <w:p w:rsidR="0015552F" w:rsidRPr="003C7567" w:rsidRDefault="00B85F51" w:rsidP="00F24667">
            <w:pPr>
              <w:spacing w:line="240" w:lineRule="auto"/>
              <w:ind w:firstLine="0"/>
            </w:pPr>
            <w:r w:rsidRPr="003C7567">
              <w:t xml:space="preserve">Ремонт </w:t>
            </w:r>
            <w:r w:rsidR="007A560F">
              <w:t xml:space="preserve">автомобильной дороги по </w:t>
            </w:r>
            <w:r w:rsidRPr="003C7567">
              <w:t xml:space="preserve">ул. Жлобы от </w:t>
            </w:r>
            <w:proofErr w:type="spellStart"/>
            <w:r w:rsidRPr="003C7567">
              <w:t>ул.Красной</w:t>
            </w:r>
            <w:proofErr w:type="spellEnd"/>
            <w:r w:rsidRPr="003C7567">
              <w:t xml:space="preserve"> до </w:t>
            </w:r>
            <w:proofErr w:type="spellStart"/>
            <w:r w:rsidRPr="003C7567">
              <w:t>ул.Октябрьской</w:t>
            </w:r>
            <w:proofErr w:type="spellEnd"/>
            <w:r w:rsidRPr="003C7567">
              <w:t xml:space="preserve"> в </w:t>
            </w:r>
            <w:proofErr w:type="spellStart"/>
            <w:r w:rsidRPr="003C7567">
              <w:t>ст-це</w:t>
            </w:r>
            <w:proofErr w:type="spellEnd"/>
            <w:r w:rsidRPr="003C7567">
              <w:t xml:space="preserve"> Новолеушковской</w:t>
            </w:r>
          </w:p>
        </w:tc>
        <w:tc>
          <w:tcPr>
            <w:tcW w:w="2126" w:type="dxa"/>
            <w:noWrap/>
            <w:vAlign w:val="center"/>
          </w:tcPr>
          <w:p w:rsidR="0015552F" w:rsidRDefault="009F4204" w:rsidP="00F24667">
            <w:pPr>
              <w:spacing w:line="240" w:lineRule="auto"/>
              <w:ind w:firstLine="0"/>
              <w:jc w:val="center"/>
            </w:pPr>
            <w:r>
              <w:t>1,570</w:t>
            </w:r>
          </w:p>
        </w:tc>
        <w:tc>
          <w:tcPr>
            <w:tcW w:w="1554" w:type="dxa"/>
            <w:noWrap/>
            <w:vAlign w:val="center"/>
          </w:tcPr>
          <w:p w:rsidR="0015552F" w:rsidRDefault="009F4204"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56020B" w:rsidP="00F24667">
            <w:pPr>
              <w:spacing w:line="240" w:lineRule="auto"/>
              <w:ind w:firstLine="0"/>
              <w:rPr>
                <w:szCs w:val="24"/>
              </w:rPr>
            </w:pPr>
            <w:r>
              <w:rPr>
                <w:szCs w:val="24"/>
              </w:rPr>
              <w:t>73</w:t>
            </w:r>
          </w:p>
        </w:tc>
        <w:tc>
          <w:tcPr>
            <w:tcW w:w="5103" w:type="dxa"/>
          </w:tcPr>
          <w:p w:rsidR="0015552F" w:rsidRPr="003C7567" w:rsidRDefault="00B85F51" w:rsidP="00816489">
            <w:pPr>
              <w:spacing w:line="240" w:lineRule="auto"/>
              <w:ind w:firstLine="0"/>
            </w:pPr>
            <w:r w:rsidRPr="003C7567">
              <w:t xml:space="preserve">Ремонт </w:t>
            </w:r>
            <w:r w:rsidR="00816489">
              <w:t xml:space="preserve">автомобильной дороги по </w:t>
            </w:r>
            <w:proofErr w:type="spellStart"/>
            <w:r w:rsidRPr="003C7567">
              <w:t>ул.Ленина</w:t>
            </w:r>
            <w:proofErr w:type="spellEnd"/>
            <w:r w:rsidRPr="003C7567">
              <w:t xml:space="preserve"> от ПК5+13 (граница ремонта 2020 года) до ПК</w:t>
            </w:r>
            <w:r w:rsidR="00816489">
              <w:t>7+14</w:t>
            </w:r>
            <w:r w:rsidRPr="003C7567">
              <w:t xml:space="preserve"> в </w:t>
            </w:r>
            <w:proofErr w:type="spellStart"/>
            <w:r w:rsidRPr="003C7567">
              <w:t>ст-це</w:t>
            </w:r>
            <w:proofErr w:type="spellEnd"/>
            <w:r w:rsidRPr="003C7567">
              <w:t xml:space="preserve"> Новолеушковской</w:t>
            </w:r>
          </w:p>
        </w:tc>
        <w:tc>
          <w:tcPr>
            <w:tcW w:w="2126" w:type="dxa"/>
            <w:noWrap/>
            <w:vAlign w:val="center"/>
          </w:tcPr>
          <w:p w:rsidR="0015552F" w:rsidRDefault="00816489" w:rsidP="00F24667">
            <w:pPr>
              <w:spacing w:line="240" w:lineRule="auto"/>
              <w:ind w:firstLine="0"/>
              <w:jc w:val="center"/>
            </w:pPr>
            <w:r>
              <w:t>0,201</w:t>
            </w:r>
          </w:p>
        </w:tc>
        <w:tc>
          <w:tcPr>
            <w:tcW w:w="1554" w:type="dxa"/>
            <w:noWrap/>
            <w:vAlign w:val="center"/>
          </w:tcPr>
          <w:p w:rsidR="0015552F" w:rsidRDefault="009F4204"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56020B" w:rsidP="00F24667">
            <w:pPr>
              <w:spacing w:line="240" w:lineRule="auto"/>
              <w:ind w:firstLine="0"/>
              <w:rPr>
                <w:szCs w:val="24"/>
              </w:rPr>
            </w:pPr>
            <w:r>
              <w:rPr>
                <w:szCs w:val="24"/>
              </w:rPr>
              <w:t>74</w:t>
            </w:r>
          </w:p>
        </w:tc>
        <w:tc>
          <w:tcPr>
            <w:tcW w:w="5103" w:type="dxa"/>
          </w:tcPr>
          <w:p w:rsidR="0015552F" w:rsidRDefault="003C7567" w:rsidP="00D011CF">
            <w:pPr>
              <w:spacing w:line="240" w:lineRule="auto"/>
              <w:ind w:firstLine="0"/>
              <w:rPr>
                <w:szCs w:val="24"/>
              </w:rPr>
            </w:pPr>
            <w:r w:rsidRPr="003C7567">
              <w:rPr>
                <w:szCs w:val="24"/>
              </w:rPr>
              <w:t xml:space="preserve">Ремонт </w:t>
            </w:r>
            <w:r w:rsidR="00D011CF">
              <w:rPr>
                <w:szCs w:val="24"/>
              </w:rPr>
              <w:t xml:space="preserve">автомобильной дороги по </w:t>
            </w:r>
            <w:proofErr w:type="spellStart"/>
            <w:r w:rsidRPr="003C7567">
              <w:rPr>
                <w:szCs w:val="24"/>
              </w:rPr>
              <w:t>ул.Советской</w:t>
            </w:r>
            <w:proofErr w:type="spellEnd"/>
            <w:r w:rsidRPr="003C7567">
              <w:rPr>
                <w:szCs w:val="24"/>
              </w:rPr>
              <w:t xml:space="preserve"> от ПК0+00 (а/д Подъезд к </w:t>
            </w:r>
            <w:proofErr w:type="spellStart"/>
            <w:r w:rsidRPr="003C7567">
              <w:rPr>
                <w:szCs w:val="24"/>
              </w:rPr>
              <w:t>ст-це</w:t>
            </w:r>
            <w:proofErr w:type="spellEnd"/>
            <w:r w:rsidRPr="003C7567">
              <w:rPr>
                <w:szCs w:val="24"/>
              </w:rPr>
              <w:t xml:space="preserve"> Новопетровская) до ПК</w:t>
            </w:r>
            <w:r w:rsidR="00D011CF">
              <w:rPr>
                <w:szCs w:val="24"/>
              </w:rPr>
              <w:t>2+02</w:t>
            </w:r>
            <w:r w:rsidRPr="003C7567">
              <w:rPr>
                <w:szCs w:val="24"/>
              </w:rPr>
              <w:t xml:space="preserve"> в </w:t>
            </w:r>
            <w:proofErr w:type="spellStart"/>
            <w:r w:rsidRPr="003C7567">
              <w:rPr>
                <w:szCs w:val="24"/>
              </w:rPr>
              <w:t>ст-це</w:t>
            </w:r>
            <w:proofErr w:type="spellEnd"/>
            <w:r w:rsidRPr="003C7567">
              <w:rPr>
                <w:szCs w:val="24"/>
              </w:rPr>
              <w:t xml:space="preserve"> Новопетровской</w:t>
            </w:r>
          </w:p>
        </w:tc>
        <w:tc>
          <w:tcPr>
            <w:tcW w:w="2126" w:type="dxa"/>
            <w:noWrap/>
            <w:vAlign w:val="center"/>
          </w:tcPr>
          <w:p w:rsidR="0015552F" w:rsidRDefault="00D011CF" w:rsidP="00F24667">
            <w:pPr>
              <w:spacing w:line="240" w:lineRule="auto"/>
              <w:ind w:firstLine="0"/>
              <w:jc w:val="center"/>
            </w:pPr>
            <w:r>
              <w:t>0,202</w:t>
            </w:r>
          </w:p>
        </w:tc>
        <w:tc>
          <w:tcPr>
            <w:tcW w:w="1554" w:type="dxa"/>
            <w:noWrap/>
            <w:vAlign w:val="center"/>
          </w:tcPr>
          <w:p w:rsidR="0015552F" w:rsidRDefault="00447BE1"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56020B" w:rsidP="00F24667">
            <w:pPr>
              <w:spacing w:line="240" w:lineRule="auto"/>
              <w:ind w:firstLine="0"/>
              <w:rPr>
                <w:szCs w:val="24"/>
              </w:rPr>
            </w:pPr>
            <w:r>
              <w:rPr>
                <w:szCs w:val="24"/>
              </w:rPr>
              <w:t>75</w:t>
            </w:r>
          </w:p>
        </w:tc>
        <w:tc>
          <w:tcPr>
            <w:tcW w:w="5103" w:type="dxa"/>
          </w:tcPr>
          <w:p w:rsidR="0015552F" w:rsidRDefault="00D96997" w:rsidP="002F6BE6">
            <w:pPr>
              <w:spacing w:line="240" w:lineRule="auto"/>
              <w:ind w:firstLine="0"/>
              <w:rPr>
                <w:szCs w:val="24"/>
              </w:rPr>
            </w:pPr>
            <w:r>
              <w:rPr>
                <w:szCs w:val="24"/>
              </w:rPr>
              <w:t xml:space="preserve">Ремонт </w:t>
            </w:r>
            <w:r w:rsidR="005A19D5">
              <w:rPr>
                <w:szCs w:val="24"/>
              </w:rPr>
              <w:t xml:space="preserve">автомобильной дороги по </w:t>
            </w:r>
            <w:r>
              <w:rPr>
                <w:szCs w:val="24"/>
              </w:rPr>
              <w:t>ул. Ленина от автодороги Подъез</w:t>
            </w:r>
            <w:r w:rsidR="002F6BE6">
              <w:rPr>
                <w:szCs w:val="24"/>
              </w:rPr>
              <w:t xml:space="preserve">д к х. Междуреченский до дома № </w:t>
            </w:r>
            <w:r>
              <w:rPr>
                <w:szCs w:val="24"/>
              </w:rPr>
              <w:t xml:space="preserve">13 </w:t>
            </w:r>
            <w:r w:rsidR="00254F2C">
              <w:rPr>
                <w:szCs w:val="24"/>
              </w:rPr>
              <w:t>в х. Междуреченск</w:t>
            </w:r>
            <w:r w:rsidR="002F6BE6">
              <w:rPr>
                <w:szCs w:val="24"/>
              </w:rPr>
              <w:t>ом</w:t>
            </w:r>
          </w:p>
        </w:tc>
        <w:tc>
          <w:tcPr>
            <w:tcW w:w="2126" w:type="dxa"/>
            <w:noWrap/>
            <w:vAlign w:val="center"/>
          </w:tcPr>
          <w:p w:rsidR="0015552F" w:rsidRDefault="00403DE1" w:rsidP="00F24667">
            <w:pPr>
              <w:spacing w:line="240" w:lineRule="auto"/>
              <w:ind w:firstLine="0"/>
              <w:jc w:val="center"/>
            </w:pPr>
            <w:r>
              <w:t>0,506</w:t>
            </w:r>
          </w:p>
        </w:tc>
        <w:tc>
          <w:tcPr>
            <w:tcW w:w="1554" w:type="dxa"/>
            <w:noWrap/>
            <w:vAlign w:val="center"/>
          </w:tcPr>
          <w:p w:rsidR="0015552F" w:rsidRDefault="00403DE1"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56020B" w:rsidP="00F24667">
            <w:pPr>
              <w:spacing w:line="240" w:lineRule="auto"/>
              <w:ind w:firstLine="0"/>
              <w:rPr>
                <w:szCs w:val="24"/>
              </w:rPr>
            </w:pPr>
            <w:r>
              <w:rPr>
                <w:szCs w:val="24"/>
              </w:rPr>
              <w:t>76</w:t>
            </w:r>
          </w:p>
        </w:tc>
        <w:tc>
          <w:tcPr>
            <w:tcW w:w="5103" w:type="dxa"/>
          </w:tcPr>
          <w:p w:rsidR="0015552F" w:rsidRDefault="001C4CA9" w:rsidP="00AF6EEE">
            <w:pPr>
              <w:spacing w:line="240" w:lineRule="auto"/>
              <w:ind w:firstLine="0"/>
              <w:rPr>
                <w:szCs w:val="24"/>
              </w:rPr>
            </w:pPr>
            <w:r>
              <w:rPr>
                <w:szCs w:val="24"/>
              </w:rPr>
              <w:t xml:space="preserve">Ремонт </w:t>
            </w:r>
            <w:r w:rsidR="00AF6EEE">
              <w:rPr>
                <w:szCs w:val="24"/>
              </w:rPr>
              <w:t xml:space="preserve">автомобильной дороги по </w:t>
            </w:r>
            <w:r>
              <w:rPr>
                <w:szCs w:val="24"/>
              </w:rPr>
              <w:t>ул. Пионерск</w:t>
            </w:r>
            <w:r w:rsidR="00AF6EEE">
              <w:rPr>
                <w:szCs w:val="24"/>
              </w:rPr>
              <w:t>ой</w:t>
            </w:r>
            <w:r>
              <w:rPr>
                <w:szCs w:val="24"/>
              </w:rPr>
              <w:t xml:space="preserve"> от ПК0+00 (ул. Красная) до ПК3+04 в </w:t>
            </w:r>
            <w:proofErr w:type="spellStart"/>
            <w:r>
              <w:rPr>
                <w:szCs w:val="24"/>
              </w:rPr>
              <w:t>ст-це</w:t>
            </w:r>
            <w:proofErr w:type="spellEnd"/>
            <w:r>
              <w:rPr>
                <w:szCs w:val="24"/>
              </w:rPr>
              <w:t xml:space="preserve"> Старолеушковской</w:t>
            </w:r>
          </w:p>
        </w:tc>
        <w:tc>
          <w:tcPr>
            <w:tcW w:w="2126" w:type="dxa"/>
            <w:noWrap/>
            <w:vAlign w:val="center"/>
          </w:tcPr>
          <w:p w:rsidR="0015552F" w:rsidRDefault="001C4CA9" w:rsidP="00F24667">
            <w:pPr>
              <w:spacing w:line="240" w:lineRule="auto"/>
              <w:ind w:firstLine="0"/>
              <w:jc w:val="center"/>
            </w:pPr>
            <w:r>
              <w:t>0,304</w:t>
            </w:r>
          </w:p>
        </w:tc>
        <w:tc>
          <w:tcPr>
            <w:tcW w:w="1554" w:type="dxa"/>
            <w:noWrap/>
            <w:vAlign w:val="center"/>
          </w:tcPr>
          <w:p w:rsidR="0015552F" w:rsidRDefault="001C4CA9"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56020B" w:rsidP="00F24667">
            <w:pPr>
              <w:spacing w:line="240" w:lineRule="auto"/>
              <w:ind w:firstLine="0"/>
              <w:rPr>
                <w:szCs w:val="24"/>
              </w:rPr>
            </w:pPr>
            <w:r>
              <w:rPr>
                <w:szCs w:val="24"/>
              </w:rPr>
              <w:t>77</w:t>
            </w:r>
          </w:p>
        </w:tc>
        <w:tc>
          <w:tcPr>
            <w:tcW w:w="5103" w:type="dxa"/>
          </w:tcPr>
          <w:p w:rsidR="0015552F" w:rsidRPr="00EA2D5D" w:rsidRDefault="004562BA" w:rsidP="00F24667">
            <w:pPr>
              <w:spacing w:line="240" w:lineRule="auto"/>
              <w:ind w:firstLine="0"/>
              <w:rPr>
                <w:color w:val="000000" w:themeColor="text1"/>
              </w:rPr>
            </w:pPr>
            <w:r w:rsidRPr="00EA2D5D">
              <w:rPr>
                <w:color w:val="000000" w:themeColor="text1"/>
                <w:shd w:val="clear" w:color="auto" w:fill="FFFFFF"/>
              </w:rPr>
              <w:t xml:space="preserve">Ремонт пер. Молодежного от ПК0+00 (ул. Ленина) до ПК2+69 в </w:t>
            </w:r>
            <w:proofErr w:type="spellStart"/>
            <w:r w:rsidRPr="00EA2D5D">
              <w:rPr>
                <w:color w:val="000000" w:themeColor="text1"/>
                <w:shd w:val="clear" w:color="auto" w:fill="FFFFFF"/>
              </w:rPr>
              <w:t>х.Упорном</w:t>
            </w:r>
            <w:proofErr w:type="spellEnd"/>
          </w:p>
        </w:tc>
        <w:tc>
          <w:tcPr>
            <w:tcW w:w="2126" w:type="dxa"/>
            <w:noWrap/>
            <w:vAlign w:val="center"/>
          </w:tcPr>
          <w:p w:rsidR="0015552F" w:rsidRDefault="00EA2D5D" w:rsidP="00F24667">
            <w:pPr>
              <w:spacing w:line="240" w:lineRule="auto"/>
              <w:ind w:firstLine="0"/>
              <w:jc w:val="center"/>
            </w:pPr>
            <w:r>
              <w:t>0,269</w:t>
            </w:r>
          </w:p>
        </w:tc>
        <w:tc>
          <w:tcPr>
            <w:tcW w:w="1554" w:type="dxa"/>
            <w:noWrap/>
            <w:vAlign w:val="center"/>
          </w:tcPr>
          <w:p w:rsidR="0015552F" w:rsidRDefault="00EA2D5D"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56020B" w:rsidP="00F24667">
            <w:pPr>
              <w:spacing w:line="240" w:lineRule="auto"/>
              <w:ind w:firstLine="0"/>
              <w:rPr>
                <w:szCs w:val="24"/>
              </w:rPr>
            </w:pPr>
            <w:r>
              <w:rPr>
                <w:szCs w:val="24"/>
              </w:rPr>
              <w:t>78</w:t>
            </w:r>
          </w:p>
        </w:tc>
        <w:tc>
          <w:tcPr>
            <w:tcW w:w="5103" w:type="dxa"/>
          </w:tcPr>
          <w:p w:rsidR="0015552F" w:rsidRDefault="00FA0101" w:rsidP="00F24667">
            <w:pPr>
              <w:spacing w:line="240" w:lineRule="auto"/>
              <w:ind w:firstLine="0"/>
              <w:rPr>
                <w:szCs w:val="24"/>
              </w:rPr>
            </w:pPr>
            <w:r>
              <w:rPr>
                <w:szCs w:val="24"/>
              </w:rPr>
              <w:t xml:space="preserve">Ремонт </w:t>
            </w:r>
            <w:r w:rsidR="00DE1E6E">
              <w:rPr>
                <w:szCs w:val="24"/>
              </w:rPr>
              <w:t xml:space="preserve">автомобильной дороги по </w:t>
            </w:r>
            <w:r>
              <w:rPr>
                <w:szCs w:val="24"/>
              </w:rPr>
              <w:t>ул. Кирова от ПК0+00 (дом № 7) до ПК</w:t>
            </w:r>
            <w:r w:rsidR="00E5048A">
              <w:rPr>
                <w:szCs w:val="24"/>
              </w:rPr>
              <w:t>0</w:t>
            </w:r>
            <w:r>
              <w:rPr>
                <w:szCs w:val="24"/>
              </w:rPr>
              <w:t>+70, от ПК0+00 (дом № 18) до ПК2+96 и от ПК0+00 (дом № 58) до ПК</w:t>
            </w:r>
            <w:r w:rsidR="00E5048A">
              <w:rPr>
                <w:szCs w:val="24"/>
              </w:rPr>
              <w:t>0+40 в п. Южном</w:t>
            </w:r>
          </w:p>
        </w:tc>
        <w:tc>
          <w:tcPr>
            <w:tcW w:w="2126" w:type="dxa"/>
            <w:noWrap/>
            <w:vAlign w:val="center"/>
          </w:tcPr>
          <w:p w:rsidR="0015552F" w:rsidRDefault="00E5048A" w:rsidP="00F24667">
            <w:pPr>
              <w:spacing w:line="240" w:lineRule="auto"/>
              <w:ind w:firstLine="0"/>
              <w:jc w:val="center"/>
            </w:pPr>
            <w:r>
              <w:t>0,406</w:t>
            </w:r>
          </w:p>
        </w:tc>
        <w:tc>
          <w:tcPr>
            <w:tcW w:w="1554" w:type="dxa"/>
            <w:noWrap/>
            <w:vAlign w:val="center"/>
          </w:tcPr>
          <w:p w:rsidR="0015552F" w:rsidRDefault="00E5048A" w:rsidP="00F24667">
            <w:pPr>
              <w:spacing w:line="240" w:lineRule="auto"/>
              <w:ind w:firstLine="0"/>
              <w:jc w:val="center"/>
            </w:pPr>
            <w:r>
              <w:t>2019-2023</w:t>
            </w:r>
          </w:p>
        </w:tc>
      </w:tr>
      <w:tr w:rsidR="0015552F" w:rsidRPr="00BF714A" w:rsidTr="00B33B62">
        <w:trPr>
          <w:trHeight w:val="300"/>
        </w:trPr>
        <w:tc>
          <w:tcPr>
            <w:tcW w:w="704" w:type="dxa"/>
            <w:gridSpan w:val="2"/>
            <w:noWrap/>
            <w:vAlign w:val="center"/>
          </w:tcPr>
          <w:p w:rsidR="0015552F" w:rsidRDefault="0056020B" w:rsidP="00F24667">
            <w:pPr>
              <w:spacing w:line="240" w:lineRule="auto"/>
              <w:ind w:firstLine="0"/>
              <w:rPr>
                <w:szCs w:val="24"/>
              </w:rPr>
            </w:pPr>
            <w:r>
              <w:rPr>
                <w:szCs w:val="24"/>
              </w:rPr>
              <w:t>79</w:t>
            </w:r>
          </w:p>
        </w:tc>
        <w:tc>
          <w:tcPr>
            <w:tcW w:w="5103" w:type="dxa"/>
          </w:tcPr>
          <w:p w:rsidR="0015552F" w:rsidRDefault="00E5048A" w:rsidP="00CD67CA">
            <w:pPr>
              <w:spacing w:line="240" w:lineRule="auto"/>
              <w:ind w:firstLine="0"/>
              <w:rPr>
                <w:szCs w:val="24"/>
              </w:rPr>
            </w:pPr>
            <w:r>
              <w:rPr>
                <w:szCs w:val="24"/>
              </w:rPr>
              <w:t xml:space="preserve">Ремонт </w:t>
            </w:r>
            <w:r w:rsidR="00CD67CA">
              <w:rPr>
                <w:szCs w:val="24"/>
              </w:rPr>
              <w:t xml:space="preserve">автомобильной дороги по </w:t>
            </w:r>
            <w:r>
              <w:rPr>
                <w:szCs w:val="24"/>
              </w:rPr>
              <w:t>ул</w:t>
            </w:r>
            <w:r w:rsidR="00CD67CA">
              <w:rPr>
                <w:szCs w:val="24"/>
              </w:rPr>
              <w:t>.</w:t>
            </w:r>
            <w:r>
              <w:rPr>
                <w:szCs w:val="24"/>
              </w:rPr>
              <w:t xml:space="preserve"> Мира от ПК0+00 (дом № 29) до ПК2+21 в х. Ленинодар</w:t>
            </w:r>
          </w:p>
        </w:tc>
        <w:tc>
          <w:tcPr>
            <w:tcW w:w="2126" w:type="dxa"/>
            <w:noWrap/>
            <w:vAlign w:val="center"/>
          </w:tcPr>
          <w:p w:rsidR="0015552F" w:rsidRDefault="001259CB" w:rsidP="00F24667">
            <w:pPr>
              <w:spacing w:line="240" w:lineRule="auto"/>
              <w:ind w:firstLine="0"/>
              <w:jc w:val="center"/>
            </w:pPr>
            <w:r>
              <w:t>0,221</w:t>
            </w:r>
          </w:p>
        </w:tc>
        <w:tc>
          <w:tcPr>
            <w:tcW w:w="1554" w:type="dxa"/>
            <w:noWrap/>
            <w:vAlign w:val="center"/>
          </w:tcPr>
          <w:p w:rsidR="0015552F" w:rsidRDefault="001259CB" w:rsidP="00F24667">
            <w:pPr>
              <w:spacing w:line="240" w:lineRule="auto"/>
              <w:ind w:firstLine="0"/>
              <w:jc w:val="center"/>
            </w:pPr>
            <w:r>
              <w:t>2019-2023</w:t>
            </w:r>
          </w:p>
        </w:tc>
      </w:tr>
      <w:tr w:rsidR="00427851" w:rsidRPr="00BF714A" w:rsidTr="00B33B62">
        <w:trPr>
          <w:trHeight w:val="300"/>
        </w:trPr>
        <w:tc>
          <w:tcPr>
            <w:tcW w:w="704" w:type="dxa"/>
            <w:gridSpan w:val="2"/>
            <w:noWrap/>
            <w:vAlign w:val="center"/>
          </w:tcPr>
          <w:p w:rsidR="00427851" w:rsidRDefault="0056020B" w:rsidP="00F24667">
            <w:pPr>
              <w:spacing w:line="240" w:lineRule="auto"/>
              <w:ind w:firstLine="0"/>
              <w:rPr>
                <w:szCs w:val="24"/>
              </w:rPr>
            </w:pPr>
            <w:r>
              <w:rPr>
                <w:szCs w:val="24"/>
              </w:rPr>
              <w:t>80</w:t>
            </w:r>
          </w:p>
        </w:tc>
        <w:tc>
          <w:tcPr>
            <w:tcW w:w="5103" w:type="dxa"/>
          </w:tcPr>
          <w:p w:rsidR="00427851" w:rsidRDefault="00427851" w:rsidP="00F24667">
            <w:pPr>
              <w:spacing w:line="240" w:lineRule="auto"/>
              <w:ind w:firstLine="0"/>
              <w:rPr>
                <w:szCs w:val="24"/>
              </w:rPr>
            </w:pPr>
            <w:r>
              <w:rPr>
                <w:szCs w:val="24"/>
              </w:rPr>
              <w:t xml:space="preserve">Ремонт автомобильной дороги по ул. Партизанской от ПК0+00 (ул. Школьная) до ПК7+16 в </w:t>
            </w:r>
            <w:proofErr w:type="spellStart"/>
            <w:r>
              <w:rPr>
                <w:szCs w:val="24"/>
              </w:rPr>
              <w:t>ст-це</w:t>
            </w:r>
            <w:proofErr w:type="spellEnd"/>
            <w:r>
              <w:rPr>
                <w:szCs w:val="24"/>
              </w:rPr>
              <w:t xml:space="preserve"> Новолеушковской</w:t>
            </w:r>
          </w:p>
        </w:tc>
        <w:tc>
          <w:tcPr>
            <w:tcW w:w="2126" w:type="dxa"/>
            <w:noWrap/>
            <w:vAlign w:val="center"/>
          </w:tcPr>
          <w:p w:rsidR="00427851" w:rsidRDefault="00697441" w:rsidP="00F24667">
            <w:pPr>
              <w:spacing w:line="240" w:lineRule="auto"/>
              <w:ind w:firstLine="0"/>
              <w:jc w:val="center"/>
            </w:pPr>
            <w:r>
              <w:t>0,716</w:t>
            </w:r>
          </w:p>
        </w:tc>
        <w:tc>
          <w:tcPr>
            <w:tcW w:w="1554" w:type="dxa"/>
            <w:noWrap/>
            <w:vAlign w:val="center"/>
          </w:tcPr>
          <w:p w:rsidR="00427851" w:rsidRDefault="00697441" w:rsidP="00F24667">
            <w:pPr>
              <w:spacing w:line="240" w:lineRule="auto"/>
              <w:ind w:firstLine="0"/>
              <w:jc w:val="center"/>
            </w:pPr>
            <w:r>
              <w:t>2019-2023</w:t>
            </w:r>
          </w:p>
        </w:tc>
      </w:tr>
      <w:tr w:rsidR="00984F96" w:rsidRPr="00BF714A" w:rsidTr="00B33B62">
        <w:trPr>
          <w:trHeight w:val="300"/>
        </w:trPr>
        <w:tc>
          <w:tcPr>
            <w:tcW w:w="704" w:type="dxa"/>
            <w:gridSpan w:val="2"/>
            <w:noWrap/>
            <w:vAlign w:val="center"/>
          </w:tcPr>
          <w:p w:rsidR="00984F96" w:rsidRDefault="00984F96" w:rsidP="00F24667">
            <w:pPr>
              <w:spacing w:line="240" w:lineRule="auto"/>
              <w:ind w:firstLine="0"/>
              <w:rPr>
                <w:szCs w:val="24"/>
              </w:rPr>
            </w:pPr>
            <w:r>
              <w:rPr>
                <w:szCs w:val="24"/>
              </w:rPr>
              <w:t>81</w:t>
            </w:r>
          </w:p>
        </w:tc>
        <w:tc>
          <w:tcPr>
            <w:tcW w:w="5103" w:type="dxa"/>
          </w:tcPr>
          <w:p w:rsidR="00984F96" w:rsidRDefault="00F03442" w:rsidP="00AE2E26">
            <w:pPr>
              <w:spacing w:line="240" w:lineRule="auto"/>
              <w:ind w:firstLine="0"/>
              <w:rPr>
                <w:szCs w:val="24"/>
              </w:rPr>
            </w:pPr>
            <w:r>
              <w:rPr>
                <w:szCs w:val="24"/>
              </w:rPr>
              <w:t xml:space="preserve">Ремонт автомобильной дороги по ул. Короткой </w:t>
            </w:r>
            <w:r w:rsidR="00AE2E26">
              <w:rPr>
                <w:szCs w:val="24"/>
              </w:rPr>
              <w:t>от ПК0+00 (</w:t>
            </w:r>
            <w:proofErr w:type="spellStart"/>
            <w:r w:rsidR="00AE2E26">
              <w:rPr>
                <w:szCs w:val="24"/>
              </w:rPr>
              <w:t>ул.Пионерская</w:t>
            </w:r>
            <w:proofErr w:type="spellEnd"/>
            <w:r w:rsidR="00AE2E26">
              <w:rPr>
                <w:szCs w:val="24"/>
              </w:rPr>
              <w:t xml:space="preserve">) до ПК0+87 в </w:t>
            </w:r>
            <w:proofErr w:type="spellStart"/>
            <w:r w:rsidR="00AE2E26">
              <w:rPr>
                <w:szCs w:val="24"/>
              </w:rPr>
              <w:t>ст-це</w:t>
            </w:r>
            <w:proofErr w:type="spellEnd"/>
            <w:r w:rsidR="00AE2E26">
              <w:rPr>
                <w:szCs w:val="24"/>
              </w:rPr>
              <w:t xml:space="preserve"> Старолеушковской</w:t>
            </w:r>
          </w:p>
        </w:tc>
        <w:tc>
          <w:tcPr>
            <w:tcW w:w="2126" w:type="dxa"/>
            <w:noWrap/>
            <w:vAlign w:val="center"/>
          </w:tcPr>
          <w:p w:rsidR="00984F96" w:rsidRDefault="004B6CC1" w:rsidP="00F24667">
            <w:pPr>
              <w:spacing w:line="240" w:lineRule="auto"/>
              <w:ind w:firstLine="0"/>
              <w:jc w:val="center"/>
            </w:pPr>
            <w:r>
              <w:t>0,087</w:t>
            </w:r>
          </w:p>
        </w:tc>
        <w:tc>
          <w:tcPr>
            <w:tcW w:w="1554" w:type="dxa"/>
            <w:noWrap/>
            <w:vAlign w:val="center"/>
          </w:tcPr>
          <w:p w:rsidR="00984F96" w:rsidRDefault="004B6CC1" w:rsidP="00F24667">
            <w:pPr>
              <w:spacing w:line="240" w:lineRule="auto"/>
              <w:ind w:firstLine="0"/>
              <w:jc w:val="center"/>
            </w:pPr>
            <w:r>
              <w:t>2019-2023</w:t>
            </w:r>
          </w:p>
        </w:tc>
      </w:tr>
      <w:tr w:rsidR="00984F96" w:rsidRPr="00BF714A" w:rsidTr="00B33B62">
        <w:trPr>
          <w:trHeight w:val="300"/>
        </w:trPr>
        <w:tc>
          <w:tcPr>
            <w:tcW w:w="704" w:type="dxa"/>
            <w:gridSpan w:val="2"/>
            <w:noWrap/>
            <w:vAlign w:val="center"/>
          </w:tcPr>
          <w:p w:rsidR="00984F96" w:rsidRDefault="00984F96" w:rsidP="00F24667">
            <w:pPr>
              <w:spacing w:line="240" w:lineRule="auto"/>
              <w:ind w:firstLine="0"/>
              <w:rPr>
                <w:szCs w:val="24"/>
              </w:rPr>
            </w:pPr>
            <w:r>
              <w:rPr>
                <w:szCs w:val="24"/>
              </w:rPr>
              <w:t>82</w:t>
            </w:r>
          </w:p>
        </w:tc>
        <w:tc>
          <w:tcPr>
            <w:tcW w:w="5103" w:type="dxa"/>
          </w:tcPr>
          <w:p w:rsidR="00984F96" w:rsidRDefault="004B6CC1" w:rsidP="00F24667">
            <w:pPr>
              <w:spacing w:line="240" w:lineRule="auto"/>
              <w:ind w:firstLine="0"/>
              <w:rPr>
                <w:szCs w:val="24"/>
              </w:rPr>
            </w:pPr>
            <w:r>
              <w:rPr>
                <w:szCs w:val="24"/>
              </w:rPr>
              <w:t xml:space="preserve">Ремонт автомобильной дороги по ул. Дружбы от ПК0+00 (ул. Пионерская) до ПК4+39 в </w:t>
            </w:r>
            <w:proofErr w:type="spellStart"/>
            <w:r>
              <w:rPr>
                <w:szCs w:val="24"/>
              </w:rPr>
              <w:t>ст-це</w:t>
            </w:r>
            <w:proofErr w:type="spellEnd"/>
            <w:r>
              <w:rPr>
                <w:szCs w:val="24"/>
              </w:rPr>
              <w:t xml:space="preserve"> Старолеушковской</w:t>
            </w:r>
          </w:p>
        </w:tc>
        <w:tc>
          <w:tcPr>
            <w:tcW w:w="2126" w:type="dxa"/>
            <w:noWrap/>
            <w:vAlign w:val="center"/>
          </w:tcPr>
          <w:p w:rsidR="00984F96" w:rsidRDefault="00801A1E" w:rsidP="00F24667">
            <w:pPr>
              <w:spacing w:line="240" w:lineRule="auto"/>
              <w:ind w:firstLine="0"/>
              <w:jc w:val="center"/>
            </w:pPr>
            <w:r>
              <w:t>0,439</w:t>
            </w:r>
          </w:p>
        </w:tc>
        <w:tc>
          <w:tcPr>
            <w:tcW w:w="1554" w:type="dxa"/>
            <w:noWrap/>
            <w:vAlign w:val="center"/>
          </w:tcPr>
          <w:p w:rsidR="00984F96" w:rsidRDefault="00801A1E" w:rsidP="00F24667">
            <w:pPr>
              <w:spacing w:line="240" w:lineRule="auto"/>
              <w:ind w:firstLine="0"/>
              <w:jc w:val="center"/>
            </w:pPr>
            <w:r>
              <w:t>2019-2023</w:t>
            </w:r>
          </w:p>
        </w:tc>
      </w:tr>
      <w:tr w:rsidR="00BD3C80" w:rsidRPr="00BF714A" w:rsidTr="00B33B62">
        <w:trPr>
          <w:trHeight w:val="609"/>
        </w:trPr>
        <w:tc>
          <w:tcPr>
            <w:tcW w:w="9487" w:type="dxa"/>
            <w:gridSpan w:val="5"/>
            <w:noWrap/>
            <w:vAlign w:val="center"/>
          </w:tcPr>
          <w:p w:rsidR="00BD3C80" w:rsidRPr="00BD3C80" w:rsidRDefault="00BD3C80" w:rsidP="00F24667">
            <w:pPr>
              <w:spacing w:line="240" w:lineRule="auto"/>
              <w:ind w:firstLine="0"/>
              <w:jc w:val="center"/>
              <w:rPr>
                <w:b/>
                <w:bCs/>
                <w:szCs w:val="24"/>
              </w:rPr>
            </w:pPr>
            <w:r w:rsidRPr="00BD3C80">
              <w:rPr>
                <w:b/>
                <w:bCs/>
                <w:szCs w:val="24"/>
              </w:rPr>
              <w:t>Строительство тротуарных объектов</w:t>
            </w:r>
          </w:p>
        </w:tc>
      </w:tr>
      <w:tr w:rsidR="00BD3C80" w:rsidRPr="00BF714A" w:rsidTr="00B33B62">
        <w:trPr>
          <w:trHeight w:val="300"/>
        </w:trPr>
        <w:tc>
          <w:tcPr>
            <w:tcW w:w="704" w:type="dxa"/>
            <w:gridSpan w:val="2"/>
            <w:noWrap/>
            <w:vAlign w:val="center"/>
            <w:hideMark/>
          </w:tcPr>
          <w:p w:rsidR="00BD3C80" w:rsidRPr="00BF714A" w:rsidRDefault="00984F96" w:rsidP="00F24667">
            <w:pPr>
              <w:spacing w:line="240" w:lineRule="auto"/>
              <w:ind w:firstLine="0"/>
              <w:rPr>
                <w:szCs w:val="24"/>
              </w:rPr>
            </w:pPr>
            <w:r>
              <w:rPr>
                <w:szCs w:val="24"/>
              </w:rPr>
              <w:lastRenderedPageBreak/>
              <w:t>83</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ст. Атаманская</w:t>
            </w:r>
            <w:r w:rsidR="00B33B62">
              <w:rPr>
                <w:szCs w:val="24"/>
              </w:rPr>
              <w:t>,</w:t>
            </w:r>
            <w:r w:rsidRPr="00BF714A">
              <w:rPr>
                <w:szCs w:val="24"/>
              </w:rPr>
              <w:t xml:space="preserve"> ул. Октябрьск</w:t>
            </w:r>
            <w:r w:rsidR="00B33B62">
              <w:rPr>
                <w:szCs w:val="24"/>
              </w:rPr>
              <w:t>ая</w:t>
            </w:r>
            <w:r w:rsidRPr="00BF714A">
              <w:rPr>
                <w:szCs w:val="24"/>
              </w:rPr>
              <w:t xml:space="preserve"> от ул. Ленина до ул. Крупской</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0,18</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984F96" w:rsidP="00F24667">
            <w:pPr>
              <w:spacing w:line="240" w:lineRule="auto"/>
              <w:ind w:firstLine="0"/>
              <w:rPr>
                <w:szCs w:val="24"/>
              </w:rPr>
            </w:pPr>
            <w:r>
              <w:rPr>
                <w:szCs w:val="24"/>
              </w:rPr>
              <w:t>84</w:t>
            </w:r>
          </w:p>
        </w:tc>
        <w:tc>
          <w:tcPr>
            <w:tcW w:w="5103" w:type="dxa"/>
            <w:vAlign w:val="center"/>
            <w:hideMark/>
          </w:tcPr>
          <w:p w:rsidR="00BD3C80" w:rsidRPr="00BF714A" w:rsidRDefault="00BD3C80" w:rsidP="00F24667">
            <w:pPr>
              <w:spacing w:line="240" w:lineRule="auto"/>
              <w:ind w:firstLine="0"/>
              <w:rPr>
                <w:szCs w:val="24"/>
              </w:rPr>
            </w:pPr>
            <w:r w:rsidRPr="00BF714A">
              <w:rPr>
                <w:szCs w:val="24"/>
              </w:rPr>
              <w:t>ст. Атаманская</w:t>
            </w:r>
            <w:r w:rsidR="00B33B62">
              <w:rPr>
                <w:szCs w:val="24"/>
              </w:rPr>
              <w:t>,</w:t>
            </w:r>
            <w:r w:rsidRPr="00BF714A">
              <w:rPr>
                <w:szCs w:val="24"/>
              </w:rPr>
              <w:t xml:space="preserve"> ул. Жлобы от ул. </w:t>
            </w:r>
            <w:proofErr w:type="spellStart"/>
            <w:r w:rsidRPr="00BF714A">
              <w:rPr>
                <w:szCs w:val="24"/>
              </w:rPr>
              <w:t>Толстушко</w:t>
            </w:r>
            <w:proofErr w:type="spellEnd"/>
            <w:r w:rsidRPr="00BF714A">
              <w:rPr>
                <w:szCs w:val="24"/>
              </w:rPr>
              <w:t xml:space="preserve"> до пер. </w:t>
            </w:r>
            <w:proofErr w:type="spellStart"/>
            <w:r w:rsidRPr="00BF714A">
              <w:rPr>
                <w:szCs w:val="24"/>
              </w:rPr>
              <w:t>Элеваторского</w:t>
            </w:r>
            <w:proofErr w:type="spellEnd"/>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1,22</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984F96" w:rsidP="00F24667">
            <w:pPr>
              <w:spacing w:line="240" w:lineRule="auto"/>
              <w:ind w:firstLine="0"/>
              <w:rPr>
                <w:szCs w:val="24"/>
              </w:rPr>
            </w:pPr>
            <w:r>
              <w:rPr>
                <w:szCs w:val="24"/>
              </w:rPr>
              <w:t>85</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ст. Атаманская</w:t>
            </w:r>
            <w:r w:rsidR="00B33B62">
              <w:rPr>
                <w:szCs w:val="24"/>
              </w:rPr>
              <w:t>,</w:t>
            </w:r>
            <w:r w:rsidRPr="00BF714A">
              <w:rPr>
                <w:szCs w:val="24"/>
              </w:rPr>
              <w:t xml:space="preserve"> ул. Кооперативная от ул. Красной до ул. Крупской</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0,37</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984F96" w:rsidP="00F24667">
            <w:pPr>
              <w:spacing w:line="240" w:lineRule="auto"/>
              <w:ind w:firstLine="0"/>
              <w:rPr>
                <w:szCs w:val="24"/>
              </w:rPr>
            </w:pPr>
            <w:r>
              <w:rPr>
                <w:szCs w:val="24"/>
              </w:rPr>
              <w:t>86</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ст. Атаманская</w:t>
            </w:r>
            <w:r w:rsidR="00B33B62">
              <w:rPr>
                <w:szCs w:val="24"/>
              </w:rPr>
              <w:t>,</w:t>
            </w:r>
            <w:r w:rsidRPr="00BF714A">
              <w:rPr>
                <w:szCs w:val="24"/>
              </w:rPr>
              <w:t xml:space="preserve"> пер. Элеваторный от ул. Вокзальная до ул. Степная</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0,39</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984F96" w:rsidP="00F24667">
            <w:pPr>
              <w:spacing w:line="240" w:lineRule="auto"/>
              <w:ind w:firstLine="0"/>
              <w:rPr>
                <w:szCs w:val="24"/>
              </w:rPr>
            </w:pPr>
            <w:r>
              <w:rPr>
                <w:szCs w:val="24"/>
              </w:rPr>
              <w:t>87</w:t>
            </w:r>
          </w:p>
        </w:tc>
        <w:tc>
          <w:tcPr>
            <w:tcW w:w="5103" w:type="dxa"/>
            <w:vAlign w:val="center"/>
            <w:hideMark/>
          </w:tcPr>
          <w:p w:rsidR="00BD3C80" w:rsidRPr="00BF714A" w:rsidRDefault="00BD3C80" w:rsidP="00F24667">
            <w:pPr>
              <w:spacing w:line="240" w:lineRule="auto"/>
              <w:ind w:firstLine="0"/>
              <w:rPr>
                <w:szCs w:val="24"/>
              </w:rPr>
            </w:pPr>
            <w:r w:rsidRPr="00BF714A">
              <w:rPr>
                <w:szCs w:val="24"/>
              </w:rPr>
              <w:t>ст. Атаманская</w:t>
            </w:r>
            <w:r w:rsidR="00B33B62">
              <w:rPr>
                <w:szCs w:val="24"/>
              </w:rPr>
              <w:t>,</w:t>
            </w:r>
            <w:r w:rsidRPr="00BF714A">
              <w:rPr>
                <w:szCs w:val="24"/>
              </w:rPr>
              <w:t xml:space="preserve"> ул. Шевченко от ул. Крупской до пер. Кубанского</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1,06</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984F96" w:rsidP="00F24667">
            <w:pPr>
              <w:spacing w:line="240" w:lineRule="auto"/>
              <w:ind w:firstLine="0"/>
              <w:rPr>
                <w:szCs w:val="24"/>
              </w:rPr>
            </w:pPr>
            <w:r>
              <w:rPr>
                <w:szCs w:val="24"/>
              </w:rPr>
              <w:t>88</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п. Северный, ул. Октябрьская от ул. Юбилейная до МКДОУ №8</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0,53</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984F96" w:rsidP="00F24667">
            <w:pPr>
              <w:spacing w:line="240" w:lineRule="auto"/>
              <w:ind w:firstLine="0"/>
              <w:rPr>
                <w:szCs w:val="24"/>
              </w:rPr>
            </w:pPr>
            <w:r>
              <w:rPr>
                <w:szCs w:val="24"/>
              </w:rPr>
              <w:t>89</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п. Северный, ул. Первомайская</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1,63</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D3C80">
        <w:trPr>
          <w:trHeight w:val="407"/>
        </w:trPr>
        <w:tc>
          <w:tcPr>
            <w:tcW w:w="9487" w:type="dxa"/>
            <w:gridSpan w:val="5"/>
            <w:noWrap/>
            <w:vAlign w:val="center"/>
          </w:tcPr>
          <w:p w:rsidR="00BD3C80" w:rsidRPr="00BD3C80" w:rsidRDefault="00BD3C80" w:rsidP="00F24667">
            <w:pPr>
              <w:spacing w:line="240" w:lineRule="auto"/>
              <w:ind w:firstLine="0"/>
              <w:jc w:val="center"/>
              <w:rPr>
                <w:b/>
                <w:bCs/>
                <w:szCs w:val="24"/>
              </w:rPr>
            </w:pPr>
            <w:r w:rsidRPr="00BD3C80">
              <w:rPr>
                <w:b/>
                <w:bCs/>
                <w:szCs w:val="24"/>
              </w:rPr>
              <w:t>Прочие мероприятия</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72</w:t>
            </w:r>
          </w:p>
        </w:tc>
        <w:tc>
          <w:tcPr>
            <w:tcW w:w="5103" w:type="dxa"/>
            <w:noWrap/>
            <w:vAlign w:val="center"/>
            <w:hideMark/>
          </w:tcPr>
          <w:p w:rsidR="00BD3C80" w:rsidRPr="00BF714A" w:rsidRDefault="00B33B62" w:rsidP="00F24667">
            <w:pPr>
              <w:spacing w:line="240" w:lineRule="auto"/>
              <w:ind w:firstLine="0"/>
              <w:rPr>
                <w:szCs w:val="24"/>
              </w:rPr>
            </w:pPr>
            <w:r>
              <w:rPr>
                <w:szCs w:val="24"/>
              </w:rPr>
              <w:t>Строительство</w:t>
            </w:r>
            <w:r w:rsidR="00BD3C80" w:rsidRPr="00BF714A">
              <w:rPr>
                <w:szCs w:val="24"/>
              </w:rPr>
              <w:t xml:space="preserve"> путепровод</w:t>
            </w:r>
            <w:r>
              <w:rPr>
                <w:szCs w:val="24"/>
              </w:rPr>
              <w:t>а</w:t>
            </w:r>
            <w:r w:rsidR="00BD3C80" w:rsidRPr="00BF714A">
              <w:rPr>
                <w:szCs w:val="24"/>
              </w:rPr>
              <w:t xml:space="preserve"> через </w:t>
            </w:r>
            <w:r>
              <w:rPr>
                <w:szCs w:val="24"/>
              </w:rPr>
              <w:t>ж/д</w:t>
            </w:r>
            <w:r w:rsidR="00BD3C80" w:rsidRPr="00BF714A">
              <w:rPr>
                <w:szCs w:val="24"/>
              </w:rPr>
              <w:t xml:space="preserve"> пути</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2029-2033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73</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 xml:space="preserve">Установка знаков </w:t>
            </w:r>
            <w:r w:rsidR="00B33B62" w:rsidRPr="00B33B62">
              <w:rPr>
                <w:szCs w:val="24"/>
              </w:rPr>
              <w:t>5.16 «Место остановки автобуса»</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11,00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74</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 xml:space="preserve">Организация посадочной площадки </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6,00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75</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Установка автобусных павильонов</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14,00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76</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 xml:space="preserve">Строительство </w:t>
            </w:r>
            <w:r w:rsidR="00B33B62">
              <w:rPr>
                <w:szCs w:val="24"/>
              </w:rPr>
              <w:t xml:space="preserve">заездных </w:t>
            </w:r>
            <w:r w:rsidRPr="00BF714A">
              <w:rPr>
                <w:szCs w:val="24"/>
              </w:rPr>
              <w:t xml:space="preserve">карманов </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1 512,00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77</w:t>
            </w:r>
          </w:p>
        </w:tc>
        <w:tc>
          <w:tcPr>
            <w:tcW w:w="5103" w:type="dxa"/>
            <w:noWrap/>
            <w:vAlign w:val="center"/>
            <w:hideMark/>
          </w:tcPr>
          <w:p w:rsidR="00BD3C80" w:rsidRPr="00BF714A" w:rsidRDefault="00B33B62" w:rsidP="00F24667">
            <w:pPr>
              <w:spacing w:line="240" w:lineRule="auto"/>
              <w:ind w:firstLine="0"/>
              <w:rPr>
                <w:szCs w:val="24"/>
              </w:rPr>
            </w:pPr>
            <w:r>
              <w:rPr>
                <w:szCs w:val="24"/>
              </w:rPr>
              <w:t>У</w:t>
            </w:r>
            <w:r w:rsidR="00BD3C80" w:rsidRPr="00BF714A">
              <w:rPr>
                <w:szCs w:val="24"/>
              </w:rPr>
              <w:t>становка комплекта освещения с</w:t>
            </w:r>
            <w:r>
              <w:rPr>
                <w:szCs w:val="24"/>
              </w:rPr>
              <w:t>о</w:t>
            </w:r>
            <w:r w:rsidR="00BD3C80" w:rsidRPr="00BF714A">
              <w:rPr>
                <w:szCs w:val="24"/>
              </w:rPr>
              <w:t xml:space="preserve"> светофором </w:t>
            </w:r>
            <w:r>
              <w:rPr>
                <w:szCs w:val="24"/>
              </w:rPr>
              <w:t xml:space="preserve">типа </w:t>
            </w:r>
            <w:r w:rsidR="00BD3C80" w:rsidRPr="00BF714A">
              <w:rPr>
                <w:szCs w:val="24"/>
              </w:rPr>
              <w:t>Т7</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17,00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78</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 xml:space="preserve">Установка предупреждающих </w:t>
            </w:r>
            <w:r w:rsidR="00B33B62">
              <w:rPr>
                <w:szCs w:val="24"/>
              </w:rPr>
              <w:t xml:space="preserve">дорожных </w:t>
            </w:r>
            <w:r w:rsidRPr="00BF714A">
              <w:rPr>
                <w:szCs w:val="24"/>
              </w:rPr>
              <w:t xml:space="preserve">знаков возле образовательных </w:t>
            </w:r>
            <w:proofErr w:type="spellStart"/>
            <w:r w:rsidRPr="00BF714A">
              <w:rPr>
                <w:szCs w:val="24"/>
              </w:rPr>
              <w:t>учереждений</w:t>
            </w:r>
            <w:proofErr w:type="spellEnd"/>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3,00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79</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Установка искусственных неровностей</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14,00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80</w:t>
            </w:r>
          </w:p>
        </w:tc>
        <w:tc>
          <w:tcPr>
            <w:tcW w:w="5103" w:type="dxa"/>
            <w:noWrap/>
            <w:vAlign w:val="center"/>
            <w:hideMark/>
          </w:tcPr>
          <w:p w:rsidR="00BD3C80" w:rsidRPr="00BF714A" w:rsidRDefault="00B33B62" w:rsidP="00F24667">
            <w:pPr>
              <w:spacing w:line="240" w:lineRule="auto"/>
              <w:ind w:firstLine="0"/>
              <w:rPr>
                <w:szCs w:val="24"/>
              </w:rPr>
            </w:pPr>
            <w:r>
              <w:rPr>
                <w:szCs w:val="24"/>
              </w:rPr>
              <w:t>Н</w:t>
            </w:r>
            <w:r w:rsidR="00BD3C80" w:rsidRPr="00BF714A">
              <w:rPr>
                <w:szCs w:val="24"/>
              </w:rPr>
              <w:t>анесени</w:t>
            </w:r>
            <w:r>
              <w:rPr>
                <w:szCs w:val="24"/>
              </w:rPr>
              <w:t>е горизонтальной</w:t>
            </w:r>
            <w:r w:rsidR="00BD3C80" w:rsidRPr="00BF714A">
              <w:rPr>
                <w:szCs w:val="24"/>
              </w:rPr>
              <w:t xml:space="preserve"> дорожной разметки на </w:t>
            </w:r>
            <w:proofErr w:type="gramStart"/>
            <w:r w:rsidR="00BD3C80" w:rsidRPr="00BF714A">
              <w:rPr>
                <w:szCs w:val="24"/>
              </w:rPr>
              <w:t>участках</w:t>
            </w:r>
            <w:proofErr w:type="gramEnd"/>
            <w:r w:rsidR="00BD3C80" w:rsidRPr="00BF714A">
              <w:rPr>
                <w:szCs w:val="24"/>
              </w:rPr>
              <w:t xml:space="preserve"> а/д</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48,94</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81</w:t>
            </w:r>
          </w:p>
        </w:tc>
        <w:tc>
          <w:tcPr>
            <w:tcW w:w="5103" w:type="dxa"/>
            <w:noWrap/>
            <w:vAlign w:val="center"/>
            <w:hideMark/>
          </w:tcPr>
          <w:p w:rsidR="00BD3C80" w:rsidRPr="00BF714A" w:rsidRDefault="00B33B62" w:rsidP="00F24667">
            <w:pPr>
              <w:spacing w:line="240" w:lineRule="auto"/>
              <w:ind w:firstLine="0"/>
              <w:rPr>
                <w:szCs w:val="24"/>
              </w:rPr>
            </w:pPr>
            <w:r>
              <w:rPr>
                <w:szCs w:val="24"/>
              </w:rPr>
              <w:t>Н</w:t>
            </w:r>
            <w:r w:rsidR="00BD3C80" w:rsidRPr="00BF714A">
              <w:rPr>
                <w:szCs w:val="24"/>
              </w:rPr>
              <w:t>анесени</w:t>
            </w:r>
            <w:r>
              <w:rPr>
                <w:szCs w:val="24"/>
              </w:rPr>
              <w:t>е горизонтальной</w:t>
            </w:r>
            <w:r w:rsidR="00BD3C80" w:rsidRPr="00BF714A">
              <w:rPr>
                <w:szCs w:val="24"/>
              </w:rPr>
              <w:t xml:space="preserve"> дорожной разметки на </w:t>
            </w:r>
            <w:proofErr w:type="gramStart"/>
            <w:r w:rsidR="00BD3C80" w:rsidRPr="00BF714A">
              <w:rPr>
                <w:szCs w:val="24"/>
              </w:rPr>
              <w:t>пересечениях</w:t>
            </w:r>
            <w:proofErr w:type="gramEnd"/>
            <w:r w:rsidR="00BD3C80" w:rsidRPr="00BF714A">
              <w:rPr>
                <w:szCs w:val="24"/>
              </w:rPr>
              <w:t xml:space="preserve"> а/д</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3,00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82</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Ограничение скорости движения 20км/ч</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1,25</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lastRenderedPageBreak/>
              <w:t>83</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Ограничение скорости движения 40км/ч</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33,92</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84</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Организация наземных пешеходных переходов</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93,00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85</w:t>
            </w:r>
          </w:p>
        </w:tc>
        <w:tc>
          <w:tcPr>
            <w:tcW w:w="5103" w:type="dxa"/>
            <w:noWrap/>
            <w:vAlign w:val="center"/>
            <w:hideMark/>
          </w:tcPr>
          <w:p w:rsidR="00BD3C80" w:rsidRPr="00BF714A" w:rsidRDefault="00B33B62" w:rsidP="00F24667">
            <w:pPr>
              <w:spacing w:line="240" w:lineRule="auto"/>
              <w:ind w:firstLine="0"/>
              <w:rPr>
                <w:szCs w:val="24"/>
              </w:rPr>
            </w:pPr>
            <w:r>
              <w:rPr>
                <w:szCs w:val="24"/>
              </w:rPr>
              <w:t>Строительство</w:t>
            </w:r>
            <w:r w:rsidR="00BD3C80" w:rsidRPr="00BF714A">
              <w:rPr>
                <w:szCs w:val="24"/>
              </w:rPr>
              <w:t xml:space="preserve"> пандусов</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60,00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86</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Установка камер фиксации нарушений ПДД</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8,00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r w:rsidR="00BD3C80" w:rsidRPr="00BF714A" w:rsidTr="00B33B62">
        <w:trPr>
          <w:trHeight w:val="300"/>
        </w:trPr>
        <w:tc>
          <w:tcPr>
            <w:tcW w:w="704" w:type="dxa"/>
            <w:gridSpan w:val="2"/>
            <w:noWrap/>
            <w:vAlign w:val="center"/>
            <w:hideMark/>
          </w:tcPr>
          <w:p w:rsidR="00BD3C80" w:rsidRPr="00BF714A" w:rsidRDefault="00BD3C80" w:rsidP="00F24667">
            <w:pPr>
              <w:spacing w:line="240" w:lineRule="auto"/>
              <w:ind w:firstLine="0"/>
              <w:rPr>
                <w:szCs w:val="24"/>
              </w:rPr>
            </w:pPr>
            <w:r w:rsidRPr="00BF714A">
              <w:rPr>
                <w:szCs w:val="24"/>
              </w:rPr>
              <w:t>87</w:t>
            </w:r>
          </w:p>
        </w:tc>
        <w:tc>
          <w:tcPr>
            <w:tcW w:w="5103" w:type="dxa"/>
            <w:noWrap/>
            <w:vAlign w:val="center"/>
            <w:hideMark/>
          </w:tcPr>
          <w:p w:rsidR="00BD3C80" w:rsidRPr="00BF714A" w:rsidRDefault="00BD3C80" w:rsidP="00F24667">
            <w:pPr>
              <w:spacing w:line="240" w:lineRule="auto"/>
              <w:ind w:firstLine="0"/>
              <w:rPr>
                <w:szCs w:val="24"/>
              </w:rPr>
            </w:pPr>
            <w:r w:rsidRPr="00BF714A">
              <w:rPr>
                <w:szCs w:val="24"/>
              </w:rPr>
              <w:t>Установка датчиков учета интенсивности</w:t>
            </w:r>
          </w:p>
        </w:tc>
        <w:tc>
          <w:tcPr>
            <w:tcW w:w="2126" w:type="dxa"/>
            <w:noWrap/>
            <w:vAlign w:val="center"/>
            <w:hideMark/>
          </w:tcPr>
          <w:p w:rsidR="00BD3C80" w:rsidRPr="00BF714A" w:rsidRDefault="00BD3C80" w:rsidP="00F24667">
            <w:pPr>
              <w:spacing w:line="240" w:lineRule="auto"/>
              <w:ind w:firstLine="0"/>
              <w:jc w:val="center"/>
              <w:rPr>
                <w:szCs w:val="24"/>
              </w:rPr>
            </w:pPr>
            <w:r w:rsidRPr="00BF714A">
              <w:rPr>
                <w:szCs w:val="24"/>
              </w:rPr>
              <w:t>22,00</w:t>
            </w:r>
          </w:p>
        </w:tc>
        <w:tc>
          <w:tcPr>
            <w:tcW w:w="1554" w:type="dxa"/>
            <w:noWrap/>
            <w:vAlign w:val="center"/>
            <w:hideMark/>
          </w:tcPr>
          <w:p w:rsidR="00BD3C80" w:rsidRPr="00BF714A" w:rsidRDefault="00BD3C80" w:rsidP="00F24667">
            <w:pPr>
              <w:spacing w:line="240" w:lineRule="auto"/>
              <w:ind w:firstLine="0"/>
              <w:jc w:val="center"/>
              <w:rPr>
                <w:szCs w:val="24"/>
              </w:rPr>
            </w:pPr>
            <w:r w:rsidRPr="00BF714A">
              <w:rPr>
                <w:szCs w:val="24"/>
              </w:rPr>
              <w:t>2019-2023</w:t>
            </w:r>
          </w:p>
        </w:tc>
      </w:tr>
    </w:tbl>
    <w:p w:rsidR="00087B75" w:rsidRDefault="00087B75" w:rsidP="00087B75">
      <w:pPr>
        <w:rPr>
          <w:rFonts w:eastAsia="Calibri"/>
        </w:rPr>
      </w:pPr>
      <w:bookmarkStart w:id="146" w:name="_Toc14194210"/>
      <w:bookmarkEnd w:id="145"/>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F24667" w:rsidRDefault="00F24667" w:rsidP="00F24667">
      <w:pPr>
        <w:pStyle w:val="a3"/>
        <w:rPr>
          <w:rFonts w:eastAsia="Calibri"/>
          <w:lang w:eastAsia="ru-RU"/>
        </w:rPr>
      </w:pPr>
    </w:p>
    <w:p w:rsidR="00350162" w:rsidRPr="00350162" w:rsidRDefault="00350162" w:rsidP="00350162">
      <w:pPr>
        <w:keepNext/>
        <w:keepLines/>
        <w:numPr>
          <w:ilvl w:val="0"/>
          <w:numId w:val="10"/>
        </w:numPr>
        <w:spacing w:before="320" w:after="0" w:line="240" w:lineRule="auto"/>
        <w:ind w:left="502"/>
        <w:jc w:val="both"/>
        <w:outlineLvl w:val="0"/>
        <w:rPr>
          <w:rFonts w:eastAsia="Calibri"/>
          <w:b/>
          <w:sz w:val="28"/>
          <w:szCs w:val="30"/>
        </w:rPr>
      </w:pPr>
      <w:bookmarkStart w:id="147" w:name="_Toc25927951"/>
      <w:r w:rsidRPr="00350162">
        <w:rPr>
          <w:rFonts w:eastAsia="Calibri"/>
          <w:b/>
          <w:sz w:val="28"/>
          <w:szCs w:val="30"/>
        </w:rPr>
        <w:t>Результаты расчета объемов финансирования мероприятий по организации дорожного движения с указанием источников финансирования</w:t>
      </w:r>
      <w:bookmarkEnd w:id="146"/>
      <w:bookmarkEnd w:id="147"/>
    </w:p>
    <w:p w:rsidR="002B5AD5" w:rsidRDefault="002B5AD5" w:rsidP="002B5AD5">
      <w:pPr>
        <w:jc w:val="both"/>
      </w:pPr>
      <w:r w:rsidRPr="00350162">
        <w:t xml:space="preserve">При планировании ресурсного обеспечения Программы учитывались реальная ситуация в финансово-бюджетной сфере на муниципальном уровне, состояние организации </w:t>
      </w:r>
      <w:r w:rsidRPr="00350162">
        <w:lastRenderedPageBreak/>
        <w:t>и безопасности дорожного движения, социально-экономическая значимость проблемы в сфере организации и безопасности дорожного движения, а также уровень реально возможных капиталовложений и материальных ресурсов.</w:t>
      </w:r>
    </w:p>
    <w:p w:rsidR="002B5AD5" w:rsidRPr="00C35296" w:rsidRDefault="002B5AD5" w:rsidP="002B5AD5">
      <w:pPr>
        <w:jc w:val="both"/>
      </w:pPr>
      <w:r w:rsidRPr="00C35296">
        <w:t>Общий объем финансирования Программы составляет:</w:t>
      </w:r>
    </w:p>
    <w:p w:rsidR="002B5AD5" w:rsidRPr="006B7CFD" w:rsidRDefault="002B5AD5" w:rsidP="00684160">
      <w:pPr>
        <w:pStyle w:val="a7"/>
        <w:numPr>
          <w:ilvl w:val="0"/>
          <w:numId w:val="59"/>
        </w:numPr>
        <w:jc w:val="both"/>
      </w:pPr>
      <w:r w:rsidRPr="006B7CFD">
        <w:t xml:space="preserve">на период 2019 - 2023 гг. </w:t>
      </w:r>
      <w:r w:rsidR="00BE1F8C" w:rsidRPr="006B7CFD">
        <w:t>–</w:t>
      </w:r>
      <w:r w:rsidR="006C3BF5">
        <w:rPr>
          <w:u w:val="single"/>
        </w:rPr>
        <w:t>1615,28</w:t>
      </w:r>
      <w:r w:rsidRPr="006B7CFD">
        <w:t>млн. рублей,</w:t>
      </w:r>
    </w:p>
    <w:p w:rsidR="002B5AD5" w:rsidRPr="006B7CFD" w:rsidRDefault="002B5AD5" w:rsidP="00684160">
      <w:pPr>
        <w:pStyle w:val="a7"/>
        <w:numPr>
          <w:ilvl w:val="0"/>
          <w:numId w:val="59"/>
        </w:numPr>
        <w:jc w:val="both"/>
      </w:pPr>
      <w:r w:rsidRPr="006B7CFD">
        <w:t xml:space="preserve">на период 2024 - 2028 гг. </w:t>
      </w:r>
      <w:r w:rsidR="00BE1F8C" w:rsidRPr="006B7CFD">
        <w:t>–</w:t>
      </w:r>
      <w:r w:rsidR="006B7CFD">
        <w:rPr>
          <w:u w:val="single"/>
        </w:rPr>
        <w:t>1713,63</w:t>
      </w:r>
      <w:r w:rsidRPr="006B7CFD">
        <w:t>млн. рублей,</w:t>
      </w:r>
    </w:p>
    <w:p w:rsidR="002B5AD5" w:rsidRPr="006B7CFD" w:rsidRDefault="002B5AD5" w:rsidP="00684160">
      <w:pPr>
        <w:pStyle w:val="a7"/>
        <w:numPr>
          <w:ilvl w:val="0"/>
          <w:numId w:val="59"/>
        </w:numPr>
        <w:jc w:val="both"/>
      </w:pPr>
      <w:r w:rsidRPr="006B7CFD">
        <w:t xml:space="preserve">на период 2029 - 2033 гг. </w:t>
      </w:r>
      <w:r w:rsidR="00BE1F8C" w:rsidRPr="006B7CFD">
        <w:t>–</w:t>
      </w:r>
      <w:r w:rsidR="00BE1F8C" w:rsidRPr="006B7CFD">
        <w:rPr>
          <w:u w:val="single"/>
        </w:rPr>
        <w:t>1827,07</w:t>
      </w:r>
      <w:r w:rsidRPr="006B7CFD">
        <w:t xml:space="preserve">млн. рублей. </w:t>
      </w:r>
    </w:p>
    <w:p w:rsidR="002B5AD5" w:rsidRDefault="002B5AD5" w:rsidP="002B5AD5">
      <w:pPr>
        <w:spacing w:after="0" w:line="240" w:lineRule="auto"/>
        <w:jc w:val="both"/>
        <w:rPr>
          <w:szCs w:val="20"/>
        </w:rPr>
      </w:pPr>
      <w:bookmarkStart w:id="148" w:name="_Hlk21888640"/>
      <w:r w:rsidRPr="00350162">
        <w:rPr>
          <w:szCs w:val="20"/>
        </w:rPr>
        <w:t xml:space="preserve">Результаты расчета объемов финансирования </w:t>
      </w:r>
      <w:bookmarkEnd w:id="148"/>
      <w:r w:rsidRPr="00350162">
        <w:rPr>
          <w:szCs w:val="20"/>
        </w:rPr>
        <w:t>представлены в таблице ниже.</w:t>
      </w:r>
    </w:p>
    <w:p w:rsidR="002B5AD5" w:rsidRDefault="002B5AD5" w:rsidP="002B5AD5">
      <w:pPr>
        <w:spacing w:before="0" w:after="0" w:line="240" w:lineRule="auto"/>
        <w:ind w:firstLine="0"/>
        <w:rPr>
          <w:szCs w:val="20"/>
        </w:rPr>
      </w:pPr>
      <w:r>
        <w:rPr>
          <w:szCs w:val="20"/>
        </w:rPr>
        <w:br w:type="page"/>
      </w:r>
    </w:p>
    <w:p w:rsidR="00BE1F8C" w:rsidRDefault="00BE1F8C" w:rsidP="002B5AD5">
      <w:pPr>
        <w:pStyle w:val="a3"/>
        <w:rPr>
          <w:lang w:eastAsia="ru-RU"/>
        </w:rPr>
        <w:sectPr w:rsidR="00BE1F8C" w:rsidSect="007E4CF4">
          <w:pgSz w:w="11907" w:h="16840" w:code="9"/>
          <w:pgMar w:top="1134" w:right="709" w:bottom="1134" w:left="1701" w:header="709" w:footer="709" w:gutter="0"/>
          <w:cols w:space="708"/>
          <w:docGrid w:linePitch="360"/>
        </w:sectPr>
      </w:pPr>
    </w:p>
    <w:p w:rsidR="00BE1F8C" w:rsidRDefault="00BE1F8C" w:rsidP="00BE1F8C">
      <w:pPr>
        <w:ind w:firstLine="567"/>
      </w:pPr>
      <w:r>
        <w:lastRenderedPageBreak/>
        <w:t xml:space="preserve">Таблица </w:t>
      </w:r>
      <w:r w:rsidR="00D56A5F">
        <w:fldChar w:fldCharType="begin"/>
      </w:r>
      <w:r w:rsidR="00580860">
        <w:instrText xml:space="preserve"> SEQ Таблица \* ARABIC </w:instrText>
      </w:r>
      <w:r w:rsidR="00D56A5F">
        <w:fldChar w:fldCharType="separate"/>
      </w:r>
      <w:r w:rsidR="0021129F">
        <w:rPr>
          <w:noProof/>
        </w:rPr>
        <w:t>17</w:t>
      </w:r>
      <w:r w:rsidR="00D56A5F">
        <w:rPr>
          <w:noProof/>
        </w:rPr>
        <w:fldChar w:fldCharType="end"/>
      </w:r>
      <w:r w:rsidRPr="00350162">
        <w:t>Результаты расчета объемов финансирования</w:t>
      </w:r>
    </w:p>
    <w:tbl>
      <w:tblPr>
        <w:tblStyle w:val="-1122"/>
        <w:tblW w:w="0" w:type="auto"/>
        <w:tblLook w:val="04A0" w:firstRow="1" w:lastRow="0" w:firstColumn="1" w:lastColumn="0" w:noHBand="0" w:noVBand="1"/>
      </w:tblPr>
      <w:tblGrid>
        <w:gridCol w:w="734"/>
        <w:gridCol w:w="522"/>
        <w:gridCol w:w="5368"/>
        <w:gridCol w:w="752"/>
        <w:gridCol w:w="921"/>
        <w:gridCol w:w="945"/>
        <w:gridCol w:w="840"/>
        <w:gridCol w:w="1180"/>
        <w:gridCol w:w="1260"/>
        <w:gridCol w:w="816"/>
        <w:gridCol w:w="840"/>
        <w:gridCol w:w="1180"/>
        <w:gridCol w:w="1260"/>
        <w:gridCol w:w="816"/>
        <w:gridCol w:w="840"/>
        <w:gridCol w:w="1180"/>
        <w:gridCol w:w="1260"/>
        <w:gridCol w:w="816"/>
      </w:tblGrid>
      <w:tr w:rsidR="00087B75" w:rsidRPr="00087B75" w:rsidTr="006B7CF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56" w:type="dxa"/>
            <w:gridSpan w:val="2"/>
            <w:vMerge w:val="restart"/>
            <w:noWrap/>
            <w:vAlign w:val="center"/>
            <w:hideMark/>
          </w:tcPr>
          <w:p w:rsidR="00087B75" w:rsidRPr="00087B75" w:rsidRDefault="00087B75" w:rsidP="006B7CFD">
            <w:pPr>
              <w:spacing w:before="0" w:after="0" w:line="240" w:lineRule="auto"/>
              <w:ind w:firstLine="0"/>
              <w:jc w:val="center"/>
              <w:rPr>
                <w:b w:val="0"/>
                <w:bCs w:val="0"/>
                <w:sz w:val="16"/>
                <w:szCs w:val="16"/>
              </w:rPr>
            </w:pPr>
            <w:r w:rsidRPr="00087B75">
              <w:rPr>
                <w:sz w:val="16"/>
                <w:szCs w:val="16"/>
              </w:rPr>
              <w:t>№ п/п</w:t>
            </w:r>
          </w:p>
          <w:p w:rsidR="00087B75" w:rsidRPr="00087B75" w:rsidRDefault="00087B75" w:rsidP="006B7CFD">
            <w:pPr>
              <w:spacing w:before="0" w:after="0" w:line="240" w:lineRule="auto"/>
              <w:jc w:val="center"/>
              <w:rPr>
                <w:sz w:val="16"/>
                <w:szCs w:val="16"/>
              </w:rPr>
            </w:pPr>
          </w:p>
        </w:tc>
        <w:tc>
          <w:tcPr>
            <w:tcW w:w="5368" w:type="dxa"/>
            <w:vMerge w:val="restart"/>
            <w:vAlign w:val="center"/>
            <w:hideMark/>
          </w:tcPr>
          <w:p w:rsidR="00087B75" w:rsidRPr="00087B75" w:rsidRDefault="006B7CFD"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Н</w:t>
            </w:r>
            <w:r w:rsidR="00087B75" w:rsidRPr="00087B75">
              <w:rPr>
                <w:sz w:val="16"/>
                <w:szCs w:val="16"/>
              </w:rPr>
              <w:t>аименование мероприятия</w:t>
            </w:r>
          </w:p>
        </w:tc>
        <w:tc>
          <w:tcPr>
            <w:tcW w:w="752" w:type="dxa"/>
            <w:vMerge w:val="restart"/>
            <w:textDirection w:val="btLr"/>
            <w:vAlign w:val="center"/>
            <w:hideMark/>
          </w:tcPr>
          <w:p w:rsidR="00087B75" w:rsidRPr="00087B75" w:rsidRDefault="006B7CFD"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Pr>
                <w:sz w:val="16"/>
                <w:szCs w:val="16"/>
              </w:rPr>
              <w:t>Еденица</w:t>
            </w:r>
            <w:proofErr w:type="spellEnd"/>
            <w:r>
              <w:rPr>
                <w:sz w:val="16"/>
                <w:szCs w:val="16"/>
              </w:rPr>
              <w:t xml:space="preserve"> измерения</w:t>
            </w:r>
          </w:p>
        </w:tc>
        <w:tc>
          <w:tcPr>
            <w:tcW w:w="921" w:type="dxa"/>
            <w:noWrap/>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945"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4096" w:type="dxa"/>
            <w:gridSpan w:val="4"/>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2019-2023 гг.</w:t>
            </w:r>
          </w:p>
        </w:tc>
        <w:tc>
          <w:tcPr>
            <w:tcW w:w="4096" w:type="dxa"/>
            <w:gridSpan w:val="4"/>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2024-2028 гг.</w:t>
            </w:r>
          </w:p>
        </w:tc>
        <w:tc>
          <w:tcPr>
            <w:tcW w:w="4096" w:type="dxa"/>
            <w:gridSpan w:val="4"/>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2029-2033 гг.</w:t>
            </w:r>
          </w:p>
        </w:tc>
      </w:tr>
      <w:tr w:rsidR="00087B75" w:rsidRPr="00087B75" w:rsidTr="006B7CF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56" w:type="dxa"/>
            <w:gridSpan w:val="2"/>
            <w:vMerge/>
            <w:vAlign w:val="center"/>
            <w:hideMark/>
          </w:tcPr>
          <w:p w:rsidR="00087B75" w:rsidRPr="00087B75" w:rsidRDefault="00087B75" w:rsidP="006B7CFD">
            <w:pPr>
              <w:spacing w:before="0" w:after="0" w:line="240" w:lineRule="auto"/>
              <w:rPr>
                <w:sz w:val="16"/>
                <w:szCs w:val="16"/>
              </w:rPr>
            </w:pPr>
          </w:p>
        </w:tc>
        <w:tc>
          <w:tcPr>
            <w:tcW w:w="5368" w:type="dxa"/>
            <w:vMerge/>
            <w:vAlign w:val="center"/>
            <w:hideMark/>
          </w:tcPr>
          <w:p w:rsidR="00087B75" w:rsidRPr="00087B75" w:rsidRDefault="00087B75" w:rsidP="006B7CFD">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752" w:type="dxa"/>
            <w:vMerge/>
            <w:vAlign w:val="center"/>
            <w:hideMark/>
          </w:tcPr>
          <w:p w:rsidR="00087B75" w:rsidRPr="00087B75" w:rsidRDefault="00087B75" w:rsidP="006B7C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1866" w:type="dxa"/>
            <w:gridSpan w:val="2"/>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4096" w:type="dxa"/>
            <w:gridSpan w:val="4"/>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Стоимость и источник финансирования</w:t>
            </w:r>
          </w:p>
        </w:tc>
        <w:tc>
          <w:tcPr>
            <w:tcW w:w="4096" w:type="dxa"/>
            <w:gridSpan w:val="4"/>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Стоимость и источник финансирования</w:t>
            </w:r>
          </w:p>
        </w:tc>
        <w:tc>
          <w:tcPr>
            <w:tcW w:w="4096" w:type="dxa"/>
            <w:gridSpan w:val="4"/>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Стоимость и источник финансирования</w:t>
            </w:r>
          </w:p>
        </w:tc>
      </w:tr>
      <w:tr w:rsidR="00087B75" w:rsidRPr="00087B75" w:rsidTr="006B7CFD">
        <w:trPr>
          <w:cnfStyle w:val="100000000000" w:firstRow="1" w:lastRow="0" w:firstColumn="0" w:lastColumn="0" w:oddVBand="0" w:evenVBand="0" w:oddHBand="0" w:evenHBand="0" w:firstRowFirstColumn="0" w:firstRowLastColumn="0" w:lastRowFirstColumn="0" w:lastRowLastColumn="0"/>
          <w:cantSplit/>
          <w:trHeight w:val="1417"/>
          <w:tblHeader/>
        </w:trPr>
        <w:tc>
          <w:tcPr>
            <w:cnfStyle w:val="001000000000" w:firstRow="0" w:lastRow="0" w:firstColumn="1" w:lastColumn="0" w:oddVBand="0" w:evenVBand="0" w:oddHBand="0" w:evenHBand="0" w:firstRowFirstColumn="0" w:firstRowLastColumn="0" w:lastRowFirstColumn="0" w:lastRowLastColumn="0"/>
            <w:tcW w:w="1256" w:type="dxa"/>
            <w:gridSpan w:val="2"/>
            <w:vMerge/>
            <w:vAlign w:val="center"/>
            <w:hideMark/>
          </w:tcPr>
          <w:p w:rsidR="00087B75" w:rsidRPr="00087B75" w:rsidRDefault="00087B75" w:rsidP="006B7CFD">
            <w:pPr>
              <w:spacing w:before="0" w:after="0" w:line="240" w:lineRule="auto"/>
              <w:rPr>
                <w:sz w:val="16"/>
                <w:szCs w:val="16"/>
              </w:rPr>
            </w:pPr>
          </w:p>
        </w:tc>
        <w:tc>
          <w:tcPr>
            <w:tcW w:w="5368" w:type="dxa"/>
            <w:vMerge/>
            <w:vAlign w:val="center"/>
            <w:hideMark/>
          </w:tcPr>
          <w:p w:rsidR="00087B75" w:rsidRPr="00087B75" w:rsidRDefault="00087B75" w:rsidP="006B7CFD">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752" w:type="dxa"/>
            <w:vMerge/>
            <w:vAlign w:val="center"/>
            <w:hideMark/>
          </w:tcPr>
          <w:p w:rsidR="00087B75" w:rsidRPr="00087B75" w:rsidRDefault="00087B75" w:rsidP="006B7C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921" w:type="dxa"/>
            <w:vMerge w:val="restart"/>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за ед., млн руб.</w:t>
            </w:r>
          </w:p>
        </w:tc>
        <w:tc>
          <w:tcPr>
            <w:tcW w:w="945" w:type="dxa"/>
            <w:vMerge w:val="restart"/>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объем</w:t>
            </w:r>
          </w:p>
        </w:tc>
        <w:tc>
          <w:tcPr>
            <w:tcW w:w="84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Местный Бюджет</w:t>
            </w:r>
          </w:p>
        </w:tc>
        <w:tc>
          <w:tcPr>
            <w:tcW w:w="118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Региональный Бюджет</w:t>
            </w:r>
          </w:p>
        </w:tc>
        <w:tc>
          <w:tcPr>
            <w:tcW w:w="126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Внебюджетные ср-</w:t>
            </w:r>
            <w:proofErr w:type="spellStart"/>
            <w:r w:rsidRPr="00087B75">
              <w:rPr>
                <w:sz w:val="16"/>
                <w:szCs w:val="16"/>
              </w:rPr>
              <w:t>ва</w:t>
            </w:r>
            <w:proofErr w:type="spellEnd"/>
            <w:r w:rsidRPr="00087B75">
              <w:rPr>
                <w:sz w:val="16"/>
                <w:szCs w:val="16"/>
              </w:rPr>
              <w:t>.</w:t>
            </w:r>
          </w:p>
        </w:tc>
        <w:tc>
          <w:tcPr>
            <w:tcW w:w="816" w:type="dxa"/>
            <w:vMerge w:val="restart"/>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всего, млн. руб.</w:t>
            </w:r>
          </w:p>
        </w:tc>
        <w:tc>
          <w:tcPr>
            <w:tcW w:w="84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Местный Бюджет</w:t>
            </w:r>
          </w:p>
        </w:tc>
        <w:tc>
          <w:tcPr>
            <w:tcW w:w="118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Региональный Бюджет</w:t>
            </w:r>
          </w:p>
        </w:tc>
        <w:tc>
          <w:tcPr>
            <w:tcW w:w="126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Внебюджетные ср-</w:t>
            </w:r>
            <w:proofErr w:type="spellStart"/>
            <w:r w:rsidRPr="00087B75">
              <w:rPr>
                <w:sz w:val="16"/>
                <w:szCs w:val="16"/>
              </w:rPr>
              <w:t>ва</w:t>
            </w:r>
            <w:proofErr w:type="spellEnd"/>
            <w:r w:rsidRPr="00087B75">
              <w:rPr>
                <w:sz w:val="16"/>
                <w:szCs w:val="16"/>
              </w:rPr>
              <w:t>.</w:t>
            </w:r>
          </w:p>
        </w:tc>
        <w:tc>
          <w:tcPr>
            <w:tcW w:w="816" w:type="dxa"/>
            <w:vMerge w:val="restart"/>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всего, млн. руб.</w:t>
            </w:r>
          </w:p>
        </w:tc>
        <w:tc>
          <w:tcPr>
            <w:tcW w:w="84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Местный Бюджет</w:t>
            </w:r>
          </w:p>
        </w:tc>
        <w:tc>
          <w:tcPr>
            <w:tcW w:w="118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Региональный Бюджет</w:t>
            </w:r>
          </w:p>
        </w:tc>
        <w:tc>
          <w:tcPr>
            <w:tcW w:w="1260" w:type="dxa"/>
            <w:textDirection w:val="btLr"/>
            <w:vAlign w:val="center"/>
            <w:hideMark/>
          </w:tcPr>
          <w:p w:rsidR="00087B75" w:rsidRPr="00087B75" w:rsidRDefault="00087B75" w:rsidP="006B7CFD">
            <w:pPr>
              <w:spacing w:before="0"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Внебюджетные ср-</w:t>
            </w:r>
            <w:proofErr w:type="spellStart"/>
            <w:r w:rsidRPr="00087B75">
              <w:rPr>
                <w:sz w:val="16"/>
                <w:szCs w:val="16"/>
              </w:rPr>
              <w:t>ва</w:t>
            </w:r>
            <w:proofErr w:type="spellEnd"/>
            <w:r w:rsidRPr="00087B75">
              <w:rPr>
                <w:sz w:val="16"/>
                <w:szCs w:val="16"/>
              </w:rPr>
              <w:t>.</w:t>
            </w:r>
          </w:p>
        </w:tc>
        <w:tc>
          <w:tcPr>
            <w:tcW w:w="816" w:type="dxa"/>
            <w:vMerge w:val="restart"/>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087B75">
              <w:rPr>
                <w:sz w:val="16"/>
                <w:szCs w:val="16"/>
              </w:rPr>
              <w:t>всего, млн. руб.</w:t>
            </w:r>
          </w:p>
        </w:tc>
      </w:tr>
      <w:tr w:rsidR="00087B75" w:rsidRPr="00087B75" w:rsidTr="006B7CFD">
        <w:trPr>
          <w:cnfStyle w:val="100000000000" w:firstRow="1" w:lastRow="0" w:firstColumn="0" w:lastColumn="0" w:oddVBand="0" w:evenVBand="0" w:oddHBand="0" w:evenHBand="0" w:firstRowFirstColumn="0" w:firstRowLastColumn="0" w:lastRowFirstColumn="0" w:lastRowLastColumn="0"/>
          <w:trHeight w:val="750"/>
          <w:tblHeader/>
        </w:trPr>
        <w:tc>
          <w:tcPr>
            <w:cnfStyle w:val="001000000000" w:firstRow="0" w:lastRow="0" w:firstColumn="1" w:lastColumn="0" w:oddVBand="0" w:evenVBand="0" w:oddHBand="0" w:evenHBand="0" w:firstRowFirstColumn="0" w:firstRowLastColumn="0" w:lastRowFirstColumn="0" w:lastRowLastColumn="0"/>
            <w:tcW w:w="1256" w:type="dxa"/>
            <w:gridSpan w:val="2"/>
            <w:vMerge/>
            <w:noWrap/>
            <w:vAlign w:val="center"/>
            <w:hideMark/>
          </w:tcPr>
          <w:p w:rsidR="00087B75" w:rsidRPr="00087B75" w:rsidRDefault="00087B75" w:rsidP="006B7CFD">
            <w:pPr>
              <w:spacing w:before="0" w:after="0" w:line="240" w:lineRule="auto"/>
              <w:ind w:firstLine="0"/>
              <w:rPr>
                <w:sz w:val="16"/>
                <w:szCs w:val="16"/>
              </w:rPr>
            </w:pPr>
          </w:p>
        </w:tc>
        <w:tc>
          <w:tcPr>
            <w:tcW w:w="5368" w:type="dxa"/>
            <w:vMerge/>
            <w:vAlign w:val="center"/>
            <w:hideMark/>
          </w:tcPr>
          <w:p w:rsidR="00087B75" w:rsidRPr="00087B75" w:rsidRDefault="00087B75" w:rsidP="006B7CFD">
            <w:pPr>
              <w:spacing w:before="0" w:after="0" w:line="240" w:lineRule="auto"/>
              <w:ind w:firstLine="0"/>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752" w:type="dxa"/>
            <w:vMerge/>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921" w:type="dxa"/>
            <w:vMerge/>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945" w:type="dxa"/>
            <w:vMerge/>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84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118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126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816" w:type="dxa"/>
            <w:vMerge/>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84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118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126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816" w:type="dxa"/>
            <w:vMerge/>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84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118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1260" w:type="dxa"/>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ст-ть</w:t>
            </w:r>
            <w:proofErr w:type="spellEnd"/>
            <w:r w:rsidRPr="00087B75">
              <w:rPr>
                <w:sz w:val="16"/>
                <w:szCs w:val="16"/>
              </w:rPr>
              <w:t xml:space="preserve"> работ, млн. руб.</w:t>
            </w:r>
          </w:p>
        </w:tc>
        <w:tc>
          <w:tcPr>
            <w:tcW w:w="816" w:type="dxa"/>
            <w:vMerge/>
            <w:vAlign w:val="center"/>
            <w:hideMark/>
          </w:tcPr>
          <w:p w:rsidR="00087B75" w:rsidRPr="00087B75" w:rsidRDefault="00087B75" w:rsidP="006B7CF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087B75"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087B75" w:rsidRPr="00087B75" w:rsidRDefault="00087B75" w:rsidP="006B7CFD">
            <w:pPr>
              <w:spacing w:before="0" w:after="0" w:line="240" w:lineRule="auto"/>
              <w:ind w:firstLine="0"/>
              <w:jc w:val="center"/>
              <w:rPr>
                <w:sz w:val="16"/>
                <w:szCs w:val="16"/>
              </w:rPr>
            </w:pPr>
            <w:r w:rsidRPr="00087B75">
              <w:rPr>
                <w:sz w:val="16"/>
                <w:szCs w:val="16"/>
              </w:rPr>
              <w:t>1</w:t>
            </w:r>
          </w:p>
        </w:tc>
        <w:tc>
          <w:tcPr>
            <w:tcW w:w="522" w:type="dxa"/>
            <w:noWrap/>
            <w:vAlign w:val="center"/>
            <w:hideMark/>
          </w:tcPr>
          <w:p w:rsidR="00087B75" w:rsidRPr="00087B75" w:rsidRDefault="00087B75"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hideMark/>
          </w:tcPr>
          <w:p w:rsidR="00087B75" w:rsidRPr="00087B75" w:rsidRDefault="00087B75"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Строительство автомобильных дорог</w:t>
            </w:r>
            <w:r w:rsidR="006B7CFD">
              <w:rPr>
                <w:b/>
                <w:bCs/>
                <w:sz w:val="16"/>
                <w:szCs w:val="16"/>
              </w:rPr>
              <w:t>,</w:t>
            </w:r>
            <w:r w:rsidRPr="00087B75">
              <w:rPr>
                <w:b/>
                <w:bCs/>
                <w:sz w:val="16"/>
                <w:szCs w:val="16"/>
              </w:rPr>
              <w:t xml:space="preserve"> в </w:t>
            </w:r>
            <w:proofErr w:type="spellStart"/>
            <w:r w:rsidRPr="00087B75">
              <w:rPr>
                <w:b/>
                <w:bCs/>
                <w:sz w:val="16"/>
                <w:szCs w:val="16"/>
              </w:rPr>
              <w:t>т.ч</w:t>
            </w:r>
            <w:proofErr w:type="spellEnd"/>
            <w:r w:rsidRPr="00087B75">
              <w:rPr>
                <w:b/>
                <w:bCs/>
                <w:sz w:val="16"/>
                <w:szCs w:val="16"/>
              </w:rPr>
              <w:t>.</w:t>
            </w:r>
          </w:p>
        </w:tc>
        <w:tc>
          <w:tcPr>
            <w:tcW w:w="752"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27,885</w:t>
            </w:r>
          </w:p>
        </w:tc>
        <w:tc>
          <w:tcPr>
            <w:tcW w:w="945"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38,131</w:t>
            </w:r>
          </w:p>
        </w:tc>
        <w:tc>
          <w:tcPr>
            <w:tcW w:w="84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4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4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74,429</w:t>
            </w:r>
          </w:p>
        </w:tc>
        <w:tc>
          <w:tcPr>
            <w:tcW w:w="118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988,848</w:t>
            </w:r>
          </w:p>
        </w:tc>
        <w:tc>
          <w:tcPr>
            <w:tcW w:w="1260"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087B75" w:rsidRPr="00087B75" w:rsidRDefault="00087B7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1063,277</w:t>
            </w:r>
          </w:p>
        </w:tc>
      </w:tr>
      <w:tr w:rsidR="006B7CFD"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w:t>
            </w:r>
          </w:p>
        </w:tc>
        <w:tc>
          <w:tcPr>
            <w:tcW w:w="5368" w:type="dxa"/>
            <w:vAlign w:val="center"/>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Строительство южного обхода ст. Атаманская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4,880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9,525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126,553</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136,078</w:t>
            </w:r>
          </w:p>
        </w:tc>
      </w:tr>
      <w:tr w:rsidR="006B7CFD"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w:t>
            </w:r>
          </w:p>
        </w:tc>
        <w:tc>
          <w:tcPr>
            <w:tcW w:w="5368" w:type="dxa"/>
            <w:vAlign w:val="center"/>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F25FD9">
              <w:rPr>
                <w:sz w:val="16"/>
                <w:szCs w:val="16"/>
              </w:rPr>
              <w:t>Строительство</w:t>
            </w:r>
            <w:proofErr w:type="gramEnd"/>
            <w:r w:rsidRPr="00F25FD9">
              <w:rPr>
                <w:sz w:val="16"/>
                <w:szCs w:val="16"/>
              </w:rPr>
              <w:t xml:space="preserve"> а/д ст. Новолеушковская - ст. Старолеушковская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14,889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29,062</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386,115</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415,178</w:t>
            </w:r>
          </w:p>
        </w:tc>
      </w:tr>
      <w:tr w:rsidR="006B7CFD"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w:t>
            </w:r>
          </w:p>
        </w:tc>
        <w:tc>
          <w:tcPr>
            <w:tcW w:w="5368" w:type="dxa"/>
            <w:vAlign w:val="center"/>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Строительство объездной </w:t>
            </w:r>
            <w:r w:rsidRPr="00962812">
              <w:rPr>
                <w:sz w:val="16"/>
                <w:szCs w:val="16"/>
              </w:rPr>
              <w:t xml:space="preserve">дороги ст. </w:t>
            </w:r>
            <w:r w:rsidR="004F7C54" w:rsidRPr="00962812">
              <w:rPr>
                <w:sz w:val="16"/>
                <w:szCs w:val="16"/>
              </w:rPr>
              <w:t>Ста</w:t>
            </w:r>
            <w:r w:rsidRPr="00962812">
              <w:rPr>
                <w:sz w:val="16"/>
                <w:szCs w:val="16"/>
              </w:rPr>
              <w:t>ролеушковская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4,840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9,447</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125,515</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134,963</w:t>
            </w:r>
          </w:p>
        </w:tc>
      </w:tr>
      <w:tr w:rsidR="006B7CFD"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1.4</w:t>
            </w:r>
          </w:p>
        </w:tc>
        <w:tc>
          <w:tcPr>
            <w:tcW w:w="5368" w:type="dxa"/>
            <w:vAlign w:val="center"/>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Строительство южного обхода ст. Веселой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2,923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5,706</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75,802</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81,507</w:t>
            </w:r>
          </w:p>
        </w:tc>
      </w:tr>
      <w:tr w:rsidR="006B7CFD"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w:t>
            </w:r>
          </w:p>
        </w:tc>
        <w:tc>
          <w:tcPr>
            <w:tcW w:w="5368" w:type="dxa"/>
            <w:vAlign w:val="center"/>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Восточный обход п. Северный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2,408</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4,700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62,446</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67,147</w:t>
            </w:r>
          </w:p>
        </w:tc>
      </w:tr>
      <w:tr w:rsidR="006B7CFD"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1.6</w:t>
            </w:r>
          </w:p>
        </w:tc>
        <w:tc>
          <w:tcPr>
            <w:tcW w:w="5368" w:type="dxa"/>
            <w:vAlign w:val="center"/>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Строительство объездной дороги ст. Новолеушковская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8,191</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15,988</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212,417</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228,405</w:t>
            </w:r>
          </w:p>
        </w:tc>
      </w:tr>
      <w:tr w:rsidR="006B7CFD"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r w:rsidRPr="00087B75">
              <w:rPr>
                <w:sz w:val="16"/>
                <w:szCs w:val="16"/>
              </w:rPr>
              <w:t>2</w:t>
            </w: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Реконструкция автомобильных дорог</w:t>
            </w:r>
            <w:r>
              <w:rPr>
                <w:b/>
                <w:bCs/>
                <w:sz w:val="16"/>
                <w:szCs w:val="16"/>
              </w:rPr>
              <w:t>,</w:t>
            </w:r>
            <w:r w:rsidRPr="00087B75">
              <w:rPr>
                <w:b/>
                <w:bCs/>
                <w:sz w:val="16"/>
                <w:szCs w:val="16"/>
              </w:rPr>
              <w:t xml:space="preserve"> в </w:t>
            </w:r>
            <w:proofErr w:type="spellStart"/>
            <w:r w:rsidRPr="00087B75">
              <w:rPr>
                <w:b/>
                <w:bCs/>
                <w:sz w:val="16"/>
                <w:szCs w:val="16"/>
              </w:rPr>
              <w:t>т.ч</w:t>
            </w:r>
            <w:proofErr w:type="spellEnd"/>
            <w:r w:rsidRPr="00087B75">
              <w:rPr>
                <w:b/>
                <w:bCs/>
                <w:sz w:val="16"/>
                <w:szCs w:val="16"/>
              </w:rPr>
              <w:t>.</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25,224</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150,358</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96,570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1283,000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1379,570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119,954</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1593,678</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1713,632</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42,966</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570,831</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613,797</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Новолеушковская, </w:t>
            </w:r>
            <w:proofErr w:type="spellStart"/>
            <w:r w:rsidRPr="00F25FD9">
              <w:rPr>
                <w:sz w:val="16"/>
                <w:szCs w:val="16"/>
              </w:rPr>
              <w:t>ул.Пролетарская</w:t>
            </w:r>
            <w:proofErr w:type="spellEnd"/>
            <w:r w:rsidRPr="00F25FD9">
              <w:rPr>
                <w:sz w:val="16"/>
                <w:szCs w:val="16"/>
              </w:rPr>
              <w:t xml:space="preserve"> от </w:t>
            </w:r>
            <w:proofErr w:type="spellStart"/>
            <w:r w:rsidRPr="00F25FD9">
              <w:rPr>
                <w:sz w:val="16"/>
                <w:szCs w:val="16"/>
              </w:rPr>
              <w:t>ул.Красной</w:t>
            </w:r>
            <w:proofErr w:type="spellEnd"/>
            <w:r w:rsidRPr="00F25FD9">
              <w:rPr>
                <w:sz w:val="16"/>
                <w:szCs w:val="16"/>
              </w:rPr>
              <w:t xml:space="preserve"> до </w:t>
            </w:r>
            <w:proofErr w:type="spellStart"/>
            <w:r w:rsidRPr="00F25FD9">
              <w:rPr>
                <w:sz w:val="16"/>
                <w:szCs w:val="16"/>
              </w:rPr>
              <w:t>ул.Школьной</w:t>
            </w:r>
            <w:proofErr w:type="spellEnd"/>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0,350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0,221</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2,930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3,150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Новолеушковская, </w:t>
            </w:r>
            <w:proofErr w:type="spellStart"/>
            <w:r w:rsidRPr="00F25FD9">
              <w:rPr>
                <w:sz w:val="16"/>
                <w:szCs w:val="16"/>
              </w:rPr>
              <w:t>ул.Школьная</w:t>
            </w:r>
            <w:proofErr w:type="spellEnd"/>
            <w:r w:rsidRPr="00F25FD9">
              <w:rPr>
                <w:sz w:val="16"/>
                <w:szCs w:val="16"/>
              </w:rPr>
              <w:t xml:space="preserve"> от </w:t>
            </w:r>
            <w:proofErr w:type="spellStart"/>
            <w:r w:rsidRPr="00F25FD9">
              <w:rPr>
                <w:sz w:val="16"/>
                <w:szCs w:val="16"/>
              </w:rPr>
              <w:t>ул.Пролетарской</w:t>
            </w:r>
            <w:proofErr w:type="spellEnd"/>
            <w:r w:rsidRPr="00F25FD9">
              <w:rPr>
                <w:sz w:val="16"/>
                <w:szCs w:val="16"/>
              </w:rPr>
              <w:t xml:space="preserve"> до </w:t>
            </w:r>
            <w:proofErr w:type="spellStart"/>
            <w:r w:rsidRPr="00F25FD9">
              <w:rPr>
                <w:sz w:val="16"/>
                <w:szCs w:val="16"/>
              </w:rPr>
              <w:t>ул.Восточной</w:t>
            </w:r>
            <w:proofErr w:type="spellEnd"/>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0,190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0,120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1,590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1,710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2.3</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Новолеушковская, </w:t>
            </w:r>
            <w:proofErr w:type="spellStart"/>
            <w:r w:rsidRPr="00F25FD9">
              <w:rPr>
                <w:sz w:val="16"/>
                <w:szCs w:val="16"/>
              </w:rPr>
              <w:t>ул.Восточная</w:t>
            </w:r>
            <w:proofErr w:type="spellEnd"/>
            <w:r w:rsidRPr="00F25FD9">
              <w:rPr>
                <w:sz w:val="16"/>
                <w:szCs w:val="16"/>
              </w:rPr>
              <w:t xml:space="preserve"> от </w:t>
            </w:r>
            <w:proofErr w:type="spellStart"/>
            <w:r w:rsidRPr="00F25FD9">
              <w:rPr>
                <w:sz w:val="16"/>
                <w:szCs w:val="16"/>
              </w:rPr>
              <w:t>ул.Школьной</w:t>
            </w:r>
            <w:proofErr w:type="spellEnd"/>
            <w:r w:rsidRPr="00F25FD9">
              <w:rPr>
                <w:sz w:val="16"/>
                <w:szCs w:val="16"/>
              </w:rPr>
              <w:t xml:space="preserve"> до </w:t>
            </w:r>
            <w:proofErr w:type="spellStart"/>
            <w:r w:rsidRPr="00F25FD9">
              <w:rPr>
                <w:sz w:val="16"/>
                <w:szCs w:val="16"/>
              </w:rPr>
              <w:t>ул.Красной</w:t>
            </w:r>
            <w:proofErr w:type="spellEnd"/>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0,320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0,202</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2,678</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2,880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2.4</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х. Упорный, ул. Ленина от д.№ 153 до д.№ 99</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0,545</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0,770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10,230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11,000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2.5</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х. Упорный, ул. Заречная от д.№ 159 </w:t>
            </w:r>
            <w:proofErr w:type="spellStart"/>
            <w:r w:rsidRPr="00F25FD9">
              <w:rPr>
                <w:sz w:val="16"/>
                <w:szCs w:val="16"/>
              </w:rPr>
              <w:t>дод</w:t>
            </w:r>
            <w:proofErr w:type="spellEnd"/>
            <w:r w:rsidRPr="00F25FD9">
              <w:rPr>
                <w:sz w:val="16"/>
                <w:szCs w:val="16"/>
              </w:rPr>
              <w:t>. № 209</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0,564</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0,735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9,765</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10,500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2.6</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х. Упорный, ул. Заречная от д. №157 </w:t>
            </w:r>
            <w:proofErr w:type="spellStart"/>
            <w:r w:rsidRPr="00F25FD9">
              <w:rPr>
                <w:sz w:val="16"/>
                <w:szCs w:val="16"/>
              </w:rPr>
              <w:t>дод</w:t>
            </w:r>
            <w:proofErr w:type="spellEnd"/>
            <w:r w:rsidRPr="00F25FD9">
              <w:rPr>
                <w:sz w:val="16"/>
                <w:szCs w:val="16"/>
              </w:rPr>
              <w:t>. № 101</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0,679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0,735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9,765</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10,500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2.7</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Атаманская, ул. Октябрьская от пер. </w:t>
            </w:r>
            <w:proofErr w:type="spellStart"/>
            <w:r w:rsidRPr="00F25FD9">
              <w:rPr>
                <w:sz w:val="16"/>
                <w:szCs w:val="16"/>
              </w:rPr>
              <w:t>Курчанского</w:t>
            </w:r>
            <w:proofErr w:type="spellEnd"/>
            <w:r w:rsidRPr="00F25FD9">
              <w:rPr>
                <w:sz w:val="16"/>
                <w:szCs w:val="16"/>
              </w:rPr>
              <w:t xml:space="preserve"> до пер. Тихого</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2,106</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0,175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2,325</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2,500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2.8</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ул. Ленина от ул. Жлобы до ул. Октябрьской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0,412</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0,175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2,325</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2,500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2.9</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Атаманская, ул. Жлобы от ул. </w:t>
            </w:r>
            <w:proofErr w:type="spellStart"/>
            <w:r w:rsidRPr="00F25FD9">
              <w:rPr>
                <w:sz w:val="16"/>
                <w:szCs w:val="16"/>
              </w:rPr>
              <w:t>Толстушко</w:t>
            </w:r>
            <w:proofErr w:type="spellEnd"/>
            <w:r w:rsidRPr="00F25FD9">
              <w:rPr>
                <w:sz w:val="16"/>
                <w:szCs w:val="16"/>
              </w:rPr>
              <w:t xml:space="preserve"> до пер. </w:t>
            </w:r>
            <w:proofErr w:type="spellStart"/>
            <w:r w:rsidRPr="00F25FD9">
              <w:rPr>
                <w:sz w:val="16"/>
                <w:szCs w:val="16"/>
              </w:rPr>
              <w:t>Элеваторского</w:t>
            </w:r>
            <w:proofErr w:type="spellEnd"/>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1,231</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2,173</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28,866</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31,039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2.10</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ул. Кооперативная от ул. Красной до ул. Крупской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0,364</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0,644</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8,550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9,193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2.11</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пер. Элеваторный от ул. Вокзальная до ул. Степная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0,397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0,700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9,306</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10,007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2.12</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Старолеушковская, ул. Украинская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1,877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3,314</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44,023</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47,337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2.13</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Подъезд к </w:t>
            </w:r>
            <w:proofErr w:type="spellStart"/>
            <w:r w:rsidRPr="00F25FD9">
              <w:rPr>
                <w:sz w:val="16"/>
                <w:szCs w:val="16"/>
              </w:rPr>
              <w:t>ст-цеНовопетровская</w:t>
            </w:r>
            <w:proofErr w:type="spellEnd"/>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5,283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9,328</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123,930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133,258</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2.14</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Подъезд к </w:t>
            </w:r>
            <w:proofErr w:type="spellStart"/>
            <w:r w:rsidRPr="00F25FD9">
              <w:rPr>
                <w:sz w:val="16"/>
                <w:szCs w:val="16"/>
              </w:rPr>
              <w:t>хут</w:t>
            </w:r>
            <w:proofErr w:type="spellEnd"/>
            <w:r w:rsidRPr="00F25FD9">
              <w:rPr>
                <w:sz w:val="16"/>
                <w:szCs w:val="16"/>
              </w:rPr>
              <w:t>. Первомайский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5,412</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9,556</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126,956</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136,511</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2.15</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Подъезд к </w:t>
            </w:r>
            <w:proofErr w:type="spellStart"/>
            <w:r w:rsidRPr="00F25FD9">
              <w:rPr>
                <w:sz w:val="16"/>
                <w:szCs w:val="16"/>
              </w:rPr>
              <w:t>ст-це</w:t>
            </w:r>
            <w:proofErr w:type="spellEnd"/>
            <w:r w:rsidRPr="00F25FD9">
              <w:rPr>
                <w:sz w:val="16"/>
                <w:szCs w:val="16"/>
              </w:rPr>
              <w:t xml:space="preserve"> Старолеушковская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1,611</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2,844</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37,791</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40,636</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2.16</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Подъезд к </w:t>
            </w:r>
            <w:proofErr w:type="spellStart"/>
            <w:r w:rsidRPr="00F25FD9">
              <w:rPr>
                <w:sz w:val="16"/>
                <w:szCs w:val="16"/>
              </w:rPr>
              <w:t>хут</w:t>
            </w:r>
            <w:proofErr w:type="spellEnd"/>
            <w:r w:rsidRPr="00F25FD9">
              <w:rPr>
                <w:sz w:val="16"/>
                <w:szCs w:val="16"/>
              </w:rPr>
              <w:t>. Междуреченский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3,652</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6,448</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85,669</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92,117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2.17</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Подъезд к </w:t>
            </w:r>
            <w:proofErr w:type="spellStart"/>
            <w:r w:rsidRPr="00F25FD9">
              <w:rPr>
                <w:sz w:val="16"/>
                <w:szCs w:val="16"/>
              </w:rPr>
              <w:t>хут</w:t>
            </w:r>
            <w:proofErr w:type="spellEnd"/>
            <w:r w:rsidRPr="00F25FD9">
              <w:rPr>
                <w:sz w:val="16"/>
                <w:szCs w:val="16"/>
              </w:rPr>
              <w:t>. Латыши</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1,073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1,895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25,171</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27,065</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2.18</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w:t>
            </w:r>
            <w:proofErr w:type="spellStart"/>
            <w:r w:rsidRPr="00F25FD9">
              <w:rPr>
                <w:sz w:val="16"/>
                <w:szCs w:val="16"/>
              </w:rPr>
              <w:t>ст-ца</w:t>
            </w:r>
            <w:proofErr w:type="spellEnd"/>
            <w:r w:rsidRPr="00F25FD9">
              <w:rPr>
                <w:sz w:val="16"/>
                <w:szCs w:val="16"/>
              </w:rPr>
              <w:t xml:space="preserve"> Староминская – </w:t>
            </w:r>
            <w:proofErr w:type="spellStart"/>
            <w:r w:rsidRPr="00F25FD9">
              <w:rPr>
                <w:sz w:val="16"/>
                <w:szCs w:val="16"/>
              </w:rPr>
              <w:t>ст-ца</w:t>
            </w:r>
            <w:proofErr w:type="spellEnd"/>
            <w:r w:rsidRPr="00F25FD9">
              <w:rPr>
                <w:sz w:val="16"/>
                <w:szCs w:val="16"/>
              </w:rPr>
              <w:t xml:space="preserve"> Ленинградская – </w:t>
            </w:r>
            <w:proofErr w:type="spellStart"/>
            <w:r w:rsidRPr="00F25FD9">
              <w:rPr>
                <w:sz w:val="16"/>
                <w:szCs w:val="16"/>
              </w:rPr>
              <w:t>ст-ца</w:t>
            </w:r>
            <w:proofErr w:type="spellEnd"/>
            <w:r w:rsidRPr="00F25FD9">
              <w:rPr>
                <w:sz w:val="16"/>
                <w:szCs w:val="16"/>
              </w:rPr>
              <w:t xml:space="preserve"> Павловская»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9,241</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16,317</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216,777</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233,094</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2.19</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w:t>
            </w:r>
            <w:proofErr w:type="spellStart"/>
            <w:r w:rsidRPr="00F25FD9">
              <w:rPr>
                <w:sz w:val="16"/>
                <w:szCs w:val="16"/>
              </w:rPr>
              <w:t>ст-ца</w:t>
            </w:r>
            <w:proofErr w:type="spellEnd"/>
            <w:r w:rsidRPr="00F25FD9">
              <w:rPr>
                <w:sz w:val="16"/>
                <w:szCs w:val="16"/>
              </w:rPr>
              <w:t xml:space="preserve"> Каневская – </w:t>
            </w:r>
            <w:proofErr w:type="spellStart"/>
            <w:r w:rsidRPr="00F25FD9">
              <w:rPr>
                <w:sz w:val="16"/>
                <w:szCs w:val="16"/>
              </w:rPr>
              <w:t>ст-ца</w:t>
            </w:r>
            <w:proofErr w:type="spellEnd"/>
            <w:r w:rsidRPr="00F25FD9">
              <w:rPr>
                <w:sz w:val="16"/>
                <w:szCs w:val="16"/>
              </w:rPr>
              <w:t xml:space="preserve"> Березанская»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9,553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16,867</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224,096</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240,963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2.20</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Подъезд к пос. Западный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5,179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9,144</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121,490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130,634</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2.21</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w:t>
            </w:r>
            <w:proofErr w:type="spellStart"/>
            <w:r w:rsidRPr="00F25FD9">
              <w:rPr>
                <w:sz w:val="16"/>
                <w:szCs w:val="16"/>
              </w:rPr>
              <w:t>ст-ца</w:t>
            </w:r>
            <w:proofErr w:type="spellEnd"/>
            <w:r w:rsidRPr="00F25FD9">
              <w:rPr>
                <w:sz w:val="16"/>
                <w:szCs w:val="16"/>
              </w:rPr>
              <w:t xml:space="preserve"> Старолеушковская – </w:t>
            </w:r>
            <w:proofErr w:type="spellStart"/>
            <w:r w:rsidRPr="00F25FD9">
              <w:rPr>
                <w:sz w:val="16"/>
                <w:szCs w:val="16"/>
              </w:rPr>
              <w:t>ст-ца</w:t>
            </w:r>
            <w:proofErr w:type="spellEnd"/>
            <w:r w:rsidRPr="00F25FD9">
              <w:rPr>
                <w:sz w:val="16"/>
                <w:szCs w:val="16"/>
              </w:rPr>
              <w:t xml:space="preserve"> Украинская»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8,047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14,208</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188,768</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202,976</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2.22</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w:t>
            </w:r>
            <w:proofErr w:type="spellStart"/>
            <w:r w:rsidRPr="00F25FD9">
              <w:rPr>
                <w:sz w:val="16"/>
                <w:szCs w:val="16"/>
              </w:rPr>
              <w:t>ст-ца</w:t>
            </w:r>
            <w:proofErr w:type="spellEnd"/>
            <w:r w:rsidRPr="00F25FD9">
              <w:rPr>
                <w:sz w:val="16"/>
                <w:szCs w:val="16"/>
              </w:rPr>
              <w:t xml:space="preserve"> Старолеушковская – </w:t>
            </w:r>
            <w:proofErr w:type="spellStart"/>
            <w:r w:rsidRPr="00F25FD9">
              <w:rPr>
                <w:sz w:val="16"/>
                <w:szCs w:val="16"/>
              </w:rPr>
              <w:t>хут</w:t>
            </w:r>
            <w:proofErr w:type="spellEnd"/>
            <w:r w:rsidRPr="00F25FD9">
              <w:rPr>
                <w:sz w:val="16"/>
                <w:szCs w:val="16"/>
              </w:rPr>
              <w:t>. Средний Челбас»</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20,540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36,267</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481,831</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518,098</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2.23</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Подъезд к </w:t>
            </w:r>
            <w:proofErr w:type="spellStart"/>
            <w:r w:rsidRPr="00F25FD9">
              <w:rPr>
                <w:sz w:val="16"/>
                <w:szCs w:val="16"/>
              </w:rPr>
              <w:t>хут</w:t>
            </w:r>
            <w:proofErr w:type="spellEnd"/>
            <w:r w:rsidRPr="00F25FD9">
              <w:rPr>
                <w:sz w:val="16"/>
                <w:szCs w:val="16"/>
              </w:rPr>
              <w:t>. Бальчанский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4,858</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8,578</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113,960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122,537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2.24</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w:t>
            </w:r>
            <w:proofErr w:type="spellStart"/>
            <w:r w:rsidRPr="00F25FD9">
              <w:rPr>
                <w:sz w:val="16"/>
                <w:szCs w:val="16"/>
              </w:rPr>
              <w:t>ст-ца</w:t>
            </w:r>
            <w:proofErr w:type="spellEnd"/>
            <w:r w:rsidRPr="00F25FD9">
              <w:rPr>
                <w:sz w:val="16"/>
                <w:szCs w:val="16"/>
              </w:rPr>
              <w:t xml:space="preserve"> Октябрьская – </w:t>
            </w:r>
            <w:proofErr w:type="spellStart"/>
            <w:r w:rsidRPr="00F25FD9">
              <w:rPr>
                <w:sz w:val="16"/>
                <w:szCs w:val="16"/>
              </w:rPr>
              <w:t>ст-ца</w:t>
            </w:r>
            <w:proofErr w:type="spellEnd"/>
            <w:r w:rsidRPr="00F25FD9">
              <w:rPr>
                <w:sz w:val="16"/>
                <w:szCs w:val="16"/>
              </w:rPr>
              <w:t xml:space="preserve"> Павловская –</w:t>
            </w:r>
          </w:p>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25FD9">
              <w:rPr>
                <w:sz w:val="16"/>
                <w:szCs w:val="16"/>
              </w:rPr>
              <w:lastRenderedPageBreak/>
              <w:t>ст-цаНовопластуновская</w:t>
            </w:r>
            <w:proofErr w:type="spellEnd"/>
            <w:r w:rsidRPr="00F25FD9">
              <w:rPr>
                <w:sz w:val="16"/>
                <w:szCs w:val="16"/>
              </w:rPr>
              <w:t>»</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lastRenderedPageBreak/>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12,045</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21,267</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282,554</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303,821</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2.25</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w:t>
            </w:r>
            <w:proofErr w:type="spellStart"/>
            <w:r w:rsidRPr="00F25FD9">
              <w:rPr>
                <w:sz w:val="16"/>
                <w:szCs w:val="16"/>
              </w:rPr>
              <w:t>ст-ца</w:t>
            </w:r>
            <w:proofErr w:type="spellEnd"/>
            <w:r w:rsidRPr="00F25FD9">
              <w:rPr>
                <w:sz w:val="16"/>
                <w:szCs w:val="16"/>
              </w:rPr>
              <w:t xml:space="preserve"> Павловская – </w:t>
            </w:r>
            <w:proofErr w:type="spellStart"/>
            <w:r w:rsidRPr="00F25FD9">
              <w:rPr>
                <w:sz w:val="16"/>
                <w:szCs w:val="16"/>
              </w:rPr>
              <w:t>ст-ца</w:t>
            </w:r>
            <w:proofErr w:type="spellEnd"/>
            <w:r w:rsidRPr="00F25FD9">
              <w:rPr>
                <w:sz w:val="16"/>
                <w:szCs w:val="16"/>
              </w:rPr>
              <w:t xml:space="preserve"> Веселая – </w:t>
            </w:r>
            <w:proofErr w:type="spellStart"/>
            <w:r w:rsidRPr="00F25FD9">
              <w:rPr>
                <w:sz w:val="16"/>
                <w:szCs w:val="16"/>
              </w:rPr>
              <w:t>ст-ца</w:t>
            </w:r>
            <w:proofErr w:type="spellEnd"/>
            <w:r w:rsidRPr="00F25FD9">
              <w:rPr>
                <w:sz w:val="16"/>
                <w:szCs w:val="16"/>
              </w:rPr>
              <w:t xml:space="preserve"> Незамаевская»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30,494</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53,842</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715,334</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769,176</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2.26</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w:t>
            </w:r>
            <w:proofErr w:type="spellStart"/>
            <w:r w:rsidRPr="00F25FD9">
              <w:rPr>
                <w:sz w:val="16"/>
                <w:szCs w:val="16"/>
              </w:rPr>
              <w:t>ст-ца</w:t>
            </w:r>
            <w:proofErr w:type="spellEnd"/>
            <w:r w:rsidRPr="00F25FD9">
              <w:rPr>
                <w:sz w:val="16"/>
                <w:szCs w:val="16"/>
              </w:rPr>
              <w:t xml:space="preserve"> Веселая – </w:t>
            </w:r>
            <w:proofErr w:type="spellStart"/>
            <w:r w:rsidRPr="00F25FD9">
              <w:rPr>
                <w:sz w:val="16"/>
                <w:szCs w:val="16"/>
              </w:rPr>
              <w:t>ст-ца</w:t>
            </w:r>
            <w:proofErr w:type="spellEnd"/>
            <w:r w:rsidRPr="00F25FD9">
              <w:rPr>
                <w:sz w:val="16"/>
                <w:szCs w:val="16"/>
              </w:rPr>
              <w:t xml:space="preserve"> Новолеушковская»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24,334</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42,966</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570,831</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613,797</w:t>
            </w:r>
          </w:p>
        </w:tc>
      </w:tr>
      <w:tr w:rsidR="006B7CFD"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r w:rsidRPr="00087B75">
              <w:rPr>
                <w:sz w:val="16"/>
                <w:szCs w:val="16"/>
              </w:rPr>
              <w:t>3</w:t>
            </w: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Капитальный ремонт автомобильных дорог</w:t>
            </w:r>
            <w:r>
              <w:rPr>
                <w:b/>
                <w:bCs/>
                <w:sz w:val="16"/>
                <w:szCs w:val="16"/>
              </w:rPr>
              <w:t>,</w:t>
            </w:r>
            <w:r w:rsidRPr="00087B75">
              <w:rPr>
                <w:b/>
                <w:bCs/>
                <w:sz w:val="16"/>
                <w:szCs w:val="16"/>
              </w:rPr>
              <w:t xml:space="preserve"> в </w:t>
            </w:r>
            <w:proofErr w:type="spellStart"/>
            <w:r w:rsidRPr="00087B75">
              <w:rPr>
                <w:b/>
                <w:bCs/>
                <w:sz w:val="16"/>
                <w:szCs w:val="16"/>
              </w:rPr>
              <w:t>т.ч</w:t>
            </w:r>
            <w:proofErr w:type="spellEnd"/>
            <w:r w:rsidRPr="00087B75">
              <w:rPr>
                <w:b/>
                <w:bCs/>
                <w:sz w:val="16"/>
                <w:szCs w:val="16"/>
              </w:rPr>
              <w:t>.</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22,508</w:t>
            </w:r>
          </w:p>
        </w:tc>
        <w:tc>
          <w:tcPr>
            <w:tcW w:w="945" w:type="dxa"/>
            <w:vAlign w:val="center"/>
            <w:hideMark/>
          </w:tcPr>
          <w:p w:rsidR="006B7CFD" w:rsidRPr="00087B75" w:rsidRDefault="005B68F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1,876</w:t>
            </w:r>
          </w:p>
        </w:tc>
        <w:tc>
          <w:tcPr>
            <w:tcW w:w="840" w:type="dxa"/>
            <w:vAlign w:val="center"/>
            <w:hideMark/>
          </w:tcPr>
          <w:p w:rsidR="006B7CFD" w:rsidRPr="00087B75" w:rsidRDefault="005B68F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1,050</w:t>
            </w:r>
          </w:p>
        </w:tc>
        <w:tc>
          <w:tcPr>
            <w:tcW w:w="1180" w:type="dxa"/>
            <w:vAlign w:val="center"/>
            <w:hideMark/>
          </w:tcPr>
          <w:p w:rsidR="006B7CFD" w:rsidRPr="00087B75" w:rsidRDefault="00C040C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13,950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15,000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r>
      <w:tr w:rsidR="006B7CFD" w:rsidRPr="00087B75" w:rsidTr="00161FAD">
        <w:trPr>
          <w:trHeight w:val="52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C040C0"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Атаманская, ул. Октябрьская от пер. </w:t>
            </w:r>
            <w:proofErr w:type="spellStart"/>
            <w:r w:rsidRPr="00F25FD9">
              <w:rPr>
                <w:sz w:val="16"/>
                <w:szCs w:val="16"/>
              </w:rPr>
              <w:t>Курчанского</w:t>
            </w:r>
            <w:proofErr w:type="spellEnd"/>
            <w:r w:rsidRPr="00F25FD9">
              <w:rPr>
                <w:sz w:val="16"/>
                <w:szCs w:val="16"/>
              </w:rPr>
              <w:t xml:space="preserve"> до выезда </w:t>
            </w:r>
            <w:proofErr w:type="gramStart"/>
            <w:r w:rsidRPr="00F25FD9">
              <w:rPr>
                <w:sz w:val="16"/>
                <w:szCs w:val="16"/>
              </w:rPr>
              <w:t>на</w:t>
            </w:r>
            <w:proofErr w:type="gramEnd"/>
            <w:r w:rsidRPr="00F25FD9">
              <w:rPr>
                <w:sz w:val="16"/>
                <w:szCs w:val="16"/>
              </w:rPr>
              <w:t xml:space="preserve"> а/д «Староминская-Ленинградская-Павловская»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1,876</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1,050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13,950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15,000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02768D" w:rsidRPr="00087B75" w:rsidTr="00161FAD">
        <w:trPr>
          <w:trHeight w:val="52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02768D" w:rsidRPr="00087B75" w:rsidRDefault="0002768D" w:rsidP="0002768D">
            <w:pPr>
              <w:spacing w:before="0" w:after="0" w:line="240" w:lineRule="auto"/>
              <w:ind w:firstLine="0"/>
              <w:jc w:val="center"/>
              <w:rPr>
                <w:sz w:val="16"/>
                <w:szCs w:val="16"/>
              </w:rPr>
            </w:pPr>
          </w:p>
        </w:tc>
        <w:tc>
          <w:tcPr>
            <w:tcW w:w="522" w:type="dxa"/>
            <w:noWrap/>
            <w:vAlign w:val="center"/>
          </w:tcPr>
          <w:p w:rsidR="0002768D" w:rsidRDefault="0002768D" w:rsidP="0002768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w:t>
            </w:r>
          </w:p>
        </w:tc>
        <w:tc>
          <w:tcPr>
            <w:tcW w:w="5368" w:type="dxa"/>
          </w:tcPr>
          <w:p w:rsidR="0002768D" w:rsidRPr="0002768D" w:rsidRDefault="0002768D" w:rsidP="0002768D">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2768D">
              <w:rPr>
                <w:sz w:val="16"/>
                <w:szCs w:val="16"/>
              </w:rPr>
              <w:t>Капитальный ремонт автомобильной дороги по ул. Ленина (устройство тротуара от ул. Первомайская до ул. Украинская) в станице Старолеушковская Павловского района</w:t>
            </w:r>
          </w:p>
        </w:tc>
        <w:tc>
          <w:tcPr>
            <w:tcW w:w="752"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км</w:t>
            </w:r>
          </w:p>
        </w:tc>
        <w:tc>
          <w:tcPr>
            <w:tcW w:w="921"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45"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1,331</w:t>
            </w:r>
          </w:p>
        </w:tc>
        <w:tc>
          <w:tcPr>
            <w:tcW w:w="84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0,214</w:t>
            </w:r>
          </w:p>
        </w:tc>
        <w:tc>
          <w:tcPr>
            <w:tcW w:w="118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3,352</w:t>
            </w:r>
          </w:p>
        </w:tc>
        <w:tc>
          <w:tcPr>
            <w:tcW w:w="126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3,566</w:t>
            </w:r>
          </w:p>
        </w:tc>
        <w:tc>
          <w:tcPr>
            <w:tcW w:w="84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02768D" w:rsidRPr="00087B75" w:rsidRDefault="0002768D" w:rsidP="000276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B522F7" w:rsidRPr="00087B75" w:rsidTr="00161FAD">
        <w:trPr>
          <w:trHeight w:val="52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B522F7" w:rsidRPr="00087B75" w:rsidRDefault="00B522F7" w:rsidP="00B522F7">
            <w:pPr>
              <w:spacing w:before="0" w:after="0" w:line="240" w:lineRule="auto"/>
              <w:ind w:firstLine="0"/>
              <w:jc w:val="center"/>
              <w:rPr>
                <w:sz w:val="16"/>
                <w:szCs w:val="16"/>
              </w:rPr>
            </w:pPr>
            <w:bookmarkStart w:id="149" w:name="_GoBack" w:colFirst="7" w:colLast="7"/>
          </w:p>
        </w:tc>
        <w:tc>
          <w:tcPr>
            <w:tcW w:w="522" w:type="dxa"/>
            <w:noWrap/>
            <w:vAlign w:val="center"/>
          </w:tcPr>
          <w:p w:rsidR="00B522F7" w:rsidRDefault="00B522F7" w:rsidP="00B522F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w:t>
            </w:r>
          </w:p>
        </w:tc>
        <w:tc>
          <w:tcPr>
            <w:tcW w:w="5368" w:type="dxa"/>
          </w:tcPr>
          <w:p w:rsidR="00B522F7" w:rsidRPr="00B522F7" w:rsidRDefault="00B522F7" w:rsidP="00B522F7">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B522F7">
              <w:rPr>
                <w:sz w:val="16"/>
                <w:szCs w:val="16"/>
              </w:rPr>
              <w:t>Капитальный ремонт автомобильной дороги по ул. Советская (устройство тротуара от дома № 249 до дома № 297) в х. Красный Павловского района</w:t>
            </w:r>
          </w:p>
        </w:tc>
        <w:tc>
          <w:tcPr>
            <w:tcW w:w="752" w:type="dxa"/>
            <w:vAlign w:val="center"/>
          </w:tcPr>
          <w:p w:rsidR="00B522F7"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км</w:t>
            </w:r>
          </w:p>
        </w:tc>
        <w:tc>
          <w:tcPr>
            <w:tcW w:w="921" w:type="dxa"/>
            <w:vAlign w:val="center"/>
          </w:tcPr>
          <w:p w:rsidR="00B522F7"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45" w:type="dxa"/>
            <w:vAlign w:val="center"/>
          </w:tcPr>
          <w:p w:rsidR="00B522F7"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0,865</w:t>
            </w:r>
          </w:p>
        </w:tc>
        <w:tc>
          <w:tcPr>
            <w:tcW w:w="840" w:type="dxa"/>
            <w:vAlign w:val="center"/>
          </w:tcPr>
          <w:p w:rsidR="00B522F7"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0,186</w:t>
            </w:r>
          </w:p>
        </w:tc>
        <w:tc>
          <w:tcPr>
            <w:tcW w:w="1180" w:type="dxa"/>
            <w:vAlign w:val="center"/>
          </w:tcPr>
          <w:p w:rsidR="00B522F7"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2,612</w:t>
            </w:r>
          </w:p>
        </w:tc>
        <w:tc>
          <w:tcPr>
            <w:tcW w:w="1260" w:type="dxa"/>
            <w:vAlign w:val="center"/>
          </w:tcPr>
          <w:p w:rsidR="00B522F7"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B522F7"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2,798</w:t>
            </w:r>
          </w:p>
        </w:tc>
        <w:tc>
          <w:tcPr>
            <w:tcW w:w="840"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0"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B522F7" w:rsidRPr="00087B75" w:rsidRDefault="00B522F7" w:rsidP="00B522F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r>
      <w:bookmarkEnd w:id="149"/>
      <w:tr w:rsidR="006B7CFD"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r w:rsidRPr="00087B75">
              <w:rPr>
                <w:sz w:val="16"/>
                <w:szCs w:val="16"/>
              </w:rPr>
              <w:t>4</w:t>
            </w: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 xml:space="preserve">Ремонт автомобильных дорог в </w:t>
            </w:r>
            <w:proofErr w:type="spellStart"/>
            <w:r w:rsidRPr="00087B75">
              <w:rPr>
                <w:b/>
                <w:bCs/>
                <w:sz w:val="16"/>
                <w:szCs w:val="16"/>
              </w:rPr>
              <w:t>т.ч</w:t>
            </w:r>
            <w:proofErr w:type="spellEnd"/>
            <w:r w:rsidRPr="00087B75">
              <w:rPr>
                <w:b/>
                <w:bCs/>
                <w:sz w:val="16"/>
                <w:szCs w:val="16"/>
              </w:rPr>
              <w:t>.</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7,003</w:t>
            </w:r>
          </w:p>
        </w:tc>
        <w:tc>
          <w:tcPr>
            <w:tcW w:w="945" w:type="dxa"/>
            <w:vAlign w:val="center"/>
            <w:hideMark/>
          </w:tcPr>
          <w:p w:rsidR="006B7CFD" w:rsidRPr="00087B75" w:rsidRDefault="000E5682" w:rsidP="00B87243">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33,</w:t>
            </w:r>
            <w:r w:rsidR="00B87243">
              <w:rPr>
                <w:b/>
                <w:bCs/>
                <w:sz w:val="16"/>
                <w:szCs w:val="16"/>
              </w:rPr>
              <w:t>675</w:t>
            </w:r>
          </w:p>
        </w:tc>
        <w:tc>
          <w:tcPr>
            <w:tcW w:w="840" w:type="dxa"/>
            <w:vAlign w:val="center"/>
            <w:hideMark/>
          </w:tcPr>
          <w:p w:rsidR="006B7CFD" w:rsidRPr="00087B75" w:rsidRDefault="00B87243"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10,293</w:t>
            </w:r>
          </w:p>
        </w:tc>
        <w:tc>
          <w:tcPr>
            <w:tcW w:w="1180" w:type="dxa"/>
            <w:vAlign w:val="center"/>
            <w:hideMark/>
          </w:tcPr>
          <w:p w:rsidR="006B7CFD" w:rsidRPr="00087B75" w:rsidRDefault="000E5682" w:rsidP="00B87243">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11</w:t>
            </w:r>
            <w:r w:rsidR="00B87243">
              <w:rPr>
                <w:b/>
                <w:bCs/>
                <w:sz w:val="16"/>
                <w:szCs w:val="16"/>
              </w:rPr>
              <w:t>5</w:t>
            </w:r>
            <w:r>
              <w:rPr>
                <w:b/>
                <w:bCs/>
                <w:sz w:val="16"/>
                <w:szCs w:val="16"/>
              </w:rPr>
              <w:t>,</w:t>
            </w:r>
            <w:r w:rsidR="00B87243">
              <w:rPr>
                <w:b/>
                <w:bCs/>
                <w:sz w:val="16"/>
                <w:szCs w:val="16"/>
              </w:rPr>
              <w:t>667</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0E568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122,027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r>
      <w:tr w:rsidR="006B7CFD" w:rsidRPr="00087B75" w:rsidTr="00161FAD">
        <w:trPr>
          <w:trHeight w:val="51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w:t>
            </w:r>
          </w:p>
        </w:tc>
        <w:tc>
          <w:tcPr>
            <w:tcW w:w="5368" w:type="dxa"/>
          </w:tcPr>
          <w:p w:rsidR="006B7CFD"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х. Ленинодар, ул. Мира от ПК0+00 (а/д </w:t>
            </w:r>
            <w:proofErr w:type="spellStart"/>
            <w:r w:rsidRPr="00F25FD9">
              <w:rPr>
                <w:sz w:val="16"/>
                <w:szCs w:val="16"/>
              </w:rPr>
              <w:t>ст-ца</w:t>
            </w:r>
            <w:proofErr w:type="spellEnd"/>
            <w:r w:rsidRPr="00F25FD9">
              <w:rPr>
                <w:sz w:val="16"/>
                <w:szCs w:val="16"/>
              </w:rPr>
              <w:t xml:space="preserve"> Старолеушковская </w:t>
            </w:r>
            <w:r>
              <w:rPr>
                <w:sz w:val="16"/>
                <w:szCs w:val="16"/>
              </w:rPr>
              <w:t>–</w:t>
            </w:r>
          </w:p>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х. Средний Челбас) до ПК4+15</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0,415</w:t>
            </w:r>
          </w:p>
        </w:tc>
        <w:tc>
          <w:tcPr>
            <w:tcW w:w="840" w:type="dxa"/>
            <w:vAlign w:val="center"/>
            <w:hideMark/>
          </w:tcPr>
          <w:p w:rsidR="006B7CFD" w:rsidRPr="00A43578" w:rsidRDefault="00095FB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0,112</w:t>
            </w:r>
          </w:p>
        </w:tc>
        <w:tc>
          <w:tcPr>
            <w:tcW w:w="1180" w:type="dxa"/>
            <w:vAlign w:val="center"/>
            <w:hideMark/>
          </w:tcPr>
          <w:p w:rsidR="006B7CFD" w:rsidRPr="00A43578" w:rsidRDefault="00095FB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2,127</w:t>
            </w:r>
          </w:p>
        </w:tc>
        <w:tc>
          <w:tcPr>
            <w:tcW w:w="1260" w:type="dxa"/>
            <w:vAlign w:val="center"/>
            <w:hideMark/>
          </w:tcPr>
          <w:p w:rsidR="006B7CFD" w:rsidRPr="00A43578"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w:t>
            </w:r>
          </w:p>
        </w:tc>
        <w:tc>
          <w:tcPr>
            <w:tcW w:w="816" w:type="dxa"/>
            <w:vAlign w:val="center"/>
            <w:hideMark/>
          </w:tcPr>
          <w:p w:rsidR="006B7CFD" w:rsidRPr="00A43578" w:rsidRDefault="00095FB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2,239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51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Новопетровская, ул. Комсомольская от ул. Ленина до подъезда к кладбищу</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D31076"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0,230</w:t>
            </w:r>
          </w:p>
        </w:tc>
        <w:tc>
          <w:tcPr>
            <w:tcW w:w="840" w:type="dxa"/>
            <w:vAlign w:val="center"/>
            <w:hideMark/>
          </w:tcPr>
          <w:p w:rsidR="006B7CFD" w:rsidRPr="00676052" w:rsidRDefault="00D31076"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0,069</w:t>
            </w:r>
          </w:p>
        </w:tc>
        <w:tc>
          <w:tcPr>
            <w:tcW w:w="1180" w:type="dxa"/>
            <w:vAlign w:val="center"/>
            <w:hideMark/>
          </w:tcPr>
          <w:p w:rsidR="006B7CFD" w:rsidRPr="00676052" w:rsidRDefault="00D31076"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1,452</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D31076"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1,521</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4.3</w:t>
            </w:r>
          </w:p>
        </w:tc>
        <w:tc>
          <w:tcPr>
            <w:tcW w:w="5368" w:type="dxa"/>
          </w:tcPr>
          <w:p w:rsidR="006B7CFD" w:rsidRPr="00962812" w:rsidRDefault="006B7CFD" w:rsidP="004F7C54">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962812">
              <w:rPr>
                <w:sz w:val="16"/>
                <w:szCs w:val="16"/>
              </w:rPr>
              <w:t xml:space="preserve">ст. Старолеушковская, ул. Украинская от </w:t>
            </w:r>
            <w:r w:rsidR="004F7C54" w:rsidRPr="00962812">
              <w:rPr>
                <w:sz w:val="16"/>
                <w:szCs w:val="16"/>
              </w:rPr>
              <w:t>дома №41 до ул. Ленина</w:t>
            </w:r>
          </w:p>
        </w:tc>
        <w:tc>
          <w:tcPr>
            <w:tcW w:w="752" w:type="dxa"/>
            <w:vAlign w:val="center"/>
            <w:hideMark/>
          </w:tcPr>
          <w:p w:rsidR="006B7CFD" w:rsidRPr="0096281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962812">
              <w:rPr>
                <w:sz w:val="16"/>
                <w:szCs w:val="16"/>
              </w:rPr>
              <w:t>км</w:t>
            </w:r>
          </w:p>
        </w:tc>
        <w:tc>
          <w:tcPr>
            <w:tcW w:w="921" w:type="dxa"/>
            <w:vAlign w:val="center"/>
            <w:hideMark/>
          </w:tcPr>
          <w:p w:rsidR="006B7CFD" w:rsidRPr="0096281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962812">
              <w:rPr>
                <w:sz w:val="16"/>
                <w:szCs w:val="16"/>
              </w:rPr>
              <w:t>-</w:t>
            </w:r>
          </w:p>
        </w:tc>
        <w:tc>
          <w:tcPr>
            <w:tcW w:w="945" w:type="dxa"/>
            <w:vAlign w:val="center"/>
            <w:hideMark/>
          </w:tcPr>
          <w:p w:rsidR="006B7CFD" w:rsidRPr="00962812" w:rsidRDefault="0066694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006B7CFD" w:rsidRPr="00962812">
              <w:rPr>
                <w:sz w:val="16"/>
                <w:szCs w:val="16"/>
              </w:rPr>
              <w:t>,108</w:t>
            </w:r>
          </w:p>
        </w:tc>
        <w:tc>
          <w:tcPr>
            <w:tcW w:w="84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w:t>
            </w:r>
            <w:r w:rsidR="004F7C54" w:rsidRPr="00676052">
              <w:rPr>
                <w:sz w:val="16"/>
                <w:szCs w:val="16"/>
              </w:rPr>
              <w:t>383</w:t>
            </w:r>
          </w:p>
        </w:tc>
        <w:tc>
          <w:tcPr>
            <w:tcW w:w="1180" w:type="dxa"/>
            <w:vAlign w:val="center"/>
            <w:hideMark/>
          </w:tcPr>
          <w:p w:rsidR="006B7CFD" w:rsidRPr="00676052" w:rsidRDefault="004F7C5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5</w:t>
            </w:r>
            <w:r w:rsidR="006B7CFD" w:rsidRPr="00676052">
              <w:rPr>
                <w:sz w:val="16"/>
                <w:szCs w:val="16"/>
              </w:rPr>
              <w:t>,</w:t>
            </w:r>
            <w:r w:rsidRPr="00676052">
              <w:rPr>
                <w:sz w:val="16"/>
                <w:szCs w:val="16"/>
              </w:rPr>
              <w:t>126</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4F7C5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5</w:t>
            </w:r>
            <w:r w:rsidR="006B7CFD" w:rsidRPr="00676052">
              <w:rPr>
                <w:sz w:val="16"/>
                <w:szCs w:val="16"/>
              </w:rPr>
              <w:t>,</w:t>
            </w:r>
            <w:r w:rsidRPr="00676052">
              <w:rPr>
                <w:sz w:val="16"/>
                <w:szCs w:val="16"/>
              </w:rPr>
              <w:t>509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4.4</w:t>
            </w:r>
          </w:p>
        </w:tc>
        <w:tc>
          <w:tcPr>
            <w:tcW w:w="5368" w:type="dxa"/>
          </w:tcPr>
          <w:p w:rsidR="006B7CFD" w:rsidRPr="00F25FD9" w:rsidRDefault="00225004"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Веселая, ул. </w:t>
            </w:r>
            <w:proofErr w:type="spellStart"/>
            <w:r w:rsidRPr="00F25FD9">
              <w:rPr>
                <w:sz w:val="16"/>
                <w:szCs w:val="16"/>
              </w:rPr>
              <w:t>Комсомольская</w:t>
            </w:r>
            <w:r w:rsidRPr="000D789D">
              <w:rPr>
                <w:sz w:val="16"/>
                <w:szCs w:val="16"/>
              </w:rPr>
              <w:t>от</w:t>
            </w:r>
            <w:proofErr w:type="spellEnd"/>
            <w:r w:rsidRPr="000D789D">
              <w:rPr>
                <w:sz w:val="16"/>
                <w:szCs w:val="16"/>
              </w:rPr>
              <w:t xml:space="preserve"> ПК0+00 (а/д </w:t>
            </w:r>
            <w:proofErr w:type="spellStart"/>
            <w:r w:rsidRPr="000D789D">
              <w:rPr>
                <w:sz w:val="16"/>
                <w:szCs w:val="16"/>
              </w:rPr>
              <w:t>ст-ца</w:t>
            </w:r>
            <w:proofErr w:type="spellEnd"/>
            <w:r w:rsidRPr="000D789D">
              <w:rPr>
                <w:sz w:val="16"/>
                <w:szCs w:val="16"/>
              </w:rPr>
              <w:t xml:space="preserve"> Павловская- </w:t>
            </w:r>
            <w:proofErr w:type="spellStart"/>
            <w:r w:rsidRPr="000D789D">
              <w:rPr>
                <w:sz w:val="16"/>
                <w:szCs w:val="16"/>
              </w:rPr>
              <w:t>ст-ца</w:t>
            </w:r>
            <w:proofErr w:type="spellEnd"/>
            <w:r w:rsidRPr="000D789D">
              <w:rPr>
                <w:sz w:val="16"/>
                <w:szCs w:val="16"/>
              </w:rPr>
              <w:t xml:space="preserve"> Веселая- </w:t>
            </w:r>
            <w:proofErr w:type="spellStart"/>
            <w:r w:rsidRPr="000D789D">
              <w:rPr>
                <w:sz w:val="16"/>
                <w:szCs w:val="16"/>
              </w:rPr>
              <w:t>ст-ца</w:t>
            </w:r>
            <w:proofErr w:type="spellEnd"/>
            <w:r w:rsidRPr="000D789D">
              <w:rPr>
                <w:sz w:val="16"/>
                <w:szCs w:val="16"/>
              </w:rPr>
              <w:t xml:space="preserve"> Незамаевская) до ПК9+00 в </w:t>
            </w:r>
            <w:proofErr w:type="spellStart"/>
            <w:r w:rsidRPr="000D789D">
              <w:rPr>
                <w:sz w:val="16"/>
                <w:szCs w:val="16"/>
              </w:rPr>
              <w:t>ст-це</w:t>
            </w:r>
            <w:proofErr w:type="spellEnd"/>
            <w:r w:rsidRPr="000D789D">
              <w:rPr>
                <w:sz w:val="16"/>
                <w:szCs w:val="16"/>
              </w:rPr>
              <w:t xml:space="preserve"> Веселой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6D36A4" w:rsidRDefault="006D36A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D36A4">
              <w:rPr>
                <w:sz w:val="16"/>
                <w:szCs w:val="16"/>
              </w:rPr>
              <w:t>3,278</w:t>
            </w:r>
          </w:p>
        </w:tc>
        <w:tc>
          <w:tcPr>
            <w:tcW w:w="840" w:type="dxa"/>
            <w:vAlign w:val="center"/>
            <w:hideMark/>
          </w:tcPr>
          <w:p w:rsidR="006B7CFD" w:rsidRPr="00676052" w:rsidRDefault="006D36A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0,98</w:t>
            </w:r>
          </w:p>
        </w:tc>
        <w:tc>
          <w:tcPr>
            <w:tcW w:w="1180" w:type="dxa"/>
            <w:vAlign w:val="center"/>
            <w:hideMark/>
          </w:tcPr>
          <w:p w:rsidR="006B7CFD" w:rsidRPr="00676052" w:rsidRDefault="006D36A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3,180</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6D36A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3,278</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4.5</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Веселая, ул. Чапаева</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2,500</w:t>
            </w:r>
          </w:p>
        </w:tc>
        <w:tc>
          <w:tcPr>
            <w:tcW w:w="84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0,805</w:t>
            </w:r>
          </w:p>
        </w:tc>
        <w:tc>
          <w:tcPr>
            <w:tcW w:w="118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10,695</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11,500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4.6</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Веселая, ул. Октябрьская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2,700</w:t>
            </w:r>
          </w:p>
        </w:tc>
        <w:tc>
          <w:tcPr>
            <w:tcW w:w="84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0,420</w:t>
            </w:r>
          </w:p>
        </w:tc>
        <w:tc>
          <w:tcPr>
            <w:tcW w:w="118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5,580</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6,000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4.7</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Веселая, ул. Кирова</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2,026</w:t>
            </w:r>
          </w:p>
        </w:tc>
        <w:tc>
          <w:tcPr>
            <w:tcW w:w="84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0,455</w:t>
            </w:r>
          </w:p>
        </w:tc>
        <w:tc>
          <w:tcPr>
            <w:tcW w:w="118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6,045</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6,500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4.8</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Новопластуновская, ул. Карла Маркса от </w:t>
            </w:r>
          </w:p>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д. № 58 до ул. Октябрьская</w:t>
            </w:r>
          </w:p>
        </w:tc>
        <w:tc>
          <w:tcPr>
            <w:tcW w:w="752" w:type="dxa"/>
            <w:vAlign w:val="center"/>
            <w:hideMark/>
          </w:tcPr>
          <w:p w:rsidR="006B7CFD" w:rsidRPr="006C3BF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C3BF5">
              <w:rPr>
                <w:sz w:val="16"/>
                <w:szCs w:val="16"/>
              </w:rPr>
              <w:t>км</w:t>
            </w:r>
          </w:p>
        </w:tc>
        <w:tc>
          <w:tcPr>
            <w:tcW w:w="921" w:type="dxa"/>
            <w:vAlign w:val="center"/>
            <w:hideMark/>
          </w:tcPr>
          <w:p w:rsidR="006B7CFD" w:rsidRPr="006C3BF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C3BF5">
              <w:rPr>
                <w:sz w:val="16"/>
                <w:szCs w:val="16"/>
              </w:rPr>
              <w:t>-</w:t>
            </w:r>
          </w:p>
        </w:tc>
        <w:tc>
          <w:tcPr>
            <w:tcW w:w="945" w:type="dxa"/>
            <w:vAlign w:val="center"/>
            <w:hideMark/>
          </w:tcPr>
          <w:p w:rsidR="006B7CFD" w:rsidRPr="006C3BF5" w:rsidRDefault="000E568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C3BF5">
              <w:rPr>
                <w:sz w:val="16"/>
                <w:szCs w:val="16"/>
              </w:rPr>
              <w:t>0,250</w:t>
            </w:r>
          </w:p>
        </w:tc>
        <w:tc>
          <w:tcPr>
            <w:tcW w:w="84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w:t>
            </w:r>
            <w:r w:rsidR="000E5682" w:rsidRPr="00676052">
              <w:rPr>
                <w:sz w:val="16"/>
                <w:szCs w:val="16"/>
              </w:rPr>
              <w:t>039</w:t>
            </w:r>
          </w:p>
        </w:tc>
        <w:tc>
          <w:tcPr>
            <w:tcW w:w="1180" w:type="dxa"/>
            <w:vAlign w:val="center"/>
            <w:hideMark/>
          </w:tcPr>
          <w:p w:rsidR="006B7CFD" w:rsidRPr="00676052" w:rsidRDefault="000E568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0,927</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0E568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0,966</w:t>
            </w:r>
          </w:p>
        </w:tc>
        <w:tc>
          <w:tcPr>
            <w:tcW w:w="840" w:type="dxa"/>
            <w:vAlign w:val="center"/>
            <w:hideMark/>
          </w:tcPr>
          <w:p w:rsidR="006B7CFD" w:rsidRPr="006C3BF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C3BF5">
              <w:rPr>
                <w:sz w:val="16"/>
                <w:szCs w:val="16"/>
              </w:rPr>
              <w:t>-</w:t>
            </w:r>
          </w:p>
        </w:tc>
        <w:tc>
          <w:tcPr>
            <w:tcW w:w="1180" w:type="dxa"/>
            <w:vAlign w:val="center"/>
            <w:hideMark/>
          </w:tcPr>
          <w:p w:rsidR="006B7CFD" w:rsidRPr="006C3BF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C3BF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4.9</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Новопетровская, ул. Ленина от ул. Школьная до ул. Садовая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0,845</w:t>
            </w:r>
          </w:p>
        </w:tc>
        <w:tc>
          <w:tcPr>
            <w:tcW w:w="84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0,414</w:t>
            </w:r>
          </w:p>
        </w:tc>
        <w:tc>
          <w:tcPr>
            <w:tcW w:w="118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5,505</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5,919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4.10</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Новопетровская, ул. Советская от ул. Калинина до ул. Садовая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1,251</w:t>
            </w:r>
          </w:p>
        </w:tc>
        <w:tc>
          <w:tcPr>
            <w:tcW w:w="84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0,613</w:t>
            </w:r>
          </w:p>
        </w:tc>
        <w:tc>
          <w:tcPr>
            <w:tcW w:w="118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8,145</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8,758</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4.11</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Новопетровская, ул. Ленина от ул. Калинина до ул. Школьная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7605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0,253</w:t>
            </w:r>
          </w:p>
        </w:tc>
        <w:tc>
          <w:tcPr>
            <w:tcW w:w="840" w:type="dxa"/>
            <w:vAlign w:val="center"/>
            <w:hideMark/>
          </w:tcPr>
          <w:p w:rsidR="006B7CFD" w:rsidRPr="00676052" w:rsidRDefault="0067605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0,087</w:t>
            </w:r>
          </w:p>
        </w:tc>
        <w:tc>
          <w:tcPr>
            <w:tcW w:w="1180" w:type="dxa"/>
            <w:vAlign w:val="center"/>
            <w:hideMark/>
          </w:tcPr>
          <w:p w:rsidR="006B7CFD" w:rsidRPr="00676052" w:rsidRDefault="0067605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1,829</w:t>
            </w:r>
          </w:p>
        </w:tc>
        <w:tc>
          <w:tcPr>
            <w:tcW w:w="1260" w:type="dxa"/>
            <w:vAlign w:val="center"/>
            <w:hideMark/>
          </w:tcPr>
          <w:p w:rsidR="006B7CFD" w:rsidRPr="00676052"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w:t>
            </w:r>
          </w:p>
        </w:tc>
        <w:tc>
          <w:tcPr>
            <w:tcW w:w="816" w:type="dxa"/>
            <w:vAlign w:val="center"/>
            <w:hideMark/>
          </w:tcPr>
          <w:p w:rsidR="006B7CFD" w:rsidRPr="00676052" w:rsidRDefault="0067605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676052">
              <w:rPr>
                <w:sz w:val="16"/>
                <w:szCs w:val="16"/>
              </w:rPr>
              <w:t>1,916</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4.12</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Незамаевская, ул. Первомайская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2,600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0,133</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1,770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1,903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4.13</w:t>
            </w:r>
          </w:p>
        </w:tc>
        <w:tc>
          <w:tcPr>
            <w:tcW w:w="5368" w:type="dxa"/>
          </w:tcPr>
          <w:p w:rsidR="006B7CFD" w:rsidRPr="00F25FD9" w:rsidRDefault="006B7CFD" w:rsidP="00580860">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Незамаевская, ул. </w:t>
            </w:r>
            <w:proofErr w:type="spellStart"/>
            <w:r w:rsidRPr="00F25FD9">
              <w:rPr>
                <w:sz w:val="16"/>
                <w:szCs w:val="16"/>
              </w:rPr>
              <w:t>Пролетарская</w:t>
            </w:r>
            <w:r w:rsidR="00580860" w:rsidRPr="00580860">
              <w:rPr>
                <w:sz w:val="16"/>
                <w:szCs w:val="16"/>
              </w:rPr>
              <w:t>отул.Комсомольской</w:t>
            </w:r>
            <w:proofErr w:type="spellEnd"/>
            <w:r w:rsidR="00580860" w:rsidRPr="00580860">
              <w:rPr>
                <w:sz w:val="16"/>
                <w:szCs w:val="16"/>
              </w:rPr>
              <w:t xml:space="preserve"> до дома №154 </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58086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1,437</w:t>
            </w:r>
          </w:p>
        </w:tc>
        <w:tc>
          <w:tcPr>
            <w:tcW w:w="840" w:type="dxa"/>
            <w:vAlign w:val="center"/>
            <w:hideMark/>
          </w:tcPr>
          <w:p w:rsidR="006B7CFD" w:rsidRPr="00087B75" w:rsidRDefault="0058086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0,308</w:t>
            </w:r>
          </w:p>
        </w:tc>
        <w:tc>
          <w:tcPr>
            <w:tcW w:w="1180" w:type="dxa"/>
            <w:vAlign w:val="center"/>
            <w:hideMark/>
          </w:tcPr>
          <w:p w:rsidR="006B7CFD" w:rsidRPr="00087B75" w:rsidRDefault="0058086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6,919</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580860" w:rsidP="0058086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7,227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4.14</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Незамаевская, ул. Коммунистическая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2,900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0,738</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9,802</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10,540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4.15</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Незамаевская, ул. Советская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0,690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9,170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9,860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4.16</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Незамаевская, ул. Матросова</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2,300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0,500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6,640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7,140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51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4.17</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Незамаевская, ул. Первомайская от ПК+00 (мост через реку ЕЯ) до ПК8+80</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0,880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0,547</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7,273</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7,820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4.18</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х. Красный, а/д в северной части н/п</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0,400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0,283</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3,762</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4,045</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4.19</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25FD9">
              <w:rPr>
                <w:sz w:val="16"/>
                <w:szCs w:val="16"/>
              </w:rPr>
              <w:t>п.Северный</w:t>
            </w:r>
            <w:proofErr w:type="spellEnd"/>
            <w:r w:rsidRPr="00F25FD9">
              <w:rPr>
                <w:sz w:val="16"/>
                <w:szCs w:val="16"/>
              </w:rPr>
              <w:t>, ул. Молодежная</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0,140</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1,860</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2,000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4.20</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а/д Подъезд к пос. Свободный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0,400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0,105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1,395</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1,500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4.21</w:t>
            </w:r>
          </w:p>
        </w:tc>
        <w:tc>
          <w:tcPr>
            <w:tcW w:w="5368" w:type="dxa"/>
          </w:tcPr>
          <w:p w:rsidR="006B7CFD" w:rsidRPr="00A43578" w:rsidRDefault="00A43578"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ремонт улицы Кирова от ПК0+00 (дом № 37) до ПК2+28 в пос. Южном</w:t>
            </w:r>
          </w:p>
        </w:tc>
        <w:tc>
          <w:tcPr>
            <w:tcW w:w="752" w:type="dxa"/>
            <w:vAlign w:val="center"/>
            <w:hideMark/>
          </w:tcPr>
          <w:p w:rsidR="006B7CFD" w:rsidRPr="00A43578"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км</w:t>
            </w:r>
          </w:p>
        </w:tc>
        <w:tc>
          <w:tcPr>
            <w:tcW w:w="921" w:type="dxa"/>
            <w:vAlign w:val="center"/>
            <w:hideMark/>
          </w:tcPr>
          <w:p w:rsidR="006B7CFD" w:rsidRPr="00A43578"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w:t>
            </w:r>
          </w:p>
        </w:tc>
        <w:tc>
          <w:tcPr>
            <w:tcW w:w="945" w:type="dxa"/>
            <w:vAlign w:val="center"/>
            <w:hideMark/>
          </w:tcPr>
          <w:p w:rsidR="006B7CFD" w:rsidRPr="00A43578" w:rsidRDefault="00A4357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0,228</w:t>
            </w:r>
          </w:p>
        </w:tc>
        <w:tc>
          <w:tcPr>
            <w:tcW w:w="840" w:type="dxa"/>
            <w:vAlign w:val="center"/>
            <w:hideMark/>
          </w:tcPr>
          <w:p w:rsidR="006B7CFD" w:rsidRPr="00A43578" w:rsidRDefault="00A4357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0,064</w:t>
            </w:r>
          </w:p>
        </w:tc>
        <w:tc>
          <w:tcPr>
            <w:tcW w:w="1180" w:type="dxa"/>
            <w:vAlign w:val="center"/>
            <w:hideMark/>
          </w:tcPr>
          <w:p w:rsidR="006B7CFD" w:rsidRPr="00A43578" w:rsidRDefault="00A4357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1,215</w:t>
            </w:r>
          </w:p>
        </w:tc>
        <w:tc>
          <w:tcPr>
            <w:tcW w:w="1260" w:type="dxa"/>
            <w:vAlign w:val="center"/>
            <w:hideMark/>
          </w:tcPr>
          <w:p w:rsidR="006B7CFD" w:rsidRPr="00A43578"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w:t>
            </w:r>
          </w:p>
        </w:tc>
        <w:tc>
          <w:tcPr>
            <w:tcW w:w="816" w:type="dxa"/>
            <w:vAlign w:val="center"/>
            <w:hideMark/>
          </w:tcPr>
          <w:p w:rsidR="006B7CFD" w:rsidRPr="00A43578" w:rsidRDefault="00A4357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A43578">
              <w:rPr>
                <w:sz w:val="16"/>
                <w:szCs w:val="16"/>
              </w:rPr>
              <w:t>1,279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51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4.22</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Атаманская, ул. Кооперативная от ул. Крупская до пер. </w:t>
            </w:r>
            <w:proofErr w:type="spellStart"/>
            <w:r w:rsidRPr="00F25FD9">
              <w:rPr>
                <w:sz w:val="16"/>
                <w:szCs w:val="16"/>
              </w:rPr>
              <w:t>Элеваторского</w:t>
            </w:r>
            <w:proofErr w:type="spellEnd"/>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0,322</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0,158</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2,097</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2,255</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4.23</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ул. Октябрьская от пер. Тихий до пер. Колхозный</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5D30A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0,495</w:t>
            </w:r>
          </w:p>
        </w:tc>
        <w:tc>
          <w:tcPr>
            <w:tcW w:w="840" w:type="dxa"/>
            <w:vAlign w:val="center"/>
            <w:hideMark/>
          </w:tcPr>
          <w:p w:rsidR="006B7CFD" w:rsidRPr="00495113" w:rsidRDefault="00BD2B8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95113">
              <w:rPr>
                <w:sz w:val="16"/>
                <w:szCs w:val="16"/>
              </w:rPr>
              <w:t>0,029</w:t>
            </w:r>
          </w:p>
        </w:tc>
        <w:tc>
          <w:tcPr>
            <w:tcW w:w="1180" w:type="dxa"/>
            <w:vAlign w:val="center"/>
            <w:hideMark/>
          </w:tcPr>
          <w:p w:rsidR="006B7CFD" w:rsidRPr="00495113" w:rsidRDefault="00BD2B8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95113">
              <w:rPr>
                <w:sz w:val="16"/>
                <w:szCs w:val="16"/>
              </w:rPr>
              <w:t>0,953</w:t>
            </w:r>
          </w:p>
        </w:tc>
        <w:tc>
          <w:tcPr>
            <w:tcW w:w="1260" w:type="dxa"/>
            <w:vAlign w:val="center"/>
            <w:hideMark/>
          </w:tcPr>
          <w:p w:rsidR="006B7CFD" w:rsidRPr="00495113"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95113">
              <w:rPr>
                <w:sz w:val="16"/>
                <w:szCs w:val="16"/>
              </w:rPr>
              <w:t>-</w:t>
            </w:r>
          </w:p>
        </w:tc>
        <w:tc>
          <w:tcPr>
            <w:tcW w:w="816" w:type="dxa"/>
            <w:vAlign w:val="center"/>
            <w:hideMark/>
          </w:tcPr>
          <w:p w:rsidR="006B7CFD" w:rsidRPr="00495113" w:rsidRDefault="00BD2B80"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95113">
              <w:rPr>
                <w:sz w:val="16"/>
                <w:szCs w:val="16"/>
              </w:rPr>
              <w:t>0,982</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4.24</w:t>
            </w:r>
          </w:p>
        </w:tc>
        <w:tc>
          <w:tcPr>
            <w:tcW w:w="5368" w:type="dxa"/>
          </w:tcPr>
          <w:p w:rsidR="006B7CFD" w:rsidRPr="00852EA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ст. Атаманская, пер. Тихий от ул. Юных Ленинцев до ул. Октябрьской</w:t>
            </w:r>
          </w:p>
        </w:tc>
        <w:tc>
          <w:tcPr>
            <w:tcW w:w="752"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км</w:t>
            </w:r>
          </w:p>
        </w:tc>
        <w:tc>
          <w:tcPr>
            <w:tcW w:w="921"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w:t>
            </w:r>
          </w:p>
        </w:tc>
        <w:tc>
          <w:tcPr>
            <w:tcW w:w="945"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0,197</w:t>
            </w:r>
          </w:p>
        </w:tc>
        <w:tc>
          <w:tcPr>
            <w:tcW w:w="840" w:type="dxa"/>
            <w:vAlign w:val="center"/>
            <w:hideMark/>
          </w:tcPr>
          <w:p w:rsidR="006B7CFD" w:rsidRPr="00495113" w:rsidRDefault="005D30A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495113">
              <w:rPr>
                <w:color w:val="000000" w:themeColor="text1"/>
                <w:sz w:val="16"/>
                <w:szCs w:val="16"/>
              </w:rPr>
              <w:t>0,075</w:t>
            </w:r>
          </w:p>
        </w:tc>
        <w:tc>
          <w:tcPr>
            <w:tcW w:w="1180" w:type="dxa"/>
            <w:vAlign w:val="center"/>
            <w:hideMark/>
          </w:tcPr>
          <w:p w:rsidR="006B7CFD" w:rsidRPr="00495113" w:rsidRDefault="005D30A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95113">
              <w:rPr>
                <w:sz w:val="16"/>
                <w:szCs w:val="16"/>
              </w:rPr>
              <w:t>2,441</w:t>
            </w:r>
          </w:p>
        </w:tc>
        <w:tc>
          <w:tcPr>
            <w:tcW w:w="1260" w:type="dxa"/>
            <w:vAlign w:val="center"/>
            <w:hideMark/>
          </w:tcPr>
          <w:p w:rsidR="006B7CFD" w:rsidRPr="00495113"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95113">
              <w:rPr>
                <w:sz w:val="16"/>
                <w:szCs w:val="16"/>
              </w:rPr>
              <w:t>-</w:t>
            </w:r>
          </w:p>
        </w:tc>
        <w:tc>
          <w:tcPr>
            <w:tcW w:w="816" w:type="dxa"/>
            <w:vAlign w:val="center"/>
            <w:hideMark/>
          </w:tcPr>
          <w:p w:rsidR="006B7CFD" w:rsidRPr="00495113" w:rsidRDefault="005D30A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95113">
              <w:rPr>
                <w:sz w:val="16"/>
                <w:szCs w:val="16"/>
              </w:rPr>
              <w:t>2,516</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4.25</w:t>
            </w:r>
          </w:p>
        </w:tc>
        <w:tc>
          <w:tcPr>
            <w:tcW w:w="5368" w:type="dxa"/>
          </w:tcPr>
          <w:p w:rsidR="006B7CFD" w:rsidRPr="00852EA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ст. Атаманская, ул. Октябрьская от ПК0+00 (пер. Тихий) до ПК5+00</w:t>
            </w:r>
          </w:p>
        </w:tc>
        <w:tc>
          <w:tcPr>
            <w:tcW w:w="752"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км</w:t>
            </w:r>
          </w:p>
        </w:tc>
        <w:tc>
          <w:tcPr>
            <w:tcW w:w="921"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w:t>
            </w:r>
          </w:p>
        </w:tc>
        <w:tc>
          <w:tcPr>
            <w:tcW w:w="945"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0,500</w:t>
            </w:r>
          </w:p>
        </w:tc>
        <w:tc>
          <w:tcPr>
            <w:tcW w:w="840"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0,067</w:t>
            </w:r>
          </w:p>
        </w:tc>
        <w:tc>
          <w:tcPr>
            <w:tcW w:w="1180"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0,896</w:t>
            </w:r>
          </w:p>
        </w:tc>
        <w:tc>
          <w:tcPr>
            <w:tcW w:w="1260"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w:t>
            </w:r>
          </w:p>
        </w:tc>
        <w:tc>
          <w:tcPr>
            <w:tcW w:w="816" w:type="dxa"/>
            <w:vAlign w:val="center"/>
            <w:hideMark/>
          </w:tcPr>
          <w:p w:rsidR="006B7CFD" w:rsidRPr="00852EA9"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852EA9">
              <w:rPr>
                <w:sz w:val="16"/>
                <w:szCs w:val="16"/>
              </w:rPr>
              <w:t>0,964</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4.26</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25FD9">
              <w:rPr>
                <w:sz w:val="16"/>
                <w:szCs w:val="16"/>
              </w:rPr>
              <w:t>х.Упорный</w:t>
            </w:r>
            <w:proofErr w:type="spellEnd"/>
            <w:r w:rsidRPr="00F25FD9">
              <w:rPr>
                <w:sz w:val="16"/>
                <w:szCs w:val="16"/>
              </w:rPr>
              <w:t xml:space="preserve">, </w:t>
            </w:r>
            <w:proofErr w:type="spellStart"/>
            <w:r w:rsidRPr="00F25FD9">
              <w:rPr>
                <w:sz w:val="16"/>
                <w:szCs w:val="16"/>
              </w:rPr>
              <w:t>ул.Ленина</w:t>
            </w:r>
            <w:proofErr w:type="spellEnd"/>
            <w:r w:rsidRPr="00F25FD9">
              <w:rPr>
                <w:sz w:val="16"/>
                <w:szCs w:val="16"/>
              </w:rPr>
              <w:t xml:space="preserve"> от ПК0+00 (дом № 395) до ПК2+56</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0,256</w:t>
            </w:r>
          </w:p>
        </w:tc>
        <w:tc>
          <w:tcPr>
            <w:tcW w:w="840" w:type="dxa"/>
            <w:vAlign w:val="center"/>
            <w:hideMark/>
          </w:tcPr>
          <w:p w:rsidR="006B7CFD" w:rsidRPr="00E3264F" w:rsidRDefault="004A161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E3264F">
              <w:rPr>
                <w:sz w:val="16"/>
                <w:szCs w:val="16"/>
              </w:rPr>
              <w:t>0,108</w:t>
            </w:r>
          </w:p>
        </w:tc>
        <w:tc>
          <w:tcPr>
            <w:tcW w:w="1180" w:type="dxa"/>
            <w:vAlign w:val="center"/>
            <w:hideMark/>
          </w:tcPr>
          <w:p w:rsidR="006B7CFD" w:rsidRPr="00E3264F" w:rsidRDefault="004A161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E3264F">
              <w:rPr>
                <w:sz w:val="16"/>
                <w:szCs w:val="16"/>
              </w:rPr>
              <w:t>1,695</w:t>
            </w:r>
          </w:p>
        </w:tc>
        <w:tc>
          <w:tcPr>
            <w:tcW w:w="1260" w:type="dxa"/>
            <w:vAlign w:val="center"/>
            <w:hideMark/>
          </w:tcPr>
          <w:p w:rsidR="006B7CFD" w:rsidRPr="00E3264F"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E3264F">
              <w:rPr>
                <w:sz w:val="16"/>
                <w:szCs w:val="16"/>
              </w:rPr>
              <w:t>-</w:t>
            </w:r>
          </w:p>
        </w:tc>
        <w:tc>
          <w:tcPr>
            <w:tcW w:w="816" w:type="dxa"/>
            <w:vAlign w:val="center"/>
            <w:hideMark/>
          </w:tcPr>
          <w:p w:rsidR="006B7CFD" w:rsidRPr="00E3264F" w:rsidRDefault="004A1612"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E3264F">
              <w:rPr>
                <w:sz w:val="16"/>
                <w:szCs w:val="16"/>
              </w:rPr>
              <w:t>1,803</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4.27</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25FD9">
              <w:rPr>
                <w:sz w:val="16"/>
                <w:szCs w:val="16"/>
              </w:rPr>
              <w:t>х.Упорный</w:t>
            </w:r>
            <w:proofErr w:type="spellEnd"/>
            <w:r w:rsidRPr="00F25FD9">
              <w:rPr>
                <w:sz w:val="16"/>
                <w:szCs w:val="16"/>
              </w:rPr>
              <w:t>, пер. Молодежный от ПК0+00 (</w:t>
            </w:r>
            <w:proofErr w:type="spellStart"/>
            <w:r w:rsidRPr="00F25FD9">
              <w:rPr>
                <w:sz w:val="16"/>
                <w:szCs w:val="16"/>
              </w:rPr>
              <w:t>ул.Ленина</w:t>
            </w:r>
            <w:proofErr w:type="spellEnd"/>
            <w:r w:rsidRPr="00F25FD9">
              <w:rPr>
                <w:sz w:val="16"/>
                <w:szCs w:val="16"/>
              </w:rPr>
              <w:t>) до ПК2+69</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0,269</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0,115</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1,523</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1,637</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6B7CF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6B7CFD" w:rsidRPr="00087B75" w:rsidRDefault="006B7CFD" w:rsidP="006B7CFD">
            <w:pPr>
              <w:spacing w:before="0" w:after="0" w:line="240" w:lineRule="auto"/>
              <w:ind w:firstLine="0"/>
              <w:jc w:val="center"/>
              <w:rPr>
                <w:sz w:val="16"/>
                <w:szCs w:val="16"/>
              </w:rPr>
            </w:pPr>
          </w:p>
        </w:tc>
        <w:tc>
          <w:tcPr>
            <w:tcW w:w="522" w:type="dxa"/>
            <w:noWrap/>
            <w:vAlign w:val="center"/>
            <w:hideMark/>
          </w:tcPr>
          <w:p w:rsidR="006B7CFD" w:rsidRPr="00087B75" w:rsidRDefault="006B7CF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4.28</w:t>
            </w:r>
          </w:p>
        </w:tc>
        <w:tc>
          <w:tcPr>
            <w:tcW w:w="5368" w:type="dxa"/>
          </w:tcPr>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х. Упорный, пер. Молодежный от д. № 2 до </w:t>
            </w:r>
          </w:p>
          <w:p w:rsidR="006B7CFD" w:rsidRPr="00F25FD9" w:rsidRDefault="006B7CFD"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д. №10 кв.2</w:t>
            </w:r>
          </w:p>
        </w:tc>
        <w:tc>
          <w:tcPr>
            <w:tcW w:w="752"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0,272</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0,087</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1,153</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1,240</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6B7CFD" w:rsidRPr="00087B75" w:rsidRDefault="006B7CF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B01964"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B01964" w:rsidRPr="00087B75" w:rsidRDefault="00B01964" w:rsidP="006B7CFD">
            <w:pPr>
              <w:spacing w:before="0" w:after="0" w:line="240" w:lineRule="auto"/>
              <w:ind w:firstLine="0"/>
              <w:jc w:val="center"/>
              <w:rPr>
                <w:sz w:val="16"/>
                <w:szCs w:val="16"/>
              </w:rPr>
            </w:pPr>
          </w:p>
        </w:tc>
        <w:tc>
          <w:tcPr>
            <w:tcW w:w="522" w:type="dxa"/>
            <w:noWrap/>
            <w:vAlign w:val="center"/>
          </w:tcPr>
          <w:p w:rsidR="00B01964" w:rsidRPr="00087B75" w:rsidRDefault="00B01964"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4.29</w:t>
            </w:r>
          </w:p>
        </w:tc>
        <w:tc>
          <w:tcPr>
            <w:tcW w:w="5368" w:type="dxa"/>
          </w:tcPr>
          <w:p w:rsidR="00446532" w:rsidRPr="00594577" w:rsidRDefault="00B01964"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ст. Новолеушковская,</w:t>
            </w:r>
          </w:p>
          <w:p w:rsidR="00B01964" w:rsidRPr="00594577" w:rsidRDefault="00B01964" w:rsidP="006B7CFD">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 xml:space="preserve"> ул. Запорожская от ПК0+00 (граница ремонта 2019 года) до ПК 5+05</w:t>
            </w:r>
            <w:r w:rsidR="00446532" w:rsidRPr="00594577">
              <w:rPr>
                <w:sz w:val="16"/>
                <w:szCs w:val="16"/>
              </w:rPr>
              <w:t xml:space="preserve"> в </w:t>
            </w:r>
            <w:proofErr w:type="spellStart"/>
            <w:r w:rsidR="00446532" w:rsidRPr="00594577">
              <w:rPr>
                <w:sz w:val="16"/>
                <w:szCs w:val="16"/>
              </w:rPr>
              <w:t>ст-це</w:t>
            </w:r>
            <w:proofErr w:type="spellEnd"/>
            <w:r w:rsidR="00446532" w:rsidRPr="00594577">
              <w:rPr>
                <w:sz w:val="16"/>
                <w:szCs w:val="16"/>
              </w:rPr>
              <w:t xml:space="preserve"> Новолеушковской</w:t>
            </w:r>
          </w:p>
        </w:tc>
        <w:tc>
          <w:tcPr>
            <w:tcW w:w="752" w:type="dxa"/>
            <w:vAlign w:val="center"/>
          </w:tcPr>
          <w:p w:rsidR="00B01964" w:rsidRPr="00594577" w:rsidRDefault="0055182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км</w:t>
            </w:r>
          </w:p>
        </w:tc>
        <w:tc>
          <w:tcPr>
            <w:tcW w:w="921" w:type="dxa"/>
            <w:vAlign w:val="center"/>
          </w:tcPr>
          <w:p w:rsidR="00B01964" w:rsidRPr="00594577" w:rsidRDefault="0055182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w:t>
            </w:r>
          </w:p>
        </w:tc>
        <w:tc>
          <w:tcPr>
            <w:tcW w:w="945" w:type="dxa"/>
            <w:vAlign w:val="center"/>
          </w:tcPr>
          <w:p w:rsidR="00B01964" w:rsidRPr="00594577" w:rsidRDefault="0055182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0,505</w:t>
            </w:r>
          </w:p>
        </w:tc>
        <w:tc>
          <w:tcPr>
            <w:tcW w:w="840" w:type="dxa"/>
            <w:vAlign w:val="center"/>
          </w:tcPr>
          <w:p w:rsidR="00B01964" w:rsidRPr="00594577" w:rsidRDefault="00551827"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0,</w:t>
            </w:r>
            <w:r w:rsidR="00D735F9" w:rsidRPr="00594577">
              <w:rPr>
                <w:sz w:val="16"/>
                <w:szCs w:val="16"/>
              </w:rPr>
              <w:t>121</w:t>
            </w:r>
          </w:p>
        </w:tc>
        <w:tc>
          <w:tcPr>
            <w:tcW w:w="1180" w:type="dxa"/>
            <w:vAlign w:val="center"/>
          </w:tcPr>
          <w:p w:rsidR="00B01964" w:rsidRPr="00594577" w:rsidRDefault="00551827"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2,</w:t>
            </w:r>
            <w:r w:rsidR="00D735F9" w:rsidRPr="00594577">
              <w:rPr>
                <w:sz w:val="16"/>
                <w:szCs w:val="16"/>
              </w:rPr>
              <w:t>902</w:t>
            </w:r>
          </w:p>
        </w:tc>
        <w:tc>
          <w:tcPr>
            <w:tcW w:w="1260" w:type="dxa"/>
            <w:vAlign w:val="center"/>
          </w:tcPr>
          <w:p w:rsidR="00B01964" w:rsidRPr="00594577" w:rsidRDefault="0055182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w:t>
            </w:r>
          </w:p>
        </w:tc>
        <w:tc>
          <w:tcPr>
            <w:tcW w:w="816" w:type="dxa"/>
            <w:vAlign w:val="center"/>
          </w:tcPr>
          <w:p w:rsidR="00B01964" w:rsidRPr="00594577"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3,</w:t>
            </w:r>
            <w:r w:rsidR="00D735F9" w:rsidRPr="00594577">
              <w:rPr>
                <w:sz w:val="16"/>
                <w:szCs w:val="16"/>
              </w:rPr>
              <w:t>023</w:t>
            </w:r>
          </w:p>
        </w:tc>
        <w:tc>
          <w:tcPr>
            <w:tcW w:w="840"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B01964" w:rsidRPr="00087B75" w:rsidRDefault="008D0AB1"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090D3E"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090D3E" w:rsidRPr="00087B75" w:rsidRDefault="00090D3E" w:rsidP="006B7CFD">
            <w:pPr>
              <w:spacing w:before="0" w:after="0" w:line="240" w:lineRule="auto"/>
              <w:ind w:firstLine="0"/>
              <w:jc w:val="center"/>
              <w:rPr>
                <w:sz w:val="16"/>
                <w:szCs w:val="16"/>
              </w:rPr>
            </w:pPr>
          </w:p>
        </w:tc>
        <w:tc>
          <w:tcPr>
            <w:tcW w:w="522" w:type="dxa"/>
            <w:noWrap/>
            <w:vAlign w:val="center"/>
          </w:tcPr>
          <w:p w:rsidR="00090D3E" w:rsidRDefault="00090D3E"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4.30</w:t>
            </w:r>
          </w:p>
        </w:tc>
        <w:tc>
          <w:tcPr>
            <w:tcW w:w="5368" w:type="dxa"/>
          </w:tcPr>
          <w:p w:rsidR="00090D3E" w:rsidRPr="00594577" w:rsidRDefault="00B475CD" w:rsidP="00446532">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у</w:t>
            </w:r>
            <w:r w:rsidR="00594577">
              <w:rPr>
                <w:sz w:val="16"/>
                <w:szCs w:val="16"/>
              </w:rPr>
              <w:t xml:space="preserve">л. Шевченко от ул. Запорожской </w:t>
            </w:r>
            <w:r w:rsidR="005B2334" w:rsidRPr="00594577">
              <w:rPr>
                <w:sz w:val="16"/>
                <w:szCs w:val="16"/>
              </w:rPr>
              <w:t xml:space="preserve">до ул. Ленина в </w:t>
            </w:r>
            <w:proofErr w:type="spellStart"/>
            <w:r w:rsidR="005B2334" w:rsidRPr="00594577">
              <w:rPr>
                <w:sz w:val="16"/>
                <w:szCs w:val="16"/>
              </w:rPr>
              <w:t>ст</w:t>
            </w:r>
            <w:r w:rsidR="00446532" w:rsidRPr="00594577">
              <w:rPr>
                <w:sz w:val="16"/>
                <w:szCs w:val="16"/>
              </w:rPr>
              <w:t>-це</w:t>
            </w:r>
            <w:r w:rsidR="005B2334" w:rsidRPr="00594577">
              <w:rPr>
                <w:sz w:val="16"/>
                <w:szCs w:val="16"/>
              </w:rPr>
              <w:t>Новолеушковской</w:t>
            </w:r>
            <w:proofErr w:type="spellEnd"/>
          </w:p>
        </w:tc>
        <w:tc>
          <w:tcPr>
            <w:tcW w:w="752" w:type="dxa"/>
            <w:vAlign w:val="center"/>
          </w:tcPr>
          <w:p w:rsidR="00090D3E" w:rsidRPr="00594577" w:rsidRDefault="005B233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км</w:t>
            </w:r>
          </w:p>
        </w:tc>
        <w:tc>
          <w:tcPr>
            <w:tcW w:w="921" w:type="dxa"/>
            <w:vAlign w:val="center"/>
          </w:tcPr>
          <w:p w:rsidR="00090D3E" w:rsidRPr="00594577" w:rsidRDefault="00452D6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w:t>
            </w:r>
          </w:p>
        </w:tc>
        <w:tc>
          <w:tcPr>
            <w:tcW w:w="945" w:type="dxa"/>
            <w:vAlign w:val="center"/>
          </w:tcPr>
          <w:p w:rsidR="00090D3E" w:rsidRPr="00594577" w:rsidRDefault="00452D68"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0,</w:t>
            </w:r>
            <w:r w:rsidR="001119B4" w:rsidRPr="00594577">
              <w:rPr>
                <w:sz w:val="16"/>
                <w:szCs w:val="16"/>
              </w:rPr>
              <w:t>547</w:t>
            </w:r>
          </w:p>
        </w:tc>
        <w:tc>
          <w:tcPr>
            <w:tcW w:w="840" w:type="dxa"/>
            <w:vAlign w:val="center"/>
          </w:tcPr>
          <w:p w:rsidR="00090D3E" w:rsidRPr="00594577" w:rsidRDefault="00B0098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0,</w:t>
            </w:r>
            <w:r w:rsidR="00D735F9" w:rsidRPr="00594577">
              <w:rPr>
                <w:sz w:val="16"/>
                <w:szCs w:val="16"/>
              </w:rPr>
              <w:t>120</w:t>
            </w:r>
          </w:p>
        </w:tc>
        <w:tc>
          <w:tcPr>
            <w:tcW w:w="1180" w:type="dxa"/>
            <w:vAlign w:val="center"/>
          </w:tcPr>
          <w:p w:rsidR="00090D3E" w:rsidRPr="00594577" w:rsidRDefault="00B0098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2,</w:t>
            </w:r>
            <w:r w:rsidR="00D735F9" w:rsidRPr="00594577">
              <w:rPr>
                <w:sz w:val="16"/>
                <w:szCs w:val="16"/>
              </w:rPr>
              <w:t>870</w:t>
            </w:r>
          </w:p>
        </w:tc>
        <w:tc>
          <w:tcPr>
            <w:tcW w:w="1260" w:type="dxa"/>
            <w:vAlign w:val="center"/>
          </w:tcPr>
          <w:p w:rsidR="00090D3E" w:rsidRPr="00594577" w:rsidRDefault="00B00984"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w:t>
            </w:r>
          </w:p>
        </w:tc>
        <w:tc>
          <w:tcPr>
            <w:tcW w:w="816" w:type="dxa"/>
            <w:vAlign w:val="center"/>
          </w:tcPr>
          <w:p w:rsidR="00090D3E" w:rsidRPr="00594577" w:rsidRDefault="00D735F9"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2,990</w:t>
            </w:r>
          </w:p>
        </w:tc>
        <w:tc>
          <w:tcPr>
            <w:tcW w:w="840"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090D3E"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601717"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601717" w:rsidRPr="00087B75" w:rsidRDefault="00601717" w:rsidP="006B7CFD">
            <w:pPr>
              <w:spacing w:before="0" w:after="0" w:line="240" w:lineRule="auto"/>
              <w:ind w:firstLine="0"/>
              <w:jc w:val="center"/>
              <w:rPr>
                <w:sz w:val="16"/>
                <w:szCs w:val="16"/>
              </w:rPr>
            </w:pPr>
          </w:p>
        </w:tc>
        <w:tc>
          <w:tcPr>
            <w:tcW w:w="522" w:type="dxa"/>
            <w:noWrap/>
            <w:vAlign w:val="center"/>
          </w:tcPr>
          <w:p w:rsidR="00601717" w:rsidRDefault="00601717"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4.31</w:t>
            </w:r>
          </w:p>
        </w:tc>
        <w:tc>
          <w:tcPr>
            <w:tcW w:w="5368" w:type="dxa"/>
          </w:tcPr>
          <w:p w:rsidR="00601717" w:rsidRPr="00594577" w:rsidRDefault="00B475CD" w:rsidP="00446532">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у</w:t>
            </w:r>
            <w:r w:rsidR="00601717" w:rsidRPr="00594577">
              <w:rPr>
                <w:sz w:val="16"/>
                <w:szCs w:val="16"/>
              </w:rPr>
              <w:t>л. Ленина от ПК0+00 (дом № 299) до ПК</w:t>
            </w:r>
            <w:r w:rsidR="00446532" w:rsidRPr="00594577">
              <w:rPr>
                <w:sz w:val="16"/>
                <w:szCs w:val="16"/>
              </w:rPr>
              <w:t xml:space="preserve">5+13 в </w:t>
            </w:r>
            <w:proofErr w:type="spellStart"/>
            <w:r w:rsidR="00446532" w:rsidRPr="00594577">
              <w:rPr>
                <w:sz w:val="16"/>
                <w:szCs w:val="16"/>
              </w:rPr>
              <w:t>ст-це</w:t>
            </w:r>
            <w:r w:rsidR="00601717" w:rsidRPr="00594577">
              <w:rPr>
                <w:sz w:val="16"/>
                <w:szCs w:val="16"/>
              </w:rPr>
              <w:t>Новолеушковской</w:t>
            </w:r>
            <w:proofErr w:type="spellEnd"/>
          </w:p>
        </w:tc>
        <w:tc>
          <w:tcPr>
            <w:tcW w:w="752" w:type="dxa"/>
            <w:vAlign w:val="center"/>
          </w:tcPr>
          <w:p w:rsidR="00601717" w:rsidRPr="00594577" w:rsidRDefault="0060171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км</w:t>
            </w:r>
          </w:p>
        </w:tc>
        <w:tc>
          <w:tcPr>
            <w:tcW w:w="921" w:type="dxa"/>
            <w:vAlign w:val="center"/>
          </w:tcPr>
          <w:p w:rsidR="00601717" w:rsidRPr="00594577" w:rsidRDefault="0060171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w:t>
            </w:r>
          </w:p>
        </w:tc>
        <w:tc>
          <w:tcPr>
            <w:tcW w:w="945" w:type="dxa"/>
            <w:vAlign w:val="center"/>
          </w:tcPr>
          <w:p w:rsidR="00601717" w:rsidRPr="00594577" w:rsidRDefault="00E54EC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0,</w:t>
            </w:r>
            <w:r w:rsidR="001119B4" w:rsidRPr="00594577">
              <w:rPr>
                <w:sz w:val="16"/>
                <w:szCs w:val="16"/>
              </w:rPr>
              <w:t>513</w:t>
            </w:r>
          </w:p>
        </w:tc>
        <w:tc>
          <w:tcPr>
            <w:tcW w:w="840" w:type="dxa"/>
            <w:vAlign w:val="center"/>
          </w:tcPr>
          <w:p w:rsidR="00601717" w:rsidRPr="00594577" w:rsidRDefault="00E54EC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0,1</w:t>
            </w:r>
            <w:r w:rsidR="00D735F9" w:rsidRPr="00594577">
              <w:rPr>
                <w:sz w:val="16"/>
                <w:szCs w:val="16"/>
              </w:rPr>
              <w:t>06</w:t>
            </w:r>
          </w:p>
        </w:tc>
        <w:tc>
          <w:tcPr>
            <w:tcW w:w="1180" w:type="dxa"/>
            <w:vAlign w:val="center"/>
          </w:tcPr>
          <w:p w:rsidR="00601717" w:rsidRPr="00594577" w:rsidRDefault="00E54EC5"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2,</w:t>
            </w:r>
            <w:r w:rsidR="00D735F9" w:rsidRPr="00594577">
              <w:rPr>
                <w:sz w:val="16"/>
                <w:szCs w:val="16"/>
              </w:rPr>
              <w:t>547</w:t>
            </w:r>
          </w:p>
        </w:tc>
        <w:tc>
          <w:tcPr>
            <w:tcW w:w="1260" w:type="dxa"/>
            <w:vAlign w:val="center"/>
          </w:tcPr>
          <w:p w:rsidR="00601717" w:rsidRPr="00594577" w:rsidRDefault="00E54EC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w:t>
            </w:r>
          </w:p>
        </w:tc>
        <w:tc>
          <w:tcPr>
            <w:tcW w:w="816" w:type="dxa"/>
            <w:vAlign w:val="center"/>
          </w:tcPr>
          <w:p w:rsidR="00601717" w:rsidRPr="00594577" w:rsidRDefault="00E54EC5"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94577">
              <w:rPr>
                <w:sz w:val="16"/>
                <w:szCs w:val="16"/>
              </w:rPr>
              <w:t>2,</w:t>
            </w:r>
            <w:r w:rsidR="00D735F9" w:rsidRPr="00594577">
              <w:rPr>
                <w:sz w:val="16"/>
                <w:szCs w:val="16"/>
              </w:rPr>
              <w:t>653</w:t>
            </w:r>
          </w:p>
        </w:tc>
        <w:tc>
          <w:tcPr>
            <w:tcW w:w="840"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601717" w:rsidRDefault="00D4062C"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852EA9"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852EA9" w:rsidRPr="00087B75" w:rsidRDefault="00852EA9" w:rsidP="006B7CFD">
            <w:pPr>
              <w:spacing w:before="0" w:after="0" w:line="240" w:lineRule="auto"/>
              <w:ind w:firstLine="0"/>
              <w:jc w:val="center"/>
              <w:rPr>
                <w:sz w:val="16"/>
                <w:szCs w:val="16"/>
              </w:rPr>
            </w:pPr>
          </w:p>
        </w:tc>
        <w:tc>
          <w:tcPr>
            <w:tcW w:w="522" w:type="dxa"/>
            <w:noWrap/>
            <w:vAlign w:val="center"/>
          </w:tcPr>
          <w:p w:rsidR="00852EA9" w:rsidRDefault="00852EA9"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4.32</w:t>
            </w:r>
          </w:p>
        </w:tc>
        <w:tc>
          <w:tcPr>
            <w:tcW w:w="5368" w:type="dxa"/>
          </w:tcPr>
          <w:p w:rsidR="00852EA9" w:rsidRPr="00594577" w:rsidRDefault="00B475CD" w:rsidP="00446532">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у</w:t>
            </w:r>
            <w:r w:rsidR="00852EA9">
              <w:rPr>
                <w:sz w:val="16"/>
                <w:szCs w:val="16"/>
              </w:rPr>
              <w:t xml:space="preserve">л. Жлобы ПК0+00 (ул. Кооперативная) до ПК0+99 в </w:t>
            </w:r>
            <w:r w:rsidR="00852EA9">
              <w:rPr>
                <w:sz w:val="16"/>
                <w:szCs w:val="16"/>
              </w:rPr>
              <w:br/>
              <w:t xml:space="preserve">ст. Новопластуновской </w:t>
            </w:r>
          </w:p>
        </w:tc>
        <w:tc>
          <w:tcPr>
            <w:tcW w:w="752" w:type="dxa"/>
            <w:vAlign w:val="center"/>
          </w:tcPr>
          <w:p w:rsidR="00852EA9" w:rsidRPr="00594577" w:rsidRDefault="00852EA9"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км</w:t>
            </w:r>
          </w:p>
        </w:tc>
        <w:tc>
          <w:tcPr>
            <w:tcW w:w="921" w:type="dxa"/>
            <w:vAlign w:val="center"/>
          </w:tcPr>
          <w:p w:rsidR="00852EA9" w:rsidRPr="00594577" w:rsidRDefault="00852EA9"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45" w:type="dxa"/>
            <w:vAlign w:val="center"/>
          </w:tcPr>
          <w:p w:rsidR="00852EA9" w:rsidRPr="00594577" w:rsidRDefault="00B475C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0,099</w:t>
            </w:r>
          </w:p>
        </w:tc>
        <w:tc>
          <w:tcPr>
            <w:tcW w:w="840" w:type="dxa"/>
            <w:vAlign w:val="center"/>
          </w:tcPr>
          <w:p w:rsidR="00852EA9" w:rsidRPr="0046337B" w:rsidRDefault="0042423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6337B">
              <w:rPr>
                <w:sz w:val="16"/>
                <w:szCs w:val="16"/>
              </w:rPr>
              <w:t>0,027</w:t>
            </w:r>
          </w:p>
        </w:tc>
        <w:tc>
          <w:tcPr>
            <w:tcW w:w="1180" w:type="dxa"/>
            <w:vAlign w:val="center"/>
          </w:tcPr>
          <w:p w:rsidR="00852EA9" w:rsidRPr="0046337B" w:rsidRDefault="00424237"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6337B">
              <w:rPr>
                <w:sz w:val="16"/>
                <w:szCs w:val="16"/>
              </w:rPr>
              <w:t>0,434</w:t>
            </w:r>
          </w:p>
        </w:tc>
        <w:tc>
          <w:tcPr>
            <w:tcW w:w="1260" w:type="dxa"/>
            <w:vAlign w:val="center"/>
          </w:tcPr>
          <w:p w:rsidR="00852EA9" w:rsidRPr="0046337B"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6337B">
              <w:rPr>
                <w:sz w:val="16"/>
                <w:szCs w:val="16"/>
              </w:rPr>
              <w:t>-</w:t>
            </w:r>
          </w:p>
        </w:tc>
        <w:tc>
          <w:tcPr>
            <w:tcW w:w="816" w:type="dxa"/>
            <w:vAlign w:val="center"/>
          </w:tcPr>
          <w:p w:rsidR="00852EA9" w:rsidRPr="0046337B" w:rsidRDefault="0046337B"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46337B">
              <w:rPr>
                <w:sz w:val="16"/>
                <w:szCs w:val="16"/>
              </w:rPr>
              <w:t>0,461</w:t>
            </w:r>
          </w:p>
        </w:tc>
        <w:tc>
          <w:tcPr>
            <w:tcW w:w="840"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852EA9" w:rsidRDefault="0046337B"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B475C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B475CD" w:rsidRPr="00087B75" w:rsidRDefault="00B475CD" w:rsidP="006B7CFD">
            <w:pPr>
              <w:spacing w:before="0" w:after="0" w:line="240" w:lineRule="auto"/>
              <w:ind w:firstLine="0"/>
              <w:jc w:val="center"/>
              <w:rPr>
                <w:sz w:val="16"/>
                <w:szCs w:val="16"/>
              </w:rPr>
            </w:pPr>
          </w:p>
        </w:tc>
        <w:tc>
          <w:tcPr>
            <w:tcW w:w="522" w:type="dxa"/>
            <w:noWrap/>
            <w:vAlign w:val="center"/>
          </w:tcPr>
          <w:p w:rsidR="00B475CD" w:rsidRDefault="00B475CD" w:rsidP="006B7CFD">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4.33</w:t>
            </w:r>
          </w:p>
        </w:tc>
        <w:tc>
          <w:tcPr>
            <w:tcW w:w="5368" w:type="dxa"/>
          </w:tcPr>
          <w:p w:rsidR="00B475CD" w:rsidRDefault="0023710B" w:rsidP="00446532">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у</w:t>
            </w:r>
            <w:r w:rsidR="00B42FC7">
              <w:rPr>
                <w:sz w:val="16"/>
                <w:szCs w:val="16"/>
              </w:rPr>
              <w:t>л. Свердлова от ПК0+00 (ул. Октябрьская) до ПК2 в ст. Новопластуновской</w:t>
            </w:r>
          </w:p>
        </w:tc>
        <w:tc>
          <w:tcPr>
            <w:tcW w:w="752" w:type="dxa"/>
            <w:vAlign w:val="center"/>
          </w:tcPr>
          <w:p w:rsidR="00B475CD" w:rsidRDefault="00B42FC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км</w:t>
            </w:r>
          </w:p>
        </w:tc>
        <w:tc>
          <w:tcPr>
            <w:tcW w:w="921" w:type="dxa"/>
            <w:vAlign w:val="center"/>
          </w:tcPr>
          <w:p w:rsidR="00B475CD" w:rsidRDefault="00B42FC7"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45" w:type="dxa"/>
            <w:vAlign w:val="center"/>
          </w:tcPr>
          <w:p w:rsidR="00B475CD" w:rsidRDefault="00564FD5"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0,265</w:t>
            </w:r>
          </w:p>
        </w:tc>
        <w:tc>
          <w:tcPr>
            <w:tcW w:w="840" w:type="dxa"/>
            <w:vAlign w:val="center"/>
          </w:tcPr>
          <w:p w:rsidR="00B475CD" w:rsidRPr="000D62B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D62BD">
              <w:rPr>
                <w:sz w:val="16"/>
                <w:szCs w:val="16"/>
              </w:rPr>
              <w:t>0,074</w:t>
            </w:r>
          </w:p>
        </w:tc>
        <w:tc>
          <w:tcPr>
            <w:tcW w:w="1180" w:type="dxa"/>
            <w:vAlign w:val="center"/>
          </w:tcPr>
          <w:p w:rsidR="00B475CD" w:rsidRPr="000D62BD" w:rsidRDefault="000D62BD"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D62BD">
              <w:rPr>
                <w:sz w:val="16"/>
                <w:szCs w:val="16"/>
              </w:rPr>
              <w:t>1,175</w:t>
            </w:r>
          </w:p>
        </w:tc>
        <w:tc>
          <w:tcPr>
            <w:tcW w:w="1260" w:type="dxa"/>
            <w:vAlign w:val="center"/>
          </w:tcPr>
          <w:p w:rsidR="00B475CD" w:rsidRPr="000D62B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D62BD">
              <w:rPr>
                <w:sz w:val="16"/>
                <w:szCs w:val="16"/>
              </w:rPr>
              <w:t>-</w:t>
            </w:r>
          </w:p>
        </w:tc>
        <w:tc>
          <w:tcPr>
            <w:tcW w:w="816" w:type="dxa"/>
            <w:vAlign w:val="center"/>
          </w:tcPr>
          <w:p w:rsidR="00B475CD" w:rsidRPr="000D62BD" w:rsidRDefault="000D62BD" w:rsidP="00D735F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D62BD">
              <w:rPr>
                <w:sz w:val="16"/>
                <w:szCs w:val="16"/>
              </w:rPr>
              <w:t>1,249</w:t>
            </w:r>
          </w:p>
        </w:tc>
        <w:tc>
          <w:tcPr>
            <w:tcW w:w="840"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B475CD" w:rsidRDefault="000D62BD" w:rsidP="006B7CF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5071A7"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5071A7" w:rsidRPr="00087B75" w:rsidRDefault="005071A7" w:rsidP="005071A7">
            <w:pPr>
              <w:spacing w:before="0" w:after="0" w:line="240" w:lineRule="auto"/>
              <w:ind w:firstLine="0"/>
              <w:jc w:val="center"/>
              <w:rPr>
                <w:sz w:val="16"/>
                <w:szCs w:val="16"/>
              </w:rPr>
            </w:pPr>
          </w:p>
        </w:tc>
        <w:tc>
          <w:tcPr>
            <w:tcW w:w="522" w:type="dxa"/>
            <w:noWrap/>
            <w:vAlign w:val="center"/>
          </w:tcPr>
          <w:p w:rsidR="005071A7"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4.34</w:t>
            </w:r>
          </w:p>
        </w:tc>
        <w:tc>
          <w:tcPr>
            <w:tcW w:w="5368" w:type="dxa"/>
          </w:tcPr>
          <w:p w:rsidR="005071A7" w:rsidRPr="005071A7"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5071A7">
              <w:rPr>
                <w:sz w:val="16"/>
                <w:szCs w:val="16"/>
              </w:rPr>
              <w:t xml:space="preserve">Ремонт автодороги Северная окраина </w:t>
            </w:r>
            <w:proofErr w:type="spellStart"/>
            <w:r w:rsidRPr="005071A7">
              <w:rPr>
                <w:sz w:val="16"/>
                <w:szCs w:val="16"/>
              </w:rPr>
              <w:t>х.Красного</w:t>
            </w:r>
            <w:proofErr w:type="spellEnd"/>
            <w:r w:rsidRPr="005071A7">
              <w:rPr>
                <w:sz w:val="16"/>
                <w:szCs w:val="16"/>
              </w:rPr>
              <w:t xml:space="preserve"> от ПК0+00 (а/д </w:t>
            </w:r>
            <w:proofErr w:type="spellStart"/>
            <w:r w:rsidRPr="005071A7">
              <w:rPr>
                <w:sz w:val="16"/>
                <w:szCs w:val="16"/>
              </w:rPr>
              <w:t>ст-ца</w:t>
            </w:r>
            <w:proofErr w:type="spellEnd"/>
            <w:r w:rsidRPr="005071A7">
              <w:rPr>
                <w:sz w:val="16"/>
                <w:szCs w:val="16"/>
              </w:rPr>
              <w:t xml:space="preserve"> Весёлая- </w:t>
            </w:r>
            <w:proofErr w:type="spellStart"/>
            <w:r w:rsidRPr="005071A7">
              <w:rPr>
                <w:sz w:val="16"/>
                <w:szCs w:val="16"/>
              </w:rPr>
              <w:t>ст-ца</w:t>
            </w:r>
            <w:proofErr w:type="spellEnd"/>
            <w:r w:rsidRPr="005071A7">
              <w:rPr>
                <w:sz w:val="16"/>
                <w:szCs w:val="16"/>
              </w:rPr>
              <w:t xml:space="preserve"> Новолеушковская) до ПК8+40 в </w:t>
            </w:r>
            <w:proofErr w:type="spellStart"/>
            <w:r w:rsidRPr="005071A7">
              <w:rPr>
                <w:sz w:val="16"/>
                <w:szCs w:val="16"/>
              </w:rPr>
              <w:t>х.Красном</w:t>
            </w:r>
            <w:proofErr w:type="spellEnd"/>
          </w:p>
        </w:tc>
        <w:tc>
          <w:tcPr>
            <w:tcW w:w="752" w:type="dxa"/>
            <w:vAlign w:val="center"/>
          </w:tcPr>
          <w:p w:rsidR="005071A7"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км</w:t>
            </w:r>
          </w:p>
        </w:tc>
        <w:tc>
          <w:tcPr>
            <w:tcW w:w="921" w:type="dxa"/>
            <w:vAlign w:val="center"/>
          </w:tcPr>
          <w:p w:rsidR="005071A7"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45" w:type="dxa"/>
            <w:vAlign w:val="center"/>
          </w:tcPr>
          <w:p w:rsidR="005071A7"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0,390</w:t>
            </w:r>
          </w:p>
        </w:tc>
        <w:tc>
          <w:tcPr>
            <w:tcW w:w="840" w:type="dxa"/>
            <w:vAlign w:val="center"/>
          </w:tcPr>
          <w:p w:rsidR="005071A7" w:rsidRPr="005071A7"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071A7">
              <w:rPr>
                <w:sz w:val="16"/>
                <w:szCs w:val="16"/>
              </w:rPr>
              <w:t>0,144</w:t>
            </w:r>
          </w:p>
        </w:tc>
        <w:tc>
          <w:tcPr>
            <w:tcW w:w="1180" w:type="dxa"/>
            <w:vAlign w:val="center"/>
          </w:tcPr>
          <w:p w:rsidR="005071A7" w:rsidRPr="005071A7"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071A7">
              <w:rPr>
                <w:sz w:val="16"/>
                <w:szCs w:val="16"/>
              </w:rPr>
              <w:t>2,547</w:t>
            </w:r>
          </w:p>
        </w:tc>
        <w:tc>
          <w:tcPr>
            <w:tcW w:w="1260" w:type="dxa"/>
            <w:vAlign w:val="center"/>
          </w:tcPr>
          <w:p w:rsidR="005071A7" w:rsidRPr="005071A7"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071A7">
              <w:rPr>
                <w:sz w:val="16"/>
                <w:szCs w:val="16"/>
              </w:rPr>
              <w:t>-</w:t>
            </w:r>
          </w:p>
        </w:tc>
        <w:tc>
          <w:tcPr>
            <w:tcW w:w="816" w:type="dxa"/>
            <w:vAlign w:val="center"/>
          </w:tcPr>
          <w:p w:rsidR="005071A7" w:rsidRPr="005071A7"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5071A7">
              <w:rPr>
                <w:sz w:val="16"/>
                <w:szCs w:val="16"/>
              </w:rPr>
              <w:t>2,691</w:t>
            </w:r>
          </w:p>
        </w:tc>
        <w:tc>
          <w:tcPr>
            <w:tcW w:w="840"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5071A7"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357359"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357359" w:rsidRPr="00087B75" w:rsidRDefault="00357359" w:rsidP="005071A7">
            <w:pPr>
              <w:spacing w:before="0" w:after="0" w:line="240" w:lineRule="auto"/>
              <w:ind w:firstLine="0"/>
              <w:jc w:val="center"/>
              <w:rPr>
                <w:sz w:val="16"/>
                <w:szCs w:val="16"/>
              </w:rPr>
            </w:pPr>
          </w:p>
        </w:tc>
        <w:tc>
          <w:tcPr>
            <w:tcW w:w="522" w:type="dxa"/>
            <w:noWrap/>
            <w:vAlign w:val="center"/>
          </w:tcPr>
          <w:p w:rsidR="00357359" w:rsidRDefault="00357359"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4.35</w:t>
            </w:r>
          </w:p>
        </w:tc>
        <w:tc>
          <w:tcPr>
            <w:tcW w:w="5368" w:type="dxa"/>
          </w:tcPr>
          <w:p w:rsidR="00357359" w:rsidRPr="005071A7" w:rsidRDefault="00357359"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Ремонт ул. Жлобы от ПК0+00</w:t>
            </w:r>
            <w:r w:rsidR="0046314A">
              <w:rPr>
                <w:sz w:val="16"/>
                <w:szCs w:val="16"/>
              </w:rPr>
              <w:t xml:space="preserve"> (ул. Кооперативная) до ПК1+74 в </w:t>
            </w:r>
            <w:proofErr w:type="spellStart"/>
            <w:r w:rsidR="0046314A">
              <w:rPr>
                <w:sz w:val="16"/>
                <w:szCs w:val="16"/>
              </w:rPr>
              <w:t>ст-це</w:t>
            </w:r>
            <w:proofErr w:type="spellEnd"/>
            <w:r w:rsidR="0046314A">
              <w:rPr>
                <w:sz w:val="16"/>
                <w:szCs w:val="16"/>
              </w:rPr>
              <w:t xml:space="preserve"> Новопластуновской</w:t>
            </w:r>
          </w:p>
        </w:tc>
        <w:tc>
          <w:tcPr>
            <w:tcW w:w="752" w:type="dxa"/>
            <w:vAlign w:val="center"/>
          </w:tcPr>
          <w:p w:rsidR="00357359" w:rsidRDefault="0046314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км</w:t>
            </w:r>
          </w:p>
        </w:tc>
        <w:tc>
          <w:tcPr>
            <w:tcW w:w="921" w:type="dxa"/>
            <w:vAlign w:val="center"/>
          </w:tcPr>
          <w:p w:rsidR="00357359" w:rsidRDefault="0046314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45" w:type="dxa"/>
            <w:vAlign w:val="center"/>
          </w:tcPr>
          <w:p w:rsidR="00357359" w:rsidRPr="00D953A1" w:rsidRDefault="0046314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0,174</w:t>
            </w:r>
          </w:p>
        </w:tc>
        <w:tc>
          <w:tcPr>
            <w:tcW w:w="840" w:type="dxa"/>
            <w:vAlign w:val="center"/>
          </w:tcPr>
          <w:p w:rsidR="00357359" w:rsidRPr="00D953A1" w:rsidRDefault="009933E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0,219</w:t>
            </w:r>
          </w:p>
        </w:tc>
        <w:tc>
          <w:tcPr>
            <w:tcW w:w="1180" w:type="dxa"/>
            <w:vAlign w:val="center"/>
          </w:tcPr>
          <w:p w:rsidR="00357359" w:rsidRPr="00D953A1" w:rsidRDefault="009933E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0,675</w:t>
            </w:r>
          </w:p>
        </w:tc>
        <w:tc>
          <w:tcPr>
            <w:tcW w:w="1260" w:type="dxa"/>
            <w:vAlign w:val="center"/>
          </w:tcPr>
          <w:p w:rsidR="00357359" w:rsidRPr="00D953A1"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w:t>
            </w:r>
          </w:p>
        </w:tc>
        <w:tc>
          <w:tcPr>
            <w:tcW w:w="816" w:type="dxa"/>
            <w:vAlign w:val="center"/>
          </w:tcPr>
          <w:p w:rsidR="00357359" w:rsidRPr="00D953A1" w:rsidRDefault="009933E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0,894</w:t>
            </w:r>
          </w:p>
        </w:tc>
        <w:tc>
          <w:tcPr>
            <w:tcW w:w="840"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357359"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46314A"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46314A" w:rsidRPr="00087B75" w:rsidRDefault="0046314A" w:rsidP="005071A7">
            <w:pPr>
              <w:spacing w:before="0" w:after="0" w:line="240" w:lineRule="auto"/>
              <w:ind w:firstLine="0"/>
              <w:jc w:val="center"/>
              <w:rPr>
                <w:sz w:val="16"/>
                <w:szCs w:val="16"/>
              </w:rPr>
            </w:pPr>
          </w:p>
        </w:tc>
        <w:tc>
          <w:tcPr>
            <w:tcW w:w="522" w:type="dxa"/>
            <w:noWrap/>
            <w:vAlign w:val="center"/>
          </w:tcPr>
          <w:p w:rsidR="0046314A" w:rsidRDefault="0046314A"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4.36</w:t>
            </w:r>
          </w:p>
        </w:tc>
        <w:tc>
          <w:tcPr>
            <w:tcW w:w="5368" w:type="dxa"/>
          </w:tcPr>
          <w:p w:rsidR="0046314A" w:rsidRDefault="00BC76E8"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Ремонт ул. Сверд</w:t>
            </w:r>
            <w:r w:rsidR="00007FF1">
              <w:rPr>
                <w:sz w:val="16"/>
                <w:szCs w:val="16"/>
              </w:rPr>
              <w:t xml:space="preserve">лова от ПК0+00 (ул. </w:t>
            </w:r>
            <w:proofErr w:type="gramStart"/>
            <w:r w:rsidR="00007FF1">
              <w:rPr>
                <w:sz w:val="16"/>
                <w:szCs w:val="16"/>
              </w:rPr>
              <w:t>Октябрьская)до</w:t>
            </w:r>
            <w:proofErr w:type="gramEnd"/>
            <w:r w:rsidR="00007FF1">
              <w:rPr>
                <w:sz w:val="16"/>
                <w:szCs w:val="16"/>
              </w:rPr>
              <w:t xml:space="preserve"> ПК2+65 в </w:t>
            </w:r>
            <w:proofErr w:type="spellStart"/>
            <w:r w:rsidR="00007FF1">
              <w:rPr>
                <w:sz w:val="16"/>
                <w:szCs w:val="16"/>
              </w:rPr>
              <w:t>ст-це</w:t>
            </w:r>
            <w:proofErr w:type="spellEnd"/>
            <w:r w:rsidR="00007FF1">
              <w:rPr>
                <w:sz w:val="16"/>
                <w:szCs w:val="16"/>
              </w:rPr>
              <w:t xml:space="preserve"> Новопластуновской</w:t>
            </w:r>
          </w:p>
        </w:tc>
        <w:tc>
          <w:tcPr>
            <w:tcW w:w="752" w:type="dxa"/>
            <w:vAlign w:val="center"/>
          </w:tcPr>
          <w:p w:rsidR="0046314A" w:rsidRDefault="00007FF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км</w:t>
            </w:r>
          </w:p>
        </w:tc>
        <w:tc>
          <w:tcPr>
            <w:tcW w:w="921" w:type="dxa"/>
            <w:vAlign w:val="center"/>
          </w:tcPr>
          <w:p w:rsidR="0046314A" w:rsidRDefault="00007FF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45" w:type="dxa"/>
            <w:vAlign w:val="center"/>
          </w:tcPr>
          <w:p w:rsidR="0046314A" w:rsidRPr="00D953A1" w:rsidRDefault="00007FF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0,265</w:t>
            </w:r>
          </w:p>
        </w:tc>
        <w:tc>
          <w:tcPr>
            <w:tcW w:w="840" w:type="dxa"/>
            <w:vAlign w:val="center"/>
          </w:tcPr>
          <w:p w:rsidR="0046314A" w:rsidRPr="00D953A1" w:rsidRDefault="009933EA" w:rsidP="009933E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0,319</w:t>
            </w:r>
          </w:p>
        </w:tc>
        <w:tc>
          <w:tcPr>
            <w:tcW w:w="1180" w:type="dxa"/>
            <w:vAlign w:val="center"/>
          </w:tcPr>
          <w:p w:rsidR="0046314A" w:rsidRPr="00D953A1" w:rsidRDefault="009933E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0,933</w:t>
            </w:r>
          </w:p>
        </w:tc>
        <w:tc>
          <w:tcPr>
            <w:tcW w:w="1260" w:type="dxa"/>
            <w:vAlign w:val="center"/>
          </w:tcPr>
          <w:p w:rsidR="0046314A" w:rsidRPr="00D953A1"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w:t>
            </w:r>
          </w:p>
        </w:tc>
        <w:tc>
          <w:tcPr>
            <w:tcW w:w="816" w:type="dxa"/>
            <w:vAlign w:val="center"/>
          </w:tcPr>
          <w:p w:rsidR="0046314A" w:rsidRPr="00D953A1" w:rsidRDefault="009933E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D953A1">
              <w:rPr>
                <w:sz w:val="16"/>
                <w:szCs w:val="16"/>
              </w:rPr>
              <w:t>1,252</w:t>
            </w:r>
          </w:p>
        </w:tc>
        <w:tc>
          <w:tcPr>
            <w:tcW w:w="840"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46314A" w:rsidRDefault="00D953A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C63D19"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C63D19" w:rsidRPr="00087B75" w:rsidRDefault="00C63D19" w:rsidP="00C63D19">
            <w:pPr>
              <w:spacing w:before="0" w:after="0" w:line="240" w:lineRule="auto"/>
              <w:ind w:firstLine="0"/>
              <w:jc w:val="center"/>
              <w:rPr>
                <w:sz w:val="16"/>
                <w:szCs w:val="16"/>
              </w:rPr>
            </w:pPr>
          </w:p>
        </w:tc>
        <w:tc>
          <w:tcPr>
            <w:tcW w:w="522" w:type="dxa"/>
            <w:noWrap/>
            <w:vAlign w:val="center"/>
          </w:tcPr>
          <w:p w:rsidR="00C63D19" w:rsidRPr="007C7F6B" w:rsidRDefault="00C63D19" w:rsidP="00C63D19">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4.37</w:t>
            </w:r>
          </w:p>
        </w:tc>
        <w:tc>
          <w:tcPr>
            <w:tcW w:w="5368" w:type="dxa"/>
          </w:tcPr>
          <w:p w:rsidR="00C63D19" w:rsidRPr="00C63D19" w:rsidRDefault="00C63D19" w:rsidP="00C63D19">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C63D19">
              <w:rPr>
                <w:sz w:val="16"/>
                <w:szCs w:val="16"/>
              </w:rPr>
              <w:t xml:space="preserve">Ремонт автомобильной дороги по </w:t>
            </w:r>
            <w:proofErr w:type="spellStart"/>
            <w:r w:rsidRPr="00C63D19">
              <w:rPr>
                <w:sz w:val="16"/>
                <w:szCs w:val="16"/>
              </w:rPr>
              <w:t>ул.Комсомольской</w:t>
            </w:r>
            <w:proofErr w:type="spellEnd"/>
            <w:r w:rsidRPr="00C63D19">
              <w:rPr>
                <w:sz w:val="16"/>
                <w:szCs w:val="16"/>
              </w:rPr>
              <w:t xml:space="preserve"> от ПК0+00 (дом №31) до ПК6+46 в </w:t>
            </w:r>
            <w:proofErr w:type="spellStart"/>
            <w:r w:rsidRPr="00C63D19">
              <w:rPr>
                <w:sz w:val="16"/>
                <w:szCs w:val="16"/>
              </w:rPr>
              <w:t>ст-це</w:t>
            </w:r>
            <w:proofErr w:type="spellEnd"/>
            <w:r w:rsidRPr="00C63D19">
              <w:rPr>
                <w:sz w:val="16"/>
                <w:szCs w:val="16"/>
              </w:rPr>
              <w:t xml:space="preserve"> Весёлой</w:t>
            </w:r>
          </w:p>
        </w:tc>
        <w:tc>
          <w:tcPr>
            <w:tcW w:w="752" w:type="dxa"/>
            <w:vAlign w:val="center"/>
          </w:tcPr>
          <w:p w:rsidR="00C63D19" w:rsidRPr="007C7F6B"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км</w:t>
            </w:r>
          </w:p>
        </w:tc>
        <w:tc>
          <w:tcPr>
            <w:tcW w:w="921" w:type="dxa"/>
            <w:vAlign w:val="center"/>
          </w:tcPr>
          <w:p w:rsidR="00C63D19" w:rsidRPr="007C7F6B"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w:t>
            </w:r>
          </w:p>
        </w:tc>
        <w:tc>
          <w:tcPr>
            <w:tcW w:w="945" w:type="dxa"/>
            <w:vAlign w:val="center"/>
          </w:tcPr>
          <w:p w:rsidR="00C63D19" w:rsidRPr="007C7F6B"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0,646</w:t>
            </w:r>
          </w:p>
        </w:tc>
        <w:tc>
          <w:tcPr>
            <w:tcW w:w="840" w:type="dxa"/>
            <w:vAlign w:val="center"/>
          </w:tcPr>
          <w:p w:rsidR="00C63D19" w:rsidRPr="007C7F6B"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0,096</w:t>
            </w:r>
          </w:p>
        </w:tc>
        <w:tc>
          <w:tcPr>
            <w:tcW w:w="1180" w:type="dxa"/>
            <w:vAlign w:val="center"/>
          </w:tcPr>
          <w:p w:rsidR="00C63D19" w:rsidRPr="007C7F6B"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3,133</w:t>
            </w:r>
          </w:p>
        </w:tc>
        <w:tc>
          <w:tcPr>
            <w:tcW w:w="1260" w:type="dxa"/>
            <w:vAlign w:val="center"/>
          </w:tcPr>
          <w:p w:rsidR="00C63D19" w:rsidRPr="007C7F6B"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w:t>
            </w:r>
          </w:p>
        </w:tc>
        <w:tc>
          <w:tcPr>
            <w:tcW w:w="816" w:type="dxa"/>
            <w:vAlign w:val="center"/>
          </w:tcPr>
          <w:p w:rsidR="00C63D19" w:rsidRPr="007C7F6B"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C7F6B">
              <w:rPr>
                <w:color w:val="000000" w:themeColor="text1"/>
                <w:sz w:val="16"/>
                <w:szCs w:val="16"/>
              </w:rPr>
              <w:t>3,229</w:t>
            </w:r>
          </w:p>
        </w:tc>
        <w:tc>
          <w:tcPr>
            <w:tcW w:w="840"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C63D19" w:rsidRDefault="00C63D19" w:rsidP="00C63D19">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1724F8"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1724F8" w:rsidRPr="00087B75" w:rsidRDefault="001724F8" w:rsidP="001724F8">
            <w:pPr>
              <w:spacing w:before="0" w:after="0" w:line="240" w:lineRule="auto"/>
              <w:ind w:firstLine="0"/>
              <w:jc w:val="center"/>
              <w:rPr>
                <w:sz w:val="16"/>
                <w:szCs w:val="16"/>
              </w:rPr>
            </w:pPr>
          </w:p>
        </w:tc>
        <w:tc>
          <w:tcPr>
            <w:tcW w:w="522" w:type="dxa"/>
            <w:noWrap/>
            <w:vAlign w:val="center"/>
          </w:tcPr>
          <w:p w:rsidR="001724F8" w:rsidRPr="00F07120" w:rsidRDefault="001724F8" w:rsidP="001724F8">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4.38</w:t>
            </w:r>
          </w:p>
        </w:tc>
        <w:tc>
          <w:tcPr>
            <w:tcW w:w="5368" w:type="dxa"/>
          </w:tcPr>
          <w:p w:rsidR="001724F8" w:rsidRPr="001724F8" w:rsidRDefault="001724F8" w:rsidP="001724F8">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1724F8">
              <w:rPr>
                <w:sz w:val="16"/>
                <w:szCs w:val="16"/>
              </w:rPr>
              <w:t xml:space="preserve">Ремонт автомобильной дороги по ул. Матросова от дома № 53 до дома № 64 и от дома № 120 до автодороги </w:t>
            </w:r>
            <w:proofErr w:type="spellStart"/>
            <w:r w:rsidRPr="001724F8">
              <w:rPr>
                <w:sz w:val="16"/>
                <w:szCs w:val="16"/>
              </w:rPr>
              <w:t>ст-ца</w:t>
            </w:r>
            <w:proofErr w:type="spellEnd"/>
            <w:r w:rsidRPr="001724F8">
              <w:rPr>
                <w:sz w:val="16"/>
                <w:szCs w:val="16"/>
              </w:rPr>
              <w:t xml:space="preserve"> Павловская - </w:t>
            </w:r>
            <w:proofErr w:type="spellStart"/>
            <w:r w:rsidRPr="001724F8">
              <w:rPr>
                <w:sz w:val="16"/>
                <w:szCs w:val="16"/>
              </w:rPr>
              <w:t>ст-ца</w:t>
            </w:r>
            <w:proofErr w:type="spellEnd"/>
            <w:r w:rsidRPr="001724F8">
              <w:rPr>
                <w:sz w:val="16"/>
                <w:szCs w:val="16"/>
              </w:rPr>
              <w:t xml:space="preserve"> Веселая – </w:t>
            </w:r>
            <w:proofErr w:type="spellStart"/>
            <w:r w:rsidRPr="001724F8">
              <w:rPr>
                <w:sz w:val="16"/>
                <w:szCs w:val="16"/>
              </w:rPr>
              <w:t>ст-ца</w:t>
            </w:r>
            <w:proofErr w:type="spellEnd"/>
            <w:r w:rsidRPr="001724F8">
              <w:rPr>
                <w:sz w:val="16"/>
                <w:szCs w:val="16"/>
              </w:rPr>
              <w:t xml:space="preserve"> Незамаевская в </w:t>
            </w:r>
            <w:proofErr w:type="spellStart"/>
            <w:r w:rsidRPr="001724F8">
              <w:rPr>
                <w:sz w:val="16"/>
                <w:szCs w:val="16"/>
              </w:rPr>
              <w:t>ст-це</w:t>
            </w:r>
            <w:proofErr w:type="spellEnd"/>
            <w:r w:rsidRPr="001724F8">
              <w:rPr>
                <w:sz w:val="16"/>
                <w:szCs w:val="16"/>
              </w:rPr>
              <w:t xml:space="preserve"> Незамаевской</w:t>
            </w:r>
          </w:p>
        </w:tc>
        <w:tc>
          <w:tcPr>
            <w:tcW w:w="752" w:type="dxa"/>
            <w:vAlign w:val="center"/>
          </w:tcPr>
          <w:p w:rsidR="001724F8" w:rsidRPr="00F07120"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км</w:t>
            </w:r>
          </w:p>
        </w:tc>
        <w:tc>
          <w:tcPr>
            <w:tcW w:w="921" w:type="dxa"/>
            <w:vAlign w:val="center"/>
          </w:tcPr>
          <w:p w:rsidR="001724F8" w:rsidRPr="00F07120"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w:t>
            </w:r>
          </w:p>
        </w:tc>
        <w:tc>
          <w:tcPr>
            <w:tcW w:w="945" w:type="dxa"/>
            <w:vAlign w:val="center"/>
          </w:tcPr>
          <w:p w:rsidR="001724F8" w:rsidRPr="00F07120"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1,223</w:t>
            </w:r>
          </w:p>
        </w:tc>
        <w:tc>
          <w:tcPr>
            <w:tcW w:w="840" w:type="dxa"/>
            <w:vAlign w:val="center"/>
          </w:tcPr>
          <w:p w:rsidR="001724F8" w:rsidRPr="00F07120"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0,267</w:t>
            </w:r>
          </w:p>
        </w:tc>
        <w:tc>
          <w:tcPr>
            <w:tcW w:w="1180" w:type="dxa"/>
            <w:vAlign w:val="center"/>
          </w:tcPr>
          <w:p w:rsidR="001724F8" w:rsidRPr="00F07120"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6,424</w:t>
            </w:r>
          </w:p>
        </w:tc>
        <w:tc>
          <w:tcPr>
            <w:tcW w:w="1260" w:type="dxa"/>
            <w:vAlign w:val="center"/>
          </w:tcPr>
          <w:p w:rsidR="001724F8" w:rsidRPr="00F07120"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w:t>
            </w:r>
          </w:p>
        </w:tc>
        <w:tc>
          <w:tcPr>
            <w:tcW w:w="816" w:type="dxa"/>
            <w:vAlign w:val="center"/>
          </w:tcPr>
          <w:p w:rsidR="001724F8" w:rsidRPr="00F07120"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120">
              <w:rPr>
                <w:color w:val="000000" w:themeColor="text1"/>
                <w:sz w:val="16"/>
                <w:szCs w:val="16"/>
              </w:rPr>
              <w:t>6,692</w:t>
            </w:r>
          </w:p>
        </w:tc>
        <w:tc>
          <w:tcPr>
            <w:tcW w:w="840"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1724F8" w:rsidRDefault="001724F8" w:rsidP="001724F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FE3B12"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FE3B12" w:rsidRPr="00087B75" w:rsidRDefault="00FE3B12" w:rsidP="005071A7">
            <w:pPr>
              <w:spacing w:before="0" w:after="0" w:line="240" w:lineRule="auto"/>
              <w:ind w:firstLine="0"/>
              <w:jc w:val="center"/>
              <w:rPr>
                <w:sz w:val="16"/>
                <w:szCs w:val="16"/>
              </w:rPr>
            </w:pPr>
          </w:p>
        </w:tc>
        <w:tc>
          <w:tcPr>
            <w:tcW w:w="522" w:type="dxa"/>
            <w:noWrap/>
            <w:vAlign w:val="center"/>
          </w:tcPr>
          <w:p w:rsidR="00FE3B12" w:rsidRPr="002102B4" w:rsidRDefault="00FE3B12"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4.39</w:t>
            </w:r>
          </w:p>
        </w:tc>
        <w:tc>
          <w:tcPr>
            <w:tcW w:w="5368" w:type="dxa"/>
          </w:tcPr>
          <w:p w:rsidR="00FE3B12" w:rsidRPr="002102B4" w:rsidRDefault="007C553A"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 xml:space="preserve">Ремонт автомобильной дороги по ул. Пролетарской от ПК0+00 (дом № 154) до ПК6+71 в </w:t>
            </w:r>
            <w:proofErr w:type="spellStart"/>
            <w:r w:rsidRPr="002102B4">
              <w:rPr>
                <w:color w:val="000000" w:themeColor="text1"/>
                <w:sz w:val="16"/>
                <w:szCs w:val="16"/>
              </w:rPr>
              <w:t>ст-це</w:t>
            </w:r>
            <w:proofErr w:type="spellEnd"/>
            <w:r w:rsidRPr="002102B4">
              <w:rPr>
                <w:color w:val="000000" w:themeColor="text1"/>
                <w:sz w:val="16"/>
                <w:szCs w:val="16"/>
              </w:rPr>
              <w:t xml:space="preserve"> Незамаевской</w:t>
            </w:r>
          </w:p>
        </w:tc>
        <w:tc>
          <w:tcPr>
            <w:tcW w:w="752" w:type="dxa"/>
            <w:vAlign w:val="center"/>
          </w:tcPr>
          <w:p w:rsidR="00FE3B12" w:rsidRPr="002102B4" w:rsidRDefault="00A373B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км</w:t>
            </w:r>
          </w:p>
        </w:tc>
        <w:tc>
          <w:tcPr>
            <w:tcW w:w="921" w:type="dxa"/>
            <w:vAlign w:val="center"/>
          </w:tcPr>
          <w:p w:rsidR="00FE3B12" w:rsidRPr="002102B4" w:rsidRDefault="00A373B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w:t>
            </w:r>
          </w:p>
        </w:tc>
        <w:tc>
          <w:tcPr>
            <w:tcW w:w="945" w:type="dxa"/>
            <w:vAlign w:val="center"/>
          </w:tcPr>
          <w:p w:rsidR="00FE3B12" w:rsidRPr="002102B4" w:rsidRDefault="00A373B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0,671</w:t>
            </w:r>
          </w:p>
        </w:tc>
        <w:tc>
          <w:tcPr>
            <w:tcW w:w="840" w:type="dxa"/>
            <w:vAlign w:val="center"/>
          </w:tcPr>
          <w:p w:rsidR="00FE3B12" w:rsidRPr="002102B4" w:rsidRDefault="00A373B5" w:rsidP="009933E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0,116</w:t>
            </w:r>
          </w:p>
        </w:tc>
        <w:tc>
          <w:tcPr>
            <w:tcW w:w="1180" w:type="dxa"/>
            <w:vAlign w:val="center"/>
          </w:tcPr>
          <w:p w:rsidR="00FE3B12" w:rsidRPr="002102B4" w:rsidRDefault="00A373B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2,795</w:t>
            </w:r>
          </w:p>
        </w:tc>
        <w:tc>
          <w:tcPr>
            <w:tcW w:w="1260" w:type="dxa"/>
            <w:vAlign w:val="center"/>
          </w:tcPr>
          <w:p w:rsidR="00FE3B12" w:rsidRPr="002102B4" w:rsidRDefault="00A373B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w:t>
            </w:r>
          </w:p>
        </w:tc>
        <w:tc>
          <w:tcPr>
            <w:tcW w:w="816" w:type="dxa"/>
            <w:vAlign w:val="center"/>
          </w:tcPr>
          <w:p w:rsidR="00FE3B12" w:rsidRPr="002102B4"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102B4">
              <w:rPr>
                <w:color w:val="000000" w:themeColor="text1"/>
                <w:sz w:val="16"/>
                <w:szCs w:val="16"/>
              </w:rPr>
              <w:t>2,911</w:t>
            </w:r>
          </w:p>
        </w:tc>
        <w:tc>
          <w:tcPr>
            <w:tcW w:w="840"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FE3B12" w:rsidRDefault="002102B4"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907616"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907616" w:rsidRPr="00087B75" w:rsidRDefault="00907616" w:rsidP="00907616">
            <w:pPr>
              <w:spacing w:before="0" w:after="0" w:line="240" w:lineRule="auto"/>
              <w:ind w:firstLine="0"/>
              <w:jc w:val="center"/>
              <w:rPr>
                <w:sz w:val="16"/>
                <w:szCs w:val="16"/>
              </w:rPr>
            </w:pPr>
          </w:p>
        </w:tc>
        <w:tc>
          <w:tcPr>
            <w:tcW w:w="522" w:type="dxa"/>
            <w:noWrap/>
            <w:vAlign w:val="center"/>
          </w:tcPr>
          <w:p w:rsidR="00907616" w:rsidRPr="00037DA1" w:rsidRDefault="00907616" w:rsidP="00907616">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4.40</w:t>
            </w:r>
          </w:p>
        </w:tc>
        <w:tc>
          <w:tcPr>
            <w:tcW w:w="5368" w:type="dxa"/>
          </w:tcPr>
          <w:p w:rsidR="00907616" w:rsidRPr="00907616" w:rsidRDefault="00907616" w:rsidP="00907616">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907616">
              <w:rPr>
                <w:sz w:val="16"/>
                <w:szCs w:val="16"/>
              </w:rPr>
              <w:t xml:space="preserve">Ремонт автомобильной дороги по ул. Комсомольской от ПК0+00 (дом № 24) до ПК2+01 в </w:t>
            </w:r>
            <w:proofErr w:type="spellStart"/>
            <w:r w:rsidRPr="00907616">
              <w:rPr>
                <w:sz w:val="16"/>
                <w:szCs w:val="16"/>
              </w:rPr>
              <w:t>ст-це</w:t>
            </w:r>
            <w:proofErr w:type="spellEnd"/>
            <w:r w:rsidRPr="00907616">
              <w:rPr>
                <w:sz w:val="16"/>
                <w:szCs w:val="16"/>
              </w:rPr>
              <w:t xml:space="preserve"> Незамаевской</w:t>
            </w:r>
          </w:p>
        </w:tc>
        <w:tc>
          <w:tcPr>
            <w:tcW w:w="752" w:type="dxa"/>
            <w:vAlign w:val="center"/>
          </w:tcPr>
          <w:p w:rsidR="00907616" w:rsidRPr="00037DA1"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км</w:t>
            </w:r>
          </w:p>
        </w:tc>
        <w:tc>
          <w:tcPr>
            <w:tcW w:w="921" w:type="dxa"/>
            <w:vAlign w:val="center"/>
          </w:tcPr>
          <w:p w:rsidR="00907616" w:rsidRPr="00037DA1"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w:t>
            </w:r>
          </w:p>
        </w:tc>
        <w:tc>
          <w:tcPr>
            <w:tcW w:w="945" w:type="dxa"/>
            <w:vAlign w:val="center"/>
          </w:tcPr>
          <w:p w:rsidR="00907616" w:rsidRPr="00037DA1"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0,</w:t>
            </w:r>
            <w:r>
              <w:rPr>
                <w:color w:val="000000" w:themeColor="text1"/>
                <w:sz w:val="16"/>
                <w:szCs w:val="16"/>
              </w:rPr>
              <w:t>201</w:t>
            </w:r>
          </w:p>
        </w:tc>
        <w:tc>
          <w:tcPr>
            <w:tcW w:w="840" w:type="dxa"/>
            <w:vAlign w:val="center"/>
          </w:tcPr>
          <w:p w:rsidR="00907616" w:rsidRPr="00037DA1"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0,025</w:t>
            </w:r>
          </w:p>
        </w:tc>
        <w:tc>
          <w:tcPr>
            <w:tcW w:w="1180" w:type="dxa"/>
            <w:vAlign w:val="center"/>
          </w:tcPr>
          <w:p w:rsidR="00907616" w:rsidRPr="00037DA1"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0,618</w:t>
            </w:r>
          </w:p>
        </w:tc>
        <w:tc>
          <w:tcPr>
            <w:tcW w:w="1260" w:type="dxa"/>
            <w:vAlign w:val="center"/>
          </w:tcPr>
          <w:p w:rsidR="00907616" w:rsidRPr="00037DA1"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w:t>
            </w:r>
          </w:p>
        </w:tc>
        <w:tc>
          <w:tcPr>
            <w:tcW w:w="816" w:type="dxa"/>
            <w:vAlign w:val="center"/>
          </w:tcPr>
          <w:p w:rsidR="00907616" w:rsidRPr="00037DA1"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37DA1">
              <w:rPr>
                <w:color w:val="000000" w:themeColor="text1"/>
                <w:sz w:val="16"/>
                <w:szCs w:val="16"/>
              </w:rPr>
              <w:t>0,643</w:t>
            </w:r>
          </w:p>
        </w:tc>
        <w:tc>
          <w:tcPr>
            <w:tcW w:w="840"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907616" w:rsidRDefault="00907616" w:rsidP="00907616">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164B8F"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164B8F" w:rsidRPr="00087B75" w:rsidRDefault="00164B8F" w:rsidP="00164B8F">
            <w:pPr>
              <w:spacing w:before="0" w:after="0" w:line="240" w:lineRule="auto"/>
              <w:ind w:firstLine="0"/>
              <w:jc w:val="center"/>
              <w:rPr>
                <w:sz w:val="16"/>
                <w:szCs w:val="16"/>
              </w:rPr>
            </w:pPr>
          </w:p>
        </w:tc>
        <w:tc>
          <w:tcPr>
            <w:tcW w:w="522" w:type="dxa"/>
            <w:noWrap/>
            <w:vAlign w:val="center"/>
          </w:tcPr>
          <w:p w:rsidR="00164B8F" w:rsidRPr="00A67DA7" w:rsidRDefault="00164B8F" w:rsidP="00164B8F">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4.41</w:t>
            </w:r>
          </w:p>
        </w:tc>
        <w:tc>
          <w:tcPr>
            <w:tcW w:w="5368" w:type="dxa"/>
          </w:tcPr>
          <w:p w:rsidR="00164B8F" w:rsidRPr="00164B8F" w:rsidRDefault="00164B8F" w:rsidP="00164B8F">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164B8F">
              <w:rPr>
                <w:sz w:val="16"/>
                <w:szCs w:val="16"/>
              </w:rPr>
              <w:t xml:space="preserve">Ремонт автомобильной дороги по ул. Жлобы от </w:t>
            </w:r>
            <w:proofErr w:type="spellStart"/>
            <w:r w:rsidRPr="00164B8F">
              <w:rPr>
                <w:sz w:val="16"/>
                <w:szCs w:val="16"/>
              </w:rPr>
              <w:t>ул.Красной</w:t>
            </w:r>
            <w:proofErr w:type="spellEnd"/>
            <w:r w:rsidRPr="00164B8F">
              <w:rPr>
                <w:sz w:val="16"/>
                <w:szCs w:val="16"/>
              </w:rPr>
              <w:t xml:space="preserve"> до </w:t>
            </w:r>
            <w:proofErr w:type="spellStart"/>
            <w:r w:rsidRPr="00164B8F">
              <w:rPr>
                <w:sz w:val="16"/>
                <w:szCs w:val="16"/>
              </w:rPr>
              <w:t>ул.Октябрьской</w:t>
            </w:r>
            <w:proofErr w:type="spellEnd"/>
            <w:r w:rsidRPr="00164B8F">
              <w:rPr>
                <w:sz w:val="16"/>
                <w:szCs w:val="16"/>
              </w:rPr>
              <w:t xml:space="preserve"> в </w:t>
            </w:r>
            <w:proofErr w:type="spellStart"/>
            <w:r w:rsidRPr="00164B8F">
              <w:rPr>
                <w:sz w:val="16"/>
                <w:szCs w:val="16"/>
              </w:rPr>
              <w:t>ст-це</w:t>
            </w:r>
            <w:proofErr w:type="spellEnd"/>
            <w:r w:rsidRPr="00164B8F">
              <w:rPr>
                <w:sz w:val="16"/>
                <w:szCs w:val="16"/>
              </w:rPr>
              <w:t xml:space="preserve"> Новолеушковской</w:t>
            </w:r>
          </w:p>
        </w:tc>
        <w:tc>
          <w:tcPr>
            <w:tcW w:w="752" w:type="dxa"/>
            <w:vAlign w:val="center"/>
          </w:tcPr>
          <w:p w:rsidR="00164B8F" w:rsidRPr="00DD0791"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D0791">
              <w:rPr>
                <w:color w:val="000000" w:themeColor="text1"/>
                <w:sz w:val="16"/>
                <w:szCs w:val="16"/>
              </w:rPr>
              <w:t>км</w:t>
            </w:r>
          </w:p>
        </w:tc>
        <w:tc>
          <w:tcPr>
            <w:tcW w:w="921" w:type="dxa"/>
            <w:vAlign w:val="center"/>
          </w:tcPr>
          <w:p w:rsidR="00164B8F" w:rsidRPr="00DD0791"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D0791">
              <w:rPr>
                <w:color w:val="000000" w:themeColor="text1"/>
                <w:sz w:val="16"/>
                <w:szCs w:val="16"/>
              </w:rPr>
              <w:t>-</w:t>
            </w:r>
          </w:p>
        </w:tc>
        <w:tc>
          <w:tcPr>
            <w:tcW w:w="945" w:type="dxa"/>
            <w:vAlign w:val="center"/>
          </w:tcPr>
          <w:p w:rsidR="00164B8F" w:rsidRPr="00DD0791"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D0791">
              <w:rPr>
                <w:color w:val="000000" w:themeColor="text1"/>
                <w:sz w:val="16"/>
                <w:szCs w:val="16"/>
              </w:rPr>
              <w:t>1,570</w:t>
            </w:r>
          </w:p>
        </w:tc>
        <w:tc>
          <w:tcPr>
            <w:tcW w:w="840" w:type="dxa"/>
            <w:vAlign w:val="center"/>
          </w:tcPr>
          <w:p w:rsidR="00164B8F" w:rsidRPr="00DD0791"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D0791">
              <w:rPr>
                <w:color w:val="000000" w:themeColor="text1"/>
                <w:sz w:val="16"/>
                <w:szCs w:val="16"/>
              </w:rPr>
              <w:t>0,370</w:t>
            </w:r>
          </w:p>
        </w:tc>
        <w:tc>
          <w:tcPr>
            <w:tcW w:w="1180" w:type="dxa"/>
            <w:vAlign w:val="center"/>
          </w:tcPr>
          <w:p w:rsidR="00164B8F" w:rsidRPr="00DD0791"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D0791">
              <w:rPr>
                <w:color w:val="000000" w:themeColor="text1"/>
                <w:sz w:val="16"/>
                <w:szCs w:val="16"/>
              </w:rPr>
              <w:t>8,531</w:t>
            </w:r>
          </w:p>
        </w:tc>
        <w:tc>
          <w:tcPr>
            <w:tcW w:w="1260" w:type="dxa"/>
            <w:vAlign w:val="center"/>
          </w:tcPr>
          <w:p w:rsidR="00164B8F" w:rsidRPr="00DD0791"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D0791">
              <w:rPr>
                <w:color w:val="000000" w:themeColor="text1"/>
                <w:sz w:val="16"/>
                <w:szCs w:val="16"/>
              </w:rPr>
              <w:t>-</w:t>
            </w:r>
          </w:p>
        </w:tc>
        <w:tc>
          <w:tcPr>
            <w:tcW w:w="816" w:type="dxa"/>
            <w:vAlign w:val="center"/>
          </w:tcPr>
          <w:p w:rsidR="00164B8F" w:rsidRPr="00DD0791"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D0791">
              <w:rPr>
                <w:color w:val="000000" w:themeColor="text1"/>
                <w:sz w:val="16"/>
                <w:szCs w:val="16"/>
              </w:rPr>
              <w:t>8,901</w:t>
            </w:r>
          </w:p>
        </w:tc>
        <w:tc>
          <w:tcPr>
            <w:tcW w:w="840"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164B8F" w:rsidRDefault="00164B8F" w:rsidP="00164B8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626194"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626194" w:rsidRPr="00087B75" w:rsidRDefault="00626194" w:rsidP="00626194">
            <w:pPr>
              <w:spacing w:before="0" w:after="0" w:line="240" w:lineRule="auto"/>
              <w:ind w:firstLine="0"/>
              <w:jc w:val="center"/>
              <w:rPr>
                <w:sz w:val="16"/>
                <w:szCs w:val="16"/>
              </w:rPr>
            </w:pPr>
          </w:p>
        </w:tc>
        <w:tc>
          <w:tcPr>
            <w:tcW w:w="522" w:type="dxa"/>
            <w:noWrap/>
            <w:vAlign w:val="center"/>
          </w:tcPr>
          <w:p w:rsidR="00626194" w:rsidRPr="00A67DA7" w:rsidRDefault="00626194" w:rsidP="00626194">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4.42</w:t>
            </w:r>
          </w:p>
        </w:tc>
        <w:tc>
          <w:tcPr>
            <w:tcW w:w="5368" w:type="dxa"/>
          </w:tcPr>
          <w:p w:rsidR="00626194" w:rsidRPr="00076AE5" w:rsidRDefault="00626194" w:rsidP="00626194">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76AE5">
              <w:rPr>
                <w:sz w:val="16"/>
                <w:szCs w:val="16"/>
              </w:rPr>
              <w:t xml:space="preserve">Ремонт автомобильной дороги по </w:t>
            </w:r>
            <w:proofErr w:type="spellStart"/>
            <w:r w:rsidRPr="00076AE5">
              <w:rPr>
                <w:sz w:val="16"/>
                <w:szCs w:val="16"/>
              </w:rPr>
              <w:t>ул.Ленина</w:t>
            </w:r>
            <w:proofErr w:type="spellEnd"/>
            <w:r w:rsidRPr="00076AE5">
              <w:rPr>
                <w:sz w:val="16"/>
                <w:szCs w:val="16"/>
              </w:rPr>
              <w:t xml:space="preserve"> от ПК5+13 (граница ремонта 2020 года) до ПК7+14 в </w:t>
            </w:r>
            <w:proofErr w:type="spellStart"/>
            <w:r w:rsidRPr="00076AE5">
              <w:rPr>
                <w:sz w:val="16"/>
                <w:szCs w:val="16"/>
              </w:rPr>
              <w:t>ст-це</w:t>
            </w:r>
            <w:proofErr w:type="spellEnd"/>
            <w:r w:rsidRPr="00076AE5">
              <w:rPr>
                <w:sz w:val="16"/>
                <w:szCs w:val="16"/>
              </w:rPr>
              <w:t xml:space="preserve"> Новолеушковской</w:t>
            </w:r>
          </w:p>
        </w:tc>
        <w:tc>
          <w:tcPr>
            <w:tcW w:w="752" w:type="dxa"/>
            <w:vAlign w:val="center"/>
          </w:tcPr>
          <w:p w:rsidR="00626194" w:rsidRPr="009F420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F4204">
              <w:rPr>
                <w:color w:val="000000" w:themeColor="text1"/>
                <w:sz w:val="16"/>
                <w:szCs w:val="16"/>
              </w:rPr>
              <w:t>км</w:t>
            </w:r>
          </w:p>
        </w:tc>
        <w:tc>
          <w:tcPr>
            <w:tcW w:w="921" w:type="dxa"/>
            <w:vAlign w:val="center"/>
          </w:tcPr>
          <w:p w:rsidR="00626194" w:rsidRPr="009F420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F4204">
              <w:rPr>
                <w:color w:val="000000" w:themeColor="text1"/>
                <w:sz w:val="16"/>
                <w:szCs w:val="16"/>
              </w:rPr>
              <w:t>-</w:t>
            </w:r>
          </w:p>
        </w:tc>
        <w:tc>
          <w:tcPr>
            <w:tcW w:w="945" w:type="dxa"/>
            <w:vAlign w:val="center"/>
          </w:tcPr>
          <w:p w:rsidR="00626194" w:rsidRPr="009F420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0,201</w:t>
            </w:r>
          </w:p>
        </w:tc>
        <w:tc>
          <w:tcPr>
            <w:tcW w:w="840" w:type="dxa"/>
            <w:vAlign w:val="center"/>
          </w:tcPr>
          <w:p w:rsidR="00626194" w:rsidRPr="009F420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F4204">
              <w:rPr>
                <w:color w:val="000000" w:themeColor="text1"/>
                <w:sz w:val="16"/>
                <w:szCs w:val="16"/>
              </w:rPr>
              <w:t>0,052</w:t>
            </w:r>
          </w:p>
        </w:tc>
        <w:tc>
          <w:tcPr>
            <w:tcW w:w="1180" w:type="dxa"/>
            <w:vAlign w:val="center"/>
          </w:tcPr>
          <w:p w:rsidR="00626194" w:rsidRPr="009F420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F4204">
              <w:rPr>
                <w:color w:val="000000" w:themeColor="text1"/>
                <w:sz w:val="16"/>
                <w:szCs w:val="16"/>
              </w:rPr>
              <w:t>1,197</w:t>
            </w:r>
          </w:p>
        </w:tc>
        <w:tc>
          <w:tcPr>
            <w:tcW w:w="1260" w:type="dxa"/>
            <w:vAlign w:val="center"/>
          </w:tcPr>
          <w:p w:rsidR="00626194" w:rsidRPr="009F420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F4204">
              <w:rPr>
                <w:color w:val="000000" w:themeColor="text1"/>
                <w:sz w:val="16"/>
                <w:szCs w:val="16"/>
              </w:rPr>
              <w:t>-</w:t>
            </w:r>
          </w:p>
        </w:tc>
        <w:tc>
          <w:tcPr>
            <w:tcW w:w="816" w:type="dxa"/>
            <w:vAlign w:val="center"/>
          </w:tcPr>
          <w:p w:rsidR="00626194" w:rsidRPr="009F420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F4204">
              <w:rPr>
                <w:color w:val="000000" w:themeColor="text1"/>
                <w:sz w:val="16"/>
                <w:szCs w:val="16"/>
              </w:rPr>
              <w:t>1,249</w:t>
            </w:r>
          </w:p>
        </w:tc>
        <w:tc>
          <w:tcPr>
            <w:tcW w:w="840"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626194" w:rsidRDefault="00626194" w:rsidP="0062619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4022FF"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4022FF" w:rsidRPr="00087B75" w:rsidRDefault="004022FF" w:rsidP="004022FF">
            <w:pPr>
              <w:spacing w:before="0" w:after="0" w:line="240" w:lineRule="auto"/>
              <w:ind w:firstLine="0"/>
              <w:jc w:val="center"/>
              <w:rPr>
                <w:sz w:val="16"/>
                <w:szCs w:val="16"/>
              </w:rPr>
            </w:pPr>
          </w:p>
        </w:tc>
        <w:tc>
          <w:tcPr>
            <w:tcW w:w="522" w:type="dxa"/>
            <w:noWrap/>
            <w:vAlign w:val="center"/>
          </w:tcPr>
          <w:p w:rsidR="004022FF" w:rsidRPr="00A67DA7" w:rsidRDefault="004022FF" w:rsidP="004022FF">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4.43</w:t>
            </w:r>
          </w:p>
        </w:tc>
        <w:tc>
          <w:tcPr>
            <w:tcW w:w="5368" w:type="dxa"/>
          </w:tcPr>
          <w:p w:rsidR="004022FF" w:rsidRPr="004022FF" w:rsidRDefault="004022FF" w:rsidP="004022FF">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4022FF">
              <w:rPr>
                <w:sz w:val="16"/>
                <w:szCs w:val="16"/>
              </w:rPr>
              <w:t xml:space="preserve">Ремонт автомобильной дороги по </w:t>
            </w:r>
            <w:proofErr w:type="spellStart"/>
            <w:r w:rsidRPr="004022FF">
              <w:rPr>
                <w:sz w:val="16"/>
                <w:szCs w:val="16"/>
              </w:rPr>
              <w:t>ул.Советской</w:t>
            </w:r>
            <w:proofErr w:type="spellEnd"/>
            <w:r w:rsidRPr="004022FF">
              <w:rPr>
                <w:sz w:val="16"/>
                <w:szCs w:val="16"/>
              </w:rPr>
              <w:t xml:space="preserve"> от ПК0+00 (а/д Подъезд к </w:t>
            </w:r>
            <w:proofErr w:type="spellStart"/>
            <w:r w:rsidRPr="004022FF">
              <w:rPr>
                <w:sz w:val="16"/>
                <w:szCs w:val="16"/>
              </w:rPr>
              <w:t>ст-це</w:t>
            </w:r>
            <w:proofErr w:type="spellEnd"/>
            <w:r w:rsidRPr="004022FF">
              <w:rPr>
                <w:sz w:val="16"/>
                <w:szCs w:val="16"/>
              </w:rPr>
              <w:t xml:space="preserve"> Новопетровская) до ПК2+02 в </w:t>
            </w:r>
            <w:proofErr w:type="spellStart"/>
            <w:r w:rsidRPr="004022FF">
              <w:rPr>
                <w:sz w:val="16"/>
                <w:szCs w:val="16"/>
              </w:rPr>
              <w:t>ст-це</w:t>
            </w:r>
            <w:proofErr w:type="spellEnd"/>
            <w:r w:rsidRPr="004022FF">
              <w:rPr>
                <w:sz w:val="16"/>
                <w:szCs w:val="16"/>
              </w:rPr>
              <w:t xml:space="preserve"> Новопетровской</w:t>
            </w:r>
          </w:p>
        </w:tc>
        <w:tc>
          <w:tcPr>
            <w:tcW w:w="752" w:type="dxa"/>
            <w:vAlign w:val="center"/>
          </w:tcPr>
          <w:p w:rsidR="004022FF" w:rsidRPr="0073507B"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3507B">
              <w:rPr>
                <w:color w:val="000000" w:themeColor="text1"/>
                <w:sz w:val="16"/>
                <w:szCs w:val="16"/>
              </w:rPr>
              <w:t>км</w:t>
            </w:r>
          </w:p>
        </w:tc>
        <w:tc>
          <w:tcPr>
            <w:tcW w:w="921" w:type="dxa"/>
            <w:vAlign w:val="center"/>
          </w:tcPr>
          <w:p w:rsidR="004022FF" w:rsidRPr="0073507B"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3507B">
              <w:rPr>
                <w:color w:val="000000" w:themeColor="text1"/>
                <w:sz w:val="16"/>
                <w:szCs w:val="16"/>
              </w:rPr>
              <w:t>-</w:t>
            </w:r>
          </w:p>
        </w:tc>
        <w:tc>
          <w:tcPr>
            <w:tcW w:w="945" w:type="dxa"/>
            <w:vAlign w:val="center"/>
          </w:tcPr>
          <w:p w:rsidR="004022FF" w:rsidRPr="0073507B"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0,202</w:t>
            </w:r>
          </w:p>
        </w:tc>
        <w:tc>
          <w:tcPr>
            <w:tcW w:w="840" w:type="dxa"/>
            <w:vAlign w:val="center"/>
          </w:tcPr>
          <w:p w:rsidR="004022FF" w:rsidRPr="0073507B"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3507B">
              <w:rPr>
                <w:color w:val="000000" w:themeColor="text1"/>
                <w:sz w:val="16"/>
                <w:szCs w:val="16"/>
              </w:rPr>
              <w:t>0,045</w:t>
            </w:r>
          </w:p>
        </w:tc>
        <w:tc>
          <w:tcPr>
            <w:tcW w:w="1180" w:type="dxa"/>
            <w:vAlign w:val="center"/>
          </w:tcPr>
          <w:p w:rsidR="004022FF" w:rsidRPr="0073507B"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3507B">
              <w:rPr>
                <w:color w:val="000000" w:themeColor="text1"/>
                <w:sz w:val="16"/>
                <w:szCs w:val="16"/>
              </w:rPr>
              <w:t>1,091</w:t>
            </w:r>
          </w:p>
        </w:tc>
        <w:tc>
          <w:tcPr>
            <w:tcW w:w="1260" w:type="dxa"/>
            <w:vAlign w:val="center"/>
          </w:tcPr>
          <w:p w:rsidR="004022FF" w:rsidRPr="0073507B"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3507B">
              <w:rPr>
                <w:color w:val="000000" w:themeColor="text1"/>
                <w:sz w:val="16"/>
                <w:szCs w:val="16"/>
              </w:rPr>
              <w:t>-</w:t>
            </w:r>
          </w:p>
        </w:tc>
        <w:tc>
          <w:tcPr>
            <w:tcW w:w="816" w:type="dxa"/>
            <w:vAlign w:val="center"/>
          </w:tcPr>
          <w:p w:rsidR="004022FF" w:rsidRPr="0073507B"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3507B">
              <w:rPr>
                <w:color w:val="000000" w:themeColor="text1"/>
                <w:sz w:val="16"/>
                <w:szCs w:val="16"/>
              </w:rPr>
              <w:t>1,136</w:t>
            </w:r>
          </w:p>
        </w:tc>
        <w:tc>
          <w:tcPr>
            <w:tcW w:w="840"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4022FF" w:rsidRDefault="004022FF" w:rsidP="004022F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09027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09027D" w:rsidRPr="00087B75" w:rsidRDefault="0009027D" w:rsidP="005071A7">
            <w:pPr>
              <w:spacing w:before="0" w:after="0" w:line="240" w:lineRule="auto"/>
              <w:ind w:firstLine="0"/>
              <w:jc w:val="center"/>
              <w:rPr>
                <w:sz w:val="16"/>
                <w:szCs w:val="16"/>
              </w:rPr>
            </w:pPr>
          </w:p>
        </w:tc>
        <w:tc>
          <w:tcPr>
            <w:tcW w:w="522" w:type="dxa"/>
            <w:noWrap/>
            <w:vAlign w:val="center"/>
          </w:tcPr>
          <w:p w:rsidR="0009027D" w:rsidRPr="00A67DA7" w:rsidRDefault="00A67D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4.44</w:t>
            </w:r>
          </w:p>
        </w:tc>
        <w:tc>
          <w:tcPr>
            <w:tcW w:w="5368" w:type="dxa"/>
          </w:tcPr>
          <w:p w:rsidR="0009027D" w:rsidRPr="00B75F95" w:rsidRDefault="00B75F95"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FF0000"/>
                <w:sz w:val="16"/>
                <w:szCs w:val="16"/>
              </w:rPr>
            </w:pPr>
            <w:r w:rsidRPr="00B75F95">
              <w:rPr>
                <w:sz w:val="16"/>
                <w:szCs w:val="16"/>
              </w:rPr>
              <w:t xml:space="preserve">Ремонт </w:t>
            </w:r>
            <w:proofErr w:type="spellStart"/>
            <w:r w:rsidR="002F39C9">
              <w:rPr>
                <w:sz w:val="16"/>
                <w:szCs w:val="16"/>
              </w:rPr>
              <w:t>пионерска</w:t>
            </w:r>
            <w:r w:rsidRPr="00B75F95">
              <w:rPr>
                <w:sz w:val="16"/>
                <w:szCs w:val="16"/>
              </w:rPr>
              <w:t>автомобильной</w:t>
            </w:r>
            <w:proofErr w:type="spellEnd"/>
            <w:r w:rsidRPr="00B75F95">
              <w:rPr>
                <w:sz w:val="16"/>
                <w:szCs w:val="16"/>
              </w:rPr>
              <w:t xml:space="preserve"> дороги по ул. Пионерской от ПК0+00 (ул. Красная) до ПК3+04 в </w:t>
            </w:r>
            <w:proofErr w:type="spellStart"/>
            <w:r w:rsidRPr="00B75F95">
              <w:rPr>
                <w:sz w:val="16"/>
                <w:szCs w:val="16"/>
              </w:rPr>
              <w:t>ст-це</w:t>
            </w:r>
            <w:proofErr w:type="spellEnd"/>
            <w:r w:rsidRPr="00B75F95">
              <w:rPr>
                <w:sz w:val="16"/>
                <w:szCs w:val="16"/>
              </w:rPr>
              <w:t xml:space="preserve"> Старолеушковской</w:t>
            </w:r>
          </w:p>
        </w:tc>
        <w:tc>
          <w:tcPr>
            <w:tcW w:w="752" w:type="dxa"/>
            <w:vAlign w:val="center"/>
          </w:tcPr>
          <w:p w:rsidR="0009027D" w:rsidRPr="001B66F5" w:rsidRDefault="003C4890"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B66F5">
              <w:rPr>
                <w:color w:val="000000" w:themeColor="text1"/>
                <w:sz w:val="16"/>
                <w:szCs w:val="16"/>
              </w:rPr>
              <w:t>к</w:t>
            </w:r>
            <w:r w:rsidR="00EA0036" w:rsidRPr="001B66F5">
              <w:rPr>
                <w:color w:val="000000" w:themeColor="text1"/>
                <w:sz w:val="16"/>
                <w:szCs w:val="16"/>
              </w:rPr>
              <w:t>м</w:t>
            </w:r>
          </w:p>
        </w:tc>
        <w:tc>
          <w:tcPr>
            <w:tcW w:w="921" w:type="dxa"/>
            <w:vAlign w:val="center"/>
          </w:tcPr>
          <w:p w:rsidR="0009027D" w:rsidRPr="001B66F5" w:rsidRDefault="00EA0036"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B66F5">
              <w:rPr>
                <w:color w:val="000000" w:themeColor="text1"/>
                <w:sz w:val="16"/>
                <w:szCs w:val="16"/>
              </w:rPr>
              <w:t>-</w:t>
            </w:r>
          </w:p>
        </w:tc>
        <w:tc>
          <w:tcPr>
            <w:tcW w:w="945" w:type="dxa"/>
            <w:vAlign w:val="center"/>
          </w:tcPr>
          <w:p w:rsidR="0009027D" w:rsidRPr="001B66F5" w:rsidRDefault="00EA0036"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B66F5">
              <w:rPr>
                <w:color w:val="000000" w:themeColor="text1"/>
                <w:sz w:val="16"/>
                <w:szCs w:val="16"/>
              </w:rPr>
              <w:t>0,304</w:t>
            </w:r>
          </w:p>
        </w:tc>
        <w:tc>
          <w:tcPr>
            <w:tcW w:w="840" w:type="dxa"/>
            <w:vAlign w:val="center"/>
          </w:tcPr>
          <w:p w:rsidR="0009027D" w:rsidRPr="001B66F5" w:rsidRDefault="00EA0036" w:rsidP="009933E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B66F5">
              <w:rPr>
                <w:color w:val="000000" w:themeColor="text1"/>
                <w:sz w:val="16"/>
                <w:szCs w:val="16"/>
              </w:rPr>
              <w:t>0,093</w:t>
            </w:r>
          </w:p>
        </w:tc>
        <w:tc>
          <w:tcPr>
            <w:tcW w:w="1180" w:type="dxa"/>
            <w:vAlign w:val="center"/>
          </w:tcPr>
          <w:p w:rsidR="0009027D" w:rsidRPr="001B66F5" w:rsidRDefault="00EA0036"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B66F5">
              <w:rPr>
                <w:color w:val="000000" w:themeColor="text1"/>
                <w:sz w:val="16"/>
                <w:szCs w:val="16"/>
              </w:rPr>
              <w:t>1,472</w:t>
            </w:r>
          </w:p>
        </w:tc>
        <w:tc>
          <w:tcPr>
            <w:tcW w:w="1260" w:type="dxa"/>
            <w:vAlign w:val="center"/>
          </w:tcPr>
          <w:p w:rsidR="0009027D" w:rsidRPr="001B66F5" w:rsidRDefault="00EA0036"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B66F5">
              <w:rPr>
                <w:color w:val="000000" w:themeColor="text1"/>
                <w:sz w:val="16"/>
                <w:szCs w:val="16"/>
              </w:rPr>
              <w:t>-</w:t>
            </w:r>
          </w:p>
        </w:tc>
        <w:tc>
          <w:tcPr>
            <w:tcW w:w="816" w:type="dxa"/>
            <w:vAlign w:val="center"/>
          </w:tcPr>
          <w:p w:rsidR="0009027D" w:rsidRPr="001B66F5" w:rsidRDefault="00EA0036"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B66F5">
              <w:rPr>
                <w:color w:val="000000" w:themeColor="text1"/>
                <w:sz w:val="16"/>
                <w:szCs w:val="16"/>
              </w:rPr>
              <w:t>1,565</w:t>
            </w:r>
          </w:p>
        </w:tc>
        <w:tc>
          <w:tcPr>
            <w:tcW w:w="84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84133A"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84133A" w:rsidRPr="00087B75" w:rsidRDefault="0084133A" w:rsidP="0084133A">
            <w:pPr>
              <w:spacing w:before="0" w:after="0" w:line="240" w:lineRule="auto"/>
              <w:ind w:firstLine="0"/>
              <w:jc w:val="center"/>
              <w:rPr>
                <w:sz w:val="16"/>
                <w:szCs w:val="16"/>
              </w:rPr>
            </w:pPr>
          </w:p>
        </w:tc>
        <w:tc>
          <w:tcPr>
            <w:tcW w:w="522" w:type="dxa"/>
            <w:noWrap/>
            <w:vAlign w:val="center"/>
          </w:tcPr>
          <w:p w:rsidR="0084133A" w:rsidRPr="00A67DA7" w:rsidRDefault="0084133A" w:rsidP="0084133A">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4.45</w:t>
            </w:r>
          </w:p>
        </w:tc>
        <w:tc>
          <w:tcPr>
            <w:tcW w:w="5368" w:type="dxa"/>
          </w:tcPr>
          <w:p w:rsidR="0084133A" w:rsidRPr="0084133A" w:rsidRDefault="0084133A" w:rsidP="0084133A">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84133A">
              <w:rPr>
                <w:sz w:val="16"/>
                <w:szCs w:val="16"/>
              </w:rPr>
              <w:t>Ремонт автомобильной дороги по пер. Молодежному от ПК0+00 (</w:t>
            </w:r>
            <w:proofErr w:type="spellStart"/>
            <w:r w:rsidRPr="0084133A">
              <w:rPr>
                <w:sz w:val="16"/>
                <w:szCs w:val="16"/>
              </w:rPr>
              <w:t>ул.Ленина</w:t>
            </w:r>
            <w:proofErr w:type="spellEnd"/>
            <w:r w:rsidRPr="0084133A">
              <w:rPr>
                <w:sz w:val="16"/>
                <w:szCs w:val="16"/>
              </w:rPr>
              <w:t>) до ПК2+69 в х. Упорном</w:t>
            </w:r>
          </w:p>
        </w:tc>
        <w:tc>
          <w:tcPr>
            <w:tcW w:w="752" w:type="dxa"/>
            <w:vAlign w:val="center"/>
          </w:tcPr>
          <w:p w:rsidR="0084133A" w:rsidRPr="00A30927"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30927">
              <w:rPr>
                <w:color w:val="000000" w:themeColor="text1"/>
                <w:sz w:val="16"/>
                <w:szCs w:val="16"/>
              </w:rPr>
              <w:t>км</w:t>
            </w:r>
          </w:p>
        </w:tc>
        <w:tc>
          <w:tcPr>
            <w:tcW w:w="921" w:type="dxa"/>
            <w:vAlign w:val="center"/>
          </w:tcPr>
          <w:p w:rsidR="0084133A" w:rsidRPr="00A30927"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30927">
              <w:rPr>
                <w:color w:val="000000" w:themeColor="text1"/>
                <w:sz w:val="16"/>
                <w:szCs w:val="16"/>
              </w:rPr>
              <w:t>-</w:t>
            </w:r>
          </w:p>
        </w:tc>
        <w:tc>
          <w:tcPr>
            <w:tcW w:w="945" w:type="dxa"/>
            <w:vAlign w:val="center"/>
          </w:tcPr>
          <w:p w:rsidR="0084133A" w:rsidRPr="00A30927"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30927">
              <w:rPr>
                <w:color w:val="000000" w:themeColor="text1"/>
                <w:sz w:val="16"/>
                <w:szCs w:val="16"/>
              </w:rPr>
              <w:t>0,269</w:t>
            </w:r>
          </w:p>
        </w:tc>
        <w:tc>
          <w:tcPr>
            <w:tcW w:w="840" w:type="dxa"/>
            <w:vAlign w:val="center"/>
          </w:tcPr>
          <w:p w:rsidR="0084133A" w:rsidRPr="00A30927"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30927">
              <w:rPr>
                <w:color w:val="000000" w:themeColor="text1"/>
                <w:sz w:val="16"/>
                <w:szCs w:val="16"/>
              </w:rPr>
              <w:t>0,106</w:t>
            </w:r>
          </w:p>
        </w:tc>
        <w:tc>
          <w:tcPr>
            <w:tcW w:w="1180" w:type="dxa"/>
            <w:vAlign w:val="center"/>
          </w:tcPr>
          <w:p w:rsidR="0084133A" w:rsidRPr="00A30927"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30927">
              <w:rPr>
                <w:color w:val="000000" w:themeColor="text1"/>
                <w:sz w:val="16"/>
                <w:szCs w:val="16"/>
              </w:rPr>
              <w:t>1,676</w:t>
            </w:r>
          </w:p>
        </w:tc>
        <w:tc>
          <w:tcPr>
            <w:tcW w:w="1260" w:type="dxa"/>
            <w:vAlign w:val="center"/>
          </w:tcPr>
          <w:p w:rsidR="0084133A" w:rsidRPr="00A30927"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16" w:type="dxa"/>
            <w:vAlign w:val="center"/>
          </w:tcPr>
          <w:p w:rsidR="0084133A" w:rsidRPr="00A30927"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30927">
              <w:rPr>
                <w:color w:val="000000" w:themeColor="text1"/>
                <w:sz w:val="16"/>
                <w:szCs w:val="16"/>
              </w:rPr>
              <w:t>1,782</w:t>
            </w:r>
          </w:p>
        </w:tc>
        <w:tc>
          <w:tcPr>
            <w:tcW w:w="840"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84133A" w:rsidRDefault="0084133A" w:rsidP="0084133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09027D"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09027D" w:rsidRPr="00087B75" w:rsidRDefault="0009027D" w:rsidP="005071A7">
            <w:pPr>
              <w:spacing w:before="0" w:after="0" w:line="240" w:lineRule="auto"/>
              <w:ind w:firstLine="0"/>
              <w:jc w:val="center"/>
              <w:rPr>
                <w:sz w:val="16"/>
                <w:szCs w:val="16"/>
              </w:rPr>
            </w:pPr>
          </w:p>
        </w:tc>
        <w:tc>
          <w:tcPr>
            <w:tcW w:w="522" w:type="dxa"/>
            <w:noWrap/>
            <w:vAlign w:val="center"/>
          </w:tcPr>
          <w:p w:rsidR="0009027D" w:rsidRPr="00A67DA7" w:rsidRDefault="00A67D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4.46</w:t>
            </w:r>
          </w:p>
        </w:tc>
        <w:tc>
          <w:tcPr>
            <w:tcW w:w="5368" w:type="dxa"/>
          </w:tcPr>
          <w:p w:rsidR="0009027D" w:rsidRPr="00110FD5" w:rsidRDefault="00110FD5"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10FD5">
              <w:rPr>
                <w:sz w:val="16"/>
                <w:szCs w:val="16"/>
              </w:rPr>
              <w:t>Ремонт автомобильной дороги по ул. Ленина от автодороги Подъезд к х. Междуреченский до дома № 13 в х. Междуреченском</w:t>
            </w:r>
          </w:p>
        </w:tc>
        <w:tc>
          <w:tcPr>
            <w:tcW w:w="752" w:type="dxa"/>
            <w:vAlign w:val="center"/>
          </w:tcPr>
          <w:p w:rsidR="0009027D" w:rsidRPr="00546939" w:rsidRDefault="00A87DE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46939">
              <w:rPr>
                <w:color w:val="000000" w:themeColor="text1"/>
                <w:sz w:val="16"/>
                <w:szCs w:val="16"/>
              </w:rPr>
              <w:t>км</w:t>
            </w:r>
          </w:p>
        </w:tc>
        <w:tc>
          <w:tcPr>
            <w:tcW w:w="921" w:type="dxa"/>
            <w:vAlign w:val="center"/>
          </w:tcPr>
          <w:p w:rsidR="0009027D" w:rsidRPr="00546939" w:rsidRDefault="00A87DEA"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46939">
              <w:rPr>
                <w:color w:val="000000" w:themeColor="text1"/>
                <w:sz w:val="16"/>
                <w:szCs w:val="16"/>
              </w:rPr>
              <w:t>-</w:t>
            </w:r>
          </w:p>
        </w:tc>
        <w:tc>
          <w:tcPr>
            <w:tcW w:w="945" w:type="dxa"/>
            <w:vAlign w:val="center"/>
          </w:tcPr>
          <w:p w:rsidR="0009027D" w:rsidRPr="00546939" w:rsidRDefault="00AA7673"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46939">
              <w:rPr>
                <w:color w:val="000000" w:themeColor="text1"/>
                <w:sz w:val="16"/>
                <w:szCs w:val="16"/>
              </w:rPr>
              <w:t>0,506</w:t>
            </w:r>
          </w:p>
        </w:tc>
        <w:tc>
          <w:tcPr>
            <w:tcW w:w="840" w:type="dxa"/>
            <w:vAlign w:val="center"/>
          </w:tcPr>
          <w:p w:rsidR="0009027D" w:rsidRPr="00546939" w:rsidRDefault="00546939" w:rsidP="009933E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46939">
              <w:rPr>
                <w:color w:val="000000" w:themeColor="text1"/>
                <w:sz w:val="16"/>
                <w:szCs w:val="16"/>
              </w:rPr>
              <w:t>0,945</w:t>
            </w:r>
          </w:p>
        </w:tc>
        <w:tc>
          <w:tcPr>
            <w:tcW w:w="1180" w:type="dxa"/>
            <w:vAlign w:val="center"/>
          </w:tcPr>
          <w:p w:rsidR="0009027D" w:rsidRPr="00546939" w:rsidRDefault="00546939"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46939">
              <w:rPr>
                <w:color w:val="000000" w:themeColor="text1"/>
                <w:sz w:val="16"/>
                <w:szCs w:val="16"/>
              </w:rPr>
              <w:t>1,920</w:t>
            </w:r>
          </w:p>
        </w:tc>
        <w:tc>
          <w:tcPr>
            <w:tcW w:w="1260" w:type="dxa"/>
            <w:vAlign w:val="center"/>
          </w:tcPr>
          <w:p w:rsidR="0009027D" w:rsidRPr="00546939" w:rsidRDefault="00AA7673"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46939">
              <w:rPr>
                <w:color w:val="000000" w:themeColor="text1"/>
                <w:sz w:val="16"/>
                <w:szCs w:val="16"/>
              </w:rPr>
              <w:t>-</w:t>
            </w:r>
          </w:p>
        </w:tc>
        <w:tc>
          <w:tcPr>
            <w:tcW w:w="816" w:type="dxa"/>
            <w:vAlign w:val="center"/>
          </w:tcPr>
          <w:p w:rsidR="0009027D" w:rsidRPr="00546939" w:rsidRDefault="00546939"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46939">
              <w:rPr>
                <w:color w:val="000000" w:themeColor="text1"/>
                <w:sz w:val="16"/>
                <w:szCs w:val="16"/>
              </w:rPr>
              <w:t>2,863</w:t>
            </w:r>
          </w:p>
        </w:tc>
        <w:tc>
          <w:tcPr>
            <w:tcW w:w="84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09027D"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D624D5"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D624D5" w:rsidRPr="00087B75" w:rsidRDefault="00D624D5" w:rsidP="00D624D5">
            <w:pPr>
              <w:spacing w:before="0" w:after="0" w:line="240" w:lineRule="auto"/>
              <w:ind w:firstLine="0"/>
              <w:jc w:val="center"/>
              <w:rPr>
                <w:sz w:val="16"/>
                <w:szCs w:val="16"/>
              </w:rPr>
            </w:pPr>
          </w:p>
        </w:tc>
        <w:tc>
          <w:tcPr>
            <w:tcW w:w="522" w:type="dxa"/>
            <w:noWrap/>
            <w:vAlign w:val="center"/>
          </w:tcPr>
          <w:p w:rsidR="00D624D5" w:rsidRPr="00A67DA7" w:rsidRDefault="00D624D5" w:rsidP="00D624D5">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4.47</w:t>
            </w:r>
          </w:p>
        </w:tc>
        <w:tc>
          <w:tcPr>
            <w:tcW w:w="5368" w:type="dxa"/>
          </w:tcPr>
          <w:p w:rsidR="00D624D5" w:rsidRPr="00D624D5" w:rsidRDefault="00D624D5" w:rsidP="00D624D5">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D624D5">
              <w:rPr>
                <w:sz w:val="16"/>
                <w:szCs w:val="16"/>
              </w:rPr>
              <w:t>Ремонт автомобильной дороги по ул. Кирова от ПК0+00 (дом № 7) до ПК0+70, от ПК0+00 (дом № 18) до ПК2+96 и от ПК0+00 (дом № 58) до ПК0+40 в п. Южном</w:t>
            </w:r>
          </w:p>
        </w:tc>
        <w:tc>
          <w:tcPr>
            <w:tcW w:w="752" w:type="dxa"/>
            <w:vAlign w:val="center"/>
          </w:tcPr>
          <w:p w:rsidR="00D624D5" w:rsidRPr="00CE0D5E"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км</w:t>
            </w:r>
          </w:p>
        </w:tc>
        <w:tc>
          <w:tcPr>
            <w:tcW w:w="921" w:type="dxa"/>
            <w:vAlign w:val="center"/>
          </w:tcPr>
          <w:p w:rsidR="00D624D5" w:rsidRPr="00CE0D5E"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w:t>
            </w:r>
          </w:p>
        </w:tc>
        <w:tc>
          <w:tcPr>
            <w:tcW w:w="945" w:type="dxa"/>
            <w:vAlign w:val="center"/>
          </w:tcPr>
          <w:p w:rsidR="00D624D5" w:rsidRPr="00CE0D5E"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0,406</w:t>
            </w:r>
          </w:p>
        </w:tc>
        <w:tc>
          <w:tcPr>
            <w:tcW w:w="840" w:type="dxa"/>
            <w:vAlign w:val="center"/>
          </w:tcPr>
          <w:p w:rsidR="00D624D5" w:rsidRPr="00CE0D5E"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0,107</w:t>
            </w:r>
          </w:p>
        </w:tc>
        <w:tc>
          <w:tcPr>
            <w:tcW w:w="1180" w:type="dxa"/>
            <w:vAlign w:val="center"/>
          </w:tcPr>
          <w:p w:rsidR="00D624D5" w:rsidRPr="00CE0D5E"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2,046</w:t>
            </w:r>
          </w:p>
        </w:tc>
        <w:tc>
          <w:tcPr>
            <w:tcW w:w="1260" w:type="dxa"/>
            <w:vAlign w:val="center"/>
          </w:tcPr>
          <w:p w:rsidR="00D624D5" w:rsidRPr="00CE0D5E"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w:t>
            </w:r>
          </w:p>
        </w:tc>
        <w:tc>
          <w:tcPr>
            <w:tcW w:w="816" w:type="dxa"/>
            <w:vAlign w:val="center"/>
          </w:tcPr>
          <w:p w:rsidR="00D624D5" w:rsidRPr="00CE0D5E"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2,153</w:t>
            </w:r>
          </w:p>
        </w:tc>
        <w:tc>
          <w:tcPr>
            <w:tcW w:w="840"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D624D5" w:rsidRDefault="00D624D5" w:rsidP="00D624D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D960B0"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D960B0" w:rsidRPr="00087B75" w:rsidRDefault="00D960B0" w:rsidP="00D960B0">
            <w:pPr>
              <w:spacing w:before="0" w:after="0" w:line="240" w:lineRule="auto"/>
              <w:ind w:firstLine="0"/>
              <w:jc w:val="center"/>
              <w:rPr>
                <w:sz w:val="16"/>
                <w:szCs w:val="16"/>
              </w:rPr>
            </w:pPr>
          </w:p>
        </w:tc>
        <w:tc>
          <w:tcPr>
            <w:tcW w:w="522" w:type="dxa"/>
            <w:noWrap/>
            <w:vAlign w:val="center"/>
          </w:tcPr>
          <w:p w:rsidR="00D960B0" w:rsidRPr="00A67DA7" w:rsidRDefault="00D960B0" w:rsidP="00D960B0">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4.48</w:t>
            </w:r>
          </w:p>
        </w:tc>
        <w:tc>
          <w:tcPr>
            <w:tcW w:w="5368" w:type="dxa"/>
          </w:tcPr>
          <w:p w:rsidR="00D960B0" w:rsidRPr="00D960B0" w:rsidRDefault="00D960B0" w:rsidP="00D960B0">
            <w:pPr>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D960B0">
              <w:rPr>
                <w:sz w:val="16"/>
                <w:szCs w:val="16"/>
              </w:rPr>
              <w:t>Ремонт автомобильной дороги по ул. Мира от ПК0+00 (дом № 29) до ПК2+21 в х. Ленинодар</w:t>
            </w:r>
          </w:p>
        </w:tc>
        <w:tc>
          <w:tcPr>
            <w:tcW w:w="752" w:type="dxa"/>
            <w:vAlign w:val="center"/>
          </w:tcPr>
          <w:p w:rsidR="00D960B0" w:rsidRPr="00CE0D5E"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км</w:t>
            </w:r>
          </w:p>
        </w:tc>
        <w:tc>
          <w:tcPr>
            <w:tcW w:w="921" w:type="dxa"/>
            <w:vAlign w:val="center"/>
          </w:tcPr>
          <w:p w:rsidR="00D960B0" w:rsidRPr="00CE0D5E"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w:t>
            </w:r>
          </w:p>
        </w:tc>
        <w:tc>
          <w:tcPr>
            <w:tcW w:w="945" w:type="dxa"/>
            <w:vAlign w:val="center"/>
          </w:tcPr>
          <w:p w:rsidR="00D960B0" w:rsidRPr="00CE0D5E"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0,221</w:t>
            </w:r>
          </w:p>
        </w:tc>
        <w:tc>
          <w:tcPr>
            <w:tcW w:w="840" w:type="dxa"/>
            <w:vAlign w:val="center"/>
          </w:tcPr>
          <w:p w:rsidR="00D960B0" w:rsidRPr="00CE0D5E"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0,059</w:t>
            </w:r>
          </w:p>
        </w:tc>
        <w:tc>
          <w:tcPr>
            <w:tcW w:w="1180" w:type="dxa"/>
            <w:vAlign w:val="center"/>
          </w:tcPr>
          <w:p w:rsidR="00D960B0" w:rsidRPr="00CE0D5E"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1,129</w:t>
            </w:r>
          </w:p>
        </w:tc>
        <w:tc>
          <w:tcPr>
            <w:tcW w:w="1260" w:type="dxa"/>
            <w:vAlign w:val="center"/>
          </w:tcPr>
          <w:p w:rsidR="00D960B0" w:rsidRPr="00CE0D5E"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w:t>
            </w:r>
          </w:p>
        </w:tc>
        <w:tc>
          <w:tcPr>
            <w:tcW w:w="816" w:type="dxa"/>
            <w:vAlign w:val="center"/>
          </w:tcPr>
          <w:p w:rsidR="00D960B0" w:rsidRPr="00CE0D5E"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E0D5E">
              <w:rPr>
                <w:color w:val="000000" w:themeColor="text1"/>
                <w:sz w:val="16"/>
                <w:szCs w:val="16"/>
              </w:rPr>
              <w:t>1,188</w:t>
            </w:r>
          </w:p>
        </w:tc>
        <w:tc>
          <w:tcPr>
            <w:tcW w:w="840"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D960B0" w:rsidRDefault="00D960B0" w:rsidP="00D960B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697441"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697441" w:rsidRPr="00087B75" w:rsidRDefault="00697441" w:rsidP="005071A7">
            <w:pPr>
              <w:spacing w:before="0" w:after="0" w:line="240" w:lineRule="auto"/>
              <w:ind w:firstLine="0"/>
              <w:jc w:val="center"/>
              <w:rPr>
                <w:sz w:val="16"/>
                <w:szCs w:val="16"/>
              </w:rPr>
            </w:pPr>
          </w:p>
        </w:tc>
        <w:tc>
          <w:tcPr>
            <w:tcW w:w="522" w:type="dxa"/>
            <w:noWrap/>
            <w:vAlign w:val="center"/>
          </w:tcPr>
          <w:p w:rsidR="00697441" w:rsidRPr="00A67DA7" w:rsidRDefault="00A67D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67DA7">
              <w:rPr>
                <w:color w:val="000000" w:themeColor="text1"/>
                <w:sz w:val="16"/>
                <w:szCs w:val="16"/>
              </w:rPr>
              <w:t>4.49</w:t>
            </w:r>
          </w:p>
        </w:tc>
        <w:tc>
          <w:tcPr>
            <w:tcW w:w="5368" w:type="dxa"/>
          </w:tcPr>
          <w:p w:rsidR="00697441" w:rsidRPr="00704AA5" w:rsidRDefault="00697441"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 xml:space="preserve">Ремонт автомобильной дороги по ул. Партизанской от ПК0+00 (ул. Школьная) до ПК7+16 в </w:t>
            </w:r>
            <w:proofErr w:type="spellStart"/>
            <w:r w:rsidRPr="00704AA5">
              <w:rPr>
                <w:color w:val="000000" w:themeColor="text1"/>
                <w:sz w:val="16"/>
                <w:szCs w:val="16"/>
              </w:rPr>
              <w:t>ст-це</w:t>
            </w:r>
            <w:proofErr w:type="spellEnd"/>
            <w:r w:rsidRPr="00704AA5">
              <w:rPr>
                <w:color w:val="000000" w:themeColor="text1"/>
                <w:sz w:val="16"/>
                <w:szCs w:val="16"/>
              </w:rPr>
              <w:t xml:space="preserve"> Новолеушковской</w:t>
            </w:r>
          </w:p>
        </w:tc>
        <w:tc>
          <w:tcPr>
            <w:tcW w:w="752" w:type="dxa"/>
            <w:vAlign w:val="center"/>
          </w:tcPr>
          <w:p w:rsidR="00697441" w:rsidRPr="00704AA5" w:rsidRDefault="0069744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км</w:t>
            </w:r>
          </w:p>
        </w:tc>
        <w:tc>
          <w:tcPr>
            <w:tcW w:w="921" w:type="dxa"/>
            <w:vAlign w:val="center"/>
          </w:tcPr>
          <w:p w:rsidR="00697441" w:rsidRPr="00704AA5" w:rsidRDefault="0069744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w:t>
            </w:r>
          </w:p>
        </w:tc>
        <w:tc>
          <w:tcPr>
            <w:tcW w:w="945" w:type="dxa"/>
            <w:vAlign w:val="center"/>
          </w:tcPr>
          <w:p w:rsidR="00697441" w:rsidRPr="00704AA5" w:rsidRDefault="0069744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0,716</w:t>
            </w:r>
          </w:p>
        </w:tc>
        <w:tc>
          <w:tcPr>
            <w:tcW w:w="840" w:type="dxa"/>
            <w:vAlign w:val="center"/>
          </w:tcPr>
          <w:p w:rsidR="00697441" w:rsidRPr="00704AA5" w:rsidRDefault="00704AA5" w:rsidP="009933E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0,138</w:t>
            </w:r>
          </w:p>
        </w:tc>
        <w:tc>
          <w:tcPr>
            <w:tcW w:w="1180" w:type="dxa"/>
            <w:vAlign w:val="center"/>
          </w:tcPr>
          <w:p w:rsidR="00697441" w:rsidRPr="00704AA5" w:rsidRDefault="00704AA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3,313</w:t>
            </w:r>
          </w:p>
        </w:tc>
        <w:tc>
          <w:tcPr>
            <w:tcW w:w="1260" w:type="dxa"/>
            <w:vAlign w:val="center"/>
          </w:tcPr>
          <w:p w:rsidR="00697441" w:rsidRPr="00704AA5" w:rsidRDefault="00704AA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w:t>
            </w:r>
          </w:p>
        </w:tc>
        <w:tc>
          <w:tcPr>
            <w:tcW w:w="816" w:type="dxa"/>
            <w:vAlign w:val="center"/>
          </w:tcPr>
          <w:p w:rsidR="00697441" w:rsidRPr="00704AA5" w:rsidRDefault="00704AA5"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04AA5">
              <w:rPr>
                <w:color w:val="000000" w:themeColor="text1"/>
                <w:sz w:val="16"/>
                <w:szCs w:val="16"/>
              </w:rPr>
              <w:t>3,451</w:t>
            </w:r>
          </w:p>
        </w:tc>
        <w:tc>
          <w:tcPr>
            <w:tcW w:w="840"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40"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80"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60"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16" w:type="dxa"/>
            <w:vAlign w:val="center"/>
          </w:tcPr>
          <w:p w:rsidR="00697441" w:rsidRDefault="00A67D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4C2357"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4C2357" w:rsidRPr="00087B75" w:rsidRDefault="004C2357" w:rsidP="005071A7">
            <w:pPr>
              <w:spacing w:before="0" w:after="0" w:line="240" w:lineRule="auto"/>
              <w:ind w:firstLine="0"/>
              <w:jc w:val="center"/>
              <w:rPr>
                <w:sz w:val="16"/>
                <w:szCs w:val="16"/>
              </w:rPr>
            </w:pPr>
          </w:p>
        </w:tc>
        <w:tc>
          <w:tcPr>
            <w:tcW w:w="522" w:type="dxa"/>
            <w:noWrap/>
            <w:vAlign w:val="center"/>
          </w:tcPr>
          <w:p w:rsidR="004C2357" w:rsidRPr="00A67DA7" w:rsidRDefault="00200973"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4.50</w:t>
            </w:r>
          </w:p>
        </w:tc>
        <w:tc>
          <w:tcPr>
            <w:tcW w:w="5368" w:type="dxa"/>
          </w:tcPr>
          <w:p w:rsidR="004C2357" w:rsidRPr="0062539D" w:rsidRDefault="0062539D"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62539D">
              <w:rPr>
                <w:sz w:val="16"/>
                <w:szCs w:val="16"/>
              </w:rPr>
              <w:t>Ремонт автомобильной дороги по ул. Короткой от ПК0+00 (</w:t>
            </w:r>
            <w:proofErr w:type="spellStart"/>
            <w:r w:rsidRPr="0062539D">
              <w:rPr>
                <w:sz w:val="16"/>
                <w:szCs w:val="16"/>
              </w:rPr>
              <w:t>ул.Пионерская</w:t>
            </w:r>
            <w:proofErr w:type="spellEnd"/>
            <w:r w:rsidRPr="0062539D">
              <w:rPr>
                <w:sz w:val="16"/>
                <w:szCs w:val="16"/>
              </w:rPr>
              <w:t xml:space="preserve">) до ПК0+87 в </w:t>
            </w:r>
            <w:proofErr w:type="spellStart"/>
            <w:r w:rsidRPr="0062539D">
              <w:rPr>
                <w:sz w:val="16"/>
                <w:szCs w:val="16"/>
              </w:rPr>
              <w:t>ст-це</w:t>
            </w:r>
            <w:proofErr w:type="spellEnd"/>
            <w:r w:rsidRPr="0062539D">
              <w:rPr>
                <w:sz w:val="16"/>
                <w:szCs w:val="16"/>
              </w:rPr>
              <w:t xml:space="preserve"> Старолеушковской</w:t>
            </w:r>
          </w:p>
        </w:tc>
        <w:tc>
          <w:tcPr>
            <w:tcW w:w="752" w:type="dxa"/>
            <w:vAlign w:val="center"/>
          </w:tcPr>
          <w:p w:rsidR="004C2357" w:rsidRPr="00704AA5" w:rsidRDefault="0062539D"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км</w:t>
            </w:r>
          </w:p>
        </w:tc>
        <w:tc>
          <w:tcPr>
            <w:tcW w:w="921" w:type="dxa"/>
            <w:vAlign w:val="center"/>
          </w:tcPr>
          <w:p w:rsidR="004C2357" w:rsidRPr="00704AA5" w:rsidRDefault="0062539D"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w:t>
            </w:r>
          </w:p>
        </w:tc>
        <w:tc>
          <w:tcPr>
            <w:tcW w:w="945" w:type="dxa"/>
            <w:vAlign w:val="center"/>
          </w:tcPr>
          <w:p w:rsidR="004C2357" w:rsidRPr="00704AA5" w:rsidRDefault="00D6250F"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0,087</w:t>
            </w:r>
          </w:p>
        </w:tc>
        <w:tc>
          <w:tcPr>
            <w:tcW w:w="840" w:type="dxa"/>
            <w:vAlign w:val="center"/>
          </w:tcPr>
          <w:p w:rsidR="004C2357" w:rsidRPr="00704AA5" w:rsidRDefault="00C03B97" w:rsidP="009933E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0,01</w:t>
            </w:r>
          </w:p>
        </w:tc>
        <w:tc>
          <w:tcPr>
            <w:tcW w:w="1180" w:type="dxa"/>
            <w:vAlign w:val="center"/>
          </w:tcPr>
          <w:p w:rsidR="004C2357" w:rsidRPr="00704AA5" w:rsidRDefault="00C03B9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0,306</w:t>
            </w:r>
          </w:p>
        </w:tc>
        <w:tc>
          <w:tcPr>
            <w:tcW w:w="1260" w:type="dxa"/>
            <w:vAlign w:val="center"/>
          </w:tcPr>
          <w:p w:rsidR="004C2357" w:rsidRPr="00704AA5"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16" w:type="dxa"/>
            <w:vAlign w:val="center"/>
          </w:tcPr>
          <w:p w:rsidR="004C2357" w:rsidRPr="00704AA5" w:rsidRDefault="00D6250F"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0,316</w:t>
            </w:r>
          </w:p>
        </w:tc>
        <w:tc>
          <w:tcPr>
            <w:tcW w:w="84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4C2357" w:rsidRPr="00087B75" w:rsidTr="00161FA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tcPr>
          <w:p w:rsidR="004C2357" w:rsidRPr="00087B75" w:rsidRDefault="004C2357" w:rsidP="005071A7">
            <w:pPr>
              <w:spacing w:before="0" w:after="0" w:line="240" w:lineRule="auto"/>
              <w:ind w:firstLine="0"/>
              <w:jc w:val="center"/>
              <w:rPr>
                <w:sz w:val="16"/>
                <w:szCs w:val="16"/>
              </w:rPr>
            </w:pPr>
          </w:p>
        </w:tc>
        <w:tc>
          <w:tcPr>
            <w:tcW w:w="522" w:type="dxa"/>
            <w:noWrap/>
            <w:vAlign w:val="center"/>
          </w:tcPr>
          <w:p w:rsidR="004C2357" w:rsidRPr="00A67DA7" w:rsidRDefault="00C03B9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4.51</w:t>
            </w:r>
          </w:p>
        </w:tc>
        <w:tc>
          <w:tcPr>
            <w:tcW w:w="5368" w:type="dxa"/>
          </w:tcPr>
          <w:p w:rsidR="004C2357" w:rsidRPr="00704AA5" w:rsidRDefault="00C03B9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Ремонт автомобильной дороги по ул. Дружбы от ПК0+00 (</w:t>
            </w:r>
            <w:r w:rsidR="00763E41">
              <w:rPr>
                <w:color w:val="000000" w:themeColor="text1"/>
                <w:sz w:val="16"/>
                <w:szCs w:val="16"/>
              </w:rPr>
              <w:t>ул. Пионерская</w:t>
            </w:r>
            <w:r>
              <w:rPr>
                <w:color w:val="000000" w:themeColor="text1"/>
                <w:sz w:val="16"/>
                <w:szCs w:val="16"/>
              </w:rPr>
              <w:t>)</w:t>
            </w:r>
            <w:r w:rsidR="00763E41">
              <w:rPr>
                <w:color w:val="000000" w:themeColor="text1"/>
                <w:sz w:val="16"/>
                <w:szCs w:val="16"/>
              </w:rPr>
              <w:t xml:space="preserve"> до ПК4+39 в </w:t>
            </w:r>
            <w:proofErr w:type="spellStart"/>
            <w:r w:rsidR="00763E41">
              <w:rPr>
                <w:color w:val="000000" w:themeColor="text1"/>
                <w:sz w:val="16"/>
                <w:szCs w:val="16"/>
              </w:rPr>
              <w:t>ст-це</w:t>
            </w:r>
            <w:proofErr w:type="spellEnd"/>
            <w:r w:rsidR="00763E41">
              <w:rPr>
                <w:color w:val="000000" w:themeColor="text1"/>
                <w:sz w:val="16"/>
                <w:szCs w:val="16"/>
              </w:rPr>
              <w:t xml:space="preserve"> Старолеушковской</w:t>
            </w:r>
          </w:p>
        </w:tc>
        <w:tc>
          <w:tcPr>
            <w:tcW w:w="752" w:type="dxa"/>
            <w:vAlign w:val="center"/>
          </w:tcPr>
          <w:p w:rsidR="004C2357" w:rsidRPr="00704AA5" w:rsidRDefault="00FF655B"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км</w:t>
            </w:r>
          </w:p>
        </w:tc>
        <w:tc>
          <w:tcPr>
            <w:tcW w:w="921" w:type="dxa"/>
            <w:vAlign w:val="center"/>
          </w:tcPr>
          <w:p w:rsidR="004C2357" w:rsidRPr="00704AA5" w:rsidRDefault="00FF655B"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w:t>
            </w:r>
          </w:p>
        </w:tc>
        <w:tc>
          <w:tcPr>
            <w:tcW w:w="945" w:type="dxa"/>
            <w:vAlign w:val="center"/>
          </w:tcPr>
          <w:p w:rsidR="004C2357" w:rsidRPr="00704AA5" w:rsidRDefault="00495469"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0,077</w:t>
            </w:r>
          </w:p>
        </w:tc>
        <w:tc>
          <w:tcPr>
            <w:tcW w:w="840" w:type="dxa"/>
            <w:vAlign w:val="center"/>
          </w:tcPr>
          <w:p w:rsidR="004C2357" w:rsidRPr="00704AA5" w:rsidRDefault="00495469" w:rsidP="009933EA">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1,77</w:t>
            </w:r>
          </w:p>
        </w:tc>
        <w:tc>
          <w:tcPr>
            <w:tcW w:w="1180" w:type="dxa"/>
            <w:vAlign w:val="center"/>
          </w:tcPr>
          <w:p w:rsidR="004C2357" w:rsidRPr="00704AA5" w:rsidRDefault="00763E41"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1,847</w:t>
            </w:r>
          </w:p>
        </w:tc>
        <w:tc>
          <w:tcPr>
            <w:tcW w:w="1260" w:type="dxa"/>
            <w:vAlign w:val="center"/>
          </w:tcPr>
          <w:p w:rsidR="004C2357" w:rsidRPr="00704AA5"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16" w:type="dxa"/>
            <w:vAlign w:val="center"/>
          </w:tcPr>
          <w:p w:rsidR="004C2357" w:rsidRPr="00704AA5"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4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8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6" w:type="dxa"/>
            <w:vAlign w:val="center"/>
          </w:tcPr>
          <w:p w:rsidR="004C2357" w:rsidRDefault="004C235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5</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Строительство тротуар</w:t>
            </w:r>
            <w:r>
              <w:rPr>
                <w:b/>
                <w:bCs/>
                <w:sz w:val="16"/>
                <w:szCs w:val="16"/>
              </w:rPr>
              <w:t>ных объектов,</w:t>
            </w:r>
            <w:r w:rsidRPr="00087B75">
              <w:rPr>
                <w:b/>
                <w:bCs/>
                <w:sz w:val="16"/>
                <w:szCs w:val="16"/>
              </w:rPr>
              <w:t xml:space="preserve"> в </w:t>
            </w:r>
            <w:proofErr w:type="spellStart"/>
            <w:r w:rsidRPr="00087B75">
              <w:rPr>
                <w:b/>
                <w:bCs/>
                <w:sz w:val="16"/>
                <w:szCs w:val="16"/>
              </w:rPr>
              <w:t>т.ч</w:t>
            </w:r>
            <w:proofErr w:type="spellEnd"/>
            <w:r w:rsidRPr="00087B75">
              <w:rPr>
                <w:b/>
                <w:bCs/>
                <w:sz w:val="16"/>
                <w:szCs w:val="16"/>
              </w:rPr>
              <w:t>.</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6,235</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5,384</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2,207</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29,319</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31,526</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0,000</w:t>
            </w:r>
          </w:p>
        </w:tc>
      </w:tr>
      <w:tr w:rsidR="005071A7"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5.1</w:t>
            </w: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ул. Октябрьская от ул. Ленина до ул. Крупской</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0,182</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0,080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1,057</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1,137</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5.2</w:t>
            </w: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 Атаманская, ул. Жлобы от ул. </w:t>
            </w:r>
            <w:proofErr w:type="spellStart"/>
            <w:r w:rsidRPr="00F25FD9">
              <w:rPr>
                <w:sz w:val="16"/>
                <w:szCs w:val="16"/>
              </w:rPr>
              <w:t>Толстушко</w:t>
            </w:r>
            <w:proofErr w:type="spellEnd"/>
            <w:r w:rsidRPr="00F25FD9">
              <w:rPr>
                <w:sz w:val="16"/>
                <w:szCs w:val="16"/>
              </w:rPr>
              <w:t xml:space="preserve"> до пер. </w:t>
            </w:r>
            <w:proofErr w:type="spellStart"/>
            <w:r w:rsidRPr="00F25FD9">
              <w:rPr>
                <w:sz w:val="16"/>
                <w:szCs w:val="16"/>
              </w:rPr>
              <w:t>Элеваторского</w:t>
            </w:r>
            <w:proofErr w:type="spellEnd"/>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1,224</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0,534</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7,096</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7,630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5.3</w:t>
            </w: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ул. Кооперативная от ул. Красной до ул. Крупской</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0,373</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0,163</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2,162</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2,324</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5.4</w:t>
            </w: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пер. Элеваторный от ул. Вокзальная до ул. Степная</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0,390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0,170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2,264</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2,434</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5.5</w:t>
            </w: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 Атаманская, ул. Шевченко от ул. Крупской до пер. Кубанского</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1,056</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0,350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4,650</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00"/>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5.6</w:t>
            </w: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п. Северный, ул. Октябрьская от ул. Юбилейная до МКДОУ №8</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0,530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0,420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5,580</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5.7</w:t>
            </w: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п. Северный, ул. Первомайская</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1,629</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0,490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6,510</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7,000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6</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Строительство путепровода через ж/д пути</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150,000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10,500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139,500</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150,000</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7</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Установка знаков 5.16 «Место остановки автобуса»</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0,010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0,110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0,110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8</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Организация посадочной площадки </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0,200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9</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Установка автобусных павильонов</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0,300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14,000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2,940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1,260</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4,200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10</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Строительство заездных карманов </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м2</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0,007</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1512,000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10,811</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10,811</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11</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Установка комплекта освещения со светофором типа Т7</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0,070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17,000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1,190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1,190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52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12</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Установка предупреждающих дорожных знаков возле образовательных </w:t>
            </w:r>
            <w:proofErr w:type="spellStart"/>
            <w:r w:rsidRPr="00F25FD9">
              <w:rPr>
                <w:sz w:val="16"/>
                <w:szCs w:val="16"/>
              </w:rPr>
              <w:t>учереждений</w:t>
            </w:r>
            <w:proofErr w:type="spellEnd"/>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0,010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0,030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0,030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lastRenderedPageBreak/>
              <w:t>13</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Установка искусственных неровностей</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0,050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14,000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0,700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0,700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14</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Нанесение горизонтальной дорожной разметки на </w:t>
            </w:r>
            <w:proofErr w:type="gramStart"/>
            <w:r w:rsidRPr="00F25FD9">
              <w:rPr>
                <w:sz w:val="16"/>
                <w:szCs w:val="16"/>
              </w:rPr>
              <w:t>участках</w:t>
            </w:r>
            <w:proofErr w:type="gramEnd"/>
            <w:r w:rsidRPr="00F25FD9">
              <w:rPr>
                <w:sz w:val="16"/>
                <w:szCs w:val="16"/>
              </w:rPr>
              <w:t xml:space="preserve"> а/д</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0,025</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48,945</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1,224</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1,224</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15</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 xml:space="preserve">Нанесение горизонтальной дорожной разметки на </w:t>
            </w:r>
            <w:proofErr w:type="gramStart"/>
            <w:r w:rsidRPr="00F25FD9">
              <w:rPr>
                <w:sz w:val="16"/>
                <w:szCs w:val="16"/>
              </w:rPr>
              <w:t>пересечениях</w:t>
            </w:r>
            <w:proofErr w:type="gramEnd"/>
            <w:r w:rsidRPr="00F25FD9">
              <w:rPr>
                <w:sz w:val="16"/>
                <w:szCs w:val="16"/>
              </w:rPr>
              <w:t xml:space="preserve"> а/д</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0,050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0,150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0,150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16</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Ограничение скорости движения 20км/ч</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0,080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1,250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0,100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17</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Ограничение скорости движения 40км/ч</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км</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0,080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33,918</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2,713</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2,713</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18</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Организация наземных пешеходных переходов</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0,020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93,000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1,860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1,860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19</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Строительство пандусов</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0,030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60,000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1,800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20</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Установка камер фиксации нарушений ПДД</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087B75">
              <w:rPr>
                <w:sz w:val="16"/>
                <w:szCs w:val="16"/>
              </w:rPr>
              <w:t>шт</w:t>
            </w:r>
            <w:proofErr w:type="spellEnd"/>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3,500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8,000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28,000</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28,000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r w:rsidRPr="00087B75">
              <w:rPr>
                <w:sz w:val="16"/>
                <w:szCs w:val="16"/>
              </w:rPr>
              <w:t>21</w:t>
            </w: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vAlign w:val="center"/>
          </w:tcPr>
          <w:p w:rsidR="005071A7" w:rsidRPr="00F25FD9" w:rsidRDefault="005071A7" w:rsidP="005071A7">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r w:rsidRPr="00F25FD9">
              <w:rPr>
                <w:sz w:val="16"/>
                <w:szCs w:val="16"/>
              </w:rPr>
              <w:t>Установка датчиков учета интенсивности</w:t>
            </w:r>
          </w:p>
        </w:tc>
        <w:tc>
          <w:tcPr>
            <w:tcW w:w="752"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шт.</w:t>
            </w:r>
          </w:p>
        </w:tc>
        <w:tc>
          <w:tcPr>
            <w:tcW w:w="921"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0,200</w:t>
            </w:r>
          </w:p>
        </w:tc>
        <w:tc>
          <w:tcPr>
            <w:tcW w:w="945"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22,000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4,400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4,400</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r>
      <w:tr w:rsidR="005071A7" w:rsidRPr="00087B75" w:rsidTr="006B7CFD">
        <w:trPr>
          <w:trHeight w:val="315"/>
        </w:trPr>
        <w:tc>
          <w:tcPr>
            <w:cnfStyle w:val="001000000000" w:firstRow="0" w:lastRow="0" w:firstColumn="1" w:lastColumn="0" w:oddVBand="0" w:evenVBand="0" w:oddHBand="0" w:evenHBand="0" w:firstRowFirstColumn="0" w:firstRowLastColumn="0" w:lastRowFirstColumn="0" w:lastRowLastColumn="0"/>
            <w:tcW w:w="734" w:type="dxa"/>
            <w:noWrap/>
            <w:vAlign w:val="center"/>
            <w:hideMark/>
          </w:tcPr>
          <w:p w:rsidR="005071A7" w:rsidRPr="00087B75" w:rsidRDefault="005071A7" w:rsidP="005071A7">
            <w:pPr>
              <w:spacing w:before="0" w:after="0" w:line="240" w:lineRule="auto"/>
              <w:ind w:firstLine="0"/>
              <w:jc w:val="center"/>
              <w:rPr>
                <w:sz w:val="16"/>
                <w:szCs w:val="16"/>
              </w:rPr>
            </w:pPr>
          </w:p>
        </w:tc>
        <w:tc>
          <w:tcPr>
            <w:tcW w:w="522"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6"/>
                <w:szCs w:val="16"/>
              </w:rPr>
            </w:pPr>
          </w:p>
        </w:tc>
        <w:tc>
          <w:tcPr>
            <w:tcW w:w="5368" w:type="dxa"/>
            <w:noWrap/>
            <w:vAlign w:val="center"/>
            <w:hideMark/>
          </w:tcPr>
          <w:p w:rsidR="005071A7" w:rsidRPr="00087B75" w:rsidRDefault="005071A7" w:rsidP="005071A7">
            <w:pPr>
              <w:spacing w:before="0" w:after="0" w:line="240" w:lineRule="auto"/>
              <w:ind w:firstLine="0"/>
              <w:cnfStyle w:val="000000000000" w:firstRow="0" w:lastRow="0" w:firstColumn="0" w:lastColumn="0" w:oddVBand="0" w:evenVBand="0" w:oddHBand="0" w:evenHBand="0" w:firstRowFirstColumn="0" w:firstRowLastColumn="0" w:lastRowFirstColumn="0" w:lastRowLastColumn="0"/>
              <w:rPr>
                <w:b/>
                <w:bCs/>
                <w:i/>
                <w:iCs/>
                <w:sz w:val="16"/>
                <w:szCs w:val="16"/>
                <w:u w:val="single"/>
              </w:rPr>
            </w:pPr>
            <w:r w:rsidRPr="00087B75">
              <w:rPr>
                <w:b/>
                <w:bCs/>
                <w:i/>
                <w:iCs/>
                <w:sz w:val="16"/>
                <w:szCs w:val="16"/>
                <w:u w:val="single"/>
              </w:rPr>
              <w:t>Итого, млн. руб.</w:t>
            </w:r>
          </w:p>
        </w:tc>
        <w:tc>
          <w:tcPr>
            <w:tcW w:w="752" w:type="dxa"/>
            <w:noWrap/>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noWrap/>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5" w:type="dxa"/>
            <w:noWrap/>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087B75">
              <w:rPr>
                <w:sz w:val="16"/>
                <w:szCs w:val="16"/>
              </w:rPr>
              <w:t>-</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138,</w:t>
            </w:r>
            <w:r>
              <w:rPr>
                <w:b/>
                <w:bCs/>
                <w:sz w:val="16"/>
                <w:szCs w:val="16"/>
              </w:rPr>
              <w:t>17</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1447,84</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29,26</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1615,28</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119,95</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1 593,68</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1 713,63</w:t>
            </w:r>
          </w:p>
        </w:tc>
        <w:tc>
          <w:tcPr>
            <w:tcW w:w="84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127,90</w:t>
            </w:r>
          </w:p>
        </w:tc>
        <w:tc>
          <w:tcPr>
            <w:tcW w:w="118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1 699,18</w:t>
            </w:r>
          </w:p>
        </w:tc>
        <w:tc>
          <w:tcPr>
            <w:tcW w:w="1260"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0,00</w:t>
            </w:r>
          </w:p>
        </w:tc>
        <w:tc>
          <w:tcPr>
            <w:tcW w:w="816" w:type="dxa"/>
            <w:vAlign w:val="center"/>
            <w:hideMark/>
          </w:tcPr>
          <w:p w:rsidR="005071A7" w:rsidRPr="00087B75" w:rsidRDefault="005071A7" w:rsidP="005071A7">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87B75">
              <w:rPr>
                <w:b/>
                <w:bCs/>
                <w:sz w:val="16"/>
                <w:szCs w:val="16"/>
              </w:rPr>
              <w:t>1 827,07</w:t>
            </w:r>
          </w:p>
        </w:tc>
      </w:tr>
    </w:tbl>
    <w:p w:rsidR="009D649F" w:rsidRDefault="009D649F" w:rsidP="009D649F">
      <w:pPr>
        <w:pStyle w:val="a3"/>
      </w:pPr>
      <w:r>
        <w:br w:type="page"/>
      </w:r>
    </w:p>
    <w:p w:rsidR="009D649F" w:rsidRDefault="009D649F" w:rsidP="002B5AD5">
      <w:pPr>
        <w:pStyle w:val="a3"/>
        <w:rPr>
          <w:lang w:eastAsia="ru-RU"/>
        </w:rPr>
        <w:sectPr w:rsidR="009D649F" w:rsidSect="00BE1F8C">
          <w:pgSz w:w="23808" w:h="16840" w:orient="landscape" w:code="8"/>
          <w:pgMar w:top="1701" w:right="1134" w:bottom="709" w:left="1134" w:header="709" w:footer="709" w:gutter="0"/>
          <w:cols w:space="708"/>
          <w:docGrid w:linePitch="360"/>
        </w:sectPr>
      </w:pPr>
    </w:p>
    <w:p w:rsidR="00350162" w:rsidRPr="00350162" w:rsidRDefault="00350162" w:rsidP="00350162">
      <w:pPr>
        <w:keepNext/>
        <w:keepLines/>
        <w:numPr>
          <w:ilvl w:val="0"/>
          <w:numId w:val="10"/>
        </w:numPr>
        <w:spacing w:before="320" w:after="0" w:line="240" w:lineRule="auto"/>
        <w:ind w:left="502"/>
        <w:jc w:val="both"/>
        <w:outlineLvl w:val="0"/>
        <w:rPr>
          <w:rFonts w:eastAsia="Calibri"/>
          <w:b/>
          <w:sz w:val="28"/>
          <w:szCs w:val="30"/>
        </w:rPr>
      </w:pPr>
      <w:bookmarkStart w:id="150" w:name="_Toc14194211"/>
      <w:bookmarkStart w:id="151" w:name="_Toc25927952"/>
      <w:r w:rsidRPr="00350162">
        <w:rPr>
          <w:rFonts w:eastAsia="Calibri"/>
          <w:b/>
          <w:sz w:val="28"/>
          <w:szCs w:val="30"/>
        </w:rPr>
        <w:lastRenderedPageBreak/>
        <w:t>Оценка эффективности мероприятий по организации дорожного движения</w:t>
      </w:r>
      <w:bookmarkEnd w:id="150"/>
      <w:bookmarkEnd w:id="151"/>
    </w:p>
    <w:p w:rsidR="00350162" w:rsidRPr="00350162" w:rsidRDefault="00350162" w:rsidP="00350162">
      <w:pPr>
        <w:jc w:val="both"/>
        <w:rPr>
          <w:rFonts w:eastAsia="Calibri"/>
        </w:rPr>
      </w:pPr>
      <w:r w:rsidRPr="00350162">
        <w:rPr>
          <w:rFonts w:eastAsia="Calibri"/>
          <w:lang w:eastAsia="en-US"/>
        </w:rPr>
        <w:t>Оценка эффективности мероприятий по организации дорожного движения производится с учетом прогноза основных показателей и параметров, разбитых на группы:</w:t>
      </w:r>
    </w:p>
    <w:p w:rsidR="00350162" w:rsidRPr="00350162" w:rsidRDefault="00350162" w:rsidP="00350162">
      <w:pPr>
        <w:numPr>
          <w:ilvl w:val="1"/>
          <w:numId w:val="10"/>
        </w:numPr>
        <w:ind w:left="567" w:firstLine="0"/>
        <w:contextualSpacing/>
        <w:jc w:val="both"/>
        <w:rPr>
          <w:rFonts w:eastAsia="Calibri"/>
          <w:i/>
          <w:u w:val="single"/>
          <w:lang w:eastAsia="en-US"/>
        </w:rPr>
      </w:pPr>
      <w:r w:rsidRPr="00350162">
        <w:rPr>
          <w:rFonts w:eastAsia="Calibri"/>
          <w:i/>
          <w:u w:val="single"/>
          <w:lang w:eastAsia="en-US"/>
        </w:rPr>
        <w:t xml:space="preserve">Прогноз основных показателей безопасности дорожного движения </w:t>
      </w:r>
    </w:p>
    <w:p w:rsidR="00350162" w:rsidRPr="00350162" w:rsidRDefault="00350162" w:rsidP="00B86974">
      <w:pPr>
        <w:numPr>
          <w:ilvl w:val="0"/>
          <w:numId w:val="39"/>
        </w:numPr>
        <w:ind w:left="709" w:firstLine="360"/>
        <w:contextualSpacing/>
        <w:jc w:val="both"/>
        <w:rPr>
          <w:rFonts w:eastAsia="Calibri"/>
          <w:lang w:eastAsia="en-US"/>
        </w:rPr>
      </w:pPr>
      <w:r w:rsidRPr="00350162">
        <w:rPr>
          <w:rFonts w:eastAsia="Calibri"/>
          <w:lang w:eastAsia="en-US"/>
        </w:rPr>
        <w:t xml:space="preserve">количество дорожно-транспортных происшествий, пострадавших в них граждан, транспортных средств, водителей транспортных средств; </w:t>
      </w:r>
    </w:p>
    <w:p w:rsidR="00350162" w:rsidRPr="00350162" w:rsidRDefault="00350162" w:rsidP="00B86974">
      <w:pPr>
        <w:numPr>
          <w:ilvl w:val="0"/>
          <w:numId w:val="39"/>
        </w:numPr>
        <w:ind w:left="709" w:firstLine="360"/>
        <w:contextualSpacing/>
        <w:jc w:val="both"/>
        <w:rPr>
          <w:rFonts w:eastAsia="Calibri"/>
          <w:lang w:eastAsia="en-US"/>
        </w:rPr>
      </w:pPr>
      <w:r w:rsidRPr="00350162">
        <w:rPr>
          <w:rFonts w:eastAsia="Calibri"/>
          <w:lang w:eastAsia="en-US"/>
        </w:rPr>
        <w:t xml:space="preserve">нарушителей правил дорожного движения, административных правонарушений и уголовных преступлений в области дорожного движения, </w:t>
      </w:r>
    </w:p>
    <w:p w:rsidR="00350162" w:rsidRPr="00350162" w:rsidRDefault="00350162" w:rsidP="00B86974">
      <w:pPr>
        <w:numPr>
          <w:ilvl w:val="0"/>
          <w:numId w:val="39"/>
        </w:numPr>
        <w:ind w:left="709" w:firstLine="360"/>
        <w:contextualSpacing/>
        <w:jc w:val="both"/>
        <w:rPr>
          <w:rFonts w:eastAsia="Calibri"/>
          <w:lang w:eastAsia="en-US"/>
        </w:rPr>
      </w:pPr>
      <w:r w:rsidRPr="00350162">
        <w:rPr>
          <w:rFonts w:eastAsia="Calibri"/>
          <w:lang w:eastAsia="en-US"/>
        </w:rPr>
        <w:t>другие показатели, отражающие состояние безопасности дорожного движения и результаты деятельности по ее обеспечению</w:t>
      </w:r>
    </w:p>
    <w:p w:rsidR="00350162" w:rsidRPr="00350162" w:rsidRDefault="00350162" w:rsidP="00350162">
      <w:pPr>
        <w:ind w:left="567" w:firstLine="0"/>
        <w:jc w:val="both"/>
        <w:rPr>
          <w:rFonts w:eastAsia="Calibri"/>
          <w:i/>
          <w:u w:val="single"/>
          <w:lang w:eastAsia="en-US"/>
        </w:rPr>
      </w:pPr>
      <w:r w:rsidRPr="00350162">
        <w:rPr>
          <w:rFonts w:eastAsia="Calibri"/>
          <w:i/>
          <w:u w:val="single"/>
          <w:lang w:eastAsia="en-US"/>
        </w:rPr>
        <w:t>2. Прогноз параметров, характеризующих дорожное движение</w:t>
      </w:r>
    </w:p>
    <w:p w:rsidR="00350162" w:rsidRPr="00350162" w:rsidRDefault="00350162" w:rsidP="00B86974">
      <w:pPr>
        <w:numPr>
          <w:ilvl w:val="0"/>
          <w:numId w:val="40"/>
        </w:numPr>
        <w:contextualSpacing/>
        <w:jc w:val="both"/>
        <w:rPr>
          <w:rFonts w:eastAsia="Calibri"/>
          <w:lang w:eastAsia="en-US"/>
        </w:rPr>
      </w:pPr>
      <w:r w:rsidRPr="00350162">
        <w:rPr>
          <w:rFonts w:eastAsia="Calibri"/>
          <w:lang w:eastAsia="en-US"/>
        </w:rPr>
        <w:t xml:space="preserve">интенсивность дорожного движения, </w:t>
      </w:r>
    </w:p>
    <w:p w:rsidR="00350162" w:rsidRPr="00350162" w:rsidRDefault="00350162" w:rsidP="00B86974">
      <w:pPr>
        <w:numPr>
          <w:ilvl w:val="0"/>
          <w:numId w:val="40"/>
        </w:numPr>
        <w:contextualSpacing/>
        <w:jc w:val="both"/>
        <w:rPr>
          <w:rFonts w:eastAsia="Calibri"/>
          <w:lang w:eastAsia="en-US"/>
        </w:rPr>
      </w:pPr>
      <w:r w:rsidRPr="00350162">
        <w:rPr>
          <w:rFonts w:eastAsia="Calibri"/>
          <w:lang w:eastAsia="en-US"/>
        </w:rPr>
        <w:t xml:space="preserve">состав транспортных средств, </w:t>
      </w:r>
    </w:p>
    <w:p w:rsidR="00350162" w:rsidRPr="00350162" w:rsidRDefault="00350162" w:rsidP="00B86974">
      <w:pPr>
        <w:numPr>
          <w:ilvl w:val="0"/>
          <w:numId w:val="40"/>
        </w:numPr>
        <w:contextualSpacing/>
        <w:jc w:val="both"/>
        <w:rPr>
          <w:rFonts w:eastAsia="Calibri"/>
          <w:lang w:eastAsia="en-US"/>
        </w:rPr>
      </w:pPr>
      <w:r w:rsidRPr="00350162">
        <w:rPr>
          <w:rFonts w:eastAsia="Calibri"/>
          <w:lang w:eastAsia="en-US"/>
        </w:rPr>
        <w:t xml:space="preserve">средняя скорость движения транспортных средств, </w:t>
      </w:r>
    </w:p>
    <w:p w:rsidR="00350162" w:rsidRPr="00350162" w:rsidRDefault="00350162" w:rsidP="00B86974">
      <w:pPr>
        <w:numPr>
          <w:ilvl w:val="0"/>
          <w:numId w:val="40"/>
        </w:numPr>
        <w:contextualSpacing/>
        <w:jc w:val="both"/>
        <w:rPr>
          <w:rFonts w:eastAsia="Calibri"/>
          <w:lang w:eastAsia="en-US"/>
        </w:rPr>
      </w:pPr>
      <w:r w:rsidRPr="00350162">
        <w:rPr>
          <w:rFonts w:eastAsia="Calibri"/>
          <w:lang w:eastAsia="en-US"/>
        </w:rPr>
        <w:t>среднее количество транспортных средств в движении, приходящееся на один километр полосы движения (плотность движения),</w:t>
      </w:r>
    </w:p>
    <w:p w:rsidR="00350162" w:rsidRPr="00350162" w:rsidRDefault="00350162" w:rsidP="00B86974">
      <w:pPr>
        <w:numPr>
          <w:ilvl w:val="0"/>
          <w:numId w:val="40"/>
        </w:numPr>
        <w:contextualSpacing/>
        <w:jc w:val="both"/>
        <w:rPr>
          <w:rFonts w:eastAsia="Calibri"/>
          <w:lang w:eastAsia="en-US"/>
        </w:rPr>
      </w:pPr>
      <w:r w:rsidRPr="00350162">
        <w:rPr>
          <w:rFonts w:eastAsia="Calibri"/>
          <w:lang w:eastAsia="en-US"/>
        </w:rPr>
        <w:t>пропускная способность дороги</w:t>
      </w:r>
    </w:p>
    <w:p w:rsidR="00350162" w:rsidRPr="00350162" w:rsidRDefault="00350162" w:rsidP="00350162">
      <w:pPr>
        <w:ind w:left="1429" w:firstLine="0"/>
        <w:contextualSpacing/>
        <w:jc w:val="both"/>
        <w:rPr>
          <w:rFonts w:eastAsia="Calibri"/>
          <w:lang w:eastAsia="en-US"/>
        </w:rPr>
      </w:pPr>
    </w:p>
    <w:p w:rsidR="00350162" w:rsidRPr="00350162" w:rsidRDefault="00350162" w:rsidP="00350162">
      <w:pPr>
        <w:ind w:left="567" w:firstLine="0"/>
        <w:contextualSpacing/>
        <w:jc w:val="both"/>
        <w:rPr>
          <w:rFonts w:eastAsia="Calibri"/>
          <w:i/>
          <w:u w:val="single"/>
          <w:lang w:eastAsia="en-US"/>
        </w:rPr>
      </w:pPr>
      <w:r w:rsidRPr="00350162">
        <w:rPr>
          <w:rFonts w:eastAsia="Calibri"/>
          <w:i/>
          <w:u w:val="single"/>
          <w:lang w:eastAsia="en-US"/>
        </w:rPr>
        <w:t xml:space="preserve">3.Прогноз параметров эффективности организации дорожного движения </w:t>
      </w:r>
    </w:p>
    <w:p w:rsidR="00350162" w:rsidRPr="00350162" w:rsidRDefault="00350162" w:rsidP="00B86974">
      <w:pPr>
        <w:numPr>
          <w:ilvl w:val="0"/>
          <w:numId w:val="41"/>
        </w:numPr>
        <w:contextualSpacing/>
        <w:jc w:val="both"/>
        <w:rPr>
          <w:rFonts w:eastAsia="Calibri"/>
          <w:lang w:eastAsia="en-US"/>
        </w:rPr>
      </w:pPr>
      <w:r w:rsidRPr="00350162">
        <w:rPr>
          <w:rFonts w:eastAsia="Calibri"/>
          <w:lang w:eastAsia="en-US"/>
        </w:rPr>
        <w:t xml:space="preserve">средняя задержка транспортных средств в движении на участке дороги; </w:t>
      </w:r>
    </w:p>
    <w:p w:rsidR="00350162" w:rsidRPr="00350162" w:rsidRDefault="00350162" w:rsidP="00B86974">
      <w:pPr>
        <w:numPr>
          <w:ilvl w:val="0"/>
          <w:numId w:val="41"/>
        </w:numPr>
        <w:contextualSpacing/>
        <w:jc w:val="both"/>
        <w:rPr>
          <w:rFonts w:eastAsia="Calibri"/>
          <w:lang w:eastAsia="en-US"/>
        </w:rPr>
      </w:pPr>
      <w:r w:rsidRPr="00350162">
        <w:rPr>
          <w:rFonts w:eastAsia="Calibri"/>
          <w:lang w:eastAsia="en-US"/>
        </w:rPr>
        <w:t xml:space="preserve">временной индекс, выражающий удельные потери времени транспортного средства на единицу времени движения транспортного средства; </w:t>
      </w:r>
    </w:p>
    <w:p w:rsidR="00350162" w:rsidRPr="00350162" w:rsidRDefault="00350162" w:rsidP="00B86974">
      <w:pPr>
        <w:numPr>
          <w:ilvl w:val="0"/>
          <w:numId w:val="41"/>
        </w:numPr>
        <w:contextualSpacing/>
        <w:jc w:val="both"/>
        <w:rPr>
          <w:rFonts w:eastAsia="Calibri"/>
          <w:lang w:eastAsia="en-US"/>
        </w:rPr>
      </w:pPr>
      <w:r w:rsidRPr="00350162">
        <w:rPr>
          <w:rFonts w:eastAsia="Calibri"/>
          <w:lang w:eastAsia="en-US"/>
        </w:rPr>
        <w:t>уровень обслуживания дорожного движения (отношение средней скорости движения транспортных средств к скорости транспортных средств в условиях свободного движения);</w:t>
      </w:r>
    </w:p>
    <w:p w:rsidR="00350162" w:rsidRPr="00350162" w:rsidRDefault="00350162" w:rsidP="00B86974">
      <w:pPr>
        <w:numPr>
          <w:ilvl w:val="0"/>
          <w:numId w:val="41"/>
        </w:numPr>
        <w:contextualSpacing/>
        <w:jc w:val="both"/>
        <w:rPr>
          <w:rFonts w:eastAsia="Calibri"/>
          <w:lang w:eastAsia="en-US"/>
        </w:rPr>
      </w:pPr>
      <w:r w:rsidRPr="00350162">
        <w:rPr>
          <w:rFonts w:eastAsia="Calibri"/>
          <w:lang w:eastAsia="en-US"/>
        </w:rPr>
        <w:t>перегруженность дорог, выражающим долю времени, в течение которого на участке дороги сохраняются условия движения, соответствующие неудовлетворительному уровню обслуживания дорожного движения;</w:t>
      </w:r>
    </w:p>
    <w:p w:rsidR="00350162" w:rsidRDefault="00350162" w:rsidP="00B86974">
      <w:pPr>
        <w:numPr>
          <w:ilvl w:val="0"/>
          <w:numId w:val="41"/>
        </w:numPr>
        <w:contextualSpacing/>
        <w:jc w:val="both"/>
        <w:rPr>
          <w:rFonts w:eastAsia="Calibri"/>
          <w:lang w:eastAsia="en-US"/>
        </w:rPr>
      </w:pPr>
      <w:r w:rsidRPr="00350162">
        <w:rPr>
          <w:rFonts w:eastAsia="Calibri"/>
          <w:lang w:eastAsia="en-US"/>
        </w:rPr>
        <w:t>буферный индекс, отражающий удельные дополнительные затраты времени движения транспортного средства, обусловленные непредсказуемостью условий движения и рассчитываемым как отношение времени движения по участку дороги к среднему времени движения по этому участку дороги, которое не превышает процентов обследованных проездов транспортных средств по этому участку дороги.</w:t>
      </w:r>
    </w:p>
    <w:p w:rsidR="009D649F" w:rsidRPr="009D649F" w:rsidRDefault="009D649F" w:rsidP="009D649F">
      <w:pPr>
        <w:pStyle w:val="a3"/>
        <w:rPr>
          <w:rFonts w:eastAsia="Calibri"/>
        </w:rPr>
      </w:pPr>
    </w:p>
    <w:p w:rsidR="00350162" w:rsidRPr="00350162" w:rsidRDefault="00350162" w:rsidP="00350162">
      <w:pPr>
        <w:ind w:left="567" w:firstLine="0"/>
        <w:jc w:val="both"/>
        <w:rPr>
          <w:rFonts w:eastAsia="Calibri"/>
          <w:lang w:eastAsia="en-US"/>
        </w:rPr>
      </w:pPr>
      <w:r w:rsidRPr="00350162">
        <w:rPr>
          <w:rFonts w:eastAsia="Calibri"/>
          <w:i/>
          <w:u w:val="single"/>
          <w:lang w:eastAsia="en-US"/>
        </w:rPr>
        <w:lastRenderedPageBreak/>
        <w:t>4.Прогноз негативного воздействия объектов транспортной инфраструктуры на окружающую среду и здоровье населения</w:t>
      </w:r>
    </w:p>
    <w:p w:rsidR="00350162" w:rsidRPr="00350162" w:rsidRDefault="00350162" w:rsidP="00350162">
      <w:pPr>
        <w:jc w:val="both"/>
        <w:rPr>
          <w:rFonts w:eastAsia="Calibri"/>
          <w:lang w:eastAsia="en-US"/>
        </w:rPr>
      </w:pPr>
      <w:r w:rsidRPr="00350162">
        <w:rPr>
          <w:rFonts w:eastAsia="Calibri"/>
          <w:lang w:eastAsia="en-US"/>
        </w:rPr>
        <w:t>Производится на основе оценки экологической безопасности автомобильных дорог</w:t>
      </w:r>
    </w:p>
    <w:p w:rsidR="00350162" w:rsidRPr="00350162" w:rsidRDefault="00350162" w:rsidP="00350162">
      <w:pPr>
        <w:jc w:val="both"/>
        <w:rPr>
          <w:rFonts w:eastAsia="Calibri"/>
        </w:rPr>
      </w:pPr>
      <w:r w:rsidRPr="00350162">
        <w:t xml:space="preserve">Экономико-математическая задача оптимизации проектных и плановых решений при определении оптимальных стратегий улучшения качества организации дорожного движения зависит от вида и количества преследуемых интересов, которые получают экономическое отображение в критериях улучшения эффективности организации дорожного движения. Принимая во внимание указанное обстоятельство, а также наибольшую область применения критерия, </w:t>
      </w:r>
      <w:proofErr w:type="spellStart"/>
      <w:r w:rsidRPr="00350162">
        <w:t>минимизирующего</w:t>
      </w:r>
      <w:proofErr w:type="spellEnd"/>
      <w:r w:rsidRPr="00350162">
        <w:t xml:space="preserve"> совокупные дисконтированные затраты, связанные с повышением качества организации дорожного движения, необходимо рассматривать наиболее полную экономико-математическую постановку задачи.</w:t>
      </w:r>
    </w:p>
    <w:p w:rsidR="00350162" w:rsidRPr="00350162" w:rsidRDefault="00350162" w:rsidP="00350162">
      <w:pPr>
        <w:jc w:val="both"/>
        <w:rPr>
          <w:rFonts w:eastAsia="Calibri"/>
        </w:rPr>
      </w:pPr>
      <w:r w:rsidRPr="00350162">
        <w:rPr>
          <w:rFonts w:eastAsia="Calibri"/>
        </w:rPr>
        <w:t>Реализация капиталоёмких мероприятий КСОДД по строительству и реконструкции дорог сводится к формированию вариантов мероприятий по повышению целевых показателей. Для этого сначала определяются все возможные стратегии улучшения целевых показателей на УДС. Каждая их этих стратегий может отличаться от любой другой одним или несколькими (в комбинации) из следующих трех признаков: вид, объем и продолжительность выполнения мероприятия. Затем рассматриваются возможные варианты очередности выполнения мероприятий, которые могут характеризоваться как количеством участков, на которых одновременно осуществляются мероприятия, так и последовательностью их выполнения на каждом участке.</w:t>
      </w:r>
    </w:p>
    <w:p w:rsidR="00350162" w:rsidRPr="00350162" w:rsidRDefault="00350162" w:rsidP="00350162">
      <w:pPr>
        <w:jc w:val="both"/>
        <w:rPr>
          <w:rFonts w:eastAsia="Calibri"/>
        </w:rPr>
      </w:pPr>
      <w:r w:rsidRPr="00350162">
        <w:rPr>
          <w:rFonts w:eastAsia="Calibri"/>
        </w:rPr>
        <w:t>Следует отметить, что альтернативный характер вариантов очередности выполнения мероприятий обусловливается не только указанными выше признаками, но и объективно существующими зависимостями: с одной стороны, между сроками выполнения работ на каждом участке и дорожными условиями движения транспортных средств и, с другой – между этими же сроками и экономической значимостью затрат на осуществление мероприятий.</w:t>
      </w:r>
    </w:p>
    <w:p w:rsidR="00350162" w:rsidRPr="00350162" w:rsidRDefault="00350162" w:rsidP="00350162">
      <w:pPr>
        <w:jc w:val="both"/>
        <w:rPr>
          <w:rFonts w:eastAsia="Calibri"/>
        </w:rPr>
      </w:pPr>
      <w:r w:rsidRPr="00350162">
        <w:rPr>
          <w:rFonts w:eastAsia="Calibri"/>
        </w:rPr>
        <w:t>Очевидно, что чем ближе к первому году периода сравнения срок осуществления мероприятий на участке, тем скорее будут достигнуты положительные эффекты в движении на этом участке. Однако с приближением срока осуществления этих мероприятий к первому году возрастает и значимость (весомость) затрат на осуществление мероприятий, которая и должна учитываться в качестве противодействующего фактора.</w:t>
      </w:r>
    </w:p>
    <w:p w:rsidR="00350162" w:rsidRDefault="00350162" w:rsidP="00350162">
      <w:pPr>
        <w:jc w:val="both"/>
        <w:rPr>
          <w:rFonts w:eastAsia="Calibri"/>
        </w:rPr>
      </w:pPr>
      <w:r w:rsidRPr="00350162">
        <w:rPr>
          <w:rFonts w:eastAsia="Calibri"/>
        </w:rPr>
        <w:t xml:space="preserve">Если допустить любую степень совмещения во времени (в течение года) сроков осуществления капиталоёмких мероприятий, то зависимость между ними и стоимостью выполняемых работ будет непрерывной и, следовательно, количество возможных вариантов очередности их выполнения в течение рассматриваемого периода будет стремиться к бесконечности. Поэтому в целях сокращения трудоемкости решаемой задачи в данной работе принимаются во внимание только два наиболее часто встречающихся на практике </w:t>
      </w:r>
      <w:r w:rsidRPr="00350162">
        <w:rPr>
          <w:rFonts w:eastAsia="Calibri"/>
        </w:rPr>
        <w:lastRenderedPageBreak/>
        <w:t>способа организации работ по реконструкции (капитальному ремонту) отдельных участков дорог: параллельный и последовательный.</w:t>
      </w:r>
    </w:p>
    <w:p w:rsidR="009D649F" w:rsidRPr="00F43E9E" w:rsidRDefault="009D649F" w:rsidP="009D649F">
      <w:pPr>
        <w:jc w:val="both"/>
        <w:rPr>
          <w:rFonts w:eastAsia="Calibri"/>
        </w:rPr>
      </w:pPr>
      <w:r w:rsidRPr="00F43E9E">
        <w:rPr>
          <w:rFonts w:eastAsia="Calibri"/>
        </w:rPr>
        <w:t>С учетом вышеизложенного целевую функцию поставленной задачи можно записать следующим образом:</w:t>
      </w:r>
    </w:p>
    <w:p w:rsidR="009D649F" w:rsidRPr="00F43E9E" w:rsidRDefault="009D649F" w:rsidP="009D649F">
      <w:pPr>
        <w:jc w:val="both"/>
        <w:rPr>
          <w:szCs w:val="24"/>
        </w:rPr>
      </w:pPr>
      <m:oMathPara>
        <m:oMath>
          <m:r>
            <w:rPr>
              <w:rFonts w:ascii="Cambria Math" w:hAnsi="Cambria Math"/>
              <w:szCs w:val="24"/>
            </w:rPr>
            <m:t>Z=</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m</m:t>
                  </m:r>
                </m:sup>
                <m:e>
                  <m:nary>
                    <m:naryPr>
                      <m:chr m:val="∑"/>
                      <m:limLoc m:val="undOvr"/>
                      <m:ctrlPr>
                        <w:rPr>
                          <w:rFonts w:ascii="Cambria Math" w:hAnsi="Cambria Math"/>
                          <w:i/>
                          <w:szCs w:val="24"/>
                        </w:rPr>
                      </m:ctrlPr>
                    </m:naryPr>
                    <m:sub>
                      <m:r>
                        <w:rPr>
                          <w:rFonts w:ascii="Cambria Math" w:hAnsi="Cambria Math"/>
                          <w:szCs w:val="24"/>
                        </w:rPr>
                        <m:t>t=1</m:t>
                      </m:r>
                    </m:sub>
                    <m:sup>
                      <m:r>
                        <w:rPr>
                          <w:rFonts w:ascii="Cambria Math" w:hAnsi="Cambria Math"/>
                          <w:szCs w:val="24"/>
                        </w:rPr>
                        <m:t>T</m:t>
                      </m:r>
                    </m:sup>
                    <m:e>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ijt</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ijt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t</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ikt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t</m:t>
                                  </m:r>
                                </m:sub>
                              </m:sSub>
                            </m:e>
                          </m:nary>
                        </m:e>
                      </m:d>
                      <m:r>
                        <w:rPr>
                          <w:rFonts w:ascii="Cambria Math"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ijt</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ikt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t</m:t>
                              </m:r>
                            </m:sub>
                          </m:sSub>
                        </m:e>
                      </m:nary>
                      <m:r>
                        <w:rPr>
                          <w:rFonts w:ascii="Cambria Math" w:hAnsi="Cambria Math"/>
                          <w:szCs w:val="24"/>
                        </w:rPr>
                        <m:t>)</m:t>
                      </m:r>
                    </m:e>
                  </m:nary>
                  <m:r>
                    <w:rPr>
                      <w:rFonts w:ascii="Cambria Math" w:hAnsi="Cambria Math"/>
                      <w:szCs w:val="24"/>
                    </w:rPr>
                    <m:t>→min</m:t>
                  </m:r>
                </m:e>
              </m:nary>
            </m:e>
          </m:nary>
        </m:oMath>
      </m:oMathPara>
    </w:p>
    <w:p w:rsidR="009D649F" w:rsidRPr="00F43E9E" w:rsidRDefault="009D649F" w:rsidP="009D649F">
      <w:pPr>
        <w:jc w:val="both"/>
      </w:pPr>
      <w:r w:rsidRPr="00F43E9E">
        <w:t xml:space="preserve">где </w:t>
      </w:r>
      <w:proofErr w:type="spellStart"/>
      <w:r w:rsidRPr="00F43E9E">
        <w:rPr>
          <w:lang w:val="en-US"/>
        </w:rPr>
        <w:t>i</w:t>
      </w:r>
      <w:proofErr w:type="spellEnd"/>
      <w:r w:rsidRPr="00F43E9E">
        <w:t xml:space="preserve"> – вид мероприятия по организации дорожного движения;</w:t>
      </w:r>
    </w:p>
    <w:p w:rsidR="009D649F" w:rsidRPr="00F43E9E" w:rsidRDefault="009D649F" w:rsidP="009D649F">
      <w:pPr>
        <w:jc w:val="both"/>
      </w:pPr>
      <w:r w:rsidRPr="00F43E9E">
        <w:rPr>
          <w:lang w:val="en-US"/>
        </w:rPr>
        <w:t>j</w:t>
      </w:r>
      <w:r w:rsidRPr="00F43E9E">
        <w:t xml:space="preserve"> – </w:t>
      </w:r>
      <w:proofErr w:type="gramStart"/>
      <w:r w:rsidRPr="00F43E9E">
        <w:t>номер</w:t>
      </w:r>
      <w:proofErr w:type="gramEnd"/>
      <w:r w:rsidRPr="00F43E9E">
        <w:t xml:space="preserve"> участка УДС на автомобильной дороге</w:t>
      </w:r>
    </w:p>
    <w:p w:rsidR="009D649F" w:rsidRPr="00F43E9E" w:rsidRDefault="009D649F" w:rsidP="009D649F">
      <w:pPr>
        <w:jc w:val="both"/>
      </w:pPr>
      <w:r w:rsidRPr="00F43E9E">
        <w:rPr>
          <w:lang w:val="en-US"/>
        </w:rPr>
        <w:t>t</w:t>
      </w:r>
      <w:r w:rsidRPr="00F43E9E">
        <w:t xml:space="preserve"> – </w:t>
      </w:r>
      <w:proofErr w:type="gramStart"/>
      <w:r w:rsidRPr="00F43E9E">
        <w:t>номер</w:t>
      </w:r>
      <w:proofErr w:type="gramEnd"/>
      <w:r w:rsidRPr="00F43E9E">
        <w:t xml:space="preserve"> года осуществления мероприятия</w:t>
      </w:r>
    </w:p>
    <w:p w:rsidR="009D649F" w:rsidRPr="00F43E9E" w:rsidRDefault="009D649F" w:rsidP="009D649F">
      <w:pPr>
        <w:jc w:val="both"/>
      </w:pPr>
      <w:proofErr w:type="spellStart"/>
      <w:r w:rsidRPr="00F43E9E">
        <w:rPr>
          <w:lang w:val="en-US"/>
        </w:rPr>
        <w:t>K</w:t>
      </w:r>
      <w:r w:rsidRPr="00F43E9E">
        <w:rPr>
          <w:vertAlign w:val="subscript"/>
          <w:lang w:val="en-US"/>
        </w:rPr>
        <w:t>ijt</w:t>
      </w:r>
      <w:proofErr w:type="spellEnd"/>
      <w:r w:rsidRPr="00F43E9E">
        <w:t xml:space="preserve"> - затраты на осуществление </w:t>
      </w:r>
      <w:proofErr w:type="spellStart"/>
      <w:r w:rsidRPr="00F43E9E">
        <w:rPr>
          <w:lang w:val="en-US"/>
        </w:rPr>
        <w:t>i</w:t>
      </w:r>
      <w:proofErr w:type="spellEnd"/>
      <w:r w:rsidRPr="00F43E9E">
        <w:t xml:space="preserve">-го мероприятия на </w:t>
      </w:r>
      <w:r w:rsidRPr="00F43E9E">
        <w:rPr>
          <w:lang w:val="en-US"/>
        </w:rPr>
        <w:t>j</w:t>
      </w:r>
      <w:r w:rsidRPr="00F43E9E">
        <w:t xml:space="preserve">-м участке в </w:t>
      </w:r>
      <w:r w:rsidRPr="00F43E9E">
        <w:rPr>
          <w:lang w:val="en-US"/>
        </w:rPr>
        <w:t>t</w:t>
      </w:r>
      <w:r w:rsidRPr="00F43E9E">
        <w:t>-м году</w:t>
      </w:r>
    </w:p>
    <w:p w:rsidR="009D649F" w:rsidRPr="00F43E9E" w:rsidRDefault="009D649F" w:rsidP="009D649F">
      <w:pPr>
        <w:jc w:val="both"/>
        <w:rPr>
          <w:rFonts w:eastAsia="Calibri"/>
        </w:rPr>
      </w:pPr>
      <w:proofErr w:type="spellStart"/>
      <w:r w:rsidRPr="00F43E9E">
        <w:rPr>
          <w:rFonts w:eastAsia="Calibri"/>
        </w:rPr>
        <w:t>C</w:t>
      </w:r>
      <w:r w:rsidRPr="00F43E9E">
        <w:rPr>
          <w:rFonts w:eastAsia="Calibri"/>
          <w:vertAlign w:val="subscript"/>
        </w:rPr>
        <w:t>ijt</w:t>
      </w:r>
      <w:proofErr w:type="spellEnd"/>
      <w:r w:rsidRPr="00F43E9E">
        <w:rPr>
          <w:rFonts w:eastAsia="Calibri"/>
        </w:rPr>
        <w:t xml:space="preserve"> - потери от ухудшения дорожных условий при выполнении i-</w:t>
      </w:r>
      <w:proofErr w:type="spellStart"/>
      <w:r w:rsidRPr="00F43E9E">
        <w:rPr>
          <w:rFonts w:eastAsia="Calibri"/>
        </w:rPr>
        <w:t>го</w:t>
      </w:r>
      <w:proofErr w:type="spellEnd"/>
      <w:r w:rsidRPr="00F43E9E">
        <w:rPr>
          <w:rFonts w:eastAsia="Calibri"/>
        </w:rPr>
        <w:t xml:space="preserve"> мероприятия на j-м опасном участке в t-м году</w:t>
      </w:r>
    </w:p>
    <w:p w:rsidR="009D649F" w:rsidRPr="00F43E9E" w:rsidRDefault="009D649F" w:rsidP="009D649F">
      <w:pPr>
        <w:jc w:val="both"/>
        <w:rPr>
          <w:rFonts w:eastAsia="Calibri"/>
        </w:rPr>
      </w:pPr>
      <w:proofErr w:type="spellStart"/>
      <w:r w:rsidRPr="00F43E9E">
        <w:rPr>
          <w:rFonts w:eastAsia="Calibri"/>
        </w:rPr>
        <w:t>C</w:t>
      </w:r>
      <w:r w:rsidRPr="00F43E9E">
        <w:rPr>
          <w:rFonts w:eastAsia="Calibri"/>
          <w:vertAlign w:val="subscript"/>
        </w:rPr>
        <w:t>ikt</w:t>
      </w:r>
      <w:proofErr w:type="spellEnd"/>
      <w:r w:rsidRPr="00F43E9E">
        <w:rPr>
          <w:rFonts w:eastAsia="Calibri"/>
        </w:rPr>
        <w:t xml:space="preserve"> – степень достижения целевого показателя на k-м участке при осуществлении i-</w:t>
      </w:r>
      <w:proofErr w:type="spellStart"/>
      <w:r w:rsidRPr="00F43E9E">
        <w:rPr>
          <w:rFonts w:eastAsia="Calibri"/>
        </w:rPr>
        <w:t>го</w:t>
      </w:r>
      <w:proofErr w:type="spellEnd"/>
      <w:r w:rsidRPr="00F43E9E">
        <w:rPr>
          <w:rFonts w:eastAsia="Calibri"/>
        </w:rPr>
        <w:t xml:space="preserve"> мероприятия на j-м участке в t-м году</w:t>
      </w:r>
    </w:p>
    <w:p w:rsidR="009D649F" w:rsidRPr="00F43E9E" w:rsidRDefault="009D649F" w:rsidP="009D649F">
      <w:pPr>
        <w:jc w:val="both"/>
        <w:rPr>
          <w:rFonts w:eastAsia="Calibri"/>
        </w:rPr>
      </w:pPr>
      <w:proofErr w:type="spellStart"/>
      <w:r w:rsidRPr="00F43E9E">
        <w:rPr>
          <w:rFonts w:eastAsia="Calibri"/>
        </w:rPr>
        <w:t>X</w:t>
      </w:r>
      <w:r w:rsidRPr="00F43E9E">
        <w:rPr>
          <w:rFonts w:eastAsia="Calibri"/>
          <w:vertAlign w:val="subscript"/>
        </w:rPr>
        <w:t>ijt</w:t>
      </w:r>
      <w:proofErr w:type="spellEnd"/>
      <w:r w:rsidRPr="00F43E9E">
        <w:rPr>
          <w:rFonts w:eastAsia="Calibri"/>
        </w:rPr>
        <w:t xml:space="preserve"> – искомый объем осуществления мероприятия – целочисленная переменная, показывающая, входит ли в оптимальную стратегию на дороге i-е мероприятие на j-м опасном участке в t-м году или не входит: </w:t>
      </w:r>
      <w:proofErr w:type="spellStart"/>
      <w:r w:rsidRPr="00F43E9E">
        <w:rPr>
          <w:rFonts w:eastAsia="Calibri"/>
        </w:rPr>
        <w:t>X</w:t>
      </w:r>
      <w:r w:rsidRPr="00F43E9E">
        <w:rPr>
          <w:rFonts w:eastAsia="Calibri"/>
          <w:vertAlign w:val="subscript"/>
        </w:rPr>
        <w:t>ijt</w:t>
      </w:r>
      <w:proofErr w:type="spellEnd"/>
      <w:r w:rsidRPr="00F43E9E">
        <w:rPr>
          <w:rFonts w:eastAsia="Calibri"/>
        </w:rPr>
        <w:t xml:space="preserve"> = 0 (не входит), </w:t>
      </w:r>
      <w:proofErr w:type="spellStart"/>
      <w:r w:rsidRPr="00F43E9E">
        <w:rPr>
          <w:rFonts w:eastAsia="Calibri"/>
        </w:rPr>
        <w:t>X</w:t>
      </w:r>
      <w:r w:rsidRPr="00F43E9E">
        <w:rPr>
          <w:rFonts w:eastAsia="Calibri"/>
          <w:vertAlign w:val="subscript"/>
        </w:rPr>
        <w:t>ijt</w:t>
      </w:r>
      <w:proofErr w:type="spellEnd"/>
      <w:r w:rsidRPr="00F43E9E">
        <w:rPr>
          <w:rFonts w:eastAsia="Calibri"/>
        </w:rPr>
        <w:t xml:space="preserve"> = 1 (входит).</w:t>
      </w:r>
    </w:p>
    <w:p w:rsidR="009D649F" w:rsidRPr="00F43E9E" w:rsidRDefault="009D649F" w:rsidP="009D649F">
      <w:pPr>
        <w:jc w:val="both"/>
        <w:rPr>
          <w:rFonts w:eastAsia="Calibri"/>
        </w:rPr>
      </w:pPr>
      <w:r w:rsidRPr="00F43E9E">
        <w:rPr>
          <w:rFonts w:eastAsia="Calibri"/>
        </w:rPr>
        <w:t>При этом должны соблюдаться следующие ограничивающие условия:</w:t>
      </w:r>
    </w:p>
    <w:p w:rsidR="009D649F" w:rsidRPr="00F43E9E" w:rsidRDefault="009D649F" w:rsidP="009D649F">
      <w:pPr>
        <w:jc w:val="both"/>
        <w:rPr>
          <w:rFonts w:eastAsia="Calibri"/>
        </w:rPr>
      </w:pPr>
      <w:r w:rsidRPr="00F43E9E">
        <w:rPr>
          <w:rFonts w:eastAsia="Calibri"/>
        </w:rPr>
        <w:t>1) по обязательному улучшению целевых показателей на улично-дорожной сети</w:t>
      </w:r>
    </w:p>
    <w:p w:rsidR="009D649F" w:rsidRPr="00F43E9E" w:rsidRDefault="009D649F" w:rsidP="009D649F">
      <w:pPr>
        <w:jc w:val="both"/>
        <w:rPr>
          <w:rFonts w:eastAsia="Calibri"/>
        </w:rPr>
      </w:pPr>
      <w:r w:rsidRPr="00F43E9E">
        <w:rPr>
          <w:rFonts w:eastAsia="Calibri"/>
        </w:rPr>
        <w:t xml:space="preserve">2) по объему финансирования, который может быть выделен на каждый год рассматриваемого периода сравнения вариантов. </w:t>
      </w:r>
    </w:p>
    <w:p w:rsidR="009D649F" w:rsidRPr="00F43E9E" w:rsidRDefault="009D649F" w:rsidP="009D649F">
      <w:pPr>
        <w:jc w:val="both"/>
        <w:rPr>
          <w:rFonts w:eastAsia="Calibri"/>
        </w:rPr>
      </w:pPr>
      <w:r w:rsidRPr="00F43E9E">
        <w:rPr>
          <w:rFonts w:eastAsia="Calibri"/>
        </w:rPr>
        <w:t>Таким образом, решая целевую функцию выявляется тот набор мероприятий, реализация которого позволяет достичь максимального положительного эффекта при минимальных финансовых затратах.</w:t>
      </w:r>
    </w:p>
    <w:p w:rsidR="009D649F" w:rsidRPr="00F43E9E" w:rsidRDefault="009D649F" w:rsidP="009D649F">
      <w:pPr>
        <w:spacing w:after="0" w:line="240" w:lineRule="auto"/>
        <w:jc w:val="both"/>
        <w:rPr>
          <w:rFonts w:eastAsia="Calibri"/>
          <w:szCs w:val="20"/>
        </w:rPr>
      </w:pPr>
    </w:p>
    <w:p w:rsidR="009D649F" w:rsidRPr="00F43E9E" w:rsidRDefault="009D649F" w:rsidP="009D649F">
      <w:pPr>
        <w:jc w:val="both"/>
        <w:rPr>
          <w:rFonts w:eastAsia="Calibri"/>
        </w:rPr>
      </w:pPr>
      <w:r w:rsidRPr="00F43E9E">
        <w:rPr>
          <w:rFonts w:eastAsia="Calibri"/>
        </w:rPr>
        <w:t>Оценка влияния мероприятий в целом производится на основании комплексного показателя эффективности мероприятий (КПЭМ) по формуле:</w:t>
      </w:r>
    </w:p>
    <w:p w:rsidR="009D649F" w:rsidRPr="00F43E9E" w:rsidRDefault="009D649F" w:rsidP="009D649F">
      <w:pPr>
        <w:jc w:val="both"/>
        <w:rPr>
          <w:rFonts w:ascii="Arial" w:hAnsi="Arial" w:cs="Arial"/>
          <w:sz w:val="23"/>
          <w:szCs w:val="23"/>
          <w:bdr w:val="none" w:sz="0" w:space="0" w:color="auto" w:frame="1"/>
        </w:rPr>
      </w:pPr>
      <w:bookmarkStart w:id="152" w:name="i1671189"/>
      <m:oMathPara>
        <m:oMath>
          <m:r>
            <w:rPr>
              <w:rFonts w:ascii="Cambria Math" w:hAnsi="Cambria Math" w:cs="Arial"/>
              <w:sz w:val="23"/>
              <w:szCs w:val="23"/>
              <w:bdr w:val="none" w:sz="0" w:space="0" w:color="auto" w:frame="1"/>
            </w:rPr>
            <m:t>КПЭМ</m:t>
          </m:r>
          <m:r>
            <m:rPr>
              <m:sty m:val="p"/>
            </m:rPr>
            <w:rPr>
              <w:rFonts w:ascii="Cambria Math" w:hAnsi="Cambria Math" w:cs="Arial"/>
              <w:sz w:val="23"/>
              <w:szCs w:val="23"/>
              <w:bdr w:val="none" w:sz="0" w:space="0" w:color="auto" w:frame="1"/>
            </w:rPr>
            <m:t>=</m:t>
          </m:r>
          <m:f>
            <m:fPr>
              <m:ctrlPr>
                <w:rPr>
                  <w:rFonts w:ascii="Cambria Math" w:hAnsi="Cambria Math" w:cs="Arial"/>
                  <w:sz w:val="23"/>
                  <w:szCs w:val="23"/>
                  <w:bdr w:val="none" w:sz="0" w:space="0" w:color="auto" w:frame="1"/>
                </w:rPr>
              </m:ctrlPr>
            </m:fPr>
            <m:num>
              <m:nary>
                <m:naryPr>
                  <m:chr m:val="∑"/>
                  <m:limLoc m:val="undOvr"/>
                  <m:ctrlPr>
                    <w:rPr>
                      <w:rFonts w:ascii="Cambria Math" w:hAnsi="Cambria Math" w:cs="Arial"/>
                      <w:sz w:val="23"/>
                      <w:szCs w:val="23"/>
                      <w:bdr w:val="none" w:sz="0" w:space="0" w:color="auto" w:frame="1"/>
                    </w:rPr>
                  </m:ctrlPr>
                </m:naryPr>
                <m:sub>
                  <m:r>
                    <w:rPr>
                      <w:rFonts w:ascii="Cambria Math" w:hAnsi="Cambria Math" w:cs="Arial"/>
                      <w:sz w:val="23"/>
                      <w:szCs w:val="23"/>
                      <w:bdr w:val="none" w:sz="0" w:space="0" w:color="auto" w:frame="1"/>
                    </w:rPr>
                    <m:t>i</m:t>
                  </m:r>
                  <m:r>
                    <m:rPr>
                      <m:sty m:val="p"/>
                    </m:rPr>
                    <w:rPr>
                      <w:rFonts w:ascii="Cambria Math" w:hAnsi="Cambria Math" w:cs="Arial"/>
                      <w:sz w:val="23"/>
                      <w:szCs w:val="23"/>
                      <w:bdr w:val="none" w:sz="0" w:space="0" w:color="auto" w:frame="1"/>
                    </w:rPr>
                    <m:t>=1</m:t>
                  </m:r>
                </m:sub>
                <m:sup>
                  <m:r>
                    <w:rPr>
                      <w:rFonts w:ascii="Cambria Math" w:hAnsi="Cambria Math" w:cs="Arial"/>
                      <w:sz w:val="23"/>
                      <w:szCs w:val="23"/>
                      <w:bdr w:val="none" w:sz="0" w:space="0" w:color="auto" w:frame="1"/>
                    </w:rPr>
                    <m:t>n</m:t>
                  </m:r>
                </m:sup>
                <m:e>
                  <m:sSub>
                    <m:sSubPr>
                      <m:ctrlPr>
                        <w:rPr>
                          <w:rFonts w:ascii="Cambria Math" w:hAnsi="Cambria Math" w:cs="Arial"/>
                          <w:sz w:val="23"/>
                          <w:szCs w:val="23"/>
                          <w:bdr w:val="none" w:sz="0" w:space="0" w:color="auto" w:frame="1"/>
                        </w:rPr>
                      </m:ctrlPr>
                    </m:sSubPr>
                    <m:e>
                      <m:r>
                        <w:rPr>
                          <w:rFonts w:ascii="Cambria Math" w:hAnsi="Cambria Math" w:cs="Arial"/>
                          <w:sz w:val="23"/>
                          <w:szCs w:val="23"/>
                          <w:bdr w:val="none" w:sz="0" w:space="0" w:color="auto" w:frame="1"/>
                        </w:rPr>
                        <m:t>Δ</m:t>
                      </m:r>
                    </m:e>
                    <m:sub>
                      <m:r>
                        <w:rPr>
                          <w:rFonts w:ascii="Cambria Math" w:hAnsi="Cambria Math" w:cs="Arial"/>
                          <w:sz w:val="23"/>
                          <w:szCs w:val="23"/>
                          <w:bdr w:val="none" w:sz="0" w:space="0" w:color="auto" w:frame="1"/>
                        </w:rPr>
                        <m:t>i</m:t>
                      </m:r>
                    </m:sub>
                  </m:sSub>
                  <m:sSub>
                    <m:sSubPr>
                      <m:ctrlPr>
                        <w:rPr>
                          <w:rFonts w:ascii="Cambria Math" w:hAnsi="Cambria Math" w:cs="Arial"/>
                          <w:sz w:val="23"/>
                          <w:szCs w:val="23"/>
                          <w:bdr w:val="none" w:sz="0" w:space="0" w:color="auto" w:frame="1"/>
                        </w:rPr>
                      </m:ctrlPr>
                    </m:sSubPr>
                    <m:e>
                      <m:r>
                        <w:rPr>
                          <w:rFonts w:ascii="Cambria Math" w:hAnsi="Cambria Math" w:cs="Arial"/>
                          <w:sz w:val="23"/>
                          <w:szCs w:val="23"/>
                          <w:bdr w:val="none" w:sz="0" w:space="0" w:color="auto" w:frame="1"/>
                        </w:rPr>
                        <m:t>a</m:t>
                      </m:r>
                    </m:e>
                    <m:sub>
                      <m:r>
                        <w:rPr>
                          <w:rFonts w:ascii="Cambria Math" w:hAnsi="Cambria Math" w:cs="Arial"/>
                          <w:sz w:val="23"/>
                          <w:szCs w:val="23"/>
                          <w:bdr w:val="none" w:sz="0" w:space="0" w:color="auto" w:frame="1"/>
                        </w:rPr>
                        <m:t>i</m:t>
                      </m:r>
                    </m:sub>
                  </m:sSub>
                </m:e>
              </m:nary>
            </m:num>
            <m:den>
              <m:nary>
                <m:naryPr>
                  <m:chr m:val="∑"/>
                  <m:limLoc m:val="undOvr"/>
                  <m:ctrlPr>
                    <w:rPr>
                      <w:rFonts w:ascii="Cambria Math" w:hAnsi="Cambria Math" w:cs="Arial"/>
                      <w:sz w:val="23"/>
                      <w:szCs w:val="23"/>
                      <w:bdr w:val="none" w:sz="0" w:space="0" w:color="auto" w:frame="1"/>
                    </w:rPr>
                  </m:ctrlPr>
                </m:naryPr>
                <m:sub>
                  <m:r>
                    <w:rPr>
                      <w:rFonts w:ascii="Cambria Math" w:hAnsi="Cambria Math" w:cs="Arial"/>
                      <w:sz w:val="23"/>
                      <w:szCs w:val="23"/>
                      <w:bdr w:val="none" w:sz="0" w:space="0" w:color="auto" w:frame="1"/>
                    </w:rPr>
                    <m:t>i</m:t>
                  </m:r>
                  <m:r>
                    <m:rPr>
                      <m:sty m:val="p"/>
                    </m:rPr>
                    <w:rPr>
                      <w:rFonts w:ascii="Cambria Math" w:hAnsi="Cambria Math" w:cs="Arial"/>
                      <w:sz w:val="23"/>
                      <w:szCs w:val="23"/>
                      <w:bdr w:val="none" w:sz="0" w:space="0" w:color="auto" w:frame="1"/>
                    </w:rPr>
                    <m:t>=1</m:t>
                  </m:r>
                </m:sub>
                <m:sup>
                  <m:r>
                    <w:rPr>
                      <w:rFonts w:ascii="Cambria Math" w:hAnsi="Cambria Math" w:cs="Arial"/>
                      <w:sz w:val="23"/>
                      <w:szCs w:val="23"/>
                      <w:bdr w:val="none" w:sz="0" w:space="0" w:color="auto" w:frame="1"/>
                    </w:rPr>
                    <m:t>n</m:t>
                  </m:r>
                </m:sup>
                <m:e>
                  <m:sSub>
                    <m:sSubPr>
                      <m:ctrlPr>
                        <w:rPr>
                          <w:rFonts w:ascii="Cambria Math" w:hAnsi="Cambria Math" w:cs="Arial"/>
                          <w:sz w:val="23"/>
                          <w:szCs w:val="23"/>
                          <w:bdr w:val="none" w:sz="0" w:space="0" w:color="auto" w:frame="1"/>
                        </w:rPr>
                      </m:ctrlPr>
                    </m:sSubPr>
                    <m:e>
                      <m:r>
                        <w:rPr>
                          <w:rFonts w:ascii="Cambria Math" w:hAnsi="Cambria Math" w:cs="Arial"/>
                          <w:sz w:val="23"/>
                          <w:szCs w:val="23"/>
                          <w:bdr w:val="none" w:sz="0" w:space="0" w:color="auto" w:frame="1"/>
                        </w:rPr>
                        <m:t>a</m:t>
                      </m:r>
                    </m:e>
                    <m:sub>
                      <m:r>
                        <w:rPr>
                          <w:rFonts w:ascii="Cambria Math" w:hAnsi="Cambria Math" w:cs="Arial"/>
                          <w:sz w:val="23"/>
                          <w:szCs w:val="23"/>
                          <w:bdr w:val="none" w:sz="0" w:space="0" w:color="auto" w:frame="1"/>
                        </w:rPr>
                        <m:t>i</m:t>
                      </m:r>
                    </m:sub>
                  </m:sSub>
                </m:e>
              </m:nary>
            </m:den>
          </m:f>
          <w:bookmarkEnd w:id="152"/>
          <m:r>
            <m:rPr>
              <m:sty m:val="p"/>
            </m:rPr>
            <w:rPr>
              <w:rFonts w:ascii="Cambria Math" w:hAnsi="Cambria Math" w:cs="Arial"/>
              <w:sz w:val="23"/>
              <w:szCs w:val="23"/>
              <w:bdr w:val="none" w:sz="0" w:space="0" w:color="auto" w:frame="1"/>
            </w:rPr>
            <m:t>, где</m:t>
          </m:r>
        </m:oMath>
      </m:oMathPara>
    </w:p>
    <w:p w:rsidR="009D649F" w:rsidRPr="00F43E9E" w:rsidRDefault="009D649F" w:rsidP="009D649F">
      <w:pPr>
        <w:jc w:val="both"/>
        <w:rPr>
          <w:rFonts w:ascii="Arial" w:hAnsi="Arial" w:cs="Arial"/>
          <w:sz w:val="23"/>
          <w:szCs w:val="23"/>
          <w:bdr w:val="none" w:sz="0" w:space="0" w:color="auto" w:frame="1"/>
        </w:rPr>
      </w:pPr>
      <w:r w:rsidRPr="00F43E9E">
        <w:rPr>
          <w:rFonts w:ascii="Cambria Math" w:hAnsi="Cambria Math" w:cs="Arial"/>
          <w:sz w:val="23"/>
          <w:szCs w:val="23"/>
          <w:bdr w:val="none" w:sz="0" w:space="0" w:color="auto" w:frame="1"/>
          <w:lang w:val="en-US"/>
        </w:rPr>
        <w:t>𝜟</w:t>
      </w:r>
      <w:r w:rsidRPr="00F43E9E">
        <w:rPr>
          <w:rFonts w:ascii="Arial" w:hAnsi="Arial" w:cs="Arial"/>
          <w:sz w:val="23"/>
          <w:szCs w:val="23"/>
          <w:bdr w:val="none" w:sz="0" w:space="0" w:color="auto" w:frame="1"/>
          <w:vertAlign w:val="subscript"/>
        </w:rPr>
        <w:t>i</w:t>
      </w:r>
      <w:r w:rsidRPr="00F43E9E">
        <w:rPr>
          <w:rFonts w:ascii="Arial" w:hAnsi="Arial" w:cs="Arial"/>
          <w:sz w:val="23"/>
          <w:szCs w:val="23"/>
          <w:bdr w:val="none" w:sz="0" w:space="0" w:color="auto" w:frame="1"/>
        </w:rPr>
        <w:t xml:space="preserve"> – отношение значения соответствующего </w:t>
      </w:r>
      <w:proofErr w:type="spellStart"/>
      <w:r w:rsidRPr="00F43E9E">
        <w:rPr>
          <w:rFonts w:ascii="Arial" w:hAnsi="Arial" w:cs="Arial"/>
          <w:sz w:val="23"/>
          <w:szCs w:val="23"/>
          <w:bdr w:val="none" w:sz="0" w:space="0" w:color="auto" w:frame="1"/>
          <w:lang w:val="en-US"/>
        </w:rPr>
        <w:t>i</w:t>
      </w:r>
      <w:proofErr w:type="spellEnd"/>
      <w:r w:rsidRPr="00F43E9E">
        <w:rPr>
          <w:rFonts w:ascii="Arial" w:hAnsi="Arial" w:cs="Arial"/>
          <w:sz w:val="23"/>
          <w:szCs w:val="23"/>
          <w:bdr w:val="none" w:sz="0" w:space="0" w:color="auto" w:frame="1"/>
        </w:rPr>
        <w:t>-го показателя до и после проведения соответствующего мероприятия.</w:t>
      </w:r>
    </w:p>
    <w:p w:rsidR="009D649F" w:rsidRPr="00F43E9E" w:rsidRDefault="009D649F" w:rsidP="009D649F">
      <w:pPr>
        <w:jc w:val="both"/>
        <w:rPr>
          <w:rFonts w:ascii="Arial" w:hAnsi="Arial" w:cs="Arial"/>
          <w:sz w:val="23"/>
          <w:szCs w:val="23"/>
          <w:bdr w:val="none" w:sz="0" w:space="0" w:color="auto" w:frame="1"/>
        </w:rPr>
      </w:pPr>
      <w:proofErr w:type="spellStart"/>
      <w:r w:rsidRPr="00F43E9E">
        <w:rPr>
          <w:rFonts w:ascii="Arial" w:hAnsi="Arial" w:cs="Arial"/>
          <w:sz w:val="23"/>
          <w:szCs w:val="23"/>
          <w:bdr w:val="none" w:sz="0" w:space="0" w:color="auto" w:frame="1"/>
        </w:rPr>
        <w:t>a</w:t>
      </w:r>
      <w:r w:rsidRPr="00F43E9E">
        <w:rPr>
          <w:rFonts w:ascii="Arial" w:hAnsi="Arial" w:cs="Arial"/>
          <w:sz w:val="23"/>
          <w:szCs w:val="23"/>
          <w:bdr w:val="none" w:sz="0" w:space="0" w:color="auto" w:frame="1"/>
          <w:vertAlign w:val="subscript"/>
        </w:rPr>
        <w:t>i</w:t>
      </w:r>
      <w:proofErr w:type="spellEnd"/>
      <w:r w:rsidRPr="00F43E9E">
        <w:rPr>
          <w:rFonts w:ascii="Arial" w:hAnsi="Arial" w:cs="Arial"/>
          <w:sz w:val="23"/>
          <w:szCs w:val="23"/>
          <w:bdr w:val="none" w:sz="0" w:space="0" w:color="auto" w:frame="1"/>
        </w:rPr>
        <w:t>- коэффициенты весомости (значимости) i-</w:t>
      </w:r>
      <w:proofErr w:type="spellStart"/>
      <w:r w:rsidRPr="00F43E9E">
        <w:rPr>
          <w:rFonts w:ascii="Arial" w:hAnsi="Arial" w:cs="Arial"/>
          <w:sz w:val="23"/>
          <w:szCs w:val="23"/>
          <w:bdr w:val="none" w:sz="0" w:space="0" w:color="auto" w:frame="1"/>
        </w:rPr>
        <w:t>го</w:t>
      </w:r>
      <w:proofErr w:type="spellEnd"/>
      <w:r w:rsidRPr="00F43E9E">
        <w:rPr>
          <w:rFonts w:ascii="Arial" w:hAnsi="Arial" w:cs="Arial"/>
          <w:sz w:val="23"/>
          <w:szCs w:val="23"/>
          <w:bdr w:val="none" w:sz="0" w:space="0" w:color="auto" w:frame="1"/>
        </w:rPr>
        <w:t xml:space="preserve"> показателя.</w:t>
      </w:r>
    </w:p>
    <w:p w:rsidR="009D649F" w:rsidRPr="00F43E9E" w:rsidRDefault="009D649F" w:rsidP="009D649F">
      <w:pPr>
        <w:jc w:val="both"/>
        <w:rPr>
          <w:rFonts w:eastAsia="Calibri"/>
        </w:rPr>
      </w:pPr>
      <w:r w:rsidRPr="00F43E9E">
        <w:rPr>
          <w:rFonts w:eastAsia="Calibri"/>
        </w:rPr>
        <w:lastRenderedPageBreak/>
        <w:t>Значимость (весомость) показателей оценки эффективности мероприятий КСОДД устанавливается экспертным путем по таблице ниже</w:t>
      </w:r>
      <w:r>
        <w:rPr>
          <w:rFonts w:eastAsia="Calibri"/>
        </w:rPr>
        <w:t>.</w:t>
      </w:r>
    </w:p>
    <w:p w:rsidR="009D649F" w:rsidRDefault="009D649F" w:rsidP="009D649F">
      <w:pPr>
        <w:ind w:firstLine="567"/>
        <w:jc w:val="both"/>
      </w:pPr>
      <w:r>
        <w:t xml:space="preserve">Таблица </w:t>
      </w:r>
      <w:r w:rsidR="00D56A5F">
        <w:fldChar w:fldCharType="begin"/>
      </w:r>
      <w:r w:rsidR="00580860">
        <w:instrText xml:space="preserve"> SEQ Таблица \* ARABIC </w:instrText>
      </w:r>
      <w:r w:rsidR="00D56A5F">
        <w:fldChar w:fldCharType="separate"/>
      </w:r>
      <w:r w:rsidR="0021129F">
        <w:rPr>
          <w:noProof/>
        </w:rPr>
        <w:t>18</w:t>
      </w:r>
      <w:r w:rsidR="00D56A5F">
        <w:rPr>
          <w:noProof/>
        </w:rPr>
        <w:fldChar w:fldCharType="end"/>
      </w:r>
      <w:r w:rsidRPr="00F43E9E">
        <w:t xml:space="preserve"> Значимость (весомость) показателей оценки эффективности мероприятий</w:t>
      </w:r>
    </w:p>
    <w:tbl>
      <w:tblPr>
        <w:tblStyle w:val="-6511"/>
        <w:tblW w:w="5000" w:type="pct"/>
        <w:tblLook w:val="04A0" w:firstRow="1" w:lastRow="0" w:firstColumn="1" w:lastColumn="0" w:noHBand="0" w:noVBand="1"/>
      </w:tblPr>
      <w:tblGrid>
        <w:gridCol w:w="5666"/>
        <w:gridCol w:w="3821"/>
      </w:tblGrid>
      <w:tr w:rsidR="009D649F" w:rsidRPr="00F43E9E" w:rsidTr="00213004">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986" w:type="pct"/>
            <w:vAlign w:val="center"/>
          </w:tcPr>
          <w:p w:rsidR="009D649F" w:rsidRPr="00F43E9E" w:rsidRDefault="009D649F" w:rsidP="00213004">
            <w:pPr>
              <w:spacing w:before="0" w:after="0" w:line="240" w:lineRule="auto"/>
              <w:ind w:firstLine="0"/>
              <w:jc w:val="center"/>
              <w:rPr>
                <w:sz w:val="20"/>
                <w:szCs w:val="20"/>
              </w:rPr>
            </w:pPr>
            <w:r w:rsidRPr="00F43E9E">
              <w:rPr>
                <w:sz w:val="20"/>
                <w:szCs w:val="20"/>
              </w:rPr>
              <w:t>Наименование показателя оценки эффективности мероприятий</w:t>
            </w:r>
          </w:p>
        </w:tc>
        <w:tc>
          <w:tcPr>
            <w:tcW w:w="2014" w:type="pct"/>
            <w:noWrap/>
            <w:vAlign w:val="center"/>
          </w:tcPr>
          <w:p w:rsidR="009D649F" w:rsidRPr="00F43E9E" w:rsidRDefault="009D649F" w:rsidP="00213004">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F43E9E">
              <w:rPr>
                <w:sz w:val="20"/>
                <w:szCs w:val="20"/>
              </w:rPr>
              <w:t>Значение коэффициента весомости</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Пиковая интенсивность транспортных потоков на сети дорог</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0,25</w:t>
            </w:r>
          </w:p>
        </w:tc>
      </w:tr>
      <w:tr w:rsidR="009D649F" w:rsidRPr="00F43E9E" w:rsidTr="00213004">
        <w:trPr>
          <w:trHeight w:val="492"/>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Средняя скорость движения на опорной сети дорог в пиковый период</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0,25</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 xml:space="preserve">Доля общественного транспорта </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0,5</w:t>
            </w:r>
          </w:p>
        </w:tc>
      </w:tr>
      <w:tr w:rsidR="009D649F" w:rsidRPr="00F43E9E" w:rsidTr="00213004">
        <w:trPr>
          <w:trHeight w:val="425"/>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сети дорог с предельным уровнем плотности транспорта</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0,25</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Средняя плотность движения на опорной сети дорог в пиковый период</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0,25</w:t>
            </w:r>
          </w:p>
        </w:tc>
      </w:tr>
      <w:tr w:rsidR="009D649F" w:rsidRPr="00F43E9E" w:rsidTr="00213004">
        <w:trPr>
          <w:trHeight w:val="413"/>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сети дорог с неудовлетворительным уровнем скоростного обслуживания</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0,25</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Количество потенциальных участков возникновения заторов на УДС</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0,1</w:t>
            </w:r>
          </w:p>
        </w:tc>
      </w:tr>
      <w:tr w:rsidR="009D649F" w:rsidRPr="00F43E9E" w:rsidTr="00213004">
        <w:trPr>
          <w:trHeight w:val="599"/>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потенциальных участков возникновения заторов на УДС, км</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0,1</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участков УДС с предельным уровнем безопасности движения</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1</w:t>
            </w:r>
          </w:p>
        </w:tc>
      </w:tr>
      <w:tr w:rsidR="009D649F" w:rsidRPr="00F43E9E" w:rsidTr="00213004">
        <w:trPr>
          <w:trHeight w:val="70"/>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 xml:space="preserve">Протяжённость опасных участков УДС </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1</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 xml:space="preserve">Протяжённость очень опасных участков УДС </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1,5</w:t>
            </w:r>
          </w:p>
        </w:tc>
      </w:tr>
      <w:tr w:rsidR="009D649F" w:rsidRPr="00F43E9E" w:rsidTr="00213004">
        <w:trPr>
          <w:trHeight w:val="553"/>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участков УДС с низким уровнем удобства водителей</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0,1</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участков УДС уровень экологической безопасности на которых требует введения дополнительных режимов</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0,75</w:t>
            </w:r>
          </w:p>
        </w:tc>
      </w:tr>
      <w:tr w:rsidR="009D649F" w:rsidRPr="00F43E9E" w:rsidTr="00213004">
        <w:trPr>
          <w:trHeight w:val="600"/>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Временной индекс (TTI) на сети дорог в пиковый период</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0,5</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участков с неудовлетворительным уровнем обслуживания (LOS), км</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0,5</w:t>
            </w:r>
          </w:p>
        </w:tc>
      </w:tr>
      <w:tr w:rsidR="009D649F" w:rsidRPr="00F43E9E" w:rsidTr="00213004">
        <w:trPr>
          <w:trHeight w:val="529"/>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Протяжённость участков УДС, работающих эффективно с экономической точки зрения</w:t>
            </w:r>
          </w:p>
        </w:tc>
        <w:tc>
          <w:tcPr>
            <w:tcW w:w="2014" w:type="pct"/>
            <w:noWrap/>
            <w:vAlign w:val="center"/>
            <w:hideMark/>
          </w:tcPr>
          <w:p w:rsidR="009D649F" w:rsidRPr="00F43E9E" w:rsidRDefault="009D649F" w:rsidP="00213004">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43E9E">
              <w:rPr>
                <w:sz w:val="20"/>
                <w:szCs w:val="20"/>
              </w:rPr>
              <w:t>0,75</w:t>
            </w:r>
          </w:p>
        </w:tc>
      </w:tr>
      <w:tr w:rsidR="009D649F" w:rsidRPr="00F43E9E" w:rsidTr="0021300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986" w:type="pct"/>
            <w:hideMark/>
          </w:tcPr>
          <w:p w:rsidR="009D649F" w:rsidRPr="00F43E9E" w:rsidRDefault="009D649F" w:rsidP="00213004">
            <w:pPr>
              <w:spacing w:before="0" w:after="0" w:line="240" w:lineRule="auto"/>
              <w:ind w:firstLine="0"/>
              <w:rPr>
                <w:sz w:val="20"/>
                <w:szCs w:val="20"/>
              </w:rPr>
            </w:pPr>
            <w:r w:rsidRPr="00F43E9E">
              <w:rPr>
                <w:sz w:val="20"/>
                <w:szCs w:val="20"/>
              </w:rPr>
              <w:t>Средняя задержка в движении на каждое транспортной средство</w:t>
            </w:r>
          </w:p>
        </w:tc>
        <w:tc>
          <w:tcPr>
            <w:tcW w:w="2014" w:type="pct"/>
            <w:noWrap/>
            <w:vAlign w:val="center"/>
            <w:hideMark/>
          </w:tcPr>
          <w:p w:rsidR="009D649F" w:rsidRPr="00F43E9E" w:rsidRDefault="009D649F" w:rsidP="00213004">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43E9E">
              <w:rPr>
                <w:sz w:val="20"/>
                <w:szCs w:val="20"/>
              </w:rPr>
              <w:t>0,5</w:t>
            </w:r>
          </w:p>
        </w:tc>
      </w:tr>
    </w:tbl>
    <w:p w:rsidR="009D649F" w:rsidRPr="00F43E9E" w:rsidRDefault="009D649F" w:rsidP="009D649F">
      <w:pPr>
        <w:jc w:val="both"/>
        <w:rPr>
          <w:rFonts w:eastAsia="Calibri"/>
          <w:sz w:val="28"/>
          <w:szCs w:val="30"/>
        </w:rPr>
      </w:pPr>
      <w:r w:rsidRPr="00F43E9E">
        <w:rPr>
          <w:rFonts w:eastAsia="Calibri"/>
        </w:rPr>
        <w:t xml:space="preserve">Большее значение КПЭМ соответствует наиболее эффективному мероприятию. Отрицательное значение КПЭМ означает ухудшение ситуации в целом от реализации мероприятия. </w:t>
      </w:r>
    </w:p>
    <w:p w:rsidR="009D649F" w:rsidRDefault="009D649F" w:rsidP="009D649F">
      <w:pPr>
        <w:pStyle w:val="a3"/>
        <w:rPr>
          <w:rFonts w:eastAsia="Calibri"/>
          <w:lang w:eastAsia="ru-RU"/>
        </w:rPr>
      </w:pPr>
    </w:p>
    <w:p w:rsidR="009D649F" w:rsidRDefault="009D649F" w:rsidP="009D649F">
      <w:pPr>
        <w:pStyle w:val="a3"/>
        <w:rPr>
          <w:rFonts w:eastAsia="Calibri"/>
          <w:lang w:eastAsia="ru-RU"/>
        </w:rPr>
      </w:pPr>
    </w:p>
    <w:p w:rsidR="009D649F" w:rsidRPr="009D649F" w:rsidRDefault="009D649F" w:rsidP="009D649F">
      <w:pPr>
        <w:pStyle w:val="a3"/>
        <w:rPr>
          <w:rFonts w:eastAsia="Calibri"/>
          <w:lang w:eastAsia="ru-RU"/>
        </w:rPr>
      </w:pPr>
    </w:p>
    <w:p w:rsidR="00350162" w:rsidRPr="00350162" w:rsidRDefault="00350162" w:rsidP="00350162">
      <w:pPr>
        <w:keepNext/>
        <w:keepLines/>
        <w:numPr>
          <w:ilvl w:val="0"/>
          <w:numId w:val="10"/>
        </w:numPr>
        <w:spacing w:before="320" w:after="0" w:line="240" w:lineRule="auto"/>
        <w:ind w:left="502"/>
        <w:jc w:val="both"/>
        <w:outlineLvl w:val="0"/>
        <w:rPr>
          <w:rFonts w:eastAsia="Calibri"/>
          <w:b/>
          <w:sz w:val="28"/>
          <w:szCs w:val="30"/>
        </w:rPr>
      </w:pPr>
      <w:bookmarkStart w:id="153" w:name="_Toc14194212"/>
      <w:bookmarkStart w:id="154" w:name="_Toc25927953"/>
      <w:r w:rsidRPr="00350162">
        <w:rPr>
          <w:rFonts w:eastAsia="Calibri"/>
          <w:b/>
          <w:sz w:val="28"/>
          <w:szCs w:val="30"/>
        </w:rPr>
        <w:lastRenderedPageBreak/>
        <w:t>Ожидаемый эффект от внедрения мероприятий по организации дорожного движения</w:t>
      </w:r>
      <w:bookmarkEnd w:id="153"/>
      <w:bookmarkEnd w:id="154"/>
    </w:p>
    <w:p w:rsidR="002B5AD5" w:rsidRPr="00350162" w:rsidRDefault="002B5AD5" w:rsidP="002B5AD5">
      <w:pPr>
        <w:jc w:val="both"/>
      </w:pPr>
      <w:r w:rsidRPr="00350162">
        <w:t>Комплекс мероприятий по организации дорожного движения, предложенный к реализации в данной работе, направлен на решение проблем существующей УДС</w:t>
      </w:r>
      <w:r>
        <w:t xml:space="preserve"> Павловского</w:t>
      </w:r>
      <w:r w:rsidRPr="00350162">
        <w:t xml:space="preserve"> района. </w:t>
      </w:r>
    </w:p>
    <w:p w:rsidR="002B5AD5" w:rsidRPr="00350162" w:rsidRDefault="002B5AD5" w:rsidP="002B5AD5">
      <w:r w:rsidRPr="00350162">
        <w:t>На основании роста показателей, представленных в разделе «Оценка эффективности мероприятий по организации дорожного движения» можно говорить о том, что реализация предложенных мероприятий поможет решить следующие задачи:</w:t>
      </w:r>
    </w:p>
    <w:p w:rsidR="002B5AD5" w:rsidRPr="00350162" w:rsidRDefault="002B5AD5" w:rsidP="002B5AD5">
      <w:pPr>
        <w:numPr>
          <w:ilvl w:val="0"/>
          <w:numId w:val="42"/>
        </w:numPr>
        <w:contextualSpacing/>
        <w:jc w:val="both"/>
      </w:pPr>
      <w:r w:rsidRPr="00350162">
        <w:t>сократить протяжённость участков УДС с предельным уровнем безопасности движения</w:t>
      </w:r>
      <w:r>
        <w:t>;</w:t>
      </w:r>
    </w:p>
    <w:p w:rsidR="002B5AD5" w:rsidRPr="00350162" w:rsidRDefault="002B5AD5" w:rsidP="002B5AD5">
      <w:pPr>
        <w:numPr>
          <w:ilvl w:val="0"/>
          <w:numId w:val="42"/>
        </w:numPr>
        <w:contextualSpacing/>
        <w:jc w:val="both"/>
      </w:pPr>
      <w:r w:rsidRPr="00350162">
        <w:t>сократить протяжённость сети дорог с неудовлетворительным уровнем скоростного обслуживания</w:t>
      </w:r>
      <w:r>
        <w:t>;</w:t>
      </w:r>
    </w:p>
    <w:p w:rsidR="002B5AD5" w:rsidRPr="00350162" w:rsidRDefault="002B5AD5" w:rsidP="002B5AD5">
      <w:pPr>
        <w:numPr>
          <w:ilvl w:val="0"/>
          <w:numId w:val="42"/>
        </w:numPr>
        <w:contextualSpacing/>
        <w:jc w:val="both"/>
      </w:pPr>
      <w:r w:rsidRPr="00350162">
        <w:t>сократить протяжённость участков УДС с низким уровнем удобства водителей</w:t>
      </w:r>
      <w:r>
        <w:t>;</w:t>
      </w:r>
    </w:p>
    <w:p w:rsidR="002B5AD5" w:rsidRPr="00350162" w:rsidRDefault="002B5AD5" w:rsidP="002B5AD5">
      <w:pPr>
        <w:numPr>
          <w:ilvl w:val="0"/>
          <w:numId w:val="42"/>
        </w:numPr>
        <w:contextualSpacing/>
        <w:jc w:val="both"/>
      </w:pPr>
      <w:r w:rsidRPr="00350162">
        <w:t>сократить протяжённость участков УДС уровень экологической безопасности которых требует введения дополнительных режимов</w:t>
      </w:r>
      <w:r>
        <w:t>.</w:t>
      </w:r>
    </w:p>
    <w:p w:rsidR="002B5AD5" w:rsidRPr="00350162" w:rsidRDefault="002B5AD5" w:rsidP="002B5AD5">
      <w:pPr>
        <w:ind w:firstLine="708"/>
        <w:jc w:val="both"/>
      </w:pPr>
      <w:r w:rsidRPr="00350162">
        <w:t xml:space="preserve">Прогнозируемый эффект соответствует поставленным задачам, таким как повышение уровня безопасности организации дорожного движения и развитие улично-дорожной сети </w:t>
      </w:r>
      <w:r>
        <w:t xml:space="preserve">Павловского </w:t>
      </w:r>
      <w:r w:rsidRPr="00350162">
        <w:t xml:space="preserve">района. </w:t>
      </w:r>
    </w:p>
    <w:p w:rsidR="002B5AD5" w:rsidRDefault="002B5AD5" w:rsidP="002B5AD5">
      <w:pPr>
        <w:rPr>
          <w:sz w:val="28"/>
          <w:szCs w:val="28"/>
        </w:rPr>
      </w:pPr>
    </w:p>
    <w:p w:rsidR="002B5AD5" w:rsidRPr="000F261A" w:rsidRDefault="002B5AD5" w:rsidP="002B5AD5">
      <w:pPr>
        <w:pStyle w:val="a3"/>
        <w:rPr>
          <w:rFonts w:eastAsia="Calibri"/>
        </w:rPr>
      </w:pPr>
    </w:p>
    <w:p w:rsidR="002B5AD5" w:rsidRPr="002B5AD5" w:rsidRDefault="002B5AD5" w:rsidP="002B5AD5">
      <w:pPr>
        <w:pStyle w:val="a3"/>
        <w:rPr>
          <w:lang w:eastAsia="ru-RU"/>
        </w:rPr>
      </w:pPr>
    </w:p>
    <w:sectPr w:rsidR="002B5AD5" w:rsidRPr="002B5AD5" w:rsidSect="009D649F">
      <w:footerReference w:type="default" r:id="rId47"/>
      <w:pgSz w:w="11907" w:h="16840" w:code="9"/>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DDF" w:rsidRDefault="00291DDF" w:rsidP="00D562DD">
      <w:pPr>
        <w:spacing w:after="0" w:line="240" w:lineRule="auto"/>
      </w:pPr>
      <w:r>
        <w:separator/>
      </w:r>
    </w:p>
  </w:endnote>
  <w:endnote w:type="continuationSeparator" w:id="0">
    <w:p w:rsidR="00291DDF" w:rsidRDefault="00291DDF" w:rsidP="00D56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Journal SansSerif">
    <w:altName w:val="Times New Roman"/>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Sans Serif">
    <w:panose1 w:val="00000000000000000000"/>
    <w:charset w:val="00"/>
    <w:family w:val="swiss"/>
    <w:notTrueType/>
    <w:pitch w:val="variable"/>
    <w:sig w:usb0="00000003" w:usb1="00000000" w:usb2="00000000" w:usb3="00000000" w:csb0="00000001" w:csb1="00000000"/>
  </w:font>
  <w:font w:name="SchoolBook, 'Times New Roman'">
    <w:altName w:val="Times New Roman"/>
    <w:charset w:val="00"/>
    <w:family w:val="roman"/>
    <w:pitch w:val="default"/>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201" w:usb1="00000000" w:usb2="00000000" w:usb3="00000000" w:csb0="00000004" w:csb1="00000000"/>
  </w:font>
  <w:font w:name="FreeSetC">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imes-Roman">
    <w:altName w:val="Times New Roman"/>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397093"/>
      <w:docPartObj>
        <w:docPartGallery w:val="Page Numbers (Bottom of Page)"/>
        <w:docPartUnique/>
      </w:docPartObj>
    </w:sdtPr>
    <w:sdtContent>
      <w:p w:rsidR="00076AE5" w:rsidRDefault="00076AE5">
        <w:pPr>
          <w:pStyle w:val="af0"/>
          <w:jc w:val="right"/>
        </w:pPr>
        <w:r>
          <w:fldChar w:fldCharType="begin"/>
        </w:r>
        <w:r>
          <w:instrText>PAGE   \* MERGEFORMAT</w:instrText>
        </w:r>
        <w:r>
          <w:fldChar w:fldCharType="separate"/>
        </w:r>
        <w:r w:rsidR="00B87243">
          <w:rPr>
            <w:noProof/>
          </w:rPr>
          <w:t>88</w:t>
        </w:r>
        <w:r>
          <w:rPr>
            <w:noProof/>
          </w:rPr>
          <w:fldChar w:fldCharType="end"/>
        </w:r>
      </w:p>
    </w:sdtContent>
  </w:sdt>
  <w:p w:rsidR="00076AE5" w:rsidRDefault="00076AE5" w:rsidP="007E4CF4">
    <w:pPr>
      <w:pStyle w:val="af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AE5" w:rsidRDefault="00076AE5">
    <w:pPr>
      <w:pStyle w:val="af0"/>
      <w:jc w:val="right"/>
    </w:pPr>
    <w:r>
      <w:fldChar w:fldCharType="begin"/>
    </w:r>
    <w:r>
      <w:instrText>PAGE   \* MERGEFORMAT</w:instrText>
    </w:r>
    <w:r>
      <w:fldChar w:fldCharType="separate"/>
    </w:r>
    <w:r w:rsidR="00B87243">
      <w:rPr>
        <w:noProof/>
      </w:rPr>
      <w:t>95</w:t>
    </w:r>
    <w:r>
      <w:rPr>
        <w:noProof/>
      </w:rPr>
      <w:fldChar w:fldCharType="end"/>
    </w:r>
  </w:p>
  <w:p w:rsidR="00076AE5" w:rsidRDefault="00076AE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DDF" w:rsidRDefault="00291DDF" w:rsidP="00D562DD">
      <w:pPr>
        <w:spacing w:after="0" w:line="240" w:lineRule="auto"/>
      </w:pPr>
      <w:r>
        <w:separator/>
      </w:r>
    </w:p>
  </w:footnote>
  <w:footnote w:type="continuationSeparator" w:id="0">
    <w:p w:rsidR="00291DDF" w:rsidRDefault="00291DDF" w:rsidP="00D562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1" w15:restartNumberingAfterBreak="0">
    <w:nsid w:val="0000000F"/>
    <w:multiLevelType w:val="multilevel"/>
    <w:tmpl w:val="0000000F"/>
    <w:name w:val="WW8Num15"/>
    <w:lvl w:ilvl="0">
      <w:start w:val="2"/>
      <w:numFmt w:val="decimal"/>
      <w:lvlText w:val="%1."/>
      <w:lvlJc w:val="left"/>
      <w:pPr>
        <w:tabs>
          <w:tab w:val="num" w:pos="0"/>
        </w:tabs>
        <w:ind w:left="540" w:hanging="540"/>
      </w:pPr>
      <w:rPr>
        <w:rFonts w:eastAsia="Calibri"/>
        <w:b/>
        <w:sz w:val="28"/>
        <w:szCs w:val="28"/>
        <w:lang w:val="ru-RU"/>
      </w:rPr>
    </w:lvl>
    <w:lvl w:ilvl="1">
      <w:start w:val="3"/>
      <w:numFmt w:val="decimal"/>
      <w:lvlText w:val="%1.%2."/>
      <w:lvlJc w:val="left"/>
      <w:pPr>
        <w:tabs>
          <w:tab w:val="num" w:pos="0"/>
        </w:tabs>
        <w:ind w:left="870" w:hanging="540"/>
      </w:pPr>
    </w:lvl>
    <w:lvl w:ilvl="2">
      <w:start w:val="1"/>
      <w:numFmt w:val="decimal"/>
      <w:lvlText w:val="%1.%2.%3."/>
      <w:lvlJc w:val="left"/>
      <w:pPr>
        <w:tabs>
          <w:tab w:val="num" w:pos="0"/>
        </w:tabs>
        <w:ind w:left="1380" w:hanging="720"/>
      </w:pPr>
      <w:rPr>
        <w:sz w:val="28"/>
        <w:szCs w:val="28"/>
        <w:lang w:val="ru-RU"/>
      </w:rPr>
    </w:lvl>
    <w:lvl w:ilvl="3">
      <w:start w:val="1"/>
      <w:numFmt w:val="decimal"/>
      <w:lvlText w:val="%1.%2.%3.%4."/>
      <w:lvlJc w:val="left"/>
      <w:pPr>
        <w:tabs>
          <w:tab w:val="num" w:pos="0"/>
        </w:tabs>
        <w:ind w:left="1710" w:hanging="720"/>
      </w:pPr>
    </w:lvl>
    <w:lvl w:ilvl="4">
      <w:start w:val="1"/>
      <w:numFmt w:val="decimal"/>
      <w:lvlText w:val="%1.%2.%3.%4.%5."/>
      <w:lvlJc w:val="left"/>
      <w:pPr>
        <w:tabs>
          <w:tab w:val="num" w:pos="0"/>
        </w:tabs>
        <w:ind w:left="2400" w:hanging="1080"/>
      </w:pPr>
    </w:lvl>
    <w:lvl w:ilvl="5">
      <w:start w:val="1"/>
      <w:numFmt w:val="decimal"/>
      <w:lvlText w:val="%1.%2.%3.%4.%5.%6."/>
      <w:lvlJc w:val="left"/>
      <w:pPr>
        <w:tabs>
          <w:tab w:val="num" w:pos="0"/>
        </w:tabs>
        <w:ind w:left="2730" w:hanging="1080"/>
      </w:pPr>
    </w:lvl>
    <w:lvl w:ilvl="6">
      <w:start w:val="1"/>
      <w:numFmt w:val="decimal"/>
      <w:lvlText w:val="%1.%2.%3.%4.%5.%6.%7."/>
      <w:lvlJc w:val="left"/>
      <w:pPr>
        <w:tabs>
          <w:tab w:val="num" w:pos="0"/>
        </w:tabs>
        <w:ind w:left="3420" w:hanging="1440"/>
      </w:pPr>
    </w:lvl>
    <w:lvl w:ilvl="7">
      <w:start w:val="1"/>
      <w:numFmt w:val="decimal"/>
      <w:lvlText w:val="%1.%2.%3.%4.%5.%6.%7.%8."/>
      <w:lvlJc w:val="left"/>
      <w:pPr>
        <w:tabs>
          <w:tab w:val="num" w:pos="0"/>
        </w:tabs>
        <w:ind w:left="3750" w:hanging="1440"/>
      </w:pPr>
    </w:lvl>
    <w:lvl w:ilvl="8">
      <w:start w:val="1"/>
      <w:numFmt w:val="decimal"/>
      <w:lvlText w:val="%1.%2.%3.%4.%5.%6.%7.%8.%9."/>
      <w:lvlJc w:val="left"/>
      <w:pPr>
        <w:tabs>
          <w:tab w:val="num" w:pos="0"/>
        </w:tabs>
        <w:ind w:left="4440" w:hanging="1800"/>
      </w:pPr>
    </w:lvl>
  </w:abstractNum>
  <w:abstractNum w:abstractNumId="2" w15:restartNumberingAfterBreak="0">
    <w:nsid w:val="00000015"/>
    <w:multiLevelType w:val="multilevel"/>
    <w:tmpl w:val="00000015"/>
    <w:name w:val="WW8Num21"/>
    <w:lvl w:ilvl="0">
      <w:start w:val="1"/>
      <w:numFmt w:val="bullet"/>
      <w:suff w:val="space"/>
      <w:lvlText w:val="–"/>
      <w:lvlJc w:val="left"/>
      <w:pPr>
        <w:tabs>
          <w:tab w:val="num" w:pos="0"/>
        </w:tabs>
        <w:ind w:left="0" w:firstLine="567"/>
      </w:pPr>
      <w:rPr>
        <w:rFonts w:ascii="Times New Roman" w:hAnsi="Times New Roman"/>
        <w:sz w:val="28"/>
        <w:szCs w:val="28"/>
      </w:rPr>
    </w:lvl>
    <w:lvl w:ilvl="1">
      <w:start w:val="1"/>
      <w:numFmt w:val="bullet"/>
      <w:suff w:val="space"/>
      <w:lvlText w:val="–"/>
      <w:lvlJc w:val="left"/>
      <w:pPr>
        <w:tabs>
          <w:tab w:val="num" w:pos="0"/>
        </w:tabs>
        <w:ind w:left="0" w:firstLine="567"/>
      </w:pPr>
      <w:rPr>
        <w:rFonts w:ascii="Times New Roman" w:hAnsi="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rPr>
    </w:lvl>
    <w:lvl w:ilvl="4">
      <w:start w:val="1"/>
      <w:numFmt w:val="bullet"/>
      <w:suff w:val="space"/>
      <w:lvlText w:val="–"/>
      <w:lvlJc w:val="left"/>
      <w:pPr>
        <w:tabs>
          <w:tab w:val="num" w:pos="0"/>
        </w:tabs>
        <w:ind w:left="0" w:firstLine="567"/>
      </w:pPr>
      <w:rPr>
        <w:rFonts w:ascii="Times New Roman" w:hAnsi="Times New Roman"/>
      </w:rPr>
    </w:lvl>
    <w:lvl w:ilvl="5">
      <w:start w:val="1"/>
      <w:numFmt w:val="bullet"/>
      <w:suff w:val="space"/>
      <w:lvlText w:val="–"/>
      <w:lvlJc w:val="left"/>
      <w:pPr>
        <w:tabs>
          <w:tab w:val="num" w:pos="0"/>
        </w:tabs>
        <w:ind w:left="0" w:firstLine="567"/>
      </w:pPr>
      <w:rPr>
        <w:rFonts w:ascii="Times New Roman" w:hAnsi="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rPr>
    </w:lvl>
    <w:lvl w:ilvl="8">
      <w:start w:val="1"/>
      <w:numFmt w:val="bullet"/>
      <w:suff w:val="space"/>
      <w:lvlText w:val=""/>
      <w:lvlJc w:val="left"/>
      <w:pPr>
        <w:tabs>
          <w:tab w:val="num" w:pos="0"/>
        </w:tabs>
        <w:ind w:left="0" w:firstLine="567"/>
      </w:pPr>
      <w:rPr>
        <w:rFonts w:ascii="Symbol" w:hAnsi="Symbol"/>
      </w:rPr>
    </w:lvl>
  </w:abstractNum>
  <w:abstractNum w:abstractNumId="3" w15:restartNumberingAfterBreak="0">
    <w:nsid w:val="0000001D"/>
    <w:multiLevelType w:val="multilevel"/>
    <w:tmpl w:val="0000001D"/>
    <w:name w:val="WW8Num29"/>
    <w:lvl w:ilvl="0">
      <w:start w:val="1"/>
      <w:numFmt w:val="bullet"/>
      <w:suff w:val="space"/>
      <w:lvlText w:val="–"/>
      <w:lvlJc w:val="left"/>
      <w:pPr>
        <w:tabs>
          <w:tab w:val="num" w:pos="0"/>
        </w:tabs>
        <w:ind w:left="0" w:firstLine="567"/>
      </w:pPr>
      <w:rPr>
        <w:rFonts w:ascii="Times New Roman" w:hAnsi="Times New Roman" w:cs="Symbol"/>
      </w:rPr>
    </w:lvl>
    <w:lvl w:ilvl="1">
      <w:start w:val="1"/>
      <w:numFmt w:val="bullet"/>
      <w:suff w:val="space"/>
      <w:lvlText w:val="–"/>
      <w:lvlJc w:val="left"/>
      <w:pPr>
        <w:tabs>
          <w:tab w:val="num" w:pos="0"/>
        </w:tabs>
        <w:ind w:left="0" w:firstLine="567"/>
      </w:pPr>
      <w:rPr>
        <w:rFonts w:ascii="Times New Roman" w:hAnsi="Times New Roman" w:cs="Symbol"/>
      </w:rPr>
    </w:lvl>
    <w:lvl w:ilvl="2">
      <w:start w:val="1"/>
      <w:numFmt w:val="bullet"/>
      <w:suff w:val="space"/>
      <w:lvlText w:val=""/>
      <w:lvlJc w:val="left"/>
      <w:pPr>
        <w:tabs>
          <w:tab w:val="num" w:pos="0"/>
        </w:tabs>
        <w:ind w:left="0" w:firstLine="567"/>
      </w:pPr>
      <w:rPr>
        <w:rFonts w:ascii="Symbol" w:hAnsi="Symbol" w:cs="Wingdings"/>
      </w:rPr>
    </w:lvl>
    <w:lvl w:ilvl="3">
      <w:start w:val="1"/>
      <w:numFmt w:val="bullet"/>
      <w:suff w:val="space"/>
      <w:lvlText w:val="–"/>
      <w:lvlJc w:val="left"/>
      <w:pPr>
        <w:tabs>
          <w:tab w:val="num" w:pos="0"/>
        </w:tabs>
        <w:ind w:left="0" w:firstLine="567"/>
      </w:pPr>
      <w:rPr>
        <w:rFonts w:ascii="Times New Roman" w:hAnsi="Times New Roman" w:cs="Symbol"/>
      </w:rPr>
    </w:lvl>
    <w:lvl w:ilvl="4">
      <w:start w:val="1"/>
      <w:numFmt w:val="bullet"/>
      <w:suff w:val="space"/>
      <w:lvlText w:val="–"/>
      <w:lvlJc w:val="left"/>
      <w:pPr>
        <w:tabs>
          <w:tab w:val="num" w:pos="0"/>
        </w:tabs>
        <w:ind w:left="0" w:firstLine="567"/>
      </w:pPr>
      <w:rPr>
        <w:rFonts w:ascii="Times New Roman" w:hAnsi="Times New Roman" w:cs="Symbol"/>
      </w:rPr>
    </w:lvl>
    <w:lvl w:ilvl="5">
      <w:start w:val="1"/>
      <w:numFmt w:val="bullet"/>
      <w:suff w:val="space"/>
      <w:lvlText w:val="–"/>
      <w:lvlJc w:val="left"/>
      <w:pPr>
        <w:tabs>
          <w:tab w:val="num" w:pos="0"/>
        </w:tabs>
        <w:ind w:left="0" w:firstLine="567"/>
      </w:pPr>
      <w:rPr>
        <w:rFonts w:ascii="Times New Roman" w:hAnsi="Times New Roman" w:cs="Symbol"/>
      </w:rPr>
    </w:lvl>
    <w:lvl w:ilvl="6">
      <w:start w:val="1"/>
      <w:numFmt w:val="bullet"/>
      <w:suff w:val="space"/>
      <w:lvlText w:val=""/>
      <w:lvlJc w:val="left"/>
      <w:pPr>
        <w:tabs>
          <w:tab w:val="num" w:pos="0"/>
        </w:tabs>
        <w:ind w:left="0" w:firstLine="567"/>
      </w:pPr>
      <w:rPr>
        <w:rFonts w:ascii="Symbol" w:hAnsi="Symbol" w:cs="Wingdings"/>
      </w:rPr>
    </w:lvl>
    <w:lvl w:ilvl="7">
      <w:start w:val="1"/>
      <w:numFmt w:val="bullet"/>
      <w:suff w:val="space"/>
      <w:lvlText w:val="–"/>
      <w:lvlJc w:val="left"/>
      <w:pPr>
        <w:tabs>
          <w:tab w:val="num" w:pos="0"/>
        </w:tabs>
        <w:ind w:left="0" w:firstLine="567"/>
      </w:pPr>
      <w:rPr>
        <w:rFonts w:ascii="Times New Roman" w:hAnsi="Times New Roman" w:cs="Symbol"/>
      </w:rPr>
    </w:lvl>
    <w:lvl w:ilvl="8">
      <w:start w:val="1"/>
      <w:numFmt w:val="bullet"/>
      <w:suff w:val="space"/>
      <w:lvlText w:val=""/>
      <w:lvlJc w:val="left"/>
      <w:pPr>
        <w:tabs>
          <w:tab w:val="num" w:pos="0"/>
        </w:tabs>
        <w:ind w:left="0" w:firstLine="567"/>
      </w:pPr>
      <w:rPr>
        <w:rFonts w:ascii="Symbol" w:hAnsi="Symbol" w:cs="Wingdings"/>
      </w:rPr>
    </w:lvl>
  </w:abstractNum>
  <w:abstractNum w:abstractNumId="4" w15:restartNumberingAfterBreak="0">
    <w:nsid w:val="001558E4"/>
    <w:multiLevelType w:val="hybridMultilevel"/>
    <w:tmpl w:val="FC3E5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7D1E06"/>
    <w:multiLevelType w:val="hybridMultilevel"/>
    <w:tmpl w:val="FB7093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0F6B95"/>
    <w:multiLevelType w:val="hybridMultilevel"/>
    <w:tmpl w:val="EDF0A5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60005E"/>
    <w:multiLevelType w:val="hybridMultilevel"/>
    <w:tmpl w:val="A3F207FC"/>
    <w:lvl w:ilvl="0" w:tplc="DA64DEC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A706A6"/>
    <w:multiLevelType w:val="hybridMultilevel"/>
    <w:tmpl w:val="BD54BADA"/>
    <w:lvl w:ilvl="0" w:tplc="E87A48FE">
      <w:start w:val="1"/>
      <w:numFmt w:val="decimal"/>
      <w:pStyle w:val="111"/>
      <w:lvlText w:val="11.%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862F0E"/>
    <w:multiLevelType w:val="hybridMultilevel"/>
    <w:tmpl w:val="54D2940A"/>
    <w:lvl w:ilvl="0" w:tplc="AB882212">
      <w:start w:val="1"/>
      <w:numFmt w:val="decimal"/>
      <w:pStyle w:val="11"/>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EE7734F"/>
    <w:multiLevelType w:val="hybridMultilevel"/>
    <w:tmpl w:val="DED8B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023200"/>
    <w:multiLevelType w:val="hybridMultilevel"/>
    <w:tmpl w:val="CB3A0D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282918"/>
    <w:multiLevelType w:val="hybridMultilevel"/>
    <w:tmpl w:val="5E2E7794"/>
    <w:lvl w:ilvl="0" w:tplc="B6F8FC8E">
      <w:start w:val="1"/>
      <w:numFmt w:val="decimal"/>
      <w:pStyle w:val="1011"/>
      <w:lvlText w:val="10.1.%1"/>
      <w:lvlJc w:val="left"/>
      <w:pPr>
        <w:ind w:left="1647"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3" w15:restartNumberingAfterBreak="0">
    <w:nsid w:val="19226968"/>
    <w:multiLevelType w:val="hybridMultilevel"/>
    <w:tmpl w:val="368ABFF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F035B4"/>
    <w:multiLevelType w:val="hybridMultilevel"/>
    <w:tmpl w:val="03AAED98"/>
    <w:lvl w:ilvl="0" w:tplc="AC4C7C9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0B4544"/>
    <w:multiLevelType w:val="hybridMultilevel"/>
    <w:tmpl w:val="00481B62"/>
    <w:lvl w:ilvl="0" w:tplc="5BEE42A6">
      <w:start w:val="1"/>
      <w:numFmt w:val="decimal"/>
      <w:pStyle w:val="1221"/>
      <w:lvlText w:val="1.2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A4911D6"/>
    <w:multiLevelType w:val="hybridMultilevel"/>
    <w:tmpl w:val="BF803B24"/>
    <w:lvl w:ilvl="0" w:tplc="AD481934">
      <w:start w:val="1"/>
      <w:numFmt w:val="decimal"/>
      <w:pStyle w:val="1511"/>
      <w:lvlText w:val="1.5.1.%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22595F32"/>
    <w:multiLevelType w:val="hybridMultilevel"/>
    <w:tmpl w:val="B72A36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59D2274"/>
    <w:multiLevelType w:val="hybridMultilevel"/>
    <w:tmpl w:val="0E3421DE"/>
    <w:lvl w:ilvl="0" w:tplc="AC4C7C9A">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1C01EE"/>
    <w:multiLevelType w:val="hybridMultilevel"/>
    <w:tmpl w:val="63A406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92D69CD"/>
    <w:multiLevelType w:val="hybridMultilevel"/>
    <w:tmpl w:val="53068F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BAB6F42"/>
    <w:multiLevelType w:val="hybridMultilevel"/>
    <w:tmpl w:val="FB2C9500"/>
    <w:lvl w:ilvl="0" w:tplc="54A48554">
      <w:start w:val="1"/>
      <w:numFmt w:val="decimal"/>
      <w:pStyle w:val="1110"/>
      <w:lvlText w:val="1.1.%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1B2E86"/>
    <w:multiLevelType w:val="hybridMultilevel"/>
    <w:tmpl w:val="11A68C9C"/>
    <w:lvl w:ilvl="0" w:tplc="666EFF44">
      <w:start w:val="1"/>
      <w:numFmt w:val="decimal"/>
      <w:pStyle w:val="1131"/>
      <w:lvlText w:val="1.1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33F50389"/>
    <w:multiLevelType w:val="hybridMultilevel"/>
    <w:tmpl w:val="96BE6540"/>
    <w:lvl w:ilvl="0" w:tplc="725EF752">
      <w:start w:val="1"/>
      <w:numFmt w:val="decimal"/>
      <w:pStyle w:val="121"/>
      <w:lvlText w:val="1.2.%1."/>
      <w:lvlJc w:val="left"/>
      <w:pPr>
        <w:ind w:left="1428" w:hanging="360"/>
      </w:pPr>
      <w:rPr>
        <w:rFonts w:hint="default"/>
      </w:rPr>
    </w:lvl>
    <w:lvl w:ilvl="1" w:tplc="04190019">
      <w:start w:val="1"/>
      <w:numFmt w:val="lowerLetter"/>
      <w:pStyle w:val="121"/>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34B843C8"/>
    <w:multiLevelType w:val="hybridMultilevel"/>
    <w:tmpl w:val="4A448606"/>
    <w:lvl w:ilvl="0" w:tplc="245E913E">
      <w:start w:val="1"/>
      <w:numFmt w:val="decimal"/>
      <w:pStyle w:val="61"/>
      <w:lvlText w:val="6.%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5" w15:restartNumberingAfterBreak="0">
    <w:nsid w:val="37864A5D"/>
    <w:multiLevelType w:val="hybridMultilevel"/>
    <w:tmpl w:val="07803A28"/>
    <w:lvl w:ilvl="0" w:tplc="D2185AD0">
      <w:start w:val="1"/>
      <w:numFmt w:val="decimal"/>
      <w:pStyle w:val="41"/>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7F16726"/>
    <w:multiLevelType w:val="hybridMultilevel"/>
    <w:tmpl w:val="DD408694"/>
    <w:lvl w:ilvl="0" w:tplc="A0B4CB82">
      <w:start w:val="1"/>
      <w:numFmt w:val="decimal"/>
      <w:pStyle w:val="711"/>
      <w:lvlText w:val="1.2.%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A3B346D"/>
    <w:multiLevelType w:val="hybridMultilevel"/>
    <w:tmpl w:val="1234B060"/>
    <w:lvl w:ilvl="0" w:tplc="F25C7C20">
      <w:start w:val="1"/>
      <w:numFmt w:val="decimal"/>
      <w:pStyle w:val="681"/>
      <w:lvlText w:val="6.8.%1."/>
      <w:lvlJc w:val="left"/>
      <w:pPr>
        <w:ind w:left="720" w:hanging="360"/>
      </w:pPr>
      <w:rPr>
        <w:rFonts w:hint="default"/>
      </w:rPr>
    </w:lvl>
    <w:lvl w:ilvl="1" w:tplc="04190019">
      <w:start w:val="1"/>
      <w:numFmt w:val="lowerLetter"/>
      <w:pStyle w:val="68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A4352C7"/>
    <w:multiLevelType w:val="multilevel"/>
    <w:tmpl w:val="6DBAFA7C"/>
    <w:lvl w:ilvl="0">
      <w:start w:val="1"/>
      <w:numFmt w:val="decimal"/>
      <w:lvlText w:val="%1."/>
      <w:lvlJc w:val="left"/>
      <w:pPr>
        <w:ind w:left="360" w:hanging="360"/>
      </w:pPr>
      <w:rPr>
        <w:rFonts w:hint="default"/>
      </w:rPr>
    </w:lvl>
    <w:lvl w:ilvl="1">
      <w:start w:val="1"/>
      <w:numFmt w:val="decimal"/>
      <w:pStyle w:val="110"/>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CF66352"/>
    <w:multiLevelType w:val="hybridMultilevel"/>
    <w:tmpl w:val="B5E24978"/>
    <w:lvl w:ilvl="0" w:tplc="1172ACFE">
      <w:start w:val="2"/>
      <w:numFmt w:val="decimal"/>
      <w:pStyle w:val="2"/>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3D6D3B7D"/>
    <w:multiLevelType w:val="hybridMultilevel"/>
    <w:tmpl w:val="EB744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FD17ADB"/>
    <w:multiLevelType w:val="hybridMultilevel"/>
    <w:tmpl w:val="F51862C6"/>
    <w:lvl w:ilvl="0" w:tplc="A01CEA1A">
      <w:start w:val="1"/>
      <w:numFmt w:val="bullet"/>
      <w:pStyle w:val="a"/>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2" w15:restartNumberingAfterBreak="0">
    <w:nsid w:val="4193683E"/>
    <w:multiLevelType w:val="hybridMultilevel"/>
    <w:tmpl w:val="D47E7ED6"/>
    <w:lvl w:ilvl="0" w:tplc="9206920C">
      <w:start w:val="1"/>
      <w:numFmt w:val="decimal"/>
      <w:pStyle w:val="321"/>
      <w:lvlText w:val="3.2.%1."/>
      <w:lvlJc w:val="left"/>
      <w:pPr>
        <w:ind w:left="2007"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3" w15:restartNumberingAfterBreak="0">
    <w:nsid w:val="43096A1D"/>
    <w:multiLevelType w:val="hybridMultilevel"/>
    <w:tmpl w:val="37DC6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5D5526D"/>
    <w:multiLevelType w:val="hybridMultilevel"/>
    <w:tmpl w:val="EF8C8B92"/>
    <w:lvl w:ilvl="0" w:tplc="078009CA">
      <w:start w:val="1"/>
      <w:numFmt w:val="decimal"/>
      <w:pStyle w:val="21"/>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45E47815"/>
    <w:multiLevelType w:val="hybridMultilevel"/>
    <w:tmpl w:val="3F2E5928"/>
    <w:lvl w:ilvl="0" w:tplc="F050B500">
      <w:start w:val="1"/>
      <w:numFmt w:val="decimal"/>
      <w:pStyle w:val="151"/>
      <w:lvlText w:val="15.%1."/>
      <w:lvlJc w:val="left"/>
      <w:pPr>
        <w:ind w:left="178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6" w15:restartNumberingAfterBreak="0">
    <w:nsid w:val="4814583A"/>
    <w:multiLevelType w:val="hybridMultilevel"/>
    <w:tmpl w:val="E534BC80"/>
    <w:lvl w:ilvl="0" w:tplc="7BEA4772">
      <w:start w:val="1"/>
      <w:numFmt w:val="bullet"/>
      <w:pStyle w:val="1"/>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822138B"/>
    <w:multiLevelType w:val="hybridMultilevel"/>
    <w:tmpl w:val="E0AEF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9F50637"/>
    <w:multiLevelType w:val="hybridMultilevel"/>
    <w:tmpl w:val="05C00602"/>
    <w:lvl w:ilvl="0" w:tplc="DA16FB46">
      <w:start w:val="1"/>
      <w:numFmt w:val="decimal"/>
      <w:pStyle w:val="1510"/>
      <w:lvlText w:val="1.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B7E6BB7"/>
    <w:multiLevelType w:val="hybridMultilevel"/>
    <w:tmpl w:val="5780447C"/>
    <w:lvl w:ilvl="0" w:tplc="D876BCD8">
      <w:start w:val="1"/>
      <w:numFmt w:val="decimal"/>
      <w:pStyle w:val="71"/>
      <w:lvlText w:val="7.%1."/>
      <w:lvlJc w:val="left"/>
      <w:pPr>
        <w:ind w:left="927"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0" w15:restartNumberingAfterBreak="0">
    <w:nsid w:val="4D0042FA"/>
    <w:multiLevelType w:val="hybridMultilevel"/>
    <w:tmpl w:val="87E038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DA57FAB"/>
    <w:multiLevelType w:val="hybridMultilevel"/>
    <w:tmpl w:val="948670D6"/>
    <w:lvl w:ilvl="0" w:tplc="4BD8F6B2">
      <w:start w:val="1"/>
      <w:numFmt w:val="decimal"/>
      <w:pStyle w:val="3"/>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2" w15:restartNumberingAfterBreak="0">
    <w:nsid w:val="4DF60F5E"/>
    <w:multiLevelType w:val="hybridMultilevel"/>
    <w:tmpl w:val="7B68DB7C"/>
    <w:lvl w:ilvl="0" w:tplc="2DBE3E00">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E3E5D5C"/>
    <w:multiLevelType w:val="hybridMultilevel"/>
    <w:tmpl w:val="9AAC652A"/>
    <w:lvl w:ilvl="0" w:tplc="EC4E0FF8">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FB340F"/>
    <w:multiLevelType w:val="hybridMultilevel"/>
    <w:tmpl w:val="250A58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F9E1EA4"/>
    <w:multiLevelType w:val="hybridMultilevel"/>
    <w:tmpl w:val="732861F0"/>
    <w:lvl w:ilvl="0" w:tplc="0419000F">
      <w:start w:val="1"/>
      <w:numFmt w:val="decimal"/>
      <w:pStyle w:val="20"/>
      <w:lvlText w:val="%1."/>
      <w:lvlJc w:val="left"/>
      <w:pPr>
        <w:ind w:left="1644" w:hanging="360"/>
      </w:pPr>
    </w:lvl>
    <w:lvl w:ilvl="1" w:tplc="04190003" w:tentative="1">
      <w:start w:val="1"/>
      <w:numFmt w:val="lowerLetter"/>
      <w:lvlText w:val="%2."/>
      <w:lvlJc w:val="left"/>
      <w:pPr>
        <w:ind w:left="2364" w:hanging="360"/>
      </w:pPr>
    </w:lvl>
    <w:lvl w:ilvl="2" w:tplc="04190005" w:tentative="1">
      <w:start w:val="1"/>
      <w:numFmt w:val="lowerRoman"/>
      <w:lvlText w:val="%3."/>
      <w:lvlJc w:val="right"/>
      <w:pPr>
        <w:ind w:left="3084" w:hanging="180"/>
      </w:pPr>
    </w:lvl>
    <w:lvl w:ilvl="3" w:tplc="04190001" w:tentative="1">
      <w:start w:val="1"/>
      <w:numFmt w:val="decimal"/>
      <w:lvlText w:val="%4."/>
      <w:lvlJc w:val="left"/>
      <w:pPr>
        <w:ind w:left="3804" w:hanging="360"/>
      </w:pPr>
    </w:lvl>
    <w:lvl w:ilvl="4" w:tplc="04190003" w:tentative="1">
      <w:start w:val="1"/>
      <w:numFmt w:val="lowerLetter"/>
      <w:lvlText w:val="%5."/>
      <w:lvlJc w:val="left"/>
      <w:pPr>
        <w:ind w:left="4524" w:hanging="360"/>
      </w:pPr>
    </w:lvl>
    <w:lvl w:ilvl="5" w:tplc="04190005" w:tentative="1">
      <w:start w:val="1"/>
      <w:numFmt w:val="lowerRoman"/>
      <w:lvlText w:val="%6."/>
      <w:lvlJc w:val="right"/>
      <w:pPr>
        <w:ind w:left="5244" w:hanging="180"/>
      </w:pPr>
    </w:lvl>
    <w:lvl w:ilvl="6" w:tplc="04190001" w:tentative="1">
      <w:start w:val="1"/>
      <w:numFmt w:val="decimal"/>
      <w:lvlText w:val="%7."/>
      <w:lvlJc w:val="left"/>
      <w:pPr>
        <w:ind w:left="5964" w:hanging="360"/>
      </w:pPr>
    </w:lvl>
    <w:lvl w:ilvl="7" w:tplc="04190003" w:tentative="1">
      <w:start w:val="1"/>
      <w:numFmt w:val="lowerLetter"/>
      <w:lvlText w:val="%8."/>
      <w:lvlJc w:val="left"/>
      <w:pPr>
        <w:ind w:left="6684" w:hanging="360"/>
      </w:pPr>
    </w:lvl>
    <w:lvl w:ilvl="8" w:tplc="04190005" w:tentative="1">
      <w:start w:val="1"/>
      <w:numFmt w:val="lowerRoman"/>
      <w:lvlText w:val="%9."/>
      <w:lvlJc w:val="right"/>
      <w:pPr>
        <w:ind w:left="7404" w:hanging="180"/>
      </w:pPr>
    </w:lvl>
  </w:abstractNum>
  <w:abstractNum w:abstractNumId="46" w15:restartNumberingAfterBreak="0">
    <w:nsid w:val="512D629B"/>
    <w:multiLevelType w:val="hybridMultilevel"/>
    <w:tmpl w:val="588EAC24"/>
    <w:lvl w:ilvl="0" w:tplc="0419000F">
      <w:start w:val="1"/>
      <w:numFmt w:val="decimal"/>
      <w:pStyle w:val="10"/>
      <w:lvlText w:val="%1."/>
      <w:lvlJc w:val="left"/>
      <w:pPr>
        <w:ind w:left="1514" w:hanging="360"/>
      </w:p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47" w15:restartNumberingAfterBreak="0">
    <w:nsid w:val="51E515EF"/>
    <w:multiLevelType w:val="hybridMultilevel"/>
    <w:tmpl w:val="381CE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2694C6C"/>
    <w:multiLevelType w:val="hybridMultilevel"/>
    <w:tmpl w:val="068ED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28511AF"/>
    <w:multiLevelType w:val="hybridMultilevel"/>
    <w:tmpl w:val="D576AC3C"/>
    <w:lvl w:ilvl="0" w:tplc="B9D6B6DE">
      <w:start w:val="1"/>
      <w:numFmt w:val="decimal"/>
      <w:pStyle w:val="1210"/>
      <w:lvlText w:val="12.%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0" w15:restartNumberingAfterBreak="0">
    <w:nsid w:val="546C094C"/>
    <w:multiLevelType w:val="hybridMultilevel"/>
    <w:tmpl w:val="C2BEA6FE"/>
    <w:lvl w:ilvl="0" w:tplc="648CE736">
      <w:start w:val="1"/>
      <w:numFmt w:val="decimal"/>
      <w:pStyle w:val="271"/>
      <w:lvlText w:val="2.3.%1."/>
      <w:lvlJc w:val="left"/>
      <w:pPr>
        <w:ind w:left="1647"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1" w15:restartNumberingAfterBreak="0">
    <w:nsid w:val="54F91CE4"/>
    <w:multiLevelType w:val="hybridMultilevel"/>
    <w:tmpl w:val="3288D2EE"/>
    <w:lvl w:ilvl="0" w:tplc="C242ECF2">
      <w:start w:val="1"/>
      <w:numFmt w:val="decimal"/>
      <w:pStyle w:val="81"/>
      <w:lvlText w:val="8.%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2" w15:restartNumberingAfterBreak="0">
    <w:nsid w:val="55420471"/>
    <w:multiLevelType w:val="hybridMultilevel"/>
    <w:tmpl w:val="21E260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7051C6F"/>
    <w:multiLevelType w:val="hybridMultilevel"/>
    <w:tmpl w:val="216C8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86C7A84"/>
    <w:multiLevelType w:val="hybridMultilevel"/>
    <w:tmpl w:val="FF5AB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9E60585"/>
    <w:multiLevelType w:val="hybridMultilevel"/>
    <w:tmpl w:val="0419000F"/>
    <w:styleLink w:val="11111111"/>
    <w:lvl w:ilvl="0" w:tplc="5EE86CA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pStyle w:val="S3"/>
      <w:lvlText w:val=""/>
      <w:lvlJc w:val="left"/>
      <w:pPr>
        <w:tabs>
          <w:tab w:val="num" w:pos="2869"/>
        </w:tabs>
        <w:ind w:left="2869" w:hanging="360"/>
      </w:pPr>
      <w:rPr>
        <w:rFonts w:ascii="Wingdings" w:hAnsi="Wingdings" w:hint="default"/>
      </w:rPr>
    </w:lvl>
    <w:lvl w:ilvl="3" w:tplc="0419000F" w:tentative="1">
      <w:start w:val="1"/>
      <w:numFmt w:val="bullet"/>
      <w:pStyle w:val="S4"/>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5B0640C1"/>
    <w:multiLevelType w:val="hybridMultilevel"/>
    <w:tmpl w:val="FA7A9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FF15C07"/>
    <w:multiLevelType w:val="hybridMultilevel"/>
    <w:tmpl w:val="BF40A6F6"/>
    <w:lvl w:ilvl="0" w:tplc="01CAF238">
      <w:start w:val="1"/>
      <w:numFmt w:val="bullet"/>
      <w:pStyle w:val="22"/>
      <w:lvlText w:val=""/>
      <w:lvlJc w:val="left"/>
      <w:pPr>
        <w:ind w:left="1287" w:hanging="360"/>
      </w:pPr>
      <w:rPr>
        <w:rFonts w:ascii="Symbol" w:hAnsi="Symbol" w:hint="default"/>
      </w:rPr>
    </w:lvl>
    <w:lvl w:ilvl="1" w:tplc="FBB4E4DA" w:tentative="1">
      <w:start w:val="1"/>
      <w:numFmt w:val="bullet"/>
      <w:lvlText w:val="o"/>
      <w:lvlJc w:val="left"/>
      <w:pPr>
        <w:ind w:left="2007" w:hanging="360"/>
      </w:pPr>
      <w:rPr>
        <w:rFonts w:ascii="Courier New" w:hAnsi="Courier New" w:cs="Courier New" w:hint="default"/>
      </w:rPr>
    </w:lvl>
    <w:lvl w:ilvl="2" w:tplc="10BC6366" w:tentative="1">
      <w:start w:val="1"/>
      <w:numFmt w:val="bullet"/>
      <w:lvlText w:val=""/>
      <w:lvlJc w:val="left"/>
      <w:pPr>
        <w:ind w:left="2727" w:hanging="360"/>
      </w:pPr>
      <w:rPr>
        <w:rFonts w:ascii="Wingdings" w:hAnsi="Wingdings" w:hint="default"/>
      </w:rPr>
    </w:lvl>
    <w:lvl w:ilvl="3" w:tplc="ACC0ACF0" w:tentative="1">
      <w:start w:val="1"/>
      <w:numFmt w:val="bullet"/>
      <w:lvlText w:val=""/>
      <w:lvlJc w:val="left"/>
      <w:pPr>
        <w:ind w:left="3447" w:hanging="360"/>
      </w:pPr>
      <w:rPr>
        <w:rFonts w:ascii="Symbol" w:hAnsi="Symbol" w:hint="default"/>
      </w:rPr>
    </w:lvl>
    <w:lvl w:ilvl="4" w:tplc="1F4E41FA" w:tentative="1">
      <w:start w:val="1"/>
      <w:numFmt w:val="bullet"/>
      <w:lvlText w:val="o"/>
      <w:lvlJc w:val="left"/>
      <w:pPr>
        <w:ind w:left="4167" w:hanging="360"/>
      </w:pPr>
      <w:rPr>
        <w:rFonts w:ascii="Courier New" w:hAnsi="Courier New" w:cs="Courier New" w:hint="default"/>
      </w:rPr>
    </w:lvl>
    <w:lvl w:ilvl="5" w:tplc="60FAD916" w:tentative="1">
      <w:start w:val="1"/>
      <w:numFmt w:val="bullet"/>
      <w:lvlText w:val=""/>
      <w:lvlJc w:val="left"/>
      <w:pPr>
        <w:ind w:left="4887" w:hanging="360"/>
      </w:pPr>
      <w:rPr>
        <w:rFonts w:ascii="Wingdings" w:hAnsi="Wingdings" w:hint="default"/>
      </w:rPr>
    </w:lvl>
    <w:lvl w:ilvl="6" w:tplc="BF98D5F8" w:tentative="1">
      <w:start w:val="1"/>
      <w:numFmt w:val="bullet"/>
      <w:lvlText w:val=""/>
      <w:lvlJc w:val="left"/>
      <w:pPr>
        <w:ind w:left="5607" w:hanging="360"/>
      </w:pPr>
      <w:rPr>
        <w:rFonts w:ascii="Symbol" w:hAnsi="Symbol" w:hint="default"/>
      </w:rPr>
    </w:lvl>
    <w:lvl w:ilvl="7" w:tplc="41F6D332" w:tentative="1">
      <w:start w:val="1"/>
      <w:numFmt w:val="bullet"/>
      <w:lvlText w:val="o"/>
      <w:lvlJc w:val="left"/>
      <w:pPr>
        <w:ind w:left="6327" w:hanging="360"/>
      </w:pPr>
      <w:rPr>
        <w:rFonts w:ascii="Courier New" w:hAnsi="Courier New" w:cs="Courier New" w:hint="default"/>
      </w:rPr>
    </w:lvl>
    <w:lvl w:ilvl="8" w:tplc="AFD40D92" w:tentative="1">
      <w:start w:val="1"/>
      <w:numFmt w:val="bullet"/>
      <w:lvlText w:val=""/>
      <w:lvlJc w:val="left"/>
      <w:pPr>
        <w:ind w:left="7047" w:hanging="360"/>
      </w:pPr>
      <w:rPr>
        <w:rFonts w:ascii="Wingdings" w:hAnsi="Wingdings" w:hint="default"/>
      </w:rPr>
    </w:lvl>
  </w:abstractNum>
  <w:abstractNum w:abstractNumId="58" w15:restartNumberingAfterBreak="0">
    <w:nsid w:val="62EB2AD9"/>
    <w:multiLevelType w:val="hybridMultilevel"/>
    <w:tmpl w:val="140217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36D237D"/>
    <w:multiLevelType w:val="multilevel"/>
    <w:tmpl w:val="FFFA9CC8"/>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0" w15:restartNumberingAfterBreak="0">
    <w:nsid w:val="646E2497"/>
    <w:multiLevelType w:val="hybridMultilevel"/>
    <w:tmpl w:val="E152AD86"/>
    <w:lvl w:ilvl="0" w:tplc="8DEAEC1E">
      <w:start w:val="1"/>
      <w:numFmt w:val="decimal"/>
      <w:pStyle w:val="1141"/>
      <w:lvlText w:val="1.14.%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61" w15:restartNumberingAfterBreak="0">
    <w:nsid w:val="66686DCB"/>
    <w:multiLevelType w:val="hybridMultilevel"/>
    <w:tmpl w:val="A5D0C7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9024A5F"/>
    <w:multiLevelType w:val="hybridMultilevel"/>
    <w:tmpl w:val="B5A4F3F4"/>
    <w:lvl w:ilvl="0" w:tplc="A4FC0930">
      <w:start w:val="1"/>
      <w:numFmt w:val="decimal"/>
      <w:pStyle w:val="191"/>
      <w:lvlText w:val="1.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692912C2"/>
    <w:multiLevelType w:val="hybridMultilevel"/>
    <w:tmpl w:val="B3CE6FCC"/>
    <w:lvl w:ilvl="0" w:tplc="B9EC261E">
      <w:start w:val="1"/>
      <w:numFmt w:val="decimal"/>
      <w:pStyle w:val="411"/>
      <w:lvlText w:val="4.1.%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64" w15:restartNumberingAfterBreak="0">
    <w:nsid w:val="6B527A48"/>
    <w:multiLevelType w:val="hybridMultilevel"/>
    <w:tmpl w:val="D4AA1CAC"/>
    <w:lvl w:ilvl="0" w:tplc="5BD21AA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D43767F"/>
    <w:multiLevelType w:val="hybridMultilevel"/>
    <w:tmpl w:val="56AC60A4"/>
    <w:lvl w:ilvl="0" w:tplc="97B2F99E">
      <w:start w:val="1"/>
      <w:numFmt w:val="decimal"/>
      <w:pStyle w:val="211"/>
      <w:lvlText w:val="2.1.%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6D757596"/>
    <w:multiLevelType w:val="hybridMultilevel"/>
    <w:tmpl w:val="AE825444"/>
    <w:lvl w:ilvl="0" w:tplc="AC4C7C9A">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54F2CCF"/>
    <w:multiLevelType w:val="hybridMultilevel"/>
    <w:tmpl w:val="59F226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5A75454"/>
    <w:multiLevelType w:val="multilevel"/>
    <w:tmpl w:val="C1A0B420"/>
    <w:lvl w:ilvl="0">
      <w:start w:val="1"/>
      <w:numFmt w:val="decimal"/>
      <w:pStyle w:val="14"/>
      <w:lvlText w:val="%1."/>
      <w:lvlJc w:val="left"/>
      <w:pPr>
        <w:ind w:left="720" w:hanging="360"/>
      </w:pPr>
      <w:rPr>
        <w:rFonts w:hint="default"/>
      </w:rPr>
    </w:lvl>
    <w:lvl w:ilvl="1">
      <w:start w:val="1"/>
      <w:numFmt w:val="decimal"/>
      <w:lvlText w:val="%2."/>
      <w:lvlJc w:val="left"/>
      <w:pPr>
        <w:ind w:left="1353"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9" w15:restartNumberingAfterBreak="0">
    <w:nsid w:val="75BA3188"/>
    <w:multiLevelType w:val="hybridMultilevel"/>
    <w:tmpl w:val="9C54B66E"/>
    <w:lvl w:ilvl="0" w:tplc="2244F5A2">
      <w:start w:val="1"/>
      <w:numFmt w:val="decimal"/>
      <w:pStyle w:val="31"/>
      <w:lvlText w:val="3.%1"/>
      <w:lvlJc w:val="left"/>
      <w:pPr>
        <w:ind w:left="143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77097393"/>
    <w:multiLevelType w:val="hybridMultilevel"/>
    <w:tmpl w:val="3DF8D6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BEA2136"/>
    <w:multiLevelType w:val="hybridMultilevel"/>
    <w:tmpl w:val="7F9AA5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F5F419F"/>
    <w:multiLevelType w:val="hybridMultilevel"/>
    <w:tmpl w:val="7B9A4866"/>
    <w:lvl w:ilvl="0" w:tplc="0419000D">
      <w:start w:val="1"/>
      <w:numFmt w:val="upperRoman"/>
      <w:pStyle w:val="a1"/>
      <w:lvlText w:val="%1."/>
      <w:lvlJc w:val="center"/>
      <w:pPr>
        <w:ind w:left="108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72"/>
  </w:num>
  <w:num w:numId="2">
    <w:abstractNumId w:val="46"/>
  </w:num>
  <w:num w:numId="3">
    <w:abstractNumId w:val="45"/>
  </w:num>
  <w:num w:numId="4">
    <w:abstractNumId w:val="55"/>
    <w:lvlOverride w:ilvl="0">
      <w:lvl w:ilvl="0" w:tplc="5EE86CA4">
        <w:start w:val="1"/>
        <w:numFmt w:val="bullet"/>
        <w:lvlText w:val=""/>
        <w:lvlJc w:val="left"/>
        <w:pPr>
          <w:tabs>
            <w:tab w:val="num" w:pos="3346"/>
          </w:tabs>
          <w:ind w:left="3346" w:hanging="360"/>
        </w:pPr>
        <w:rPr>
          <w:rFonts w:ascii="Symbol" w:hAnsi="Symbol" w:hint="default"/>
          <w:color w:val="auto"/>
        </w:rPr>
      </w:lvl>
    </w:lvlOverride>
  </w:num>
  <w:num w:numId="5">
    <w:abstractNumId w:val="55"/>
  </w:num>
  <w:num w:numId="6">
    <w:abstractNumId w:val="43"/>
  </w:num>
  <w:num w:numId="7">
    <w:abstractNumId w:val="36"/>
  </w:num>
  <w:num w:numId="8">
    <w:abstractNumId w:val="59"/>
  </w:num>
  <w:num w:numId="9">
    <w:abstractNumId w:val="24"/>
  </w:num>
  <w:num w:numId="10">
    <w:abstractNumId w:val="68"/>
  </w:num>
  <w:num w:numId="11">
    <w:abstractNumId w:val="29"/>
  </w:num>
  <w:num w:numId="12">
    <w:abstractNumId w:val="9"/>
  </w:num>
  <w:num w:numId="13">
    <w:abstractNumId w:val="34"/>
  </w:num>
  <w:num w:numId="14">
    <w:abstractNumId w:val="41"/>
  </w:num>
  <w:num w:numId="15">
    <w:abstractNumId w:val="69"/>
  </w:num>
  <w:num w:numId="16">
    <w:abstractNumId w:val="51"/>
  </w:num>
  <w:num w:numId="17">
    <w:abstractNumId w:val="57"/>
  </w:num>
  <w:num w:numId="18">
    <w:abstractNumId w:val="31"/>
  </w:num>
  <w:num w:numId="19">
    <w:abstractNumId w:val="27"/>
  </w:num>
  <w:num w:numId="20">
    <w:abstractNumId w:val="26"/>
  </w:num>
  <w:num w:numId="21">
    <w:abstractNumId w:val="23"/>
  </w:num>
  <w:num w:numId="22">
    <w:abstractNumId w:val="28"/>
  </w:num>
  <w:num w:numId="23">
    <w:abstractNumId w:val="21"/>
  </w:num>
  <w:num w:numId="24">
    <w:abstractNumId w:val="50"/>
  </w:num>
  <w:num w:numId="25">
    <w:abstractNumId w:val="32"/>
  </w:num>
  <w:num w:numId="26">
    <w:abstractNumId w:val="25"/>
  </w:num>
  <w:num w:numId="27">
    <w:abstractNumId w:val="63"/>
  </w:num>
  <w:num w:numId="28">
    <w:abstractNumId w:val="12"/>
  </w:num>
  <w:num w:numId="29">
    <w:abstractNumId w:val="8"/>
  </w:num>
  <w:num w:numId="30">
    <w:abstractNumId w:val="49"/>
  </w:num>
  <w:num w:numId="31">
    <w:abstractNumId w:val="35"/>
  </w:num>
  <w:num w:numId="32">
    <w:abstractNumId w:val="39"/>
  </w:num>
  <w:num w:numId="33">
    <w:abstractNumId w:val="65"/>
  </w:num>
  <w:num w:numId="34">
    <w:abstractNumId w:val="60"/>
  </w:num>
  <w:num w:numId="35">
    <w:abstractNumId w:val="62"/>
  </w:num>
  <w:num w:numId="36">
    <w:abstractNumId w:val="38"/>
  </w:num>
  <w:num w:numId="37">
    <w:abstractNumId w:val="16"/>
  </w:num>
  <w:num w:numId="38">
    <w:abstractNumId w:val="15"/>
  </w:num>
  <w:num w:numId="39">
    <w:abstractNumId w:val="58"/>
  </w:num>
  <w:num w:numId="40">
    <w:abstractNumId w:val="19"/>
  </w:num>
  <w:num w:numId="41">
    <w:abstractNumId w:val="17"/>
  </w:num>
  <w:num w:numId="42">
    <w:abstractNumId w:val="61"/>
  </w:num>
  <w:num w:numId="43">
    <w:abstractNumId w:val="52"/>
  </w:num>
  <w:num w:numId="44">
    <w:abstractNumId w:val="11"/>
  </w:num>
  <w:num w:numId="45">
    <w:abstractNumId w:val="70"/>
  </w:num>
  <w:num w:numId="46">
    <w:abstractNumId w:val="40"/>
  </w:num>
  <w:num w:numId="47">
    <w:abstractNumId w:val="44"/>
  </w:num>
  <w:num w:numId="48">
    <w:abstractNumId w:val="37"/>
  </w:num>
  <w:num w:numId="49">
    <w:abstractNumId w:val="30"/>
  </w:num>
  <w:num w:numId="50">
    <w:abstractNumId w:val="54"/>
  </w:num>
  <w:num w:numId="51">
    <w:abstractNumId w:val="71"/>
  </w:num>
  <w:num w:numId="52">
    <w:abstractNumId w:val="67"/>
  </w:num>
  <w:num w:numId="53">
    <w:abstractNumId w:val="4"/>
  </w:num>
  <w:num w:numId="54">
    <w:abstractNumId w:val="6"/>
  </w:num>
  <w:num w:numId="55">
    <w:abstractNumId w:val="56"/>
  </w:num>
  <w:num w:numId="56">
    <w:abstractNumId w:val="22"/>
  </w:num>
  <w:num w:numId="57">
    <w:abstractNumId w:val="10"/>
  </w:num>
  <w:num w:numId="58">
    <w:abstractNumId w:val="33"/>
  </w:num>
  <w:num w:numId="59">
    <w:abstractNumId w:val="48"/>
  </w:num>
  <w:num w:numId="60">
    <w:abstractNumId w:val="53"/>
  </w:num>
  <w:num w:numId="61">
    <w:abstractNumId w:val="20"/>
  </w:num>
  <w:num w:numId="62">
    <w:abstractNumId w:val="5"/>
  </w:num>
  <w:num w:numId="63">
    <w:abstractNumId w:val="13"/>
  </w:num>
  <w:num w:numId="64">
    <w:abstractNumId w:val="14"/>
  </w:num>
  <w:num w:numId="65">
    <w:abstractNumId w:val="18"/>
  </w:num>
  <w:num w:numId="66">
    <w:abstractNumId w:val="64"/>
  </w:num>
  <w:num w:numId="67">
    <w:abstractNumId w:val="7"/>
  </w:num>
  <w:num w:numId="68">
    <w:abstractNumId w:val="42"/>
  </w:num>
  <w:num w:numId="69">
    <w:abstractNumId w:val="47"/>
  </w:num>
  <w:num w:numId="70">
    <w:abstractNumId w:val="38"/>
    <w:lvlOverride w:ilvl="0">
      <w:startOverride w:val="1"/>
    </w:lvlOverride>
  </w:num>
  <w:num w:numId="71">
    <w:abstractNumId w:val="6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08"/>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4AA"/>
    <w:rsid w:val="000000BB"/>
    <w:rsid w:val="000007C5"/>
    <w:rsid w:val="00000917"/>
    <w:rsid w:val="00000A17"/>
    <w:rsid w:val="00000C0A"/>
    <w:rsid w:val="0000130D"/>
    <w:rsid w:val="00001B18"/>
    <w:rsid w:val="000020D2"/>
    <w:rsid w:val="000027C1"/>
    <w:rsid w:val="00002E5A"/>
    <w:rsid w:val="000030AE"/>
    <w:rsid w:val="0000330A"/>
    <w:rsid w:val="00003E04"/>
    <w:rsid w:val="00004016"/>
    <w:rsid w:val="000045B9"/>
    <w:rsid w:val="00006001"/>
    <w:rsid w:val="00006215"/>
    <w:rsid w:val="00006442"/>
    <w:rsid w:val="0000720C"/>
    <w:rsid w:val="00007286"/>
    <w:rsid w:val="000072D7"/>
    <w:rsid w:val="000074E2"/>
    <w:rsid w:val="00007F58"/>
    <w:rsid w:val="00007FF1"/>
    <w:rsid w:val="00010183"/>
    <w:rsid w:val="00011134"/>
    <w:rsid w:val="00011639"/>
    <w:rsid w:val="000116E3"/>
    <w:rsid w:val="00011A75"/>
    <w:rsid w:val="00011AC2"/>
    <w:rsid w:val="000123D5"/>
    <w:rsid w:val="00012438"/>
    <w:rsid w:val="0001259F"/>
    <w:rsid w:val="000132C3"/>
    <w:rsid w:val="000138AF"/>
    <w:rsid w:val="00013B2B"/>
    <w:rsid w:val="0001488F"/>
    <w:rsid w:val="00014B27"/>
    <w:rsid w:val="00014EC0"/>
    <w:rsid w:val="00015586"/>
    <w:rsid w:val="00015E78"/>
    <w:rsid w:val="00015F2A"/>
    <w:rsid w:val="00016ED5"/>
    <w:rsid w:val="00017B72"/>
    <w:rsid w:val="00017EBA"/>
    <w:rsid w:val="000202D7"/>
    <w:rsid w:val="00020882"/>
    <w:rsid w:val="00020C71"/>
    <w:rsid w:val="00021805"/>
    <w:rsid w:val="000218EF"/>
    <w:rsid w:val="00021CAA"/>
    <w:rsid w:val="00021EE3"/>
    <w:rsid w:val="00021FB7"/>
    <w:rsid w:val="000220F4"/>
    <w:rsid w:val="0002251E"/>
    <w:rsid w:val="000226C3"/>
    <w:rsid w:val="00022953"/>
    <w:rsid w:val="0002391B"/>
    <w:rsid w:val="00023CF9"/>
    <w:rsid w:val="00023E1B"/>
    <w:rsid w:val="0002400D"/>
    <w:rsid w:val="000241F3"/>
    <w:rsid w:val="0002473C"/>
    <w:rsid w:val="0002588A"/>
    <w:rsid w:val="00025AD5"/>
    <w:rsid w:val="00026194"/>
    <w:rsid w:val="00026968"/>
    <w:rsid w:val="00026AE7"/>
    <w:rsid w:val="000272F7"/>
    <w:rsid w:val="0002764C"/>
    <w:rsid w:val="0002768D"/>
    <w:rsid w:val="000279A4"/>
    <w:rsid w:val="00027E26"/>
    <w:rsid w:val="0003084C"/>
    <w:rsid w:val="00030996"/>
    <w:rsid w:val="000309FF"/>
    <w:rsid w:val="00030BF4"/>
    <w:rsid w:val="00030E53"/>
    <w:rsid w:val="0003139D"/>
    <w:rsid w:val="0003154F"/>
    <w:rsid w:val="00031738"/>
    <w:rsid w:val="00031A42"/>
    <w:rsid w:val="00032069"/>
    <w:rsid w:val="000320E6"/>
    <w:rsid w:val="00032229"/>
    <w:rsid w:val="000327F3"/>
    <w:rsid w:val="00033630"/>
    <w:rsid w:val="00033D1A"/>
    <w:rsid w:val="00034A24"/>
    <w:rsid w:val="00034C1C"/>
    <w:rsid w:val="00034EAD"/>
    <w:rsid w:val="0003535E"/>
    <w:rsid w:val="00035402"/>
    <w:rsid w:val="000355E7"/>
    <w:rsid w:val="0003568D"/>
    <w:rsid w:val="00035B45"/>
    <w:rsid w:val="00036120"/>
    <w:rsid w:val="00036247"/>
    <w:rsid w:val="00036D85"/>
    <w:rsid w:val="00037AD7"/>
    <w:rsid w:val="00037DA1"/>
    <w:rsid w:val="00037F3B"/>
    <w:rsid w:val="000404A8"/>
    <w:rsid w:val="00040655"/>
    <w:rsid w:val="00040674"/>
    <w:rsid w:val="00040DB1"/>
    <w:rsid w:val="00040DF4"/>
    <w:rsid w:val="00040EBF"/>
    <w:rsid w:val="00040F8E"/>
    <w:rsid w:val="000413FE"/>
    <w:rsid w:val="000416FE"/>
    <w:rsid w:val="00041B5C"/>
    <w:rsid w:val="000421BA"/>
    <w:rsid w:val="00042BD3"/>
    <w:rsid w:val="000430B4"/>
    <w:rsid w:val="00043671"/>
    <w:rsid w:val="0004580B"/>
    <w:rsid w:val="00045D38"/>
    <w:rsid w:val="0004640C"/>
    <w:rsid w:val="000468E2"/>
    <w:rsid w:val="000475A0"/>
    <w:rsid w:val="00047793"/>
    <w:rsid w:val="000502D0"/>
    <w:rsid w:val="00050602"/>
    <w:rsid w:val="000508E2"/>
    <w:rsid w:val="000509F2"/>
    <w:rsid w:val="00050A14"/>
    <w:rsid w:val="00051DD1"/>
    <w:rsid w:val="00051F3C"/>
    <w:rsid w:val="000523E0"/>
    <w:rsid w:val="00052453"/>
    <w:rsid w:val="000534E1"/>
    <w:rsid w:val="0005369E"/>
    <w:rsid w:val="00053C37"/>
    <w:rsid w:val="0005404A"/>
    <w:rsid w:val="0005453A"/>
    <w:rsid w:val="00054B8C"/>
    <w:rsid w:val="00054E78"/>
    <w:rsid w:val="00055612"/>
    <w:rsid w:val="00055886"/>
    <w:rsid w:val="00055A4E"/>
    <w:rsid w:val="00056509"/>
    <w:rsid w:val="000565AA"/>
    <w:rsid w:val="00056C48"/>
    <w:rsid w:val="00056CB3"/>
    <w:rsid w:val="00056D55"/>
    <w:rsid w:val="00056EAF"/>
    <w:rsid w:val="00056FF6"/>
    <w:rsid w:val="00057092"/>
    <w:rsid w:val="000571A1"/>
    <w:rsid w:val="000579FC"/>
    <w:rsid w:val="000603F9"/>
    <w:rsid w:val="00060800"/>
    <w:rsid w:val="00060DDC"/>
    <w:rsid w:val="0006123C"/>
    <w:rsid w:val="0006205B"/>
    <w:rsid w:val="000622B2"/>
    <w:rsid w:val="00062708"/>
    <w:rsid w:val="000631EF"/>
    <w:rsid w:val="0006322E"/>
    <w:rsid w:val="00063461"/>
    <w:rsid w:val="00063E50"/>
    <w:rsid w:val="00063F58"/>
    <w:rsid w:val="00064376"/>
    <w:rsid w:val="00064D5F"/>
    <w:rsid w:val="00064FAC"/>
    <w:rsid w:val="000651DF"/>
    <w:rsid w:val="0006753A"/>
    <w:rsid w:val="00070ADF"/>
    <w:rsid w:val="00071DF9"/>
    <w:rsid w:val="00072299"/>
    <w:rsid w:val="000725B2"/>
    <w:rsid w:val="000731C8"/>
    <w:rsid w:val="000735C2"/>
    <w:rsid w:val="000736E6"/>
    <w:rsid w:val="00073AE5"/>
    <w:rsid w:val="00075326"/>
    <w:rsid w:val="0007579F"/>
    <w:rsid w:val="000758EA"/>
    <w:rsid w:val="00075B7D"/>
    <w:rsid w:val="00076752"/>
    <w:rsid w:val="00076938"/>
    <w:rsid w:val="00076AE5"/>
    <w:rsid w:val="00076BB9"/>
    <w:rsid w:val="00076CE2"/>
    <w:rsid w:val="00076E63"/>
    <w:rsid w:val="00076F7C"/>
    <w:rsid w:val="00080785"/>
    <w:rsid w:val="000809A0"/>
    <w:rsid w:val="000813FB"/>
    <w:rsid w:val="00081809"/>
    <w:rsid w:val="00081D02"/>
    <w:rsid w:val="00082837"/>
    <w:rsid w:val="00082B96"/>
    <w:rsid w:val="00082EB2"/>
    <w:rsid w:val="000840F0"/>
    <w:rsid w:val="00084D64"/>
    <w:rsid w:val="00085DEB"/>
    <w:rsid w:val="00085E71"/>
    <w:rsid w:val="00085F1C"/>
    <w:rsid w:val="000862C1"/>
    <w:rsid w:val="00087B75"/>
    <w:rsid w:val="00090045"/>
    <w:rsid w:val="0009027D"/>
    <w:rsid w:val="00090554"/>
    <w:rsid w:val="000905FF"/>
    <w:rsid w:val="0009070D"/>
    <w:rsid w:val="0009075C"/>
    <w:rsid w:val="00090786"/>
    <w:rsid w:val="0009086E"/>
    <w:rsid w:val="00090CAB"/>
    <w:rsid w:val="00090D3E"/>
    <w:rsid w:val="00090E75"/>
    <w:rsid w:val="000912BB"/>
    <w:rsid w:val="000919DF"/>
    <w:rsid w:val="00091D4C"/>
    <w:rsid w:val="000924EA"/>
    <w:rsid w:val="00092BD7"/>
    <w:rsid w:val="00092C69"/>
    <w:rsid w:val="00093284"/>
    <w:rsid w:val="00093637"/>
    <w:rsid w:val="00093817"/>
    <w:rsid w:val="00093CDD"/>
    <w:rsid w:val="00094116"/>
    <w:rsid w:val="00094CBC"/>
    <w:rsid w:val="00094CD7"/>
    <w:rsid w:val="00095FB0"/>
    <w:rsid w:val="00095FD8"/>
    <w:rsid w:val="0009639F"/>
    <w:rsid w:val="00096944"/>
    <w:rsid w:val="000969EA"/>
    <w:rsid w:val="00096E96"/>
    <w:rsid w:val="000979DB"/>
    <w:rsid w:val="000979FB"/>
    <w:rsid w:val="00097FDB"/>
    <w:rsid w:val="000A0D31"/>
    <w:rsid w:val="000A1E4F"/>
    <w:rsid w:val="000A25FA"/>
    <w:rsid w:val="000A2863"/>
    <w:rsid w:val="000A2B4F"/>
    <w:rsid w:val="000A2D47"/>
    <w:rsid w:val="000A3604"/>
    <w:rsid w:val="000A4294"/>
    <w:rsid w:val="000A4461"/>
    <w:rsid w:val="000A4BB5"/>
    <w:rsid w:val="000A4D70"/>
    <w:rsid w:val="000A58DD"/>
    <w:rsid w:val="000A5C09"/>
    <w:rsid w:val="000A616B"/>
    <w:rsid w:val="000A6CEB"/>
    <w:rsid w:val="000A7183"/>
    <w:rsid w:val="000A732B"/>
    <w:rsid w:val="000A75F6"/>
    <w:rsid w:val="000A7854"/>
    <w:rsid w:val="000A7BDA"/>
    <w:rsid w:val="000A7C9F"/>
    <w:rsid w:val="000A7F77"/>
    <w:rsid w:val="000B07C3"/>
    <w:rsid w:val="000B07E3"/>
    <w:rsid w:val="000B0FB9"/>
    <w:rsid w:val="000B10D4"/>
    <w:rsid w:val="000B15C7"/>
    <w:rsid w:val="000B1A9E"/>
    <w:rsid w:val="000B2759"/>
    <w:rsid w:val="000B2F98"/>
    <w:rsid w:val="000B3AB1"/>
    <w:rsid w:val="000B3ADC"/>
    <w:rsid w:val="000B4453"/>
    <w:rsid w:val="000B56D7"/>
    <w:rsid w:val="000B5972"/>
    <w:rsid w:val="000B6DD5"/>
    <w:rsid w:val="000B7E0B"/>
    <w:rsid w:val="000C02D6"/>
    <w:rsid w:val="000C0D10"/>
    <w:rsid w:val="000C0FF8"/>
    <w:rsid w:val="000C1A34"/>
    <w:rsid w:val="000C2422"/>
    <w:rsid w:val="000C25AF"/>
    <w:rsid w:val="000C27F3"/>
    <w:rsid w:val="000C2CB1"/>
    <w:rsid w:val="000C2E69"/>
    <w:rsid w:val="000C37C9"/>
    <w:rsid w:val="000C3DEF"/>
    <w:rsid w:val="000C407B"/>
    <w:rsid w:val="000C4A5A"/>
    <w:rsid w:val="000C4F5A"/>
    <w:rsid w:val="000C5589"/>
    <w:rsid w:val="000C55F6"/>
    <w:rsid w:val="000C5E60"/>
    <w:rsid w:val="000C634F"/>
    <w:rsid w:val="000C71FD"/>
    <w:rsid w:val="000C77C5"/>
    <w:rsid w:val="000C7BE0"/>
    <w:rsid w:val="000C7FEF"/>
    <w:rsid w:val="000D023D"/>
    <w:rsid w:val="000D04CC"/>
    <w:rsid w:val="000D0D21"/>
    <w:rsid w:val="000D1CB5"/>
    <w:rsid w:val="000D226D"/>
    <w:rsid w:val="000D27F3"/>
    <w:rsid w:val="000D2BE7"/>
    <w:rsid w:val="000D2BEF"/>
    <w:rsid w:val="000D3566"/>
    <w:rsid w:val="000D3965"/>
    <w:rsid w:val="000D41A6"/>
    <w:rsid w:val="000D484D"/>
    <w:rsid w:val="000D498A"/>
    <w:rsid w:val="000D4CF6"/>
    <w:rsid w:val="000D513A"/>
    <w:rsid w:val="000D54A1"/>
    <w:rsid w:val="000D54D0"/>
    <w:rsid w:val="000D5A0A"/>
    <w:rsid w:val="000D5E10"/>
    <w:rsid w:val="000D621C"/>
    <w:rsid w:val="000D62BD"/>
    <w:rsid w:val="000D6647"/>
    <w:rsid w:val="000D668D"/>
    <w:rsid w:val="000D6B4F"/>
    <w:rsid w:val="000D6C6E"/>
    <w:rsid w:val="000D6DF0"/>
    <w:rsid w:val="000D7133"/>
    <w:rsid w:val="000D74A7"/>
    <w:rsid w:val="000D75CC"/>
    <w:rsid w:val="000E028A"/>
    <w:rsid w:val="000E032A"/>
    <w:rsid w:val="000E0332"/>
    <w:rsid w:val="000E087D"/>
    <w:rsid w:val="000E09A2"/>
    <w:rsid w:val="000E1800"/>
    <w:rsid w:val="000E1A2D"/>
    <w:rsid w:val="000E2715"/>
    <w:rsid w:val="000E271C"/>
    <w:rsid w:val="000E2BFE"/>
    <w:rsid w:val="000E2D90"/>
    <w:rsid w:val="000E36C3"/>
    <w:rsid w:val="000E3CC8"/>
    <w:rsid w:val="000E4E0A"/>
    <w:rsid w:val="000E5108"/>
    <w:rsid w:val="000E514D"/>
    <w:rsid w:val="000E5179"/>
    <w:rsid w:val="000E5682"/>
    <w:rsid w:val="000E60DE"/>
    <w:rsid w:val="000E65E1"/>
    <w:rsid w:val="000E6A17"/>
    <w:rsid w:val="000E6A75"/>
    <w:rsid w:val="000E730A"/>
    <w:rsid w:val="000E75D7"/>
    <w:rsid w:val="000E765A"/>
    <w:rsid w:val="000E786E"/>
    <w:rsid w:val="000E7AF7"/>
    <w:rsid w:val="000E7C2D"/>
    <w:rsid w:val="000F0422"/>
    <w:rsid w:val="000F1C0B"/>
    <w:rsid w:val="000F2335"/>
    <w:rsid w:val="000F29EA"/>
    <w:rsid w:val="000F2F78"/>
    <w:rsid w:val="000F33B5"/>
    <w:rsid w:val="000F36BC"/>
    <w:rsid w:val="000F3CCD"/>
    <w:rsid w:val="000F411D"/>
    <w:rsid w:val="000F45AE"/>
    <w:rsid w:val="000F46E0"/>
    <w:rsid w:val="000F490E"/>
    <w:rsid w:val="000F4A53"/>
    <w:rsid w:val="000F58AD"/>
    <w:rsid w:val="000F6209"/>
    <w:rsid w:val="000F624A"/>
    <w:rsid w:val="000F646E"/>
    <w:rsid w:val="000F693B"/>
    <w:rsid w:val="000F6C19"/>
    <w:rsid w:val="000F70FB"/>
    <w:rsid w:val="000F73ED"/>
    <w:rsid w:val="000F7DCE"/>
    <w:rsid w:val="0010051B"/>
    <w:rsid w:val="001007DA"/>
    <w:rsid w:val="00101542"/>
    <w:rsid w:val="00101DDE"/>
    <w:rsid w:val="001025A1"/>
    <w:rsid w:val="00102B1E"/>
    <w:rsid w:val="0010389E"/>
    <w:rsid w:val="0010459E"/>
    <w:rsid w:val="00104A95"/>
    <w:rsid w:val="00104EF4"/>
    <w:rsid w:val="0010522B"/>
    <w:rsid w:val="00105AA1"/>
    <w:rsid w:val="00105E56"/>
    <w:rsid w:val="00105E8B"/>
    <w:rsid w:val="001066AB"/>
    <w:rsid w:val="001075E6"/>
    <w:rsid w:val="00107779"/>
    <w:rsid w:val="00107FB1"/>
    <w:rsid w:val="001100B1"/>
    <w:rsid w:val="00110307"/>
    <w:rsid w:val="0011058C"/>
    <w:rsid w:val="001105D2"/>
    <w:rsid w:val="0011065D"/>
    <w:rsid w:val="00110995"/>
    <w:rsid w:val="0011099E"/>
    <w:rsid w:val="001109F7"/>
    <w:rsid w:val="00110BEA"/>
    <w:rsid w:val="00110FD5"/>
    <w:rsid w:val="0011102B"/>
    <w:rsid w:val="00111840"/>
    <w:rsid w:val="001119B4"/>
    <w:rsid w:val="001119FE"/>
    <w:rsid w:val="00112844"/>
    <w:rsid w:val="00112951"/>
    <w:rsid w:val="00112A47"/>
    <w:rsid w:val="001135E3"/>
    <w:rsid w:val="001138EE"/>
    <w:rsid w:val="00113D3B"/>
    <w:rsid w:val="00113E1A"/>
    <w:rsid w:val="00113E93"/>
    <w:rsid w:val="00114699"/>
    <w:rsid w:val="0011484D"/>
    <w:rsid w:val="001149CB"/>
    <w:rsid w:val="001149D9"/>
    <w:rsid w:val="00114A3A"/>
    <w:rsid w:val="00114A81"/>
    <w:rsid w:val="00114B2C"/>
    <w:rsid w:val="00114B39"/>
    <w:rsid w:val="00114B9E"/>
    <w:rsid w:val="00114DE7"/>
    <w:rsid w:val="001153FA"/>
    <w:rsid w:val="00115546"/>
    <w:rsid w:val="00116533"/>
    <w:rsid w:val="001168AF"/>
    <w:rsid w:val="00116BFA"/>
    <w:rsid w:val="00117CB3"/>
    <w:rsid w:val="00117D28"/>
    <w:rsid w:val="00117F00"/>
    <w:rsid w:val="00120F8B"/>
    <w:rsid w:val="001214E8"/>
    <w:rsid w:val="0012156A"/>
    <w:rsid w:val="00121579"/>
    <w:rsid w:val="00121A2A"/>
    <w:rsid w:val="00122047"/>
    <w:rsid w:val="0012247E"/>
    <w:rsid w:val="00122549"/>
    <w:rsid w:val="00122ABC"/>
    <w:rsid w:val="0012407C"/>
    <w:rsid w:val="00124172"/>
    <w:rsid w:val="001241DC"/>
    <w:rsid w:val="0012425D"/>
    <w:rsid w:val="00124427"/>
    <w:rsid w:val="00124981"/>
    <w:rsid w:val="001249C3"/>
    <w:rsid w:val="00124A27"/>
    <w:rsid w:val="00124BAA"/>
    <w:rsid w:val="00124EF2"/>
    <w:rsid w:val="0012596D"/>
    <w:rsid w:val="001259CB"/>
    <w:rsid w:val="00125C98"/>
    <w:rsid w:val="0012640C"/>
    <w:rsid w:val="0012664E"/>
    <w:rsid w:val="00126899"/>
    <w:rsid w:val="0012698A"/>
    <w:rsid w:val="00127208"/>
    <w:rsid w:val="001273C6"/>
    <w:rsid w:val="001274B1"/>
    <w:rsid w:val="00127F1B"/>
    <w:rsid w:val="00130053"/>
    <w:rsid w:val="00130BB3"/>
    <w:rsid w:val="00131384"/>
    <w:rsid w:val="00131705"/>
    <w:rsid w:val="00131AAF"/>
    <w:rsid w:val="00131D40"/>
    <w:rsid w:val="0013202D"/>
    <w:rsid w:val="00132B92"/>
    <w:rsid w:val="0013334F"/>
    <w:rsid w:val="001348B3"/>
    <w:rsid w:val="00134D8C"/>
    <w:rsid w:val="00134DAA"/>
    <w:rsid w:val="00134E30"/>
    <w:rsid w:val="00135180"/>
    <w:rsid w:val="001351E0"/>
    <w:rsid w:val="00135456"/>
    <w:rsid w:val="001354F6"/>
    <w:rsid w:val="00135522"/>
    <w:rsid w:val="0013604B"/>
    <w:rsid w:val="00136ECE"/>
    <w:rsid w:val="00137F57"/>
    <w:rsid w:val="00140509"/>
    <w:rsid w:val="0014187B"/>
    <w:rsid w:val="00141B9D"/>
    <w:rsid w:val="00142475"/>
    <w:rsid w:val="00143479"/>
    <w:rsid w:val="00143B36"/>
    <w:rsid w:val="00144021"/>
    <w:rsid w:val="00144922"/>
    <w:rsid w:val="00144B7F"/>
    <w:rsid w:val="00144BFA"/>
    <w:rsid w:val="0014568F"/>
    <w:rsid w:val="001458A8"/>
    <w:rsid w:val="00145A10"/>
    <w:rsid w:val="001463FF"/>
    <w:rsid w:val="00146609"/>
    <w:rsid w:val="00146752"/>
    <w:rsid w:val="00146F6C"/>
    <w:rsid w:val="00150230"/>
    <w:rsid w:val="00150B2E"/>
    <w:rsid w:val="00150BF8"/>
    <w:rsid w:val="00151F56"/>
    <w:rsid w:val="00152286"/>
    <w:rsid w:val="001528FB"/>
    <w:rsid w:val="00152AB2"/>
    <w:rsid w:val="00152BD7"/>
    <w:rsid w:val="001537B2"/>
    <w:rsid w:val="0015385A"/>
    <w:rsid w:val="001541D9"/>
    <w:rsid w:val="001541ED"/>
    <w:rsid w:val="001544E8"/>
    <w:rsid w:val="00154580"/>
    <w:rsid w:val="0015520D"/>
    <w:rsid w:val="0015552F"/>
    <w:rsid w:val="0015558E"/>
    <w:rsid w:val="00155B9D"/>
    <w:rsid w:val="001574D1"/>
    <w:rsid w:val="001600E9"/>
    <w:rsid w:val="0016105B"/>
    <w:rsid w:val="0016140B"/>
    <w:rsid w:val="00161FAD"/>
    <w:rsid w:val="00162CA1"/>
    <w:rsid w:val="00162CA4"/>
    <w:rsid w:val="00162DAC"/>
    <w:rsid w:val="001631AC"/>
    <w:rsid w:val="00163658"/>
    <w:rsid w:val="0016374F"/>
    <w:rsid w:val="00163BF0"/>
    <w:rsid w:val="00163C68"/>
    <w:rsid w:val="00164A2C"/>
    <w:rsid w:val="00164B8F"/>
    <w:rsid w:val="0016509D"/>
    <w:rsid w:val="00165429"/>
    <w:rsid w:val="00165A30"/>
    <w:rsid w:val="00166A6B"/>
    <w:rsid w:val="0016715D"/>
    <w:rsid w:val="001677D0"/>
    <w:rsid w:val="0016780F"/>
    <w:rsid w:val="0016784A"/>
    <w:rsid w:val="001702F9"/>
    <w:rsid w:val="001707CE"/>
    <w:rsid w:val="00170841"/>
    <w:rsid w:val="001709E0"/>
    <w:rsid w:val="00170A9F"/>
    <w:rsid w:val="00170B28"/>
    <w:rsid w:val="00170E5B"/>
    <w:rsid w:val="0017228D"/>
    <w:rsid w:val="001724F8"/>
    <w:rsid w:val="00172937"/>
    <w:rsid w:val="00172AFB"/>
    <w:rsid w:val="00172BCC"/>
    <w:rsid w:val="00172EBD"/>
    <w:rsid w:val="00173433"/>
    <w:rsid w:val="001737DF"/>
    <w:rsid w:val="001739E6"/>
    <w:rsid w:val="00173CB2"/>
    <w:rsid w:val="001749DB"/>
    <w:rsid w:val="00174B99"/>
    <w:rsid w:val="00174FB1"/>
    <w:rsid w:val="0017522D"/>
    <w:rsid w:val="0017562D"/>
    <w:rsid w:val="0017640E"/>
    <w:rsid w:val="001768EE"/>
    <w:rsid w:val="00176E2A"/>
    <w:rsid w:val="00177097"/>
    <w:rsid w:val="00177138"/>
    <w:rsid w:val="00177D0A"/>
    <w:rsid w:val="001802A0"/>
    <w:rsid w:val="001803BF"/>
    <w:rsid w:val="00180C43"/>
    <w:rsid w:val="00180EAD"/>
    <w:rsid w:val="00181999"/>
    <w:rsid w:val="00181BE1"/>
    <w:rsid w:val="001838EE"/>
    <w:rsid w:val="00183AF0"/>
    <w:rsid w:val="00184374"/>
    <w:rsid w:val="001849A3"/>
    <w:rsid w:val="001857AB"/>
    <w:rsid w:val="00185FF4"/>
    <w:rsid w:val="001861CD"/>
    <w:rsid w:val="001863A2"/>
    <w:rsid w:val="001867DA"/>
    <w:rsid w:val="00186A03"/>
    <w:rsid w:val="00186B1B"/>
    <w:rsid w:val="001873D2"/>
    <w:rsid w:val="0018787A"/>
    <w:rsid w:val="001900CE"/>
    <w:rsid w:val="00190101"/>
    <w:rsid w:val="00190834"/>
    <w:rsid w:val="0019097C"/>
    <w:rsid w:val="00192107"/>
    <w:rsid w:val="001923AD"/>
    <w:rsid w:val="001926A2"/>
    <w:rsid w:val="001928BA"/>
    <w:rsid w:val="00192F90"/>
    <w:rsid w:val="001931B4"/>
    <w:rsid w:val="00193B28"/>
    <w:rsid w:val="00193FBE"/>
    <w:rsid w:val="00194268"/>
    <w:rsid w:val="0019431D"/>
    <w:rsid w:val="001945C8"/>
    <w:rsid w:val="001951F2"/>
    <w:rsid w:val="00195AD2"/>
    <w:rsid w:val="00196022"/>
    <w:rsid w:val="00196055"/>
    <w:rsid w:val="00197294"/>
    <w:rsid w:val="001975BC"/>
    <w:rsid w:val="001A0388"/>
    <w:rsid w:val="001A0A94"/>
    <w:rsid w:val="001A0A99"/>
    <w:rsid w:val="001A0BBF"/>
    <w:rsid w:val="001A0C15"/>
    <w:rsid w:val="001A13F7"/>
    <w:rsid w:val="001A16C4"/>
    <w:rsid w:val="001A1745"/>
    <w:rsid w:val="001A1767"/>
    <w:rsid w:val="001A1A57"/>
    <w:rsid w:val="001A2068"/>
    <w:rsid w:val="001A2400"/>
    <w:rsid w:val="001A284D"/>
    <w:rsid w:val="001A2BCC"/>
    <w:rsid w:val="001A355E"/>
    <w:rsid w:val="001A3586"/>
    <w:rsid w:val="001A35D8"/>
    <w:rsid w:val="001A41A2"/>
    <w:rsid w:val="001A427F"/>
    <w:rsid w:val="001A4674"/>
    <w:rsid w:val="001A47C9"/>
    <w:rsid w:val="001A52E0"/>
    <w:rsid w:val="001A5F84"/>
    <w:rsid w:val="001A60ED"/>
    <w:rsid w:val="001A6182"/>
    <w:rsid w:val="001A6880"/>
    <w:rsid w:val="001A6E4D"/>
    <w:rsid w:val="001A6EF7"/>
    <w:rsid w:val="001A6FCD"/>
    <w:rsid w:val="001A6FD4"/>
    <w:rsid w:val="001A7047"/>
    <w:rsid w:val="001A7067"/>
    <w:rsid w:val="001A7291"/>
    <w:rsid w:val="001A761D"/>
    <w:rsid w:val="001A762C"/>
    <w:rsid w:val="001A7763"/>
    <w:rsid w:val="001A7CC2"/>
    <w:rsid w:val="001B014B"/>
    <w:rsid w:val="001B098C"/>
    <w:rsid w:val="001B0D1C"/>
    <w:rsid w:val="001B11E8"/>
    <w:rsid w:val="001B1A16"/>
    <w:rsid w:val="001B204F"/>
    <w:rsid w:val="001B213D"/>
    <w:rsid w:val="001B2A80"/>
    <w:rsid w:val="001B2B58"/>
    <w:rsid w:val="001B2ED7"/>
    <w:rsid w:val="001B38AA"/>
    <w:rsid w:val="001B4539"/>
    <w:rsid w:val="001B610B"/>
    <w:rsid w:val="001B627E"/>
    <w:rsid w:val="001B652F"/>
    <w:rsid w:val="001B66F5"/>
    <w:rsid w:val="001B6BED"/>
    <w:rsid w:val="001B757B"/>
    <w:rsid w:val="001B7B62"/>
    <w:rsid w:val="001C058A"/>
    <w:rsid w:val="001C1010"/>
    <w:rsid w:val="001C12A3"/>
    <w:rsid w:val="001C148A"/>
    <w:rsid w:val="001C1734"/>
    <w:rsid w:val="001C17B8"/>
    <w:rsid w:val="001C1B72"/>
    <w:rsid w:val="001C1F81"/>
    <w:rsid w:val="001C230E"/>
    <w:rsid w:val="001C23CD"/>
    <w:rsid w:val="001C3729"/>
    <w:rsid w:val="001C3807"/>
    <w:rsid w:val="001C3B60"/>
    <w:rsid w:val="001C3FAD"/>
    <w:rsid w:val="001C4118"/>
    <w:rsid w:val="001C43F6"/>
    <w:rsid w:val="001C4480"/>
    <w:rsid w:val="001C45A1"/>
    <w:rsid w:val="001C4CA9"/>
    <w:rsid w:val="001C54A3"/>
    <w:rsid w:val="001C5BC8"/>
    <w:rsid w:val="001C60E8"/>
    <w:rsid w:val="001C6264"/>
    <w:rsid w:val="001C682F"/>
    <w:rsid w:val="001C69EA"/>
    <w:rsid w:val="001C6BD7"/>
    <w:rsid w:val="001C6EC0"/>
    <w:rsid w:val="001C71C5"/>
    <w:rsid w:val="001C75BE"/>
    <w:rsid w:val="001C76FF"/>
    <w:rsid w:val="001D001B"/>
    <w:rsid w:val="001D01B3"/>
    <w:rsid w:val="001D01DC"/>
    <w:rsid w:val="001D03F2"/>
    <w:rsid w:val="001D16B6"/>
    <w:rsid w:val="001D2289"/>
    <w:rsid w:val="001D23CF"/>
    <w:rsid w:val="001D270E"/>
    <w:rsid w:val="001D31F5"/>
    <w:rsid w:val="001D37BC"/>
    <w:rsid w:val="001D39C6"/>
    <w:rsid w:val="001D3A19"/>
    <w:rsid w:val="001D4023"/>
    <w:rsid w:val="001D414E"/>
    <w:rsid w:val="001D4A9F"/>
    <w:rsid w:val="001D5C00"/>
    <w:rsid w:val="001D5D7D"/>
    <w:rsid w:val="001D5DCB"/>
    <w:rsid w:val="001D6718"/>
    <w:rsid w:val="001D7691"/>
    <w:rsid w:val="001D7A70"/>
    <w:rsid w:val="001E06A4"/>
    <w:rsid w:val="001E0ACD"/>
    <w:rsid w:val="001E0E20"/>
    <w:rsid w:val="001E134E"/>
    <w:rsid w:val="001E14CE"/>
    <w:rsid w:val="001E2A42"/>
    <w:rsid w:val="001E2E1C"/>
    <w:rsid w:val="001E2ED8"/>
    <w:rsid w:val="001E31F2"/>
    <w:rsid w:val="001E33CB"/>
    <w:rsid w:val="001E3852"/>
    <w:rsid w:val="001E3C15"/>
    <w:rsid w:val="001E4270"/>
    <w:rsid w:val="001E4884"/>
    <w:rsid w:val="001E497C"/>
    <w:rsid w:val="001E4C2B"/>
    <w:rsid w:val="001E4E41"/>
    <w:rsid w:val="001E4FCB"/>
    <w:rsid w:val="001E5072"/>
    <w:rsid w:val="001E53E4"/>
    <w:rsid w:val="001E66C6"/>
    <w:rsid w:val="001E66CE"/>
    <w:rsid w:val="001E6EAB"/>
    <w:rsid w:val="001E718D"/>
    <w:rsid w:val="001E791B"/>
    <w:rsid w:val="001E79E0"/>
    <w:rsid w:val="001F0297"/>
    <w:rsid w:val="001F037F"/>
    <w:rsid w:val="001F05F0"/>
    <w:rsid w:val="001F060A"/>
    <w:rsid w:val="001F0664"/>
    <w:rsid w:val="001F0772"/>
    <w:rsid w:val="001F08EC"/>
    <w:rsid w:val="001F0D71"/>
    <w:rsid w:val="001F133E"/>
    <w:rsid w:val="001F1452"/>
    <w:rsid w:val="001F18CB"/>
    <w:rsid w:val="001F21B6"/>
    <w:rsid w:val="001F2CCD"/>
    <w:rsid w:val="001F3019"/>
    <w:rsid w:val="001F30C0"/>
    <w:rsid w:val="001F31D6"/>
    <w:rsid w:val="001F38D2"/>
    <w:rsid w:val="001F3A92"/>
    <w:rsid w:val="001F3D10"/>
    <w:rsid w:val="001F41FB"/>
    <w:rsid w:val="001F4492"/>
    <w:rsid w:val="001F4499"/>
    <w:rsid w:val="001F4750"/>
    <w:rsid w:val="001F47AE"/>
    <w:rsid w:val="001F5082"/>
    <w:rsid w:val="001F577B"/>
    <w:rsid w:val="001F5E65"/>
    <w:rsid w:val="001F655C"/>
    <w:rsid w:val="001F678E"/>
    <w:rsid w:val="001F6FCE"/>
    <w:rsid w:val="001F7325"/>
    <w:rsid w:val="001F798A"/>
    <w:rsid w:val="001F7A5E"/>
    <w:rsid w:val="001F7EBC"/>
    <w:rsid w:val="002001B8"/>
    <w:rsid w:val="002002E6"/>
    <w:rsid w:val="00200973"/>
    <w:rsid w:val="00200EAC"/>
    <w:rsid w:val="0020136A"/>
    <w:rsid w:val="00201A67"/>
    <w:rsid w:val="002028DC"/>
    <w:rsid w:val="00202A43"/>
    <w:rsid w:val="00203930"/>
    <w:rsid w:val="00204949"/>
    <w:rsid w:val="002051FC"/>
    <w:rsid w:val="00206448"/>
    <w:rsid w:val="002066AB"/>
    <w:rsid w:val="00206C25"/>
    <w:rsid w:val="0020768E"/>
    <w:rsid w:val="00207909"/>
    <w:rsid w:val="00207C22"/>
    <w:rsid w:val="00207D78"/>
    <w:rsid w:val="00207DCD"/>
    <w:rsid w:val="0021014B"/>
    <w:rsid w:val="002102B4"/>
    <w:rsid w:val="00210336"/>
    <w:rsid w:val="0021033F"/>
    <w:rsid w:val="002104C4"/>
    <w:rsid w:val="00210E6A"/>
    <w:rsid w:val="002110F6"/>
    <w:rsid w:val="0021129F"/>
    <w:rsid w:val="00211651"/>
    <w:rsid w:val="002126FA"/>
    <w:rsid w:val="00212F3C"/>
    <w:rsid w:val="00213004"/>
    <w:rsid w:val="002132EA"/>
    <w:rsid w:val="00213454"/>
    <w:rsid w:val="002136F2"/>
    <w:rsid w:val="002143E3"/>
    <w:rsid w:val="002149CB"/>
    <w:rsid w:val="00214B8E"/>
    <w:rsid w:val="00214E0F"/>
    <w:rsid w:val="00214EA6"/>
    <w:rsid w:val="00214FDD"/>
    <w:rsid w:val="00215D61"/>
    <w:rsid w:val="00216399"/>
    <w:rsid w:val="0021696C"/>
    <w:rsid w:val="00216DE4"/>
    <w:rsid w:val="00216E2D"/>
    <w:rsid w:val="00216EAF"/>
    <w:rsid w:val="002172C6"/>
    <w:rsid w:val="002174F6"/>
    <w:rsid w:val="002176CA"/>
    <w:rsid w:val="00217BDB"/>
    <w:rsid w:val="0022023B"/>
    <w:rsid w:val="0022066D"/>
    <w:rsid w:val="00220AE1"/>
    <w:rsid w:val="00220E76"/>
    <w:rsid w:val="0022110D"/>
    <w:rsid w:val="0022157B"/>
    <w:rsid w:val="00221914"/>
    <w:rsid w:val="00222231"/>
    <w:rsid w:val="00222554"/>
    <w:rsid w:val="00222BCC"/>
    <w:rsid w:val="002235F1"/>
    <w:rsid w:val="0022411C"/>
    <w:rsid w:val="00224838"/>
    <w:rsid w:val="00225004"/>
    <w:rsid w:val="00225401"/>
    <w:rsid w:val="002256C6"/>
    <w:rsid w:val="00225AAD"/>
    <w:rsid w:val="00225EF3"/>
    <w:rsid w:val="002265D0"/>
    <w:rsid w:val="00226A85"/>
    <w:rsid w:val="00230178"/>
    <w:rsid w:val="0023028A"/>
    <w:rsid w:val="0023070D"/>
    <w:rsid w:val="002308B8"/>
    <w:rsid w:val="00230B4E"/>
    <w:rsid w:val="00230CD2"/>
    <w:rsid w:val="00230DEC"/>
    <w:rsid w:val="00230FC8"/>
    <w:rsid w:val="00231982"/>
    <w:rsid w:val="0023199D"/>
    <w:rsid w:val="00231E92"/>
    <w:rsid w:val="002326C8"/>
    <w:rsid w:val="00232C5C"/>
    <w:rsid w:val="00232D4E"/>
    <w:rsid w:val="00234281"/>
    <w:rsid w:val="00234D8C"/>
    <w:rsid w:val="002351E7"/>
    <w:rsid w:val="002351F5"/>
    <w:rsid w:val="002358A7"/>
    <w:rsid w:val="002363AC"/>
    <w:rsid w:val="002364A9"/>
    <w:rsid w:val="002366AC"/>
    <w:rsid w:val="0023710B"/>
    <w:rsid w:val="002373AE"/>
    <w:rsid w:val="0023756E"/>
    <w:rsid w:val="00240076"/>
    <w:rsid w:val="00240BDD"/>
    <w:rsid w:val="00240E7C"/>
    <w:rsid w:val="00240FA8"/>
    <w:rsid w:val="00241BD0"/>
    <w:rsid w:val="00241E37"/>
    <w:rsid w:val="00241F9B"/>
    <w:rsid w:val="00243067"/>
    <w:rsid w:val="00243068"/>
    <w:rsid w:val="0024348A"/>
    <w:rsid w:val="00243809"/>
    <w:rsid w:val="00243E18"/>
    <w:rsid w:val="002440CD"/>
    <w:rsid w:val="002449B6"/>
    <w:rsid w:val="00245E26"/>
    <w:rsid w:val="00245F7A"/>
    <w:rsid w:val="00246C4D"/>
    <w:rsid w:val="002470E0"/>
    <w:rsid w:val="00250B06"/>
    <w:rsid w:val="00250B28"/>
    <w:rsid w:val="0025130A"/>
    <w:rsid w:val="00251442"/>
    <w:rsid w:val="002517C5"/>
    <w:rsid w:val="002518BF"/>
    <w:rsid w:val="002519F4"/>
    <w:rsid w:val="00251FFA"/>
    <w:rsid w:val="00252444"/>
    <w:rsid w:val="0025270F"/>
    <w:rsid w:val="0025297A"/>
    <w:rsid w:val="00252A74"/>
    <w:rsid w:val="00252E39"/>
    <w:rsid w:val="002531DE"/>
    <w:rsid w:val="00253275"/>
    <w:rsid w:val="002542C8"/>
    <w:rsid w:val="002546A4"/>
    <w:rsid w:val="00254F2C"/>
    <w:rsid w:val="002559A9"/>
    <w:rsid w:val="00255BF5"/>
    <w:rsid w:val="00256B5F"/>
    <w:rsid w:val="00257098"/>
    <w:rsid w:val="00257111"/>
    <w:rsid w:val="0025713F"/>
    <w:rsid w:val="00260A6D"/>
    <w:rsid w:val="002610AD"/>
    <w:rsid w:val="002610DF"/>
    <w:rsid w:val="00261282"/>
    <w:rsid w:val="002622D3"/>
    <w:rsid w:val="0026234E"/>
    <w:rsid w:val="00262D04"/>
    <w:rsid w:val="00263CE3"/>
    <w:rsid w:val="00263E62"/>
    <w:rsid w:val="00264419"/>
    <w:rsid w:val="00264E36"/>
    <w:rsid w:val="00264F59"/>
    <w:rsid w:val="002655F7"/>
    <w:rsid w:val="0026591E"/>
    <w:rsid w:val="002659E2"/>
    <w:rsid w:val="00265B03"/>
    <w:rsid w:val="00265B72"/>
    <w:rsid w:val="002667ED"/>
    <w:rsid w:val="00266A89"/>
    <w:rsid w:val="00266B90"/>
    <w:rsid w:val="00266C63"/>
    <w:rsid w:val="00266F2B"/>
    <w:rsid w:val="002673F0"/>
    <w:rsid w:val="00267485"/>
    <w:rsid w:val="00267C1A"/>
    <w:rsid w:val="00267DBC"/>
    <w:rsid w:val="002703F9"/>
    <w:rsid w:val="0027093B"/>
    <w:rsid w:val="0027095E"/>
    <w:rsid w:val="00270E95"/>
    <w:rsid w:val="00270EB8"/>
    <w:rsid w:val="002717D6"/>
    <w:rsid w:val="00271A9E"/>
    <w:rsid w:val="00272964"/>
    <w:rsid w:val="0027296A"/>
    <w:rsid w:val="002730EA"/>
    <w:rsid w:val="0027355D"/>
    <w:rsid w:val="0027398B"/>
    <w:rsid w:val="0027467D"/>
    <w:rsid w:val="00274E2F"/>
    <w:rsid w:val="002751D2"/>
    <w:rsid w:val="00275287"/>
    <w:rsid w:val="002755FD"/>
    <w:rsid w:val="00275607"/>
    <w:rsid w:val="0027642F"/>
    <w:rsid w:val="002766F0"/>
    <w:rsid w:val="002768DF"/>
    <w:rsid w:val="00276942"/>
    <w:rsid w:val="00277521"/>
    <w:rsid w:val="00277702"/>
    <w:rsid w:val="00277F6D"/>
    <w:rsid w:val="002800C0"/>
    <w:rsid w:val="00280CD6"/>
    <w:rsid w:val="002817D9"/>
    <w:rsid w:val="00281FF6"/>
    <w:rsid w:val="002824B5"/>
    <w:rsid w:val="00283AFC"/>
    <w:rsid w:val="00283C0E"/>
    <w:rsid w:val="002840D8"/>
    <w:rsid w:val="00284570"/>
    <w:rsid w:val="00284967"/>
    <w:rsid w:val="00284A1F"/>
    <w:rsid w:val="00284B35"/>
    <w:rsid w:val="00284F40"/>
    <w:rsid w:val="00285C4C"/>
    <w:rsid w:val="00285D25"/>
    <w:rsid w:val="00285FF7"/>
    <w:rsid w:val="002861E0"/>
    <w:rsid w:val="00286950"/>
    <w:rsid w:val="00287BC9"/>
    <w:rsid w:val="00287EB6"/>
    <w:rsid w:val="002906CA"/>
    <w:rsid w:val="00290756"/>
    <w:rsid w:val="00291816"/>
    <w:rsid w:val="00291B69"/>
    <w:rsid w:val="00291DDF"/>
    <w:rsid w:val="0029223D"/>
    <w:rsid w:val="002925B0"/>
    <w:rsid w:val="00292A40"/>
    <w:rsid w:val="00292B8E"/>
    <w:rsid w:val="00292F40"/>
    <w:rsid w:val="002930D4"/>
    <w:rsid w:val="00293407"/>
    <w:rsid w:val="002939B9"/>
    <w:rsid w:val="00293CC3"/>
    <w:rsid w:val="002940B2"/>
    <w:rsid w:val="0029456F"/>
    <w:rsid w:val="00294875"/>
    <w:rsid w:val="00294E4F"/>
    <w:rsid w:val="00294FA8"/>
    <w:rsid w:val="00295F53"/>
    <w:rsid w:val="00296B3C"/>
    <w:rsid w:val="00296D39"/>
    <w:rsid w:val="00297E95"/>
    <w:rsid w:val="002A0164"/>
    <w:rsid w:val="002A0C99"/>
    <w:rsid w:val="002A0CDC"/>
    <w:rsid w:val="002A1109"/>
    <w:rsid w:val="002A1628"/>
    <w:rsid w:val="002A1EA6"/>
    <w:rsid w:val="002A23CB"/>
    <w:rsid w:val="002A23F7"/>
    <w:rsid w:val="002A267F"/>
    <w:rsid w:val="002A2892"/>
    <w:rsid w:val="002A309B"/>
    <w:rsid w:val="002A3225"/>
    <w:rsid w:val="002A35F6"/>
    <w:rsid w:val="002A3ECE"/>
    <w:rsid w:val="002A456E"/>
    <w:rsid w:val="002A567D"/>
    <w:rsid w:val="002A5820"/>
    <w:rsid w:val="002A62B8"/>
    <w:rsid w:val="002A6ACC"/>
    <w:rsid w:val="002A7136"/>
    <w:rsid w:val="002A71AA"/>
    <w:rsid w:val="002A743E"/>
    <w:rsid w:val="002A778E"/>
    <w:rsid w:val="002A7F7C"/>
    <w:rsid w:val="002B027D"/>
    <w:rsid w:val="002B06D4"/>
    <w:rsid w:val="002B0C97"/>
    <w:rsid w:val="002B0D95"/>
    <w:rsid w:val="002B140C"/>
    <w:rsid w:val="002B1A7A"/>
    <w:rsid w:val="002B1C65"/>
    <w:rsid w:val="002B2211"/>
    <w:rsid w:val="002B29D3"/>
    <w:rsid w:val="002B330E"/>
    <w:rsid w:val="002B39D4"/>
    <w:rsid w:val="002B481D"/>
    <w:rsid w:val="002B5A83"/>
    <w:rsid w:val="002B5AD5"/>
    <w:rsid w:val="002B6052"/>
    <w:rsid w:val="002B666F"/>
    <w:rsid w:val="002B6B5C"/>
    <w:rsid w:val="002B7199"/>
    <w:rsid w:val="002B7872"/>
    <w:rsid w:val="002B7EF3"/>
    <w:rsid w:val="002B7F20"/>
    <w:rsid w:val="002C0336"/>
    <w:rsid w:val="002C0600"/>
    <w:rsid w:val="002C0ACD"/>
    <w:rsid w:val="002C0F92"/>
    <w:rsid w:val="002C1424"/>
    <w:rsid w:val="002C17B1"/>
    <w:rsid w:val="002C1809"/>
    <w:rsid w:val="002C2438"/>
    <w:rsid w:val="002C2967"/>
    <w:rsid w:val="002C2988"/>
    <w:rsid w:val="002C2A5D"/>
    <w:rsid w:val="002C2B58"/>
    <w:rsid w:val="002C2EF8"/>
    <w:rsid w:val="002C3B3F"/>
    <w:rsid w:val="002C3E58"/>
    <w:rsid w:val="002C4621"/>
    <w:rsid w:val="002C493A"/>
    <w:rsid w:val="002C4DB5"/>
    <w:rsid w:val="002C4F0F"/>
    <w:rsid w:val="002C6A1A"/>
    <w:rsid w:val="002C7214"/>
    <w:rsid w:val="002C739F"/>
    <w:rsid w:val="002C7457"/>
    <w:rsid w:val="002C75BF"/>
    <w:rsid w:val="002C76C5"/>
    <w:rsid w:val="002C7C8B"/>
    <w:rsid w:val="002D05EA"/>
    <w:rsid w:val="002D0D6B"/>
    <w:rsid w:val="002D1C38"/>
    <w:rsid w:val="002D22CF"/>
    <w:rsid w:val="002D3AC3"/>
    <w:rsid w:val="002D3E2A"/>
    <w:rsid w:val="002D3F4D"/>
    <w:rsid w:val="002D3F93"/>
    <w:rsid w:val="002D4193"/>
    <w:rsid w:val="002D42A5"/>
    <w:rsid w:val="002D442D"/>
    <w:rsid w:val="002D487D"/>
    <w:rsid w:val="002D48F4"/>
    <w:rsid w:val="002D4CCC"/>
    <w:rsid w:val="002D53BC"/>
    <w:rsid w:val="002D5A81"/>
    <w:rsid w:val="002D62A0"/>
    <w:rsid w:val="002D6382"/>
    <w:rsid w:val="002D651E"/>
    <w:rsid w:val="002D65D2"/>
    <w:rsid w:val="002D6785"/>
    <w:rsid w:val="002D6B61"/>
    <w:rsid w:val="002D76DC"/>
    <w:rsid w:val="002E1403"/>
    <w:rsid w:val="002E1740"/>
    <w:rsid w:val="002E21C7"/>
    <w:rsid w:val="002E26EE"/>
    <w:rsid w:val="002E291E"/>
    <w:rsid w:val="002E3185"/>
    <w:rsid w:val="002E3CBF"/>
    <w:rsid w:val="002E40BD"/>
    <w:rsid w:val="002E4239"/>
    <w:rsid w:val="002E42C0"/>
    <w:rsid w:val="002E4520"/>
    <w:rsid w:val="002E50F2"/>
    <w:rsid w:val="002E513D"/>
    <w:rsid w:val="002E518E"/>
    <w:rsid w:val="002E53A1"/>
    <w:rsid w:val="002E5CA6"/>
    <w:rsid w:val="002E5E7B"/>
    <w:rsid w:val="002E5FEA"/>
    <w:rsid w:val="002E6BA5"/>
    <w:rsid w:val="002E6EC4"/>
    <w:rsid w:val="002E6EC8"/>
    <w:rsid w:val="002E6FF6"/>
    <w:rsid w:val="002E7084"/>
    <w:rsid w:val="002E71DF"/>
    <w:rsid w:val="002E7F12"/>
    <w:rsid w:val="002F009C"/>
    <w:rsid w:val="002F031E"/>
    <w:rsid w:val="002F0697"/>
    <w:rsid w:val="002F06A9"/>
    <w:rsid w:val="002F0B59"/>
    <w:rsid w:val="002F12A8"/>
    <w:rsid w:val="002F2321"/>
    <w:rsid w:val="002F28FE"/>
    <w:rsid w:val="002F2C85"/>
    <w:rsid w:val="002F34A7"/>
    <w:rsid w:val="002F3650"/>
    <w:rsid w:val="002F36C1"/>
    <w:rsid w:val="002F39C9"/>
    <w:rsid w:val="002F3F49"/>
    <w:rsid w:val="002F44C6"/>
    <w:rsid w:val="002F47E8"/>
    <w:rsid w:val="002F4B89"/>
    <w:rsid w:val="002F5648"/>
    <w:rsid w:val="002F56CE"/>
    <w:rsid w:val="002F5D77"/>
    <w:rsid w:val="002F5F2D"/>
    <w:rsid w:val="002F60E8"/>
    <w:rsid w:val="002F686F"/>
    <w:rsid w:val="002F68CD"/>
    <w:rsid w:val="002F690A"/>
    <w:rsid w:val="002F6BE6"/>
    <w:rsid w:val="002F74AB"/>
    <w:rsid w:val="002F7CB3"/>
    <w:rsid w:val="003005E0"/>
    <w:rsid w:val="00300696"/>
    <w:rsid w:val="00300CFA"/>
    <w:rsid w:val="003020DC"/>
    <w:rsid w:val="003026BC"/>
    <w:rsid w:val="0030287B"/>
    <w:rsid w:val="0030349A"/>
    <w:rsid w:val="00303557"/>
    <w:rsid w:val="00304181"/>
    <w:rsid w:val="00305A6C"/>
    <w:rsid w:val="00305C05"/>
    <w:rsid w:val="003068A3"/>
    <w:rsid w:val="00306B63"/>
    <w:rsid w:val="00306FE3"/>
    <w:rsid w:val="003073A8"/>
    <w:rsid w:val="003074AA"/>
    <w:rsid w:val="00307632"/>
    <w:rsid w:val="00307EF5"/>
    <w:rsid w:val="00311663"/>
    <w:rsid w:val="00311963"/>
    <w:rsid w:val="00311A9C"/>
    <w:rsid w:val="00312053"/>
    <w:rsid w:val="0031236E"/>
    <w:rsid w:val="0031367E"/>
    <w:rsid w:val="00313DA1"/>
    <w:rsid w:val="0031571B"/>
    <w:rsid w:val="00315772"/>
    <w:rsid w:val="003157BB"/>
    <w:rsid w:val="003158B3"/>
    <w:rsid w:val="003168C0"/>
    <w:rsid w:val="00316B5A"/>
    <w:rsid w:val="003178D8"/>
    <w:rsid w:val="00317B27"/>
    <w:rsid w:val="00317C4C"/>
    <w:rsid w:val="00317D87"/>
    <w:rsid w:val="0032050D"/>
    <w:rsid w:val="00320706"/>
    <w:rsid w:val="003207BE"/>
    <w:rsid w:val="00321104"/>
    <w:rsid w:val="003213AF"/>
    <w:rsid w:val="00322176"/>
    <w:rsid w:val="003222E8"/>
    <w:rsid w:val="003225ED"/>
    <w:rsid w:val="00322E7E"/>
    <w:rsid w:val="003230A0"/>
    <w:rsid w:val="003236CF"/>
    <w:rsid w:val="00323F4B"/>
    <w:rsid w:val="00324779"/>
    <w:rsid w:val="00324A03"/>
    <w:rsid w:val="00325009"/>
    <w:rsid w:val="0032583F"/>
    <w:rsid w:val="00325B58"/>
    <w:rsid w:val="00326238"/>
    <w:rsid w:val="00326E80"/>
    <w:rsid w:val="00327877"/>
    <w:rsid w:val="00327FB8"/>
    <w:rsid w:val="0033010F"/>
    <w:rsid w:val="00330279"/>
    <w:rsid w:val="0033032C"/>
    <w:rsid w:val="003305A4"/>
    <w:rsid w:val="00330B2D"/>
    <w:rsid w:val="00330E04"/>
    <w:rsid w:val="00330F6F"/>
    <w:rsid w:val="003313AE"/>
    <w:rsid w:val="003323FE"/>
    <w:rsid w:val="0033277A"/>
    <w:rsid w:val="00332B50"/>
    <w:rsid w:val="00332D15"/>
    <w:rsid w:val="003330CC"/>
    <w:rsid w:val="003331DC"/>
    <w:rsid w:val="00333C3E"/>
    <w:rsid w:val="00334700"/>
    <w:rsid w:val="00334E71"/>
    <w:rsid w:val="00334EF1"/>
    <w:rsid w:val="00335015"/>
    <w:rsid w:val="00335C79"/>
    <w:rsid w:val="003360FD"/>
    <w:rsid w:val="003363B5"/>
    <w:rsid w:val="003369D2"/>
    <w:rsid w:val="00336FBC"/>
    <w:rsid w:val="003370DD"/>
    <w:rsid w:val="003403B9"/>
    <w:rsid w:val="00340BFC"/>
    <w:rsid w:val="00340D98"/>
    <w:rsid w:val="0034119F"/>
    <w:rsid w:val="003412B4"/>
    <w:rsid w:val="00341DB3"/>
    <w:rsid w:val="00343D1C"/>
    <w:rsid w:val="003451A6"/>
    <w:rsid w:val="00345410"/>
    <w:rsid w:val="00345AC2"/>
    <w:rsid w:val="0034733E"/>
    <w:rsid w:val="00347772"/>
    <w:rsid w:val="00350162"/>
    <w:rsid w:val="003504C7"/>
    <w:rsid w:val="003509B8"/>
    <w:rsid w:val="00351072"/>
    <w:rsid w:val="00351423"/>
    <w:rsid w:val="00351EB3"/>
    <w:rsid w:val="00352CD4"/>
    <w:rsid w:val="00352E5E"/>
    <w:rsid w:val="00352E86"/>
    <w:rsid w:val="0035351F"/>
    <w:rsid w:val="00354528"/>
    <w:rsid w:val="00354643"/>
    <w:rsid w:val="00354955"/>
    <w:rsid w:val="00354A89"/>
    <w:rsid w:val="00354EEF"/>
    <w:rsid w:val="00356026"/>
    <w:rsid w:val="00356E62"/>
    <w:rsid w:val="00356EBD"/>
    <w:rsid w:val="00356EC2"/>
    <w:rsid w:val="00357359"/>
    <w:rsid w:val="0035745D"/>
    <w:rsid w:val="0036017C"/>
    <w:rsid w:val="0036087E"/>
    <w:rsid w:val="003614F9"/>
    <w:rsid w:val="00361975"/>
    <w:rsid w:val="00362927"/>
    <w:rsid w:val="00362CC0"/>
    <w:rsid w:val="00363130"/>
    <w:rsid w:val="0036392E"/>
    <w:rsid w:val="00363ADD"/>
    <w:rsid w:val="00363F4F"/>
    <w:rsid w:val="003643E9"/>
    <w:rsid w:val="00364482"/>
    <w:rsid w:val="003647C9"/>
    <w:rsid w:val="00365044"/>
    <w:rsid w:val="00365456"/>
    <w:rsid w:val="00365910"/>
    <w:rsid w:val="00366076"/>
    <w:rsid w:val="00366270"/>
    <w:rsid w:val="003663B4"/>
    <w:rsid w:val="00366A1A"/>
    <w:rsid w:val="00366E48"/>
    <w:rsid w:val="00367ED5"/>
    <w:rsid w:val="00367FFB"/>
    <w:rsid w:val="003700FF"/>
    <w:rsid w:val="00370662"/>
    <w:rsid w:val="003706D2"/>
    <w:rsid w:val="003711AF"/>
    <w:rsid w:val="00371B99"/>
    <w:rsid w:val="003726C9"/>
    <w:rsid w:val="003729C5"/>
    <w:rsid w:val="00372B88"/>
    <w:rsid w:val="0037414D"/>
    <w:rsid w:val="00374187"/>
    <w:rsid w:val="00374191"/>
    <w:rsid w:val="003743FC"/>
    <w:rsid w:val="00374441"/>
    <w:rsid w:val="0037450B"/>
    <w:rsid w:val="00374B7C"/>
    <w:rsid w:val="00374B7F"/>
    <w:rsid w:val="00374C9E"/>
    <w:rsid w:val="00375796"/>
    <w:rsid w:val="0037597A"/>
    <w:rsid w:val="00376875"/>
    <w:rsid w:val="00376ED4"/>
    <w:rsid w:val="00376F57"/>
    <w:rsid w:val="00377CE1"/>
    <w:rsid w:val="00377D6A"/>
    <w:rsid w:val="0038066C"/>
    <w:rsid w:val="0038105D"/>
    <w:rsid w:val="0038108B"/>
    <w:rsid w:val="0038199A"/>
    <w:rsid w:val="00381A10"/>
    <w:rsid w:val="00381AE5"/>
    <w:rsid w:val="00381D22"/>
    <w:rsid w:val="003823D1"/>
    <w:rsid w:val="0038288E"/>
    <w:rsid w:val="00382E58"/>
    <w:rsid w:val="00382FE6"/>
    <w:rsid w:val="0038366C"/>
    <w:rsid w:val="00383C7B"/>
    <w:rsid w:val="00383F07"/>
    <w:rsid w:val="00384687"/>
    <w:rsid w:val="0038469D"/>
    <w:rsid w:val="00384783"/>
    <w:rsid w:val="00384D9F"/>
    <w:rsid w:val="00384F36"/>
    <w:rsid w:val="00385BF5"/>
    <w:rsid w:val="00385C8B"/>
    <w:rsid w:val="00385FB2"/>
    <w:rsid w:val="00386062"/>
    <w:rsid w:val="00387379"/>
    <w:rsid w:val="003902C7"/>
    <w:rsid w:val="003904C1"/>
    <w:rsid w:val="003904C6"/>
    <w:rsid w:val="0039055B"/>
    <w:rsid w:val="00390645"/>
    <w:rsid w:val="00390FD9"/>
    <w:rsid w:val="0039127A"/>
    <w:rsid w:val="0039144C"/>
    <w:rsid w:val="00391680"/>
    <w:rsid w:val="003919F2"/>
    <w:rsid w:val="00391DD1"/>
    <w:rsid w:val="00392281"/>
    <w:rsid w:val="0039292E"/>
    <w:rsid w:val="00392B36"/>
    <w:rsid w:val="00392F34"/>
    <w:rsid w:val="0039368D"/>
    <w:rsid w:val="00393A58"/>
    <w:rsid w:val="003941DD"/>
    <w:rsid w:val="0039447F"/>
    <w:rsid w:val="003950AF"/>
    <w:rsid w:val="0039532F"/>
    <w:rsid w:val="003953FC"/>
    <w:rsid w:val="003957A5"/>
    <w:rsid w:val="00395A1E"/>
    <w:rsid w:val="00395D8A"/>
    <w:rsid w:val="00395DFD"/>
    <w:rsid w:val="003962E3"/>
    <w:rsid w:val="0039647A"/>
    <w:rsid w:val="00396927"/>
    <w:rsid w:val="00396F0A"/>
    <w:rsid w:val="0039716D"/>
    <w:rsid w:val="00397D98"/>
    <w:rsid w:val="00397F0C"/>
    <w:rsid w:val="003A047B"/>
    <w:rsid w:val="003A062A"/>
    <w:rsid w:val="003A1045"/>
    <w:rsid w:val="003A158B"/>
    <w:rsid w:val="003A1E4E"/>
    <w:rsid w:val="003A20D0"/>
    <w:rsid w:val="003A28B2"/>
    <w:rsid w:val="003A2BF9"/>
    <w:rsid w:val="003A2D64"/>
    <w:rsid w:val="003A36F6"/>
    <w:rsid w:val="003A4CE0"/>
    <w:rsid w:val="003A51F8"/>
    <w:rsid w:val="003A5518"/>
    <w:rsid w:val="003A5CC8"/>
    <w:rsid w:val="003A7DBB"/>
    <w:rsid w:val="003B085C"/>
    <w:rsid w:val="003B1868"/>
    <w:rsid w:val="003B1E06"/>
    <w:rsid w:val="003B2514"/>
    <w:rsid w:val="003B2C88"/>
    <w:rsid w:val="003B333F"/>
    <w:rsid w:val="003B3B27"/>
    <w:rsid w:val="003B408B"/>
    <w:rsid w:val="003B418B"/>
    <w:rsid w:val="003B418F"/>
    <w:rsid w:val="003B4375"/>
    <w:rsid w:val="003B4923"/>
    <w:rsid w:val="003B4AE6"/>
    <w:rsid w:val="003B4D72"/>
    <w:rsid w:val="003B54B7"/>
    <w:rsid w:val="003B56D9"/>
    <w:rsid w:val="003B5725"/>
    <w:rsid w:val="003B5901"/>
    <w:rsid w:val="003B6628"/>
    <w:rsid w:val="003B6C4E"/>
    <w:rsid w:val="003B6DCB"/>
    <w:rsid w:val="003B72B4"/>
    <w:rsid w:val="003B78D6"/>
    <w:rsid w:val="003B79F0"/>
    <w:rsid w:val="003B7C99"/>
    <w:rsid w:val="003B7FD1"/>
    <w:rsid w:val="003C07CE"/>
    <w:rsid w:val="003C0B30"/>
    <w:rsid w:val="003C0F34"/>
    <w:rsid w:val="003C1023"/>
    <w:rsid w:val="003C1FCD"/>
    <w:rsid w:val="003C2844"/>
    <w:rsid w:val="003C3B19"/>
    <w:rsid w:val="003C4030"/>
    <w:rsid w:val="003C4254"/>
    <w:rsid w:val="003C4890"/>
    <w:rsid w:val="003C533C"/>
    <w:rsid w:val="003C5BEF"/>
    <w:rsid w:val="003C6ABB"/>
    <w:rsid w:val="003C7567"/>
    <w:rsid w:val="003D04B0"/>
    <w:rsid w:val="003D0867"/>
    <w:rsid w:val="003D0B3B"/>
    <w:rsid w:val="003D0F4D"/>
    <w:rsid w:val="003D1977"/>
    <w:rsid w:val="003D1B6F"/>
    <w:rsid w:val="003D1C65"/>
    <w:rsid w:val="003D1D22"/>
    <w:rsid w:val="003D1D43"/>
    <w:rsid w:val="003D1E09"/>
    <w:rsid w:val="003D21B7"/>
    <w:rsid w:val="003D2210"/>
    <w:rsid w:val="003D2410"/>
    <w:rsid w:val="003D2D18"/>
    <w:rsid w:val="003D34F6"/>
    <w:rsid w:val="003D35DC"/>
    <w:rsid w:val="003D42C4"/>
    <w:rsid w:val="003D48B4"/>
    <w:rsid w:val="003D4C25"/>
    <w:rsid w:val="003D4CBB"/>
    <w:rsid w:val="003D4F33"/>
    <w:rsid w:val="003D5101"/>
    <w:rsid w:val="003D5E1B"/>
    <w:rsid w:val="003D67C6"/>
    <w:rsid w:val="003D6C3D"/>
    <w:rsid w:val="003D7561"/>
    <w:rsid w:val="003D7763"/>
    <w:rsid w:val="003D7F46"/>
    <w:rsid w:val="003E01B2"/>
    <w:rsid w:val="003E0353"/>
    <w:rsid w:val="003E0C43"/>
    <w:rsid w:val="003E14D2"/>
    <w:rsid w:val="003E166E"/>
    <w:rsid w:val="003E16B1"/>
    <w:rsid w:val="003E1DFA"/>
    <w:rsid w:val="003E26EE"/>
    <w:rsid w:val="003E2D1F"/>
    <w:rsid w:val="003E2FFD"/>
    <w:rsid w:val="003E3425"/>
    <w:rsid w:val="003E3D6B"/>
    <w:rsid w:val="003E4460"/>
    <w:rsid w:val="003E4505"/>
    <w:rsid w:val="003E47ED"/>
    <w:rsid w:val="003E4F33"/>
    <w:rsid w:val="003E5329"/>
    <w:rsid w:val="003E552C"/>
    <w:rsid w:val="003E5E3C"/>
    <w:rsid w:val="003E6E68"/>
    <w:rsid w:val="003E7275"/>
    <w:rsid w:val="003E765C"/>
    <w:rsid w:val="003E76CC"/>
    <w:rsid w:val="003E79F1"/>
    <w:rsid w:val="003E7C26"/>
    <w:rsid w:val="003F0665"/>
    <w:rsid w:val="003F089B"/>
    <w:rsid w:val="003F0A75"/>
    <w:rsid w:val="003F0ACF"/>
    <w:rsid w:val="003F1580"/>
    <w:rsid w:val="003F2221"/>
    <w:rsid w:val="003F2597"/>
    <w:rsid w:val="003F25BB"/>
    <w:rsid w:val="003F2D67"/>
    <w:rsid w:val="003F2D7D"/>
    <w:rsid w:val="003F33E6"/>
    <w:rsid w:val="003F38FE"/>
    <w:rsid w:val="003F3B95"/>
    <w:rsid w:val="003F409F"/>
    <w:rsid w:val="003F4182"/>
    <w:rsid w:val="003F4222"/>
    <w:rsid w:val="003F4744"/>
    <w:rsid w:val="003F5593"/>
    <w:rsid w:val="003F5ABB"/>
    <w:rsid w:val="003F61E5"/>
    <w:rsid w:val="003F6BD9"/>
    <w:rsid w:val="003F6CA6"/>
    <w:rsid w:val="003F7A11"/>
    <w:rsid w:val="0040084F"/>
    <w:rsid w:val="00400AA8"/>
    <w:rsid w:val="00401A7A"/>
    <w:rsid w:val="00401E0E"/>
    <w:rsid w:val="00402159"/>
    <w:rsid w:val="004022FF"/>
    <w:rsid w:val="00402994"/>
    <w:rsid w:val="00402A1E"/>
    <w:rsid w:val="004034F9"/>
    <w:rsid w:val="00403777"/>
    <w:rsid w:val="00403DE1"/>
    <w:rsid w:val="00404C16"/>
    <w:rsid w:val="00404C44"/>
    <w:rsid w:val="00405147"/>
    <w:rsid w:val="00405E8A"/>
    <w:rsid w:val="00405FA8"/>
    <w:rsid w:val="00406747"/>
    <w:rsid w:val="0040771F"/>
    <w:rsid w:val="00410330"/>
    <w:rsid w:val="00411073"/>
    <w:rsid w:val="004114B6"/>
    <w:rsid w:val="00411A62"/>
    <w:rsid w:val="004123C8"/>
    <w:rsid w:val="0041281C"/>
    <w:rsid w:val="00412985"/>
    <w:rsid w:val="00412BA5"/>
    <w:rsid w:val="00413287"/>
    <w:rsid w:val="004134C4"/>
    <w:rsid w:val="00413594"/>
    <w:rsid w:val="00413AC7"/>
    <w:rsid w:val="00413D0F"/>
    <w:rsid w:val="00413EA1"/>
    <w:rsid w:val="00413F22"/>
    <w:rsid w:val="00414008"/>
    <w:rsid w:val="0041449E"/>
    <w:rsid w:val="00414899"/>
    <w:rsid w:val="00414BB7"/>
    <w:rsid w:val="0041540B"/>
    <w:rsid w:val="004155AC"/>
    <w:rsid w:val="004155EA"/>
    <w:rsid w:val="00415BCB"/>
    <w:rsid w:val="00415F25"/>
    <w:rsid w:val="00416E3D"/>
    <w:rsid w:val="004171AE"/>
    <w:rsid w:val="004177C8"/>
    <w:rsid w:val="00420268"/>
    <w:rsid w:val="004212F1"/>
    <w:rsid w:val="00421710"/>
    <w:rsid w:val="0042184E"/>
    <w:rsid w:val="004218B7"/>
    <w:rsid w:val="0042284B"/>
    <w:rsid w:val="00422BD7"/>
    <w:rsid w:val="00422F89"/>
    <w:rsid w:val="00423176"/>
    <w:rsid w:val="00423ADE"/>
    <w:rsid w:val="00424237"/>
    <w:rsid w:val="00424DDC"/>
    <w:rsid w:val="004254D6"/>
    <w:rsid w:val="00425957"/>
    <w:rsid w:val="00425D98"/>
    <w:rsid w:val="00426D52"/>
    <w:rsid w:val="00426E8C"/>
    <w:rsid w:val="00427030"/>
    <w:rsid w:val="0042780F"/>
    <w:rsid w:val="00427851"/>
    <w:rsid w:val="004279A7"/>
    <w:rsid w:val="00431023"/>
    <w:rsid w:val="0043138F"/>
    <w:rsid w:val="00431457"/>
    <w:rsid w:val="00431B11"/>
    <w:rsid w:val="00431C72"/>
    <w:rsid w:val="00431F83"/>
    <w:rsid w:val="00432464"/>
    <w:rsid w:val="00432CD7"/>
    <w:rsid w:val="00433240"/>
    <w:rsid w:val="0043397B"/>
    <w:rsid w:val="00433AB5"/>
    <w:rsid w:val="00434380"/>
    <w:rsid w:val="00434684"/>
    <w:rsid w:val="00434974"/>
    <w:rsid w:val="00434F5A"/>
    <w:rsid w:val="00435CA8"/>
    <w:rsid w:val="004362A6"/>
    <w:rsid w:val="0043654D"/>
    <w:rsid w:val="004367C9"/>
    <w:rsid w:val="00436EA4"/>
    <w:rsid w:val="004400D7"/>
    <w:rsid w:val="0044087E"/>
    <w:rsid w:val="00440AD9"/>
    <w:rsid w:val="00440B35"/>
    <w:rsid w:val="00440E6C"/>
    <w:rsid w:val="004414B4"/>
    <w:rsid w:val="00442104"/>
    <w:rsid w:val="00442ECB"/>
    <w:rsid w:val="004430A0"/>
    <w:rsid w:val="00443FF1"/>
    <w:rsid w:val="00444556"/>
    <w:rsid w:val="00444D9C"/>
    <w:rsid w:val="004452A0"/>
    <w:rsid w:val="004452C5"/>
    <w:rsid w:val="004455F5"/>
    <w:rsid w:val="004459F0"/>
    <w:rsid w:val="00445E64"/>
    <w:rsid w:val="00445EF3"/>
    <w:rsid w:val="00446532"/>
    <w:rsid w:val="004470D8"/>
    <w:rsid w:val="0044778F"/>
    <w:rsid w:val="00447BE1"/>
    <w:rsid w:val="00447D09"/>
    <w:rsid w:val="00450611"/>
    <w:rsid w:val="00450AEA"/>
    <w:rsid w:val="00450B7D"/>
    <w:rsid w:val="00451A15"/>
    <w:rsid w:val="00451FFD"/>
    <w:rsid w:val="0045268F"/>
    <w:rsid w:val="00452BA9"/>
    <w:rsid w:val="00452D68"/>
    <w:rsid w:val="00452FA9"/>
    <w:rsid w:val="004539D9"/>
    <w:rsid w:val="00454627"/>
    <w:rsid w:val="00455BD3"/>
    <w:rsid w:val="004562BA"/>
    <w:rsid w:val="00456965"/>
    <w:rsid w:val="00456A39"/>
    <w:rsid w:val="00456A73"/>
    <w:rsid w:val="00456E8C"/>
    <w:rsid w:val="004571BD"/>
    <w:rsid w:val="00457674"/>
    <w:rsid w:val="00457D67"/>
    <w:rsid w:val="0046091C"/>
    <w:rsid w:val="00460AC9"/>
    <w:rsid w:val="00460DF3"/>
    <w:rsid w:val="0046107B"/>
    <w:rsid w:val="004615FD"/>
    <w:rsid w:val="0046314A"/>
    <w:rsid w:val="0046337B"/>
    <w:rsid w:val="004634AC"/>
    <w:rsid w:val="00463878"/>
    <w:rsid w:val="00464591"/>
    <w:rsid w:val="0046519B"/>
    <w:rsid w:val="004652E5"/>
    <w:rsid w:val="0046543F"/>
    <w:rsid w:val="00465BEC"/>
    <w:rsid w:val="00465D2E"/>
    <w:rsid w:val="00466222"/>
    <w:rsid w:val="00466D43"/>
    <w:rsid w:val="004676A7"/>
    <w:rsid w:val="00467A94"/>
    <w:rsid w:val="00467FB0"/>
    <w:rsid w:val="00470137"/>
    <w:rsid w:val="00470395"/>
    <w:rsid w:val="00470508"/>
    <w:rsid w:val="00470AAF"/>
    <w:rsid w:val="00470C6B"/>
    <w:rsid w:val="00470CB9"/>
    <w:rsid w:val="00470F7A"/>
    <w:rsid w:val="00471FBB"/>
    <w:rsid w:val="004721DE"/>
    <w:rsid w:val="0047221F"/>
    <w:rsid w:val="0047327A"/>
    <w:rsid w:val="00473355"/>
    <w:rsid w:val="00473609"/>
    <w:rsid w:val="00473B56"/>
    <w:rsid w:val="00473B6C"/>
    <w:rsid w:val="004740AA"/>
    <w:rsid w:val="004741A9"/>
    <w:rsid w:val="00474353"/>
    <w:rsid w:val="0047462E"/>
    <w:rsid w:val="004749AC"/>
    <w:rsid w:val="0047527F"/>
    <w:rsid w:val="0047529D"/>
    <w:rsid w:val="00475A9C"/>
    <w:rsid w:val="00475AC7"/>
    <w:rsid w:val="00476B81"/>
    <w:rsid w:val="00476CD1"/>
    <w:rsid w:val="004771B9"/>
    <w:rsid w:val="0047745D"/>
    <w:rsid w:val="00477592"/>
    <w:rsid w:val="00480141"/>
    <w:rsid w:val="004805A7"/>
    <w:rsid w:val="004806E3"/>
    <w:rsid w:val="00480993"/>
    <w:rsid w:val="00480BA1"/>
    <w:rsid w:val="00480EB5"/>
    <w:rsid w:val="004816CB"/>
    <w:rsid w:val="00481A40"/>
    <w:rsid w:val="0048201A"/>
    <w:rsid w:val="00482057"/>
    <w:rsid w:val="004823F9"/>
    <w:rsid w:val="00482563"/>
    <w:rsid w:val="0048289F"/>
    <w:rsid w:val="00482A74"/>
    <w:rsid w:val="00482AFF"/>
    <w:rsid w:val="00483206"/>
    <w:rsid w:val="004835D8"/>
    <w:rsid w:val="004838DC"/>
    <w:rsid w:val="00483E74"/>
    <w:rsid w:val="00484716"/>
    <w:rsid w:val="00484E6C"/>
    <w:rsid w:val="00485154"/>
    <w:rsid w:val="004851E1"/>
    <w:rsid w:val="00486023"/>
    <w:rsid w:val="004861D2"/>
    <w:rsid w:val="00486456"/>
    <w:rsid w:val="00486F08"/>
    <w:rsid w:val="00486F5C"/>
    <w:rsid w:val="00486F93"/>
    <w:rsid w:val="00487768"/>
    <w:rsid w:val="004877E4"/>
    <w:rsid w:val="00487E74"/>
    <w:rsid w:val="00487F00"/>
    <w:rsid w:val="004903AF"/>
    <w:rsid w:val="004908CF"/>
    <w:rsid w:val="00491F33"/>
    <w:rsid w:val="00492AC3"/>
    <w:rsid w:val="00492BF7"/>
    <w:rsid w:val="00492FE4"/>
    <w:rsid w:val="0049354F"/>
    <w:rsid w:val="00495017"/>
    <w:rsid w:val="00495113"/>
    <w:rsid w:val="004953E8"/>
    <w:rsid w:val="00495469"/>
    <w:rsid w:val="00495A67"/>
    <w:rsid w:val="00495A80"/>
    <w:rsid w:val="00495AF1"/>
    <w:rsid w:val="00496F8E"/>
    <w:rsid w:val="0049715E"/>
    <w:rsid w:val="00497205"/>
    <w:rsid w:val="00497686"/>
    <w:rsid w:val="004978CB"/>
    <w:rsid w:val="004A00CE"/>
    <w:rsid w:val="004A051B"/>
    <w:rsid w:val="004A0762"/>
    <w:rsid w:val="004A0864"/>
    <w:rsid w:val="004A0A0F"/>
    <w:rsid w:val="004A15D5"/>
    <w:rsid w:val="004A1612"/>
    <w:rsid w:val="004A19DA"/>
    <w:rsid w:val="004A31AF"/>
    <w:rsid w:val="004A32AD"/>
    <w:rsid w:val="004A3436"/>
    <w:rsid w:val="004A365A"/>
    <w:rsid w:val="004A384F"/>
    <w:rsid w:val="004A4598"/>
    <w:rsid w:val="004A49EF"/>
    <w:rsid w:val="004A49F1"/>
    <w:rsid w:val="004A4D07"/>
    <w:rsid w:val="004A5087"/>
    <w:rsid w:val="004A549B"/>
    <w:rsid w:val="004A5BA5"/>
    <w:rsid w:val="004A5FFB"/>
    <w:rsid w:val="004A6A6E"/>
    <w:rsid w:val="004A6D07"/>
    <w:rsid w:val="004A6D23"/>
    <w:rsid w:val="004A6E5C"/>
    <w:rsid w:val="004A6F2D"/>
    <w:rsid w:val="004A707D"/>
    <w:rsid w:val="004A7320"/>
    <w:rsid w:val="004A76C4"/>
    <w:rsid w:val="004A7886"/>
    <w:rsid w:val="004A78C5"/>
    <w:rsid w:val="004B00FB"/>
    <w:rsid w:val="004B02D5"/>
    <w:rsid w:val="004B0941"/>
    <w:rsid w:val="004B1169"/>
    <w:rsid w:val="004B128D"/>
    <w:rsid w:val="004B1700"/>
    <w:rsid w:val="004B1B91"/>
    <w:rsid w:val="004B1BE6"/>
    <w:rsid w:val="004B1E85"/>
    <w:rsid w:val="004B1F74"/>
    <w:rsid w:val="004B213A"/>
    <w:rsid w:val="004B2192"/>
    <w:rsid w:val="004B30AC"/>
    <w:rsid w:val="004B325B"/>
    <w:rsid w:val="004B41D9"/>
    <w:rsid w:val="004B47C6"/>
    <w:rsid w:val="004B493D"/>
    <w:rsid w:val="004B4951"/>
    <w:rsid w:val="004B4F30"/>
    <w:rsid w:val="004B5D00"/>
    <w:rsid w:val="004B6CC1"/>
    <w:rsid w:val="004B6F4A"/>
    <w:rsid w:val="004B72D1"/>
    <w:rsid w:val="004B75EE"/>
    <w:rsid w:val="004B7C3A"/>
    <w:rsid w:val="004C025F"/>
    <w:rsid w:val="004C02F2"/>
    <w:rsid w:val="004C0624"/>
    <w:rsid w:val="004C0C17"/>
    <w:rsid w:val="004C121B"/>
    <w:rsid w:val="004C13FA"/>
    <w:rsid w:val="004C1787"/>
    <w:rsid w:val="004C17BB"/>
    <w:rsid w:val="004C1819"/>
    <w:rsid w:val="004C1E77"/>
    <w:rsid w:val="004C2357"/>
    <w:rsid w:val="004C24F1"/>
    <w:rsid w:val="004C27A9"/>
    <w:rsid w:val="004C2A3C"/>
    <w:rsid w:val="004C2B00"/>
    <w:rsid w:val="004C309B"/>
    <w:rsid w:val="004C3D8B"/>
    <w:rsid w:val="004C3E6A"/>
    <w:rsid w:val="004C5036"/>
    <w:rsid w:val="004C50C9"/>
    <w:rsid w:val="004C5D0B"/>
    <w:rsid w:val="004C5EDA"/>
    <w:rsid w:val="004C63C6"/>
    <w:rsid w:val="004C6B7F"/>
    <w:rsid w:val="004C6DA8"/>
    <w:rsid w:val="004C72DB"/>
    <w:rsid w:val="004D0019"/>
    <w:rsid w:val="004D0302"/>
    <w:rsid w:val="004D04C4"/>
    <w:rsid w:val="004D10E5"/>
    <w:rsid w:val="004D12D1"/>
    <w:rsid w:val="004D1450"/>
    <w:rsid w:val="004D1706"/>
    <w:rsid w:val="004D1E6B"/>
    <w:rsid w:val="004D2039"/>
    <w:rsid w:val="004D250C"/>
    <w:rsid w:val="004D26DA"/>
    <w:rsid w:val="004D2787"/>
    <w:rsid w:val="004D34F2"/>
    <w:rsid w:val="004D42BA"/>
    <w:rsid w:val="004D4B81"/>
    <w:rsid w:val="004D62DE"/>
    <w:rsid w:val="004D66C3"/>
    <w:rsid w:val="004D78CF"/>
    <w:rsid w:val="004D7B03"/>
    <w:rsid w:val="004E0C2E"/>
    <w:rsid w:val="004E1DD0"/>
    <w:rsid w:val="004E20B1"/>
    <w:rsid w:val="004E228A"/>
    <w:rsid w:val="004E23C4"/>
    <w:rsid w:val="004E2A9F"/>
    <w:rsid w:val="004E2E28"/>
    <w:rsid w:val="004E392B"/>
    <w:rsid w:val="004E3933"/>
    <w:rsid w:val="004E3EFF"/>
    <w:rsid w:val="004E4474"/>
    <w:rsid w:val="004E44A3"/>
    <w:rsid w:val="004E4843"/>
    <w:rsid w:val="004E4903"/>
    <w:rsid w:val="004E4A3F"/>
    <w:rsid w:val="004E4A62"/>
    <w:rsid w:val="004E4EB4"/>
    <w:rsid w:val="004E554A"/>
    <w:rsid w:val="004E5C7F"/>
    <w:rsid w:val="004E6046"/>
    <w:rsid w:val="004E7519"/>
    <w:rsid w:val="004E79BE"/>
    <w:rsid w:val="004E7C2A"/>
    <w:rsid w:val="004E7ECC"/>
    <w:rsid w:val="004F0221"/>
    <w:rsid w:val="004F0ABD"/>
    <w:rsid w:val="004F141F"/>
    <w:rsid w:val="004F1427"/>
    <w:rsid w:val="004F15D2"/>
    <w:rsid w:val="004F2343"/>
    <w:rsid w:val="004F276A"/>
    <w:rsid w:val="004F31FE"/>
    <w:rsid w:val="004F3420"/>
    <w:rsid w:val="004F36C3"/>
    <w:rsid w:val="004F3B4E"/>
    <w:rsid w:val="004F4323"/>
    <w:rsid w:val="004F49E9"/>
    <w:rsid w:val="004F4D95"/>
    <w:rsid w:val="004F6581"/>
    <w:rsid w:val="004F65ED"/>
    <w:rsid w:val="004F6CC8"/>
    <w:rsid w:val="004F6FDB"/>
    <w:rsid w:val="004F72E6"/>
    <w:rsid w:val="004F76C5"/>
    <w:rsid w:val="004F7C54"/>
    <w:rsid w:val="00500208"/>
    <w:rsid w:val="005009E1"/>
    <w:rsid w:val="005017C9"/>
    <w:rsid w:val="00501E56"/>
    <w:rsid w:val="005024DC"/>
    <w:rsid w:val="00502558"/>
    <w:rsid w:val="00502714"/>
    <w:rsid w:val="00502C3A"/>
    <w:rsid w:val="00503839"/>
    <w:rsid w:val="00503A06"/>
    <w:rsid w:val="00503BA0"/>
    <w:rsid w:val="00503C12"/>
    <w:rsid w:val="00503E46"/>
    <w:rsid w:val="00503FF7"/>
    <w:rsid w:val="0050569D"/>
    <w:rsid w:val="005056EE"/>
    <w:rsid w:val="005057B9"/>
    <w:rsid w:val="00505CF1"/>
    <w:rsid w:val="00505FE2"/>
    <w:rsid w:val="005060B6"/>
    <w:rsid w:val="005067E2"/>
    <w:rsid w:val="00506B97"/>
    <w:rsid w:val="00506DD2"/>
    <w:rsid w:val="00506EA8"/>
    <w:rsid w:val="005071A7"/>
    <w:rsid w:val="00507391"/>
    <w:rsid w:val="005102B2"/>
    <w:rsid w:val="0051068E"/>
    <w:rsid w:val="005106C4"/>
    <w:rsid w:val="00511063"/>
    <w:rsid w:val="005119DC"/>
    <w:rsid w:val="005119DD"/>
    <w:rsid w:val="00511C03"/>
    <w:rsid w:val="00511C3F"/>
    <w:rsid w:val="00511EB8"/>
    <w:rsid w:val="005125A5"/>
    <w:rsid w:val="00512C69"/>
    <w:rsid w:val="0051309C"/>
    <w:rsid w:val="005141D9"/>
    <w:rsid w:val="00514387"/>
    <w:rsid w:val="0051446A"/>
    <w:rsid w:val="0051447F"/>
    <w:rsid w:val="00514933"/>
    <w:rsid w:val="005149FE"/>
    <w:rsid w:val="00514D31"/>
    <w:rsid w:val="005155AF"/>
    <w:rsid w:val="005163CF"/>
    <w:rsid w:val="005166EB"/>
    <w:rsid w:val="00516AE1"/>
    <w:rsid w:val="00516E70"/>
    <w:rsid w:val="00516EC9"/>
    <w:rsid w:val="0051721C"/>
    <w:rsid w:val="0051737D"/>
    <w:rsid w:val="005175AE"/>
    <w:rsid w:val="00517B9D"/>
    <w:rsid w:val="005208E6"/>
    <w:rsid w:val="00520A46"/>
    <w:rsid w:val="00520EA9"/>
    <w:rsid w:val="00521778"/>
    <w:rsid w:val="00521870"/>
    <w:rsid w:val="00521ADA"/>
    <w:rsid w:val="005221CF"/>
    <w:rsid w:val="00522E19"/>
    <w:rsid w:val="00522F4E"/>
    <w:rsid w:val="0052323E"/>
    <w:rsid w:val="005248F4"/>
    <w:rsid w:val="00524B56"/>
    <w:rsid w:val="00524F4E"/>
    <w:rsid w:val="00525089"/>
    <w:rsid w:val="00525940"/>
    <w:rsid w:val="005260D0"/>
    <w:rsid w:val="00526BCC"/>
    <w:rsid w:val="00526FDA"/>
    <w:rsid w:val="0052755F"/>
    <w:rsid w:val="00527594"/>
    <w:rsid w:val="00527B93"/>
    <w:rsid w:val="00527C7E"/>
    <w:rsid w:val="00530028"/>
    <w:rsid w:val="00530672"/>
    <w:rsid w:val="005309EA"/>
    <w:rsid w:val="005312D6"/>
    <w:rsid w:val="00531729"/>
    <w:rsid w:val="00531C40"/>
    <w:rsid w:val="00531E0D"/>
    <w:rsid w:val="005322AD"/>
    <w:rsid w:val="00532CE4"/>
    <w:rsid w:val="00533861"/>
    <w:rsid w:val="00534280"/>
    <w:rsid w:val="0053447F"/>
    <w:rsid w:val="00534649"/>
    <w:rsid w:val="005347E7"/>
    <w:rsid w:val="0053511E"/>
    <w:rsid w:val="0053539B"/>
    <w:rsid w:val="00535756"/>
    <w:rsid w:val="00535C4B"/>
    <w:rsid w:val="00536059"/>
    <w:rsid w:val="00536236"/>
    <w:rsid w:val="00536DB6"/>
    <w:rsid w:val="00537070"/>
    <w:rsid w:val="005373E8"/>
    <w:rsid w:val="005374B0"/>
    <w:rsid w:val="00537FD8"/>
    <w:rsid w:val="00540652"/>
    <w:rsid w:val="00540CEF"/>
    <w:rsid w:val="00540E45"/>
    <w:rsid w:val="005410B6"/>
    <w:rsid w:val="005411EA"/>
    <w:rsid w:val="0054127E"/>
    <w:rsid w:val="0054142B"/>
    <w:rsid w:val="0054181C"/>
    <w:rsid w:val="005420D0"/>
    <w:rsid w:val="0054283B"/>
    <w:rsid w:val="005433CD"/>
    <w:rsid w:val="00543CB2"/>
    <w:rsid w:val="00543FA1"/>
    <w:rsid w:val="005440B4"/>
    <w:rsid w:val="00544861"/>
    <w:rsid w:val="005448CC"/>
    <w:rsid w:val="0054574E"/>
    <w:rsid w:val="00545DF0"/>
    <w:rsid w:val="00545E96"/>
    <w:rsid w:val="0054688A"/>
    <w:rsid w:val="00546917"/>
    <w:rsid w:val="00546939"/>
    <w:rsid w:val="00546F7F"/>
    <w:rsid w:val="005474AC"/>
    <w:rsid w:val="00547687"/>
    <w:rsid w:val="00547A2E"/>
    <w:rsid w:val="00547A69"/>
    <w:rsid w:val="00547CC4"/>
    <w:rsid w:val="00547DB2"/>
    <w:rsid w:val="0055065F"/>
    <w:rsid w:val="005510BE"/>
    <w:rsid w:val="00551827"/>
    <w:rsid w:val="00551A55"/>
    <w:rsid w:val="00551FB1"/>
    <w:rsid w:val="005524BD"/>
    <w:rsid w:val="005535E4"/>
    <w:rsid w:val="005536F2"/>
    <w:rsid w:val="005537F0"/>
    <w:rsid w:val="00553E0F"/>
    <w:rsid w:val="00553EB9"/>
    <w:rsid w:val="00553FBD"/>
    <w:rsid w:val="005541AB"/>
    <w:rsid w:val="00554A78"/>
    <w:rsid w:val="00555A84"/>
    <w:rsid w:val="005572D6"/>
    <w:rsid w:val="0055730E"/>
    <w:rsid w:val="00557D9B"/>
    <w:rsid w:val="0056020B"/>
    <w:rsid w:val="005607A6"/>
    <w:rsid w:val="00560F2E"/>
    <w:rsid w:val="005612AC"/>
    <w:rsid w:val="00562547"/>
    <w:rsid w:val="00562F6D"/>
    <w:rsid w:val="00563061"/>
    <w:rsid w:val="00563760"/>
    <w:rsid w:val="005637CA"/>
    <w:rsid w:val="00563DBD"/>
    <w:rsid w:val="00563F0E"/>
    <w:rsid w:val="005643EB"/>
    <w:rsid w:val="0056492A"/>
    <w:rsid w:val="00564BD7"/>
    <w:rsid w:val="00564C96"/>
    <w:rsid w:val="00564E0A"/>
    <w:rsid w:val="00564FD5"/>
    <w:rsid w:val="005651B9"/>
    <w:rsid w:val="00565622"/>
    <w:rsid w:val="00565C6B"/>
    <w:rsid w:val="00566B65"/>
    <w:rsid w:val="0056714A"/>
    <w:rsid w:val="00567276"/>
    <w:rsid w:val="0056735C"/>
    <w:rsid w:val="005674AA"/>
    <w:rsid w:val="00567AC2"/>
    <w:rsid w:val="0057098D"/>
    <w:rsid w:val="00570C44"/>
    <w:rsid w:val="0057168B"/>
    <w:rsid w:val="00571C47"/>
    <w:rsid w:val="00571EE5"/>
    <w:rsid w:val="0057205E"/>
    <w:rsid w:val="005720D4"/>
    <w:rsid w:val="00572331"/>
    <w:rsid w:val="00572AC4"/>
    <w:rsid w:val="00572CA1"/>
    <w:rsid w:val="00572ECD"/>
    <w:rsid w:val="00573BA6"/>
    <w:rsid w:val="005740CB"/>
    <w:rsid w:val="0057433E"/>
    <w:rsid w:val="00574365"/>
    <w:rsid w:val="00574B40"/>
    <w:rsid w:val="005753F1"/>
    <w:rsid w:val="005756A2"/>
    <w:rsid w:val="00575967"/>
    <w:rsid w:val="00575ADC"/>
    <w:rsid w:val="00576527"/>
    <w:rsid w:val="00576BA8"/>
    <w:rsid w:val="00576E54"/>
    <w:rsid w:val="00577050"/>
    <w:rsid w:val="00577550"/>
    <w:rsid w:val="005801E2"/>
    <w:rsid w:val="005806BC"/>
    <w:rsid w:val="00580860"/>
    <w:rsid w:val="00580CAE"/>
    <w:rsid w:val="005812C8"/>
    <w:rsid w:val="00581EE1"/>
    <w:rsid w:val="00582806"/>
    <w:rsid w:val="005830B7"/>
    <w:rsid w:val="005837CD"/>
    <w:rsid w:val="005839F9"/>
    <w:rsid w:val="00583DD5"/>
    <w:rsid w:val="00583E12"/>
    <w:rsid w:val="00583FB1"/>
    <w:rsid w:val="00584194"/>
    <w:rsid w:val="0058464F"/>
    <w:rsid w:val="0058483B"/>
    <w:rsid w:val="00584A26"/>
    <w:rsid w:val="00585772"/>
    <w:rsid w:val="0058648B"/>
    <w:rsid w:val="005867DA"/>
    <w:rsid w:val="00587110"/>
    <w:rsid w:val="005872E4"/>
    <w:rsid w:val="00587891"/>
    <w:rsid w:val="0058792A"/>
    <w:rsid w:val="00587CEC"/>
    <w:rsid w:val="00590272"/>
    <w:rsid w:val="00590299"/>
    <w:rsid w:val="00590457"/>
    <w:rsid w:val="005909DE"/>
    <w:rsid w:val="00590E71"/>
    <w:rsid w:val="00590EC7"/>
    <w:rsid w:val="0059141C"/>
    <w:rsid w:val="00591452"/>
    <w:rsid w:val="00591844"/>
    <w:rsid w:val="00591F76"/>
    <w:rsid w:val="005933E1"/>
    <w:rsid w:val="005934FA"/>
    <w:rsid w:val="0059395B"/>
    <w:rsid w:val="00593C85"/>
    <w:rsid w:val="00594459"/>
    <w:rsid w:val="00594577"/>
    <w:rsid w:val="00594CF7"/>
    <w:rsid w:val="00594F34"/>
    <w:rsid w:val="005951DB"/>
    <w:rsid w:val="005952B6"/>
    <w:rsid w:val="005958C9"/>
    <w:rsid w:val="00596314"/>
    <w:rsid w:val="005965DB"/>
    <w:rsid w:val="005966FF"/>
    <w:rsid w:val="00596995"/>
    <w:rsid w:val="005972AC"/>
    <w:rsid w:val="005973A4"/>
    <w:rsid w:val="005A0285"/>
    <w:rsid w:val="005A048C"/>
    <w:rsid w:val="005A1851"/>
    <w:rsid w:val="005A19D5"/>
    <w:rsid w:val="005A2A72"/>
    <w:rsid w:val="005A32CF"/>
    <w:rsid w:val="005A3390"/>
    <w:rsid w:val="005A35D6"/>
    <w:rsid w:val="005A4081"/>
    <w:rsid w:val="005A40C6"/>
    <w:rsid w:val="005A5042"/>
    <w:rsid w:val="005A5588"/>
    <w:rsid w:val="005A5CE3"/>
    <w:rsid w:val="005A5E8B"/>
    <w:rsid w:val="005A5F26"/>
    <w:rsid w:val="005A66F9"/>
    <w:rsid w:val="005A7012"/>
    <w:rsid w:val="005A71BC"/>
    <w:rsid w:val="005A71D1"/>
    <w:rsid w:val="005A71FD"/>
    <w:rsid w:val="005A7A20"/>
    <w:rsid w:val="005B0105"/>
    <w:rsid w:val="005B016B"/>
    <w:rsid w:val="005B0D2B"/>
    <w:rsid w:val="005B1593"/>
    <w:rsid w:val="005B16F6"/>
    <w:rsid w:val="005B19AC"/>
    <w:rsid w:val="005B1B8B"/>
    <w:rsid w:val="005B2334"/>
    <w:rsid w:val="005B31B1"/>
    <w:rsid w:val="005B3203"/>
    <w:rsid w:val="005B3E21"/>
    <w:rsid w:val="005B3F3F"/>
    <w:rsid w:val="005B3FC1"/>
    <w:rsid w:val="005B49AA"/>
    <w:rsid w:val="005B4C6C"/>
    <w:rsid w:val="005B4F86"/>
    <w:rsid w:val="005B4FDB"/>
    <w:rsid w:val="005B5383"/>
    <w:rsid w:val="005B53C7"/>
    <w:rsid w:val="005B551C"/>
    <w:rsid w:val="005B5D2F"/>
    <w:rsid w:val="005B5D92"/>
    <w:rsid w:val="005B6004"/>
    <w:rsid w:val="005B62D3"/>
    <w:rsid w:val="005B6351"/>
    <w:rsid w:val="005B6440"/>
    <w:rsid w:val="005B68F8"/>
    <w:rsid w:val="005B6F9B"/>
    <w:rsid w:val="005B74E3"/>
    <w:rsid w:val="005C05BC"/>
    <w:rsid w:val="005C0FEC"/>
    <w:rsid w:val="005C10CD"/>
    <w:rsid w:val="005C1B35"/>
    <w:rsid w:val="005C258D"/>
    <w:rsid w:val="005C284E"/>
    <w:rsid w:val="005C2FBE"/>
    <w:rsid w:val="005C3020"/>
    <w:rsid w:val="005C3131"/>
    <w:rsid w:val="005C3BAE"/>
    <w:rsid w:val="005C3C26"/>
    <w:rsid w:val="005C4578"/>
    <w:rsid w:val="005C49A9"/>
    <w:rsid w:val="005C4CF6"/>
    <w:rsid w:val="005C4E85"/>
    <w:rsid w:val="005C580D"/>
    <w:rsid w:val="005C599A"/>
    <w:rsid w:val="005C5A87"/>
    <w:rsid w:val="005C60B7"/>
    <w:rsid w:val="005C6DB3"/>
    <w:rsid w:val="005C7222"/>
    <w:rsid w:val="005D0DBC"/>
    <w:rsid w:val="005D1C7D"/>
    <w:rsid w:val="005D1D5D"/>
    <w:rsid w:val="005D1F88"/>
    <w:rsid w:val="005D202D"/>
    <w:rsid w:val="005D2046"/>
    <w:rsid w:val="005D254D"/>
    <w:rsid w:val="005D29E9"/>
    <w:rsid w:val="005D2B34"/>
    <w:rsid w:val="005D2CF0"/>
    <w:rsid w:val="005D2D39"/>
    <w:rsid w:val="005D2DBF"/>
    <w:rsid w:val="005D2F99"/>
    <w:rsid w:val="005D309E"/>
    <w:rsid w:val="005D30A7"/>
    <w:rsid w:val="005D47AB"/>
    <w:rsid w:val="005D4932"/>
    <w:rsid w:val="005D6DA0"/>
    <w:rsid w:val="005D6FAD"/>
    <w:rsid w:val="005D76AD"/>
    <w:rsid w:val="005D7A1C"/>
    <w:rsid w:val="005D7AE1"/>
    <w:rsid w:val="005D7C60"/>
    <w:rsid w:val="005E00A2"/>
    <w:rsid w:val="005E0164"/>
    <w:rsid w:val="005E05C0"/>
    <w:rsid w:val="005E0626"/>
    <w:rsid w:val="005E09B9"/>
    <w:rsid w:val="005E0A40"/>
    <w:rsid w:val="005E1270"/>
    <w:rsid w:val="005E219C"/>
    <w:rsid w:val="005E238B"/>
    <w:rsid w:val="005E2AB7"/>
    <w:rsid w:val="005E3396"/>
    <w:rsid w:val="005E33B7"/>
    <w:rsid w:val="005E35CB"/>
    <w:rsid w:val="005E3A67"/>
    <w:rsid w:val="005E4D60"/>
    <w:rsid w:val="005E51F5"/>
    <w:rsid w:val="005E5206"/>
    <w:rsid w:val="005E5241"/>
    <w:rsid w:val="005E598F"/>
    <w:rsid w:val="005E59FA"/>
    <w:rsid w:val="005E7170"/>
    <w:rsid w:val="005E7714"/>
    <w:rsid w:val="005E7B08"/>
    <w:rsid w:val="005F10E9"/>
    <w:rsid w:val="005F2371"/>
    <w:rsid w:val="005F24D1"/>
    <w:rsid w:val="005F257A"/>
    <w:rsid w:val="005F3262"/>
    <w:rsid w:val="005F34C4"/>
    <w:rsid w:val="005F39CF"/>
    <w:rsid w:val="005F3DFB"/>
    <w:rsid w:val="005F4E99"/>
    <w:rsid w:val="005F5125"/>
    <w:rsid w:val="005F5146"/>
    <w:rsid w:val="005F5578"/>
    <w:rsid w:val="005F5A99"/>
    <w:rsid w:val="005F5DF7"/>
    <w:rsid w:val="005F68D2"/>
    <w:rsid w:val="005F7353"/>
    <w:rsid w:val="005F7A93"/>
    <w:rsid w:val="0060042A"/>
    <w:rsid w:val="006006EC"/>
    <w:rsid w:val="00600AA1"/>
    <w:rsid w:val="00600EE2"/>
    <w:rsid w:val="00601465"/>
    <w:rsid w:val="00601717"/>
    <w:rsid w:val="0060179D"/>
    <w:rsid w:val="00601A99"/>
    <w:rsid w:val="006021A4"/>
    <w:rsid w:val="00603205"/>
    <w:rsid w:val="00603317"/>
    <w:rsid w:val="006033B2"/>
    <w:rsid w:val="00603F5A"/>
    <w:rsid w:val="006041E9"/>
    <w:rsid w:val="00605204"/>
    <w:rsid w:val="0060526B"/>
    <w:rsid w:val="006063F5"/>
    <w:rsid w:val="006064AC"/>
    <w:rsid w:val="00607E60"/>
    <w:rsid w:val="00607FC4"/>
    <w:rsid w:val="0061074F"/>
    <w:rsid w:val="00610C99"/>
    <w:rsid w:val="00611EE5"/>
    <w:rsid w:val="00612066"/>
    <w:rsid w:val="00612BE2"/>
    <w:rsid w:val="00612D13"/>
    <w:rsid w:val="00612F2A"/>
    <w:rsid w:val="00613329"/>
    <w:rsid w:val="006145F8"/>
    <w:rsid w:val="00614957"/>
    <w:rsid w:val="0061496A"/>
    <w:rsid w:val="00615167"/>
    <w:rsid w:val="0061594C"/>
    <w:rsid w:val="006159E4"/>
    <w:rsid w:val="00616044"/>
    <w:rsid w:val="00616EEA"/>
    <w:rsid w:val="006176C2"/>
    <w:rsid w:val="00617D48"/>
    <w:rsid w:val="00617FD8"/>
    <w:rsid w:val="006203C1"/>
    <w:rsid w:val="00620B1B"/>
    <w:rsid w:val="006214DB"/>
    <w:rsid w:val="00621547"/>
    <w:rsid w:val="00621BC5"/>
    <w:rsid w:val="00621CF2"/>
    <w:rsid w:val="00622084"/>
    <w:rsid w:val="0062264A"/>
    <w:rsid w:val="00622E9F"/>
    <w:rsid w:val="00623554"/>
    <w:rsid w:val="006235F8"/>
    <w:rsid w:val="006236D1"/>
    <w:rsid w:val="00623B45"/>
    <w:rsid w:val="00623BE2"/>
    <w:rsid w:val="006246A8"/>
    <w:rsid w:val="00624CC3"/>
    <w:rsid w:val="00624CD4"/>
    <w:rsid w:val="0062539D"/>
    <w:rsid w:val="0062556A"/>
    <w:rsid w:val="00625DA6"/>
    <w:rsid w:val="00625DCA"/>
    <w:rsid w:val="0062611F"/>
    <w:rsid w:val="00626194"/>
    <w:rsid w:val="00626A19"/>
    <w:rsid w:val="00626AF7"/>
    <w:rsid w:val="006270C6"/>
    <w:rsid w:val="00627490"/>
    <w:rsid w:val="00627A3C"/>
    <w:rsid w:val="00627E4A"/>
    <w:rsid w:val="00630719"/>
    <w:rsid w:val="00631C4F"/>
    <w:rsid w:val="00631E2D"/>
    <w:rsid w:val="00632018"/>
    <w:rsid w:val="006326FA"/>
    <w:rsid w:val="00632FE4"/>
    <w:rsid w:val="006336B2"/>
    <w:rsid w:val="0063384D"/>
    <w:rsid w:val="00633A01"/>
    <w:rsid w:val="00633CF2"/>
    <w:rsid w:val="0063425B"/>
    <w:rsid w:val="00634815"/>
    <w:rsid w:val="00634D3D"/>
    <w:rsid w:val="00634DC3"/>
    <w:rsid w:val="006354B9"/>
    <w:rsid w:val="00636495"/>
    <w:rsid w:val="006368DA"/>
    <w:rsid w:val="00637A4D"/>
    <w:rsid w:val="0064092E"/>
    <w:rsid w:val="00640A99"/>
    <w:rsid w:val="00640C61"/>
    <w:rsid w:val="00641A75"/>
    <w:rsid w:val="00641F9A"/>
    <w:rsid w:val="0064212D"/>
    <w:rsid w:val="006421B7"/>
    <w:rsid w:val="0064236F"/>
    <w:rsid w:val="00642662"/>
    <w:rsid w:val="00642A81"/>
    <w:rsid w:val="00643A08"/>
    <w:rsid w:val="00644004"/>
    <w:rsid w:val="0064415C"/>
    <w:rsid w:val="00644ADE"/>
    <w:rsid w:val="00644E63"/>
    <w:rsid w:val="00645266"/>
    <w:rsid w:val="0064591D"/>
    <w:rsid w:val="00645AFB"/>
    <w:rsid w:val="00645B27"/>
    <w:rsid w:val="00645D05"/>
    <w:rsid w:val="00646C79"/>
    <w:rsid w:val="00646E46"/>
    <w:rsid w:val="00650935"/>
    <w:rsid w:val="00650A08"/>
    <w:rsid w:val="006514B3"/>
    <w:rsid w:val="0065230D"/>
    <w:rsid w:val="006529C3"/>
    <w:rsid w:val="00652B33"/>
    <w:rsid w:val="00652BB5"/>
    <w:rsid w:val="0065366C"/>
    <w:rsid w:val="00653690"/>
    <w:rsid w:val="00653A7A"/>
    <w:rsid w:val="0065544C"/>
    <w:rsid w:val="00655822"/>
    <w:rsid w:val="0065614F"/>
    <w:rsid w:val="00656228"/>
    <w:rsid w:val="00656329"/>
    <w:rsid w:val="00656713"/>
    <w:rsid w:val="006567E6"/>
    <w:rsid w:val="006568F9"/>
    <w:rsid w:val="0066043A"/>
    <w:rsid w:val="00660441"/>
    <w:rsid w:val="0066077A"/>
    <w:rsid w:val="006608F9"/>
    <w:rsid w:val="00661408"/>
    <w:rsid w:val="006614FF"/>
    <w:rsid w:val="006617BC"/>
    <w:rsid w:val="00662855"/>
    <w:rsid w:val="00662C28"/>
    <w:rsid w:val="006630A6"/>
    <w:rsid w:val="0066353D"/>
    <w:rsid w:val="006635CC"/>
    <w:rsid w:val="006637E8"/>
    <w:rsid w:val="00663EA5"/>
    <w:rsid w:val="0066469F"/>
    <w:rsid w:val="00664A6E"/>
    <w:rsid w:val="00664ACB"/>
    <w:rsid w:val="00664F1D"/>
    <w:rsid w:val="00664F9C"/>
    <w:rsid w:val="00664FEF"/>
    <w:rsid w:val="00665218"/>
    <w:rsid w:val="0066521A"/>
    <w:rsid w:val="00665670"/>
    <w:rsid w:val="00665F61"/>
    <w:rsid w:val="0066609F"/>
    <w:rsid w:val="006660AB"/>
    <w:rsid w:val="006663C0"/>
    <w:rsid w:val="00666942"/>
    <w:rsid w:val="006670F3"/>
    <w:rsid w:val="00667DCA"/>
    <w:rsid w:val="00667FDE"/>
    <w:rsid w:val="00670048"/>
    <w:rsid w:val="00671010"/>
    <w:rsid w:val="00672993"/>
    <w:rsid w:val="00672A62"/>
    <w:rsid w:val="00672EC8"/>
    <w:rsid w:val="006737CA"/>
    <w:rsid w:val="006738A6"/>
    <w:rsid w:val="00673B0A"/>
    <w:rsid w:val="006756C1"/>
    <w:rsid w:val="00675EDB"/>
    <w:rsid w:val="00676052"/>
    <w:rsid w:val="006760A7"/>
    <w:rsid w:val="0067778E"/>
    <w:rsid w:val="006805E7"/>
    <w:rsid w:val="00680CCC"/>
    <w:rsid w:val="00680D1B"/>
    <w:rsid w:val="00680DFA"/>
    <w:rsid w:val="006816BB"/>
    <w:rsid w:val="006817C7"/>
    <w:rsid w:val="006819EF"/>
    <w:rsid w:val="00681D67"/>
    <w:rsid w:val="00682340"/>
    <w:rsid w:val="006827AE"/>
    <w:rsid w:val="00682942"/>
    <w:rsid w:val="0068356D"/>
    <w:rsid w:val="006835C3"/>
    <w:rsid w:val="006835CA"/>
    <w:rsid w:val="00683CC8"/>
    <w:rsid w:val="00683EB9"/>
    <w:rsid w:val="00684160"/>
    <w:rsid w:val="00684CCD"/>
    <w:rsid w:val="00685205"/>
    <w:rsid w:val="00685277"/>
    <w:rsid w:val="00685335"/>
    <w:rsid w:val="00686378"/>
    <w:rsid w:val="0068674B"/>
    <w:rsid w:val="00686960"/>
    <w:rsid w:val="00686CEA"/>
    <w:rsid w:val="00687882"/>
    <w:rsid w:val="00690033"/>
    <w:rsid w:val="00690365"/>
    <w:rsid w:val="006903FB"/>
    <w:rsid w:val="00690F81"/>
    <w:rsid w:val="006913E6"/>
    <w:rsid w:val="00691935"/>
    <w:rsid w:val="006921C5"/>
    <w:rsid w:val="00692BB1"/>
    <w:rsid w:val="006930F2"/>
    <w:rsid w:val="00693261"/>
    <w:rsid w:val="0069379A"/>
    <w:rsid w:val="00693F2B"/>
    <w:rsid w:val="00694708"/>
    <w:rsid w:val="00694B09"/>
    <w:rsid w:val="00695170"/>
    <w:rsid w:val="006959C1"/>
    <w:rsid w:val="00695E60"/>
    <w:rsid w:val="00696206"/>
    <w:rsid w:val="00697280"/>
    <w:rsid w:val="00697441"/>
    <w:rsid w:val="006A001D"/>
    <w:rsid w:val="006A00F4"/>
    <w:rsid w:val="006A0796"/>
    <w:rsid w:val="006A0CC1"/>
    <w:rsid w:val="006A16D3"/>
    <w:rsid w:val="006A1921"/>
    <w:rsid w:val="006A1A2D"/>
    <w:rsid w:val="006A1B3D"/>
    <w:rsid w:val="006A1FCF"/>
    <w:rsid w:val="006A2D96"/>
    <w:rsid w:val="006A2E27"/>
    <w:rsid w:val="006A2F5F"/>
    <w:rsid w:val="006A37C9"/>
    <w:rsid w:val="006A389B"/>
    <w:rsid w:val="006A3BD1"/>
    <w:rsid w:val="006A452E"/>
    <w:rsid w:val="006A4700"/>
    <w:rsid w:val="006A4971"/>
    <w:rsid w:val="006A4B04"/>
    <w:rsid w:val="006A51EA"/>
    <w:rsid w:val="006A5602"/>
    <w:rsid w:val="006A66FB"/>
    <w:rsid w:val="006A6744"/>
    <w:rsid w:val="006A6F9F"/>
    <w:rsid w:val="006A6FCA"/>
    <w:rsid w:val="006B0178"/>
    <w:rsid w:val="006B0541"/>
    <w:rsid w:val="006B0638"/>
    <w:rsid w:val="006B0AEA"/>
    <w:rsid w:val="006B0C1E"/>
    <w:rsid w:val="006B0CAA"/>
    <w:rsid w:val="006B0D55"/>
    <w:rsid w:val="006B0EB9"/>
    <w:rsid w:val="006B0EE7"/>
    <w:rsid w:val="006B1199"/>
    <w:rsid w:val="006B11A8"/>
    <w:rsid w:val="006B19EA"/>
    <w:rsid w:val="006B1D99"/>
    <w:rsid w:val="006B2510"/>
    <w:rsid w:val="006B3080"/>
    <w:rsid w:val="006B31E8"/>
    <w:rsid w:val="006B4027"/>
    <w:rsid w:val="006B40DC"/>
    <w:rsid w:val="006B4FE4"/>
    <w:rsid w:val="006B54CF"/>
    <w:rsid w:val="006B54DE"/>
    <w:rsid w:val="006B6138"/>
    <w:rsid w:val="006B6435"/>
    <w:rsid w:val="006B680E"/>
    <w:rsid w:val="006B6A14"/>
    <w:rsid w:val="006B7031"/>
    <w:rsid w:val="006B71B9"/>
    <w:rsid w:val="006B7B0E"/>
    <w:rsid w:val="006B7CFD"/>
    <w:rsid w:val="006C0ACF"/>
    <w:rsid w:val="006C0ADA"/>
    <w:rsid w:val="006C171C"/>
    <w:rsid w:val="006C1850"/>
    <w:rsid w:val="006C187C"/>
    <w:rsid w:val="006C1A6A"/>
    <w:rsid w:val="006C205A"/>
    <w:rsid w:val="006C2730"/>
    <w:rsid w:val="006C292F"/>
    <w:rsid w:val="006C2D1C"/>
    <w:rsid w:val="006C2F30"/>
    <w:rsid w:val="006C31E4"/>
    <w:rsid w:val="006C343A"/>
    <w:rsid w:val="006C381D"/>
    <w:rsid w:val="006C3944"/>
    <w:rsid w:val="006C3BF5"/>
    <w:rsid w:val="006C3F64"/>
    <w:rsid w:val="006C4260"/>
    <w:rsid w:val="006C43AC"/>
    <w:rsid w:val="006C4852"/>
    <w:rsid w:val="006C4C8A"/>
    <w:rsid w:val="006C50C1"/>
    <w:rsid w:val="006C52C3"/>
    <w:rsid w:val="006C5D6F"/>
    <w:rsid w:val="006C66E9"/>
    <w:rsid w:val="006C6783"/>
    <w:rsid w:val="006C729A"/>
    <w:rsid w:val="006C7773"/>
    <w:rsid w:val="006C7CAA"/>
    <w:rsid w:val="006C7E2D"/>
    <w:rsid w:val="006D030A"/>
    <w:rsid w:val="006D0A51"/>
    <w:rsid w:val="006D0B81"/>
    <w:rsid w:val="006D1110"/>
    <w:rsid w:val="006D1F4E"/>
    <w:rsid w:val="006D1FCD"/>
    <w:rsid w:val="006D201F"/>
    <w:rsid w:val="006D2152"/>
    <w:rsid w:val="006D2202"/>
    <w:rsid w:val="006D36A4"/>
    <w:rsid w:val="006D3F78"/>
    <w:rsid w:val="006D457B"/>
    <w:rsid w:val="006D4851"/>
    <w:rsid w:val="006D4ACC"/>
    <w:rsid w:val="006D4AEB"/>
    <w:rsid w:val="006D4CC7"/>
    <w:rsid w:val="006D5243"/>
    <w:rsid w:val="006D5813"/>
    <w:rsid w:val="006D59CA"/>
    <w:rsid w:val="006D5A6A"/>
    <w:rsid w:val="006D5B49"/>
    <w:rsid w:val="006D5CF0"/>
    <w:rsid w:val="006D709D"/>
    <w:rsid w:val="006D7463"/>
    <w:rsid w:val="006E02D0"/>
    <w:rsid w:val="006E07C1"/>
    <w:rsid w:val="006E09D1"/>
    <w:rsid w:val="006E1136"/>
    <w:rsid w:val="006E1392"/>
    <w:rsid w:val="006E1485"/>
    <w:rsid w:val="006E1CD0"/>
    <w:rsid w:val="006E236B"/>
    <w:rsid w:val="006E296F"/>
    <w:rsid w:val="006E351F"/>
    <w:rsid w:val="006E35B8"/>
    <w:rsid w:val="006E3B0A"/>
    <w:rsid w:val="006E3C6F"/>
    <w:rsid w:val="006E4A62"/>
    <w:rsid w:val="006E5C41"/>
    <w:rsid w:val="006E5CFE"/>
    <w:rsid w:val="006E6439"/>
    <w:rsid w:val="006E6B5E"/>
    <w:rsid w:val="006E6C7A"/>
    <w:rsid w:val="006E6EF9"/>
    <w:rsid w:val="006E6FF1"/>
    <w:rsid w:val="006E6FF3"/>
    <w:rsid w:val="006E7C1B"/>
    <w:rsid w:val="006F025A"/>
    <w:rsid w:val="006F209D"/>
    <w:rsid w:val="006F2295"/>
    <w:rsid w:val="006F25AE"/>
    <w:rsid w:val="006F2D25"/>
    <w:rsid w:val="006F317D"/>
    <w:rsid w:val="006F3827"/>
    <w:rsid w:val="006F3937"/>
    <w:rsid w:val="006F4F3F"/>
    <w:rsid w:val="006F5682"/>
    <w:rsid w:val="006F5972"/>
    <w:rsid w:val="006F5C05"/>
    <w:rsid w:val="006F5C31"/>
    <w:rsid w:val="006F6EE4"/>
    <w:rsid w:val="006F7254"/>
    <w:rsid w:val="006F75FC"/>
    <w:rsid w:val="006F7748"/>
    <w:rsid w:val="0070021C"/>
    <w:rsid w:val="0070041C"/>
    <w:rsid w:val="0070094A"/>
    <w:rsid w:val="00700A56"/>
    <w:rsid w:val="00700E6C"/>
    <w:rsid w:val="0070213F"/>
    <w:rsid w:val="007024E2"/>
    <w:rsid w:val="0070284B"/>
    <w:rsid w:val="00702EF5"/>
    <w:rsid w:val="00703222"/>
    <w:rsid w:val="0070343C"/>
    <w:rsid w:val="00703FE9"/>
    <w:rsid w:val="0070418A"/>
    <w:rsid w:val="00704608"/>
    <w:rsid w:val="00704632"/>
    <w:rsid w:val="0070479E"/>
    <w:rsid w:val="00704AA5"/>
    <w:rsid w:val="00705563"/>
    <w:rsid w:val="00705753"/>
    <w:rsid w:val="007059B8"/>
    <w:rsid w:val="00705A11"/>
    <w:rsid w:val="00705A9B"/>
    <w:rsid w:val="00706042"/>
    <w:rsid w:val="007063CC"/>
    <w:rsid w:val="0070683A"/>
    <w:rsid w:val="007079B8"/>
    <w:rsid w:val="00711730"/>
    <w:rsid w:val="00711AB3"/>
    <w:rsid w:val="00711DD4"/>
    <w:rsid w:val="0071223B"/>
    <w:rsid w:val="00712714"/>
    <w:rsid w:val="00712C9F"/>
    <w:rsid w:val="00712CCF"/>
    <w:rsid w:val="007131B9"/>
    <w:rsid w:val="0071323D"/>
    <w:rsid w:val="00714E1E"/>
    <w:rsid w:val="007159A5"/>
    <w:rsid w:val="00715EB1"/>
    <w:rsid w:val="00716812"/>
    <w:rsid w:val="007177E0"/>
    <w:rsid w:val="00720048"/>
    <w:rsid w:val="007200AB"/>
    <w:rsid w:val="00720123"/>
    <w:rsid w:val="00720699"/>
    <w:rsid w:val="00720E9A"/>
    <w:rsid w:val="0072169C"/>
    <w:rsid w:val="00721B4C"/>
    <w:rsid w:val="007227FC"/>
    <w:rsid w:val="00722F72"/>
    <w:rsid w:val="0072312C"/>
    <w:rsid w:val="007235D6"/>
    <w:rsid w:val="00723970"/>
    <w:rsid w:val="00724023"/>
    <w:rsid w:val="007242F6"/>
    <w:rsid w:val="007243F5"/>
    <w:rsid w:val="00724AEF"/>
    <w:rsid w:val="00724D3B"/>
    <w:rsid w:val="007252FE"/>
    <w:rsid w:val="00725A09"/>
    <w:rsid w:val="00725C3C"/>
    <w:rsid w:val="00726292"/>
    <w:rsid w:val="00726402"/>
    <w:rsid w:val="00726751"/>
    <w:rsid w:val="00726B1E"/>
    <w:rsid w:val="00726B3D"/>
    <w:rsid w:val="00726FA4"/>
    <w:rsid w:val="0072738E"/>
    <w:rsid w:val="007274BA"/>
    <w:rsid w:val="007275E0"/>
    <w:rsid w:val="00727612"/>
    <w:rsid w:val="00727A9B"/>
    <w:rsid w:val="007306CF"/>
    <w:rsid w:val="00730968"/>
    <w:rsid w:val="00730A05"/>
    <w:rsid w:val="00730EF3"/>
    <w:rsid w:val="00730FFC"/>
    <w:rsid w:val="00731174"/>
    <w:rsid w:val="007314F7"/>
    <w:rsid w:val="0073266B"/>
    <w:rsid w:val="007334C1"/>
    <w:rsid w:val="007339E3"/>
    <w:rsid w:val="00733BEE"/>
    <w:rsid w:val="00734A9C"/>
    <w:rsid w:val="00734F52"/>
    <w:rsid w:val="0073507B"/>
    <w:rsid w:val="00735294"/>
    <w:rsid w:val="007355FD"/>
    <w:rsid w:val="0073581D"/>
    <w:rsid w:val="0073615D"/>
    <w:rsid w:val="0073653A"/>
    <w:rsid w:val="00736BB5"/>
    <w:rsid w:val="00737BFA"/>
    <w:rsid w:val="00737EF6"/>
    <w:rsid w:val="007400D0"/>
    <w:rsid w:val="00740C48"/>
    <w:rsid w:val="00741349"/>
    <w:rsid w:val="00741AC2"/>
    <w:rsid w:val="00741BEE"/>
    <w:rsid w:val="00741F93"/>
    <w:rsid w:val="00742384"/>
    <w:rsid w:val="0074249C"/>
    <w:rsid w:val="007431E3"/>
    <w:rsid w:val="00743264"/>
    <w:rsid w:val="00743980"/>
    <w:rsid w:val="00743BFF"/>
    <w:rsid w:val="00743F97"/>
    <w:rsid w:val="00744027"/>
    <w:rsid w:val="00744041"/>
    <w:rsid w:val="00744145"/>
    <w:rsid w:val="0074477A"/>
    <w:rsid w:val="00744936"/>
    <w:rsid w:val="00744D3C"/>
    <w:rsid w:val="00744D62"/>
    <w:rsid w:val="0074588F"/>
    <w:rsid w:val="00745D77"/>
    <w:rsid w:val="00745F28"/>
    <w:rsid w:val="007464B1"/>
    <w:rsid w:val="00746A23"/>
    <w:rsid w:val="007474D5"/>
    <w:rsid w:val="00750158"/>
    <w:rsid w:val="00750236"/>
    <w:rsid w:val="00750407"/>
    <w:rsid w:val="00750755"/>
    <w:rsid w:val="00750DE0"/>
    <w:rsid w:val="00751142"/>
    <w:rsid w:val="007512F8"/>
    <w:rsid w:val="00751CEC"/>
    <w:rsid w:val="00751E94"/>
    <w:rsid w:val="007520B7"/>
    <w:rsid w:val="007521D0"/>
    <w:rsid w:val="007529CA"/>
    <w:rsid w:val="00752D33"/>
    <w:rsid w:val="00752FBF"/>
    <w:rsid w:val="007533F4"/>
    <w:rsid w:val="007537D5"/>
    <w:rsid w:val="007539F7"/>
    <w:rsid w:val="00753CB4"/>
    <w:rsid w:val="007545EB"/>
    <w:rsid w:val="00754A78"/>
    <w:rsid w:val="0075573B"/>
    <w:rsid w:val="00755748"/>
    <w:rsid w:val="00755AAF"/>
    <w:rsid w:val="007563C0"/>
    <w:rsid w:val="0075683A"/>
    <w:rsid w:val="0075693A"/>
    <w:rsid w:val="007573F1"/>
    <w:rsid w:val="007576DF"/>
    <w:rsid w:val="00760A2B"/>
    <w:rsid w:val="00761389"/>
    <w:rsid w:val="00761759"/>
    <w:rsid w:val="007622E4"/>
    <w:rsid w:val="00762326"/>
    <w:rsid w:val="0076277D"/>
    <w:rsid w:val="00762EA4"/>
    <w:rsid w:val="007633CC"/>
    <w:rsid w:val="00763E41"/>
    <w:rsid w:val="00763EC2"/>
    <w:rsid w:val="007641C8"/>
    <w:rsid w:val="0076466E"/>
    <w:rsid w:val="00764EB4"/>
    <w:rsid w:val="007656BF"/>
    <w:rsid w:val="00765911"/>
    <w:rsid w:val="00765B28"/>
    <w:rsid w:val="00765FC0"/>
    <w:rsid w:val="00766186"/>
    <w:rsid w:val="00766554"/>
    <w:rsid w:val="00767274"/>
    <w:rsid w:val="00770410"/>
    <w:rsid w:val="00770BDA"/>
    <w:rsid w:val="00771795"/>
    <w:rsid w:val="00771D82"/>
    <w:rsid w:val="00771F59"/>
    <w:rsid w:val="00772123"/>
    <w:rsid w:val="0077245B"/>
    <w:rsid w:val="007729E3"/>
    <w:rsid w:val="007733D5"/>
    <w:rsid w:val="00773CEB"/>
    <w:rsid w:val="0077458B"/>
    <w:rsid w:val="00774BDE"/>
    <w:rsid w:val="00775540"/>
    <w:rsid w:val="00775A6B"/>
    <w:rsid w:val="00775CB1"/>
    <w:rsid w:val="00776511"/>
    <w:rsid w:val="0077655B"/>
    <w:rsid w:val="00776A98"/>
    <w:rsid w:val="0078028F"/>
    <w:rsid w:val="007803C7"/>
    <w:rsid w:val="00780C3D"/>
    <w:rsid w:val="00780C96"/>
    <w:rsid w:val="00781052"/>
    <w:rsid w:val="007813EC"/>
    <w:rsid w:val="00781635"/>
    <w:rsid w:val="0078165E"/>
    <w:rsid w:val="00781809"/>
    <w:rsid w:val="00781C36"/>
    <w:rsid w:val="00781DD7"/>
    <w:rsid w:val="00782436"/>
    <w:rsid w:val="0078270A"/>
    <w:rsid w:val="0078286D"/>
    <w:rsid w:val="00783387"/>
    <w:rsid w:val="007834BB"/>
    <w:rsid w:val="0078367E"/>
    <w:rsid w:val="00784330"/>
    <w:rsid w:val="00784563"/>
    <w:rsid w:val="007847C2"/>
    <w:rsid w:val="00784EB0"/>
    <w:rsid w:val="00785267"/>
    <w:rsid w:val="0078548A"/>
    <w:rsid w:val="00786392"/>
    <w:rsid w:val="007872B9"/>
    <w:rsid w:val="00787741"/>
    <w:rsid w:val="00790094"/>
    <w:rsid w:val="007913BB"/>
    <w:rsid w:val="00791789"/>
    <w:rsid w:val="00791B81"/>
    <w:rsid w:val="00791F4D"/>
    <w:rsid w:val="00792100"/>
    <w:rsid w:val="00792729"/>
    <w:rsid w:val="00793476"/>
    <w:rsid w:val="0079348D"/>
    <w:rsid w:val="0079365F"/>
    <w:rsid w:val="0079389B"/>
    <w:rsid w:val="00793A6F"/>
    <w:rsid w:val="00793A9F"/>
    <w:rsid w:val="00793BE2"/>
    <w:rsid w:val="00793CCE"/>
    <w:rsid w:val="00793D74"/>
    <w:rsid w:val="00794118"/>
    <w:rsid w:val="00795438"/>
    <w:rsid w:val="00795A3D"/>
    <w:rsid w:val="00795DCD"/>
    <w:rsid w:val="00796198"/>
    <w:rsid w:val="0079628F"/>
    <w:rsid w:val="0079663B"/>
    <w:rsid w:val="0079698C"/>
    <w:rsid w:val="00796C03"/>
    <w:rsid w:val="00797974"/>
    <w:rsid w:val="007A08D9"/>
    <w:rsid w:val="007A1106"/>
    <w:rsid w:val="007A123E"/>
    <w:rsid w:val="007A12DC"/>
    <w:rsid w:val="007A1E09"/>
    <w:rsid w:val="007A253B"/>
    <w:rsid w:val="007A3461"/>
    <w:rsid w:val="007A36DD"/>
    <w:rsid w:val="007A3715"/>
    <w:rsid w:val="007A3E6C"/>
    <w:rsid w:val="007A3F77"/>
    <w:rsid w:val="007A4590"/>
    <w:rsid w:val="007A4C74"/>
    <w:rsid w:val="007A4DC8"/>
    <w:rsid w:val="007A53B5"/>
    <w:rsid w:val="007A560F"/>
    <w:rsid w:val="007A627F"/>
    <w:rsid w:val="007A6843"/>
    <w:rsid w:val="007A686B"/>
    <w:rsid w:val="007A6B40"/>
    <w:rsid w:val="007A6C90"/>
    <w:rsid w:val="007A6CEB"/>
    <w:rsid w:val="007A705C"/>
    <w:rsid w:val="007A7139"/>
    <w:rsid w:val="007A7EE2"/>
    <w:rsid w:val="007B01E2"/>
    <w:rsid w:val="007B04D3"/>
    <w:rsid w:val="007B1106"/>
    <w:rsid w:val="007B11C5"/>
    <w:rsid w:val="007B12D4"/>
    <w:rsid w:val="007B1BD8"/>
    <w:rsid w:val="007B1E06"/>
    <w:rsid w:val="007B1E24"/>
    <w:rsid w:val="007B1F55"/>
    <w:rsid w:val="007B5D7B"/>
    <w:rsid w:val="007B5F2B"/>
    <w:rsid w:val="007B5F7C"/>
    <w:rsid w:val="007B625B"/>
    <w:rsid w:val="007B633E"/>
    <w:rsid w:val="007C0340"/>
    <w:rsid w:val="007C09A5"/>
    <w:rsid w:val="007C19EC"/>
    <w:rsid w:val="007C1EDC"/>
    <w:rsid w:val="007C2F7D"/>
    <w:rsid w:val="007C317E"/>
    <w:rsid w:val="007C415B"/>
    <w:rsid w:val="007C4472"/>
    <w:rsid w:val="007C44BF"/>
    <w:rsid w:val="007C4AE7"/>
    <w:rsid w:val="007C4EFF"/>
    <w:rsid w:val="007C553A"/>
    <w:rsid w:val="007C554B"/>
    <w:rsid w:val="007C5724"/>
    <w:rsid w:val="007C59D0"/>
    <w:rsid w:val="007C642C"/>
    <w:rsid w:val="007C6480"/>
    <w:rsid w:val="007C7196"/>
    <w:rsid w:val="007C72A4"/>
    <w:rsid w:val="007C73D0"/>
    <w:rsid w:val="007C73EA"/>
    <w:rsid w:val="007C74F1"/>
    <w:rsid w:val="007C76CE"/>
    <w:rsid w:val="007C7F6B"/>
    <w:rsid w:val="007D0C16"/>
    <w:rsid w:val="007D12B1"/>
    <w:rsid w:val="007D1352"/>
    <w:rsid w:val="007D282D"/>
    <w:rsid w:val="007D3080"/>
    <w:rsid w:val="007D318F"/>
    <w:rsid w:val="007D3415"/>
    <w:rsid w:val="007D3490"/>
    <w:rsid w:val="007D3AA3"/>
    <w:rsid w:val="007D3BC0"/>
    <w:rsid w:val="007D3C68"/>
    <w:rsid w:val="007D4314"/>
    <w:rsid w:val="007D47BA"/>
    <w:rsid w:val="007D484C"/>
    <w:rsid w:val="007D583E"/>
    <w:rsid w:val="007D5D06"/>
    <w:rsid w:val="007D5DAB"/>
    <w:rsid w:val="007D5EB9"/>
    <w:rsid w:val="007D63B6"/>
    <w:rsid w:val="007D6B78"/>
    <w:rsid w:val="007D7340"/>
    <w:rsid w:val="007D7893"/>
    <w:rsid w:val="007D7D96"/>
    <w:rsid w:val="007E0B8B"/>
    <w:rsid w:val="007E0DF7"/>
    <w:rsid w:val="007E10D2"/>
    <w:rsid w:val="007E10E9"/>
    <w:rsid w:val="007E10F5"/>
    <w:rsid w:val="007E1455"/>
    <w:rsid w:val="007E1535"/>
    <w:rsid w:val="007E1608"/>
    <w:rsid w:val="007E184C"/>
    <w:rsid w:val="007E241C"/>
    <w:rsid w:val="007E2A95"/>
    <w:rsid w:val="007E2CBE"/>
    <w:rsid w:val="007E30C2"/>
    <w:rsid w:val="007E3684"/>
    <w:rsid w:val="007E376E"/>
    <w:rsid w:val="007E3C7D"/>
    <w:rsid w:val="007E3D17"/>
    <w:rsid w:val="007E44B1"/>
    <w:rsid w:val="007E4530"/>
    <w:rsid w:val="007E4873"/>
    <w:rsid w:val="007E487D"/>
    <w:rsid w:val="007E4A4D"/>
    <w:rsid w:val="007E4CF4"/>
    <w:rsid w:val="007E576A"/>
    <w:rsid w:val="007E57F3"/>
    <w:rsid w:val="007E5D79"/>
    <w:rsid w:val="007E5E03"/>
    <w:rsid w:val="007E648B"/>
    <w:rsid w:val="007E67D4"/>
    <w:rsid w:val="007E6D99"/>
    <w:rsid w:val="007E7F91"/>
    <w:rsid w:val="007F03B9"/>
    <w:rsid w:val="007F053E"/>
    <w:rsid w:val="007F13E1"/>
    <w:rsid w:val="007F1489"/>
    <w:rsid w:val="007F1C8A"/>
    <w:rsid w:val="007F1DF7"/>
    <w:rsid w:val="007F1DFC"/>
    <w:rsid w:val="007F1EAE"/>
    <w:rsid w:val="007F201A"/>
    <w:rsid w:val="007F2590"/>
    <w:rsid w:val="007F26BC"/>
    <w:rsid w:val="007F279C"/>
    <w:rsid w:val="007F2AE9"/>
    <w:rsid w:val="007F304E"/>
    <w:rsid w:val="007F32F1"/>
    <w:rsid w:val="007F4451"/>
    <w:rsid w:val="007F46E1"/>
    <w:rsid w:val="007F4CE8"/>
    <w:rsid w:val="007F59EF"/>
    <w:rsid w:val="007F6E8B"/>
    <w:rsid w:val="007F710F"/>
    <w:rsid w:val="007F7A11"/>
    <w:rsid w:val="00801433"/>
    <w:rsid w:val="00801A1E"/>
    <w:rsid w:val="00801BB9"/>
    <w:rsid w:val="008021C9"/>
    <w:rsid w:val="00802B29"/>
    <w:rsid w:val="00802B65"/>
    <w:rsid w:val="0080307C"/>
    <w:rsid w:val="00803317"/>
    <w:rsid w:val="0080333B"/>
    <w:rsid w:val="008034E5"/>
    <w:rsid w:val="0080387F"/>
    <w:rsid w:val="008040F6"/>
    <w:rsid w:val="00804940"/>
    <w:rsid w:val="0080500A"/>
    <w:rsid w:val="00805AB2"/>
    <w:rsid w:val="00805B9C"/>
    <w:rsid w:val="0080602E"/>
    <w:rsid w:val="00806503"/>
    <w:rsid w:val="008069B7"/>
    <w:rsid w:val="00806E95"/>
    <w:rsid w:val="00807184"/>
    <w:rsid w:val="0081044A"/>
    <w:rsid w:val="00810CF4"/>
    <w:rsid w:val="0081111E"/>
    <w:rsid w:val="008115EE"/>
    <w:rsid w:val="00811CE4"/>
    <w:rsid w:val="00811CEB"/>
    <w:rsid w:val="00811FA7"/>
    <w:rsid w:val="00812775"/>
    <w:rsid w:val="008127D3"/>
    <w:rsid w:val="008133DF"/>
    <w:rsid w:val="00813CAA"/>
    <w:rsid w:val="00813DEB"/>
    <w:rsid w:val="00814034"/>
    <w:rsid w:val="008140FA"/>
    <w:rsid w:val="008148D1"/>
    <w:rsid w:val="00814CD3"/>
    <w:rsid w:val="00816238"/>
    <w:rsid w:val="008163BF"/>
    <w:rsid w:val="00816489"/>
    <w:rsid w:val="00816582"/>
    <w:rsid w:val="008166EF"/>
    <w:rsid w:val="008168F4"/>
    <w:rsid w:val="00816DC9"/>
    <w:rsid w:val="00816ECA"/>
    <w:rsid w:val="008170A6"/>
    <w:rsid w:val="008177D7"/>
    <w:rsid w:val="00817F17"/>
    <w:rsid w:val="008202A9"/>
    <w:rsid w:val="00820352"/>
    <w:rsid w:val="00820751"/>
    <w:rsid w:val="00820853"/>
    <w:rsid w:val="00820A07"/>
    <w:rsid w:val="00820EA4"/>
    <w:rsid w:val="008215B8"/>
    <w:rsid w:val="00821E07"/>
    <w:rsid w:val="00822D75"/>
    <w:rsid w:val="00822DFC"/>
    <w:rsid w:val="00822E6D"/>
    <w:rsid w:val="00824590"/>
    <w:rsid w:val="00824C72"/>
    <w:rsid w:val="00824D6E"/>
    <w:rsid w:val="0082571B"/>
    <w:rsid w:val="00826426"/>
    <w:rsid w:val="00826F02"/>
    <w:rsid w:val="00827114"/>
    <w:rsid w:val="008276FD"/>
    <w:rsid w:val="0083008F"/>
    <w:rsid w:val="008302EE"/>
    <w:rsid w:val="0083038F"/>
    <w:rsid w:val="0083053F"/>
    <w:rsid w:val="00830FC7"/>
    <w:rsid w:val="008312E1"/>
    <w:rsid w:val="008312E2"/>
    <w:rsid w:val="00831F51"/>
    <w:rsid w:val="00831FE3"/>
    <w:rsid w:val="008324A9"/>
    <w:rsid w:val="00833179"/>
    <w:rsid w:val="008335B9"/>
    <w:rsid w:val="0083395E"/>
    <w:rsid w:val="008359D5"/>
    <w:rsid w:val="00836583"/>
    <w:rsid w:val="00836946"/>
    <w:rsid w:val="00836B00"/>
    <w:rsid w:val="00836FE2"/>
    <w:rsid w:val="00837259"/>
    <w:rsid w:val="008377DB"/>
    <w:rsid w:val="008407F0"/>
    <w:rsid w:val="00840C37"/>
    <w:rsid w:val="00840EB1"/>
    <w:rsid w:val="008410E2"/>
    <w:rsid w:val="00841162"/>
    <w:rsid w:val="0084133A"/>
    <w:rsid w:val="00841795"/>
    <w:rsid w:val="00841A4E"/>
    <w:rsid w:val="00841ECF"/>
    <w:rsid w:val="00842607"/>
    <w:rsid w:val="008435B1"/>
    <w:rsid w:val="008438E1"/>
    <w:rsid w:val="00843ACD"/>
    <w:rsid w:val="00843B9A"/>
    <w:rsid w:val="00843F98"/>
    <w:rsid w:val="00843FEE"/>
    <w:rsid w:val="00844054"/>
    <w:rsid w:val="00844DCA"/>
    <w:rsid w:val="00845556"/>
    <w:rsid w:val="00845710"/>
    <w:rsid w:val="0084586D"/>
    <w:rsid w:val="00847C2E"/>
    <w:rsid w:val="008502EE"/>
    <w:rsid w:val="00850496"/>
    <w:rsid w:val="00850906"/>
    <w:rsid w:val="00851553"/>
    <w:rsid w:val="008517A1"/>
    <w:rsid w:val="00851926"/>
    <w:rsid w:val="00851CC7"/>
    <w:rsid w:val="008524B2"/>
    <w:rsid w:val="00852D37"/>
    <w:rsid w:val="00852EA9"/>
    <w:rsid w:val="0085360C"/>
    <w:rsid w:val="00853613"/>
    <w:rsid w:val="00853854"/>
    <w:rsid w:val="00853B89"/>
    <w:rsid w:val="00854CAC"/>
    <w:rsid w:val="00854E37"/>
    <w:rsid w:val="008550D5"/>
    <w:rsid w:val="0085511E"/>
    <w:rsid w:val="008552A6"/>
    <w:rsid w:val="0085586A"/>
    <w:rsid w:val="008566C1"/>
    <w:rsid w:val="0085680F"/>
    <w:rsid w:val="00856B17"/>
    <w:rsid w:val="00857103"/>
    <w:rsid w:val="008577AB"/>
    <w:rsid w:val="008579EB"/>
    <w:rsid w:val="00857ED6"/>
    <w:rsid w:val="008609C1"/>
    <w:rsid w:val="00860A4E"/>
    <w:rsid w:val="008615BE"/>
    <w:rsid w:val="008618FB"/>
    <w:rsid w:val="00861AAD"/>
    <w:rsid w:val="00861DF5"/>
    <w:rsid w:val="0086206C"/>
    <w:rsid w:val="008624F1"/>
    <w:rsid w:val="008629A8"/>
    <w:rsid w:val="00863325"/>
    <w:rsid w:val="008635BF"/>
    <w:rsid w:val="008635F1"/>
    <w:rsid w:val="00863817"/>
    <w:rsid w:val="00863AA9"/>
    <w:rsid w:val="00863DCC"/>
    <w:rsid w:val="00863DE2"/>
    <w:rsid w:val="008648D3"/>
    <w:rsid w:val="00864CB1"/>
    <w:rsid w:val="00865816"/>
    <w:rsid w:val="008658AB"/>
    <w:rsid w:val="008665A4"/>
    <w:rsid w:val="00866D6E"/>
    <w:rsid w:val="0086702E"/>
    <w:rsid w:val="00867488"/>
    <w:rsid w:val="00867513"/>
    <w:rsid w:val="008675A4"/>
    <w:rsid w:val="0086780E"/>
    <w:rsid w:val="00867FD3"/>
    <w:rsid w:val="00870BCE"/>
    <w:rsid w:val="00871B2C"/>
    <w:rsid w:val="008724E4"/>
    <w:rsid w:val="0087293C"/>
    <w:rsid w:val="00872C5B"/>
    <w:rsid w:val="00872F28"/>
    <w:rsid w:val="00873143"/>
    <w:rsid w:val="00873408"/>
    <w:rsid w:val="00873636"/>
    <w:rsid w:val="00873CD5"/>
    <w:rsid w:val="00873D6C"/>
    <w:rsid w:val="00874A05"/>
    <w:rsid w:val="00874B91"/>
    <w:rsid w:val="00875817"/>
    <w:rsid w:val="00875ADE"/>
    <w:rsid w:val="00875E17"/>
    <w:rsid w:val="008763C4"/>
    <w:rsid w:val="0087648D"/>
    <w:rsid w:val="008764AB"/>
    <w:rsid w:val="00876AF5"/>
    <w:rsid w:val="00880043"/>
    <w:rsid w:val="008800E5"/>
    <w:rsid w:val="0088037D"/>
    <w:rsid w:val="00881141"/>
    <w:rsid w:val="00881765"/>
    <w:rsid w:val="00881B86"/>
    <w:rsid w:val="008821C0"/>
    <w:rsid w:val="008824BC"/>
    <w:rsid w:val="00882751"/>
    <w:rsid w:val="00882A30"/>
    <w:rsid w:val="00882BA1"/>
    <w:rsid w:val="00882F6C"/>
    <w:rsid w:val="0088302A"/>
    <w:rsid w:val="0088323E"/>
    <w:rsid w:val="008833B1"/>
    <w:rsid w:val="00883470"/>
    <w:rsid w:val="00884340"/>
    <w:rsid w:val="00884570"/>
    <w:rsid w:val="00885256"/>
    <w:rsid w:val="00885703"/>
    <w:rsid w:val="008858B9"/>
    <w:rsid w:val="008859EA"/>
    <w:rsid w:val="00886390"/>
    <w:rsid w:val="008864B3"/>
    <w:rsid w:val="00886667"/>
    <w:rsid w:val="008866F1"/>
    <w:rsid w:val="00886B56"/>
    <w:rsid w:val="00886C04"/>
    <w:rsid w:val="0088715D"/>
    <w:rsid w:val="008873E1"/>
    <w:rsid w:val="0088749A"/>
    <w:rsid w:val="00887BAE"/>
    <w:rsid w:val="00887FF4"/>
    <w:rsid w:val="008912C4"/>
    <w:rsid w:val="008928C4"/>
    <w:rsid w:val="00893256"/>
    <w:rsid w:val="00894AA8"/>
    <w:rsid w:val="0089542F"/>
    <w:rsid w:val="008955BF"/>
    <w:rsid w:val="00895AA3"/>
    <w:rsid w:val="008965BF"/>
    <w:rsid w:val="008965DA"/>
    <w:rsid w:val="00896611"/>
    <w:rsid w:val="0089684A"/>
    <w:rsid w:val="0089696F"/>
    <w:rsid w:val="00896E34"/>
    <w:rsid w:val="008977FD"/>
    <w:rsid w:val="008A058C"/>
    <w:rsid w:val="008A078D"/>
    <w:rsid w:val="008A185D"/>
    <w:rsid w:val="008A18C1"/>
    <w:rsid w:val="008A1BC9"/>
    <w:rsid w:val="008A2C27"/>
    <w:rsid w:val="008A2D45"/>
    <w:rsid w:val="008A2FCF"/>
    <w:rsid w:val="008A3153"/>
    <w:rsid w:val="008A3273"/>
    <w:rsid w:val="008A34FE"/>
    <w:rsid w:val="008A3D50"/>
    <w:rsid w:val="008A3FF3"/>
    <w:rsid w:val="008A420B"/>
    <w:rsid w:val="008A4680"/>
    <w:rsid w:val="008A46B7"/>
    <w:rsid w:val="008A4BEA"/>
    <w:rsid w:val="008A4D91"/>
    <w:rsid w:val="008A4F56"/>
    <w:rsid w:val="008A54F7"/>
    <w:rsid w:val="008A5C6F"/>
    <w:rsid w:val="008A61A8"/>
    <w:rsid w:val="008A61FE"/>
    <w:rsid w:val="008A62F7"/>
    <w:rsid w:val="008A67D1"/>
    <w:rsid w:val="008A6E51"/>
    <w:rsid w:val="008A7B4D"/>
    <w:rsid w:val="008B06E7"/>
    <w:rsid w:val="008B076A"/>
    <w:rsid w:val="008B0A56"/>
    <w:rsid w:val="008B1242"/>
    <w:rsid w:val="008B1E8D"/>
    <w:rsid w:val="008B275B"/>
    <w:rsid w:val="008B2890"/>
    <w:rsid w:val="008B292F"/>
    <w:rsid w:val="008B3358"/>
    <w:rsid w:val="008B3526"/>
    <w:rsid w:val="008B3746"/>
    <w:rsid w:val="008B3AE0"/>
    <w:rsid w:val="008B3B46"/>
    <w:rsid w:val="008B3BC8"/>
    <w:rsid w:val="008B3FB2"/>
    <w:rsid w:val="008B41EA"/>
    <w:rsid w:val="008B4792"/>
    <w:rsid w:val="008B49BB"/>
    <w:rsid w:val="008B4BDF"/>
    <w:rsid w:val="008B4C29"/>
    <w:rsid w:val="008B54E3"/>
    <w:rsid w:val="008B598E"/>
    <w:rsid w:val="008B5E16"/>
    <w:rsid w:val="008B6565"/>
    <w:rsid w:val="008B6795"/>
    <w:rsid w:val="008B6D47"/>
    <w:rsid w:val="008B7B92"/>
    <w:rsid w:val="008B7CAB"/>
    <w:rsid w:val="008C0CDF"/>
    <w:rsid w:val="008C13DB"/>
    <w:rsid w:val="008C1466"/>
    <w:rsid w:val="008C2F6F"/>
    <w:rsid w:val="008C39CF"/>
    <w:rsid w:val="008C3C8F"/>
    <w:rsid w:val="008C41E5"/>
    <w:rsid w:val="008C45F5"/>
    <w:rsid w:val="008C4FE8"/>
    <w:rsid w:val="008C5130"/>
    <w:rsid w:val="008C55E2"/>
    <w:rsid w:val="008C5722"/>
    <w:rsid w:val="008C5B93"/>
    <w:rsid w:val="008C6277"/>
    <w:rsid w:val="008C65C4"/>
    <w:rsid w:val="008C65D5"/>
    <w:rsid w:val="008C6E20"/>
    <w:rsid w:val="008C705D"/>
    <w:rsid w:val="008C7547"/>
    <w:rsid w:val="008C7725"/>
    <w:rsid w:val="008C791F"/>
    <w:rsid w:val="008C7DE8"/>
    <w:rsid w:val="008D00D3"/>
    <w:rsid w:val="008D0645"/>
    <w:rsid w:val="008D0AB1"/>
    <w:rsid w:val="008D10C8"/>
    <w:rsid w:val="008D1134"/>
    <w:rsid w:val="008D1401"/>
    <w:rsid w:val="008D28E2"/>
    <w:rsid w:val="008D2DA2"/>
    <w:rsid w:val="008D323E"/>
    <w:rsid w:val="008D3395"/>
    <w:rsid w:val="008D36C9"/>
    <w:rsid w:val="008D3D8A"/>
    <w:rsid w:val="008D4099"/>
    <w:rsid w:val="008D45CF"/>
    <w:rsid w:val="008D4BB4"/>
    <w:rsid w:val="008D4DE0"/>
    <w:rsid w:val="008D532E"/>
    <w:rsid w:val="008D5460"/>
    <w:rsid w:val="008D6320"/>
    <w:rsid w:val="008D6598"/>
    <w:rsid w:val="008D68EA"/>
    <w:rsid w:val="008D72B9"/>
    <w:rsid w:val="008D7371"/>
    <w:rsid w:val="008D74A1"/>
    <w:rsid w:val="008E02FF"/>
    <w:rsid w:val="008E03FF"/>
    <w:rsid w:val="008E0D67"/>
    <w:rsid w:val="008E1BB1"/>
    <w:rsid w:val="008E1C7F"/>
    <w:rsid w:val="008E2A6E"/>
    <w:rsid w:val="008E33AD"/>
    <w:rsid w:val="008E361F"/>
    <w:rsid w:val="008E3774"/>
    <w:rsid w:val="008E3A6A"/>
    <w:rsid w:val="008E3C44"/>
    <w:rsid w:val="008E3E1F"/>
    <w:rsid w:val="008E3FBE"/>
    <w:rsid w:val="008E4088"/>
    <w:rsid w:val="008E45BB"/>
    <w:rsid w:val="008E45F9"/>
    <w:rsid w:val="008E46BE"/>
    <w:rsid w:val="008E488D"/>
    <w:rsid w:val="008E4D64"/>
    <w:rsid w:val="008E560F"/>
    <w:rsid w:val="008E5845"/>
    <w:rsid w:val="008E5892"/>
    <w:rsid w:val="008E5CA9"/>
    <w:rsid w:val="008E5D60"/>
    <w:rsid w:val="008E6100"/>
    <w:rsid w:val="008E6674"/>
    <w:rsid w:val="008E6703"/>
    <w:rsid w:val="008E6730"/>
    <w:rsid w:val="008E6F41"/>
    <w:rsid w:val="008E77C3"/>
    <w:rsid w:val="008F006F"/>
    <w:rsid w:val="008F086E"/>
    <w:rsid w:val="008F1CAE"/>
    <w:rsid w:val="008F2098"/>
    <w:rsid w:val="008F28D9"/>
    <w:rsid w:val="008F2DFE"/>
    <w:rsid w:val="008F33A4"/>
    <w:rsid w:val="008F3F19"/>
    <w:rsid w:val="008F40D1"/>
    <w:rsid w:val="008F4319"/>
    <w:rsid w:val="008F44FC"/>
    <w:rsid w:val="008F4676"/>
    <w:rsid w:val="008F494C"/>
    <w:rsid w:val="008F4F48"/>
    <w:rsid w:val="008F5651"/>
    <w:rsid w:val="008F5682"/>
    <w:rsid w:val="008F5C9C"/>
    <w:rsid w:val="008F64A4"/>
    <w:rsid w:val="008F64F3"/>
    <w:rsid w:val="008F6FAD"/>
    <w:rsid w:val="008F7459"/>
    <w:rsid w:val="008F7475"/>
    <w:rsid w:val="008F7A2C"/>
    <w:rsid w:val="009005A2"/>
    <w:rsid w:val="00900BA8"/>
    <w:rsid w:val="00900EC9"/>
    <w:rsid w:val="00900FE7"/>
    <w:rsid w:val="00902B60"/>
    <w:rsid w:val="00902E4B"/>
    <w:rsid w:val="00902E50"/>
    <w:rsid w:val="0090319C"/>
    <w:rsid w:val="009032F6"/>
    <w:rsid w:val="0090386B"/>
    <w:rsid w:val="00904059"/>
    <w:rsid w:val="009040A5"/>
    <w:rsid w:val="009041D7"/>
    <w:rsid w:val="00904C9F"/>
    <w:rsid w:val="0090508C"/>
    <w:rsid w:val="00906680"/>
    <w:rsid w:val="00906D38"/>
    <w:rsid w:val="00906E30"/>
    <w:rsid w:val="00907583"/>
    <w:rsid w:val="00907616"/>
    <w:rsid w:val="0090775B"/>
    <w:rsid w:val="009077D5"/>
    <w:rsid w:val="009077E5"/>
    <w:rsid w:val="009078E9"/>
    <w:rsid w:val="00907C33"/>
    <w:rsid w:val="00910434"/>
    <w:rsid w:val="00910A5B"/>
    <w:rsid w:val="00910ED3"/>
    <w:rsid w:val="00911B5E"/>
    <w:rsid w:val="0091352B"/>
    <w:rsid w:val="00913830"/>
    <w:rsid w:val="00913D61"/>
    <w:rsid w:val="00915352"/>
    <w:rsid w:val="00915937"/>
    <w:rsid w:val="00915A6D"/>
    <w:rsid w:val="00916450"/>
    <w:rsid w:val="009167E3"/>
    <w:rsid w:val="0091682E"/>
    <w:rsid w:val="00916A46"/>
    <w:rsid w:val="0091744C"/>
    <w:rsid w:val="009175BD"/>
    <w:rsid w:val="0092020F"/>
    <w:rsid w:val="009202B1"/>
    <w:rsid w:val="009202FF"/>
    <w:rsid w:val="0092051B"/>
    <w:rsid w:val="00921A83"/>
    <w:rsid w:val="00921DBD"/>
    <w:rsid w:val="009225ED"/>
    <w:rsid w:val="0092280C"/>
    <w:rsid w:val="00922889"/>
    <w:rsid w:val="00922A71"/>
    <w:rsid w:val="00922E9F"/>
    <w:rsid w:val="00923A2A"/>
    <w:rsid w:val="0092413D"/>
    <w:rsid w:val="00924667"/>
    <w:rsid w:val="00925393"/>
    <w:rsid w:val="00925A17"/>
    <w:rsid w:val="00925A8B"/>
    <w:rsid w:val="00925C38"/>
    <w:rsid w:val="00925CF0"/>
    <w:rsid w:val="009269E8"/>
    <w:rsid w:val="009272CF"/>
    <w:rsid w:val="009273A2"/>
    <w:rsid w:val="0092747D"/>
    <w:rsid w:val="00927B01"/>
    <w:rsid w:val="00927BC0"/>
    <w:rsid w:val="00927DB2"/>
    <w:rsid w:val="00927FC2"/>
    <w:rsid w:val="00930723"/>
    <w:rsid w:val="0093111D"/>
    <w:rsid w:val="0093180C"/>
    <w:rsid w:val="00931A56"/>
    <w:rsid w:val="009323DF"/>
    <w:rsid w:val="009325D1"/>
    <w:rsid w:val="00932BC5"/>
    <w:rsid w:val="009338DF"/>
    <w:rsid w:val="00933A13"/>
    <w:rsid w:val="00933A63"/>
    <w:rsid w:val="00933CD5"/>
    <w:rsid w:val="00934891"/>
    <w:rsid w:val="00934FE4"/>
    <w:rsid w:val="009356C5"/>
    <w:rsid w:val="00935736"/>
    <w:rsid w:val="009357E7"/>
    <w:rsid w:val="00935949"/>
    <w:rsid w:val="00935D49"/>
    <w:rsid w:val="00935E8B"/>
    <w:rsid w:val="00936CFE"/>
    <w:rsid w:val="00936D56"/>
    <w:rsid w:val="00936D82"/>
    <w:rsid w:val="00936DEA"/>
    <w:rsid w:val="0093704E"/>
    <w:rsid w:val="00937860"/>
    <w:rsid w:val="009378C0"/>
    <w:rsid w:val="0094063C"/>
    <w:rsid w:val="0094091E"/>
    <w:rsid w:val="00940D87"/>
    <w:rsid w:val="009413ED"/>
    <w:rsid w:val="009415B5"/>
    <w:rsid w:val="00941680"/>
    <w:rsid w:val="00942212"/>
    <w:rsid w:val="00942219"/>
    <w:rsid w:val="0094296B"/>
    <w:rsid w:val="00942F8E"/>
    <w:rsid w:val="00943070"/>
    <w:rsid w:val="009432D8"/>
    <w:rsid w:val="00943630"/>
    <w:rsid w:val="00943705"/>
    <w:rsid w:val="009439CB"/>
    <w:rsid w:val="00943DD3"/>
    <w:rsid w:val="009443AA"/>
    <w:rsid w:val="00944908"/>
    <w:rsid w:val="00944EA5"/>
    <w:rsid w:val="009451A0"/>
    <w:rsid w:val="0094552D"/>
    <w:rsid w:val="00945B14"/>
    <w:rsid w:val="00945BAB"/>
    <w:rsid w:val="0094626A"/>
    <w:rsid w:val="00946432"/>
    <w:rsid w:val="0094676D"/>
    <w:rsid w:val="0094684A"/>
    <w:rsid w:val="00946B00"/>
    <w:rsid w:val="00946B73"/>
    <w:rsid w:val="00946EA5"/>
    <w:rsid w:val="0094754E"/>
    <w:rsid w:val="00947589"/>
    <w:rsid w:val="00947AA2"/>
    <w:rsid w:val="00947FF6"/>
    <w:rsid w:val="0095059F"/>
    <w:rsid w:val="0095154D"/>
    <w:rsid w:val="00951D07"/>
    <w:rsid w:val="0095335E"/>
    <w:rsid w:val="00953A3E"/>
    <w:rsid w:val="00953E74"/>
    <w:rsid w:val="00954200"/>
    <w:rsid w:val="009549F7"/>
    <w:rsid w:val="0095593D"/>
    <w:rsid w:val="00955E98"/>
    <w:rsid w:val="00956A10"/>
    <w:rsid w:val="00956A36"/>
    <w:rsid w:val="00956A37"/>
    <w:rsid w:val="00956BE0"/>
    <w:rsid w:val="00957038"/>
    <w:rsid w:val="00957758"/>
    <w:rsid w:val="009578DB"/>
    <w:rsid w:val="009601F2"/>
    <w:rsid w:val="00961D81"/>
    <w:rsid w:val="00961F31"/>
    <w:rsid w:val="00962273"/>
    <w:rsid w:val="00962812"/>
    <w:rsid w:val="00963014"/>
    <w:rsid w:val="009630EB"/>
    <w:rsid w:val="0096313E"/>
    <w:rsid w:val="009638DA"/>
    <w:rsid w:val="0096402D"/>
    <w:rsid w:val="0096457F"/>
    <w:rsid w:val="00964A59"/>
    <w:rsid w:val="00964D21"/>
    <w:rsid w:val="00964E8D"/>
    <w:rsid w:val="00965126"/>
    <w:rsid w:val="00965272"/>
    <w:rsid w:val="009652B1"/>
    <w:rsid w:val="009655B9"/>
    <w:rsid w:val="009658DF"/>
    <w:rsid w:val="00965C34"/>
    <w:rsid w:val="00966634"/>
    <w:rsid w:val="0096758E"/>
    <w:rsid w:val="009677F1"/>
    <w:rsid w:val="009679BF"/>
    <w:rsid w:val="00967A2E"/>
    <w:rsid w:val="00970D30"/>
    <w:rsid w:val="0097124B"/>
    <w:rsid w:val="0097183B"/>
    <w:rsid w:val="00971927"/>
    <w:rsid w:val="00972DF6"/>
    <w:rsid w:val="00972DFD"/>
    <w:rsid w:val="009730AD"/>
    <w:rsid w:val="00973420"/>
    <w:rsid w:val="009738D0"/>
    <w:rsid w:val="00973962"/>
    <w:rsid w:val="00973E65"/>
    <w:rsid w:val="009741CC"/>
    <w:rsid w:val="009749C1"/>
    <w:rsid w:val="00975CA3"/>
    <w:rsid w:val="00976B65"/>
    <w:rsid w:val="009772C3"/>
    <w:rsid w:val="00977A6E"/>
    <w:rsid w:val="0098065A"/>
    <w:rsid w:val="00980F50"/>
    <w:rsid w:val="0098100D"/>
    <w:rsid w:val="009811B5"/>
    <w:rsid w:val="00981539"/>
    <w:rsid w:val="00981BD6"/>
    <w:rsid w:val="00983864"/>
    <w:rsid w:val="00984427"/>
    <w:rsid w:val="00984743"/>
    <w:rsid w:val="0098474E"/>
    <w:rsid w:val="00984F96"/>
    <w:rsid w:val="00985087"/>
    <w:rsid w:val="00986050"/>
    <w:rsid w:val="009863BF"/>
    <w:rsid w:val="009865F2"/>
    <w:rsid w:val="009868A1"/>
    <w:rsid w:val="00987AB6"/>
    <w:rsid w:val="009908B5"/>
    <w:rsid w:val="00991082"/>
    <w:rsid w:val="00991420"/>
    <w:rsid w:val="009915C4"/>
    <w:rsid w:val="00991A29"/>
    <w:rsid w:val="00991D07"/>
    <w:rsid w:val="009920B6"/>
    <w:rsid w:val="0099229F"/>
    <w:rsid w:val="009922CD"/>
    <w:rsid w:val="009923BA"/>
    <w:rsid w:val="009928D0"/>
    <w:rsid w:val="00992CE8"/>
    <w:rsid w:val="009933EA"/>
    <w:rsid w:val="009934E5"/>
    <w:rsid w:val="009944CD"/>
    <w:rsid w:val="009944F7"/>
    <w:rsid w:val="00994DEF"/>
    <w:rsid w:val="009955BD"/>
    <w:rsid w:val="009958CC"/>
    <w:rsid w:val="00996013"/>
    <w:rsid w:val="009962D9"/>
    <w:rsid w:val="00996A32"/>
    <w:rsid w:val="00996BF7"/>
    <w:rsid w:val="00996D7B"/>
    <w:rsid w:val="009A0011"/>
    <w:rsid w:val="009A1804"/>
    <w:rsid w:val="009A1994"/>
    <w:rsid w:val="009A1A65"/>
    <w:rsid w:val="009A1D53"/>
    <w:rsid w:val="009A2DE1"/>
    <w:rsid w:val="009A2E31"/>
    <w:rsid w:val="009A34A7"/>
    <w:rsid w:val="009A3E25"/>
    <w:rsid w:val="009A3EBC"/>
    <w:rsid w:val="009A4451"/>
    <w:rsid w:val="009A4B13"/>
    <w:rsid w:val="009A5353"/>
    <w:rsid w:val="009A55BB"/>
    <w:rsid w:val="009A588E"/>
    <w:rsid w:val="009A5ADB"/>
    <w:rsid w:val="009A62FE"/>
    <w:rsid w:val="009A65BA"/>
    <w:rsid w:val="009A7FCA"/>
    <w:rsid w:val="009B07FD"/>
    <w:rsid w:val="009B0AC1"/>
    <w:rsid w:val="009B0BF7"/>
    <w:rsid w:val="009B1A14"/>
    <w:rsid w:val="009B31FA"/>
    <w:rsid w:val="009B3317"/>
    <w:rsid w:val="009B3F5F"/>
    <w:rsid w:val="009B3F80"/>
    <w:rsid w:val="009B4614"/>
    <w:rsid w:val="009B46FC"/>
    <w:rsid w:val="009B49AA"/>
    <w:rsid w:val="009B4AB0"/>
    <w:rsid w:val="009B4FA9"/>
    <w:rsid w:val="009B65A0"/>
    <w:rsid w:val="009C064D"/>
    <w:rsid w:val="009C06D2"/>
    <w:rsid w:val="009C0D8B"/>
    <w:rsid w:val="009C188B"/>
    <w:rsid w:val="009C21D9"/>
    <w:rsid w:val="009C335A"/>
    <w:rsid w:val="009C4DFC"/>
    <w:rsid w:val="009C4E85"/>
    <w:rsid w:val="009C4FDF"/>
    <w:rsid w:val="009C5428"/>
    <w:rsid w:val="009C5BB1"/>
    <w:rsid w:val="009C5C0D"/>
    <w:rsid w:val="009C5CA7"/>
    <w:rsid w:val="009C5CFD"/>
    <w:rsid w:val="009C6C23"/>
    <w:rsid w:val="009C7955"/>
    <w:rsid w:val="009D0235"/>
    <w:rsid w:val="009D02E1"/>
    <w:rsid w:val="009D05E6"/>
    <w:rsid w:val="009D0C78"/>
    <w:rsid w:val="009D0D25"/>
    <w:rsid w:val="009D127A"/>
    <w:rsid w:val="009D159B"/>
    <w:rsid w:val="009D16D7"/>
    <w:rsid w:val="009D1739"/>
    <w:rsid w:val="009D1A0D"/>
    <w:rsid w:val="009D2D6A"/>
    <w:rsid w:val="009D39A9"/>
    <w:rsid w:val="009D3C44"/>
    <w:rsid w:val="009D41F7"/>
    <w:rsid w:val="009D4D41"/>
    <w:rsid w:val="009D55D0"/>
    <w:rsid w:val="009D5AA1"/>
    <w:rsid w:val="009D5C47"/>
    <w:rsid w:val="009D649F"/>
    <w:rsid w:val="009D6A4A"/>
    <w:rsid w:val="009D6A71"/>
    <w:rsid w:val="009D7146"/>
    <w:rsid w:val="009D73E0"/>
    <w:rsid w:val="009D7988"/>
    <w:rsid w:val="009D7B29"/>
    <w:rsid w:val="009E0752"/>
    <w:rsid w:val="009E0ABF"/>
    <w:rsid w:val="009E0EE0"/>
    <w:rsid w:val="009E1005"/>
    <w:rsid w:val="009E1304"/>
    <w:rsid w:val="009E1434"/>
    <w:rsid w:val="009E1A95"/>
    <w:rsid w:val="009E1EE4"/>
    <w:rsid w:val="009E21E3"/>
    <w:rsid w:val="009E2390"/>
    <w:rsid w:val="009E2B34"/>
    <w:rsid w:val="009E3631"/>
    <w:rsid w:val="009E386E"/>
    <w:rsid w:val="009E39DD"/>
    <w:rsid w:val="009E3D39"/>
    <w:rsid w:val="009E3FF5"/>
    <w:rsid w:val="009E45FC"/>
    <w:rsid w:val="009E4D7E"/>
    <w:rsid w:val="009E521C"/>
    <w:rsid w:val="009E5658"/>
    <w:rsid w:val="009E573B"/>
    <w:rsid w:val="009E72D9"/>
    <w:rsid w:val="009E7415"/>
    <w:rsid w:val="009E7B88"/>
    <w:rsid w:val="009F0A3F"/>
    <w:rsid w:val="009F121E"/>
    <w:rsid w:val="009F12AC"/>
    <w:rsid w:val="009F17EA"/>
    <w:rsid w:val="009F1884"/>
    <w:rsid w:val="009F19D7"/>
    <w:rsid w:val="009F1AD1"/>
    <w:rsid w:val="009F1D9F"/>
    <w:rsid w:val="009F21A0"/>
    <w:rsid w:val="009F21FB"/>
    <w:rsid w:val="009F2339"/>
    <w:rsid w:val="009F30EC"/>
    <w:rsid w:val="009F3E95"/>
    <w:rsid w:val="009F4204"/>
    <w:rsid w:val="009F4C6F"/>
    <w:rsid w:val="009F4FEC"/>
    <w:rsid w:val="009F5C22"/>
    <w:rsid w:val="009F6123"/>
    <w:rsid w:val="009F6569"/>
    <w:rsid w:val="009F6C06"/>
    <w:rsid w:val="009F7087"/>
    <w:rsid w:val="009F70E1"/>
    <w:rsid w:val="009F7738"/>
    <w:rsid w:val="00A00039"/>
    <w:rsid w:val="00A0010F"/>
    <w:rsid w:val="00A00800"/>
    <w:rsid w:val="00A00C24"/>
    <w:rsid w:val="00A00DC3"/>
    <w:rsid w:val="00A010C7"/>
    <w:rsid w:val="00A01457"/>
    <w:rsid w:val="00A01502"/>
    <w:rsid w:val="00A01840"/>
    <w:rsid w:val="00A018D7"/>
    <w:rsid w:val="00A01FB7"/>
    <w:rsid w:val="00A0305C"/>
    <w:rsid w:val="00A03B92"/>
    <w:rsid w:val="00A0441D"/>
    <w:rsid w:val="00A04F72"/>
    <w:rsid w:val="00A054A7"/>
    <w:rsid w:val="00A054CB"/>
    <w:rsid w:val="00A058DF"/>
    <w:rsid w:val="00A061DD"/>
    <w:rsid w:val="00A0663A"/>
    <w:rsid w:val="00A0682B"/>
    <w:rsid w:val="00A06902"/>
    <w:rsid w:val="00A074E0"/>
    <w:rsid w:val="00A07FAB"/>
    <w:rsid w:val="00A10C24"/>
    <w:rsid w:val="00A10EE0"/>
    <w:rsid w:val="00A10FCD"/>
    <w:rsid w:val="00A1108A"/>
    <w:rsid w:val="00A11368"/>
    <w:rsid w:val="00A119D8"/>
    <w:rsid w:val="00A11A25"/>
    <w:rsid w:val="00A123E0"/>
    <w:rsid w:val="00A12AFB"/>
    <w:rsid w:val="00A12C2B"/>
    <w:rsid w:val="00A12CCE"/>
    <w:rsid w:val="00A138F3"/>
    <w:rsid w:val="00A1455C"/>
    <w:rsid w:val="00A1462A"/>
    <w:rsid w:val="00A14A07"/>
    <w:rsid w:val="00A151BB"/>
    <w:rsid w:val="00A1591C"/>
    <w:rsid w:val="00A16015"/>
    <w:rsid w:val="00A1664A"/>
    <w:rsid w:val="00A16A93"/>
    <w:rsid w:val="00A170FA"/>
    <w:rsid w:val="00A20330"/>
    <w:rsid w:val="00A20411"/>
    <w:rsid w:val="00A212FF"/>
    <w:rsid w:val="00A21B17"/>
    <w:rsid w:val="00A21D9E"/>
    <w:rsid w:val="00A2261D"/>
    <w:rsid w:val="00A22896"/>
    <w:rsid w:val="00A23347"/>
    <w:rsid w:val="00A23460"/>
    <w:rsid w:val="00A2353C"/>
    <w:rsid w:val="00A23ADC"/>
    <w:rsid w:val="00A23CC2"/>
    <w:rsid w:val="00A240FB"/>
    <w:rsid w:val="00A241BF"/>
    <w:rsid w:val="00A24FC8"/>
    <w:rsid w:val="00A254FF"/>
    <w:rsid w:val="00A25719"/>
    <w:rsid w:val="00A25ADA"/>
    <w:rsid w:val="00A26635"/>
    <w:rsid w:val="00A26B4A"/>
    <w:rsid w:val="00A26DF9"/>
    <w:rsid w:val="00A26DFD"/>
    <w:rsid w:val="00A275C1"/>
    <w:rsid w:val="00A276A6"/>
    <w:rsid w:val="00A278CB"/>
    <w:rsid w:val="00A30033"/>
    <w:rsid w:val="00A30603"/>
    <w:rsid w:val="00A30640"/>
    <w:rsid w:val="00A30927"/>
    <w:rsid w:val="00A30B1A"/>
    <w:rsid w:val="00A30C5E"/>
    <w:rsid w:val="00A30E02"/>
    <w:rsid w:val="00A30E04"/>
    <w:rsid w:val="00A31043"/>
    <w:rsid w:val="00A311D6"/>
    <w:rsid w:val="00A319AB"/>
    <w:rsid w:val="00A31DD1"/>
    <w:rsid w:val="00A31E55"/>
    <w:rsid w:val="00A329B2"/>
    <w:rsid w:val="00A32CA4"/>
    <w:rsid w:val="00A32EA3"/>
    <w:rsid w:val="00A34AAA"/>
    <w:rsid w:val="00A35812"/>
    <w:rsid w:val="00A35FCC"/>
    <w:rsid w:val="00A361A9"/>
    <w:rsid w:val="00A361B4"/>
    <w:rsid w:val="00A364A8"/>
    <w:rsid w:val="00A373B5"/>
    <w:rsid w:val="00A37555"/>
    <w:rsid w:val="00A37FD4"/>
    <w:rsid w:val="00A4011D"/>
    <w:rsid w:val="00A40C79"/>
    <w:rsid w:val="00A419A8"/>
    <w:rsid w:val="00A4200C"/>
    <w:rsid w:val="00A42034"/>
    <w:rsid w:val="00A424D6"/>
    <w:rsid w:val="00A4287D"/>
    <w:rsid w:val="00A429E1"/>
    <w:rsid w:val="00A433B1"/>
    <w:rsid w:val="00A43578"/>
    <w:rsid w:val="00A43BB1"/>
    <w:rsid w:val="00A43D65"/>
    <w:rsid w:val="00A449F2"/>
    <w:rsid w:val="00A44A0F"/>
    <w:rsid w:val="00A44B4E"/>
    <w:rsid w:val="00A44C36"/>
    <w:rsid w:val="00A44CA5"/>
    <w:rsid w:val="00A45C2B"/>
    <w:rsid w:val="00A46374"/>
    <w:rsid w:val="00A46913"/>
    <w:rsid w:val="00A46B30"/>
    <w:rsid w:val="00A46C3A"/>
    <w:rsid w:val="00A46D5E"/>
    <w:rsid w:val="00A46E09"/>
    <w:rsid w:val="00A47060"/>
    <w:rsid w:val="00A470C0"/>
    <w:rsid w:val="00A473B5"/>
    <w:rsid w:val="00A47899"/>
    <w:rsid w:val="00A47DBA"/>
    <w:rsid w:val="00A502AB"/>
    <w:rsid w:val="00A5044D"/>
    <w:rsid w:val="00A50559"/>
    <w:rsid w:val="00A505F5"/>
    <w:rsid w:val="00A50BA2"/>
    <w:rsid w:val="00A5116B"/>
    <w:rsid w:val="00A51E1B"/>
    <w:rsid w:val="00A526D7"/>
    <w:rsid w:val="00A52C78"/>
    <w:rsid w:val="00A53664"/>
    <w:rsid w:val="00A54423"/>
    <w:rsid w:val="00A54B79"/>
    <w:rsid w:val="00A54DD1"/>
    <w:rsid w:val="00A553F3"/>
    <w:rsid w:val="00A55B81"/>
    <w:rsid w:val="00A56306"/>
    <w:rsid w:val="00A563D9"/>
    <w:rsid w:val="00A5649E"/>
    <w:rsid w:val="00A56A28"/>
    <w:rsid w:val="00A56F2D"/>
    <w:rsid w:val="00A57F28"/>
    <w:rsid w:val="00A6052E"/>
    <w:rsid w:val="00A6204D"/>
    <w:rsid w:val="00A63895"/>
    <w:rsid w:val="00A63BC3"/>
    <w:rsid w:val="00A63D44"/>
    <w:rsid w:val="00A63E5B"/>
    <w:rsid w:val="00A6499A"/>
    <w:rsid w:val="00A64B20"/>
    <w:rsid w:val="00A64EA5"/>
    <w:rsid w:val="00A65136"/>
    <w:rsid w:val="00A65156"/>
    <w:rsid w:val="00A6519C"/>
    <w:rsid w:val="00A657CE"/>
    <w:rsid w:val="00A65BA4"/>
    <w:rsid w:val="00A6621F"/>
    <w:rsid w:val="00A673E7"/>
    <w:rsid w:val="00A67C33"/>
    <w:rsid w:val="00A67DA7"/>
    <w:rsid w:val="00A700C0"/>
    <w:rsid w:val="00A70905"/>
    <w:rsid w:val="00A70F32"/>
    <w:rsid w:val="00A71DC6"/>
    <w:rsid w:val="00A71E53"/>
    <w:rsid w:val="00A71F5D"/>
    <w:rsid w:val="00A71FF6"/>
    <w:rsid w:val="00A7240F"/>
    <w:rsid w:val="00A733F5"/>
    <w:rsid w:val="00A73612"/>
    <w:rsid w:val="00A7378D"/>
    <w:rsid w:val="00A740B1"/>
    <w:rsid w:val="00A748AA"/>
    <w:rsid w:val="00A751F1"/>
    <w:rsid w:val="00A75232"/>
    <w:rsid w:val="00A7563C"/>
    <w:rsid w:val="00A756D4"/>
    <w:rsid w:val="00A76105"/>
    <w:rsid w:val="00A7685E"/>
    <w:rsid w:val="00A7687F"/>
    <w:rsid w:val="00A76D15"/>
    <w:rsid w:val="00A807A1"/>
    <w:rsid w:val="00A808D5"/>
    <w:rsid w:val="00A809B1"/>
    <w:rsid w:val="00A80D30"/>
    <w:rsid w:val="00A8105E"/>
    <w:rsid w:val="00A81BCC"/>
    <w:rsid w:val="00A8293D"/>
    <w:rsid w:val="00A82AA6"/>
    <w:rsid w:val="00A82B4B"/>
    <w:rsid w:val="00A82E0B"/>
    <w:rsid w:val="00A83233"/>
    <w:rsid w:val="00A8329E"/>
    <w:rsid w:val="00A837D5"/>
    <w:rsid w:val="00A83D23"/>
    <w:rsid w:val="00A83D85"/>
    <w:rsid w:val="00A84DEF"/>
    <w:rsid w:val="00A85D32"/>
    <w:rsid w:val="00A8654A"/>
    <w:rsid w:val="00A86676"/>
    <w:rsid w:val="00A8693F"/>
    <w:rsid w:val="00A86C00"/>
    <w:rsid w:val="00A86F13"/>
    <w:rsid w:val="00A86F8F"/>
    <w:rsid w:val="00A87559"/>
    <w:rsid w:val="00A87D53"/>
    <w:rsid w:val="00A87DEA"/>
    <w:rsid w:val="00A90244"/>
    <w:rsid w:val="00A90645"/>
    <w:rsid w:val="00A90B58"/>
    <w:rsid w:val="00A914C4"/>
    <w:rsid w:val="00A915F3"/>
    <w:rsid w:val="00A922D4"/>
    <w:rsid w:val="00A92457"/>
    <w:rsid w:val="00A92817"/>
    <w:rsid w:val="00A92A77"/>
    <w:rsid w:val="00A92D2A"/>
    <w:rsid w:val="00A933C9"/>
    <w:rsid w:val="00A9369E"/>
    <w:rsid w:val="00A94557"/>
    <w:rsid w:val="00A94AE6"/>
    <w:rsid w:val="00A9536F"/>
    <w:rsid w:val="00A95B29"/>
    <w:rsid w:val="00A96236"/>
    <w:rsid w:val="00A969D3"/>
    <w:rsid w:val="00A969F2"/>
    <w:rsid w:val="00A96FFC"/>
    <w:rsid w:val="00A97430"/>
    <w:rsid w:val="00A97624"/>
    <w:rsid w:val="00A97757"/>
    <w:rsid w:val="00A97BB6"/>
    <w:rsid w:val="00A97FA8"/>
    <w:rsid w:val="00AA013A"/>
    <w:rsid w:val="00AA0270"/>
    <w:rsid w:val="00AA0772"/>
    <w:rsid w:val="00AA09A8"/>
    <w:rsid w:val="00AA0A71"/>
    <w:rsid w:val="00AA0B26"/>
    <w:rsid w:val="00AA1907"/>
    <w:rsid w:val="00AA1DBF"/>
    <w:rsid w:val="00AA2741"/>
    <w:rsid w:val="00AA276B"/>
    <w:rsid w:val="00AA28DC"/>
    <w:rsid w:val="00AA2AEC"/>
    <w:rsid w:val="00AA2EB2"/>
    <w:rsid w:val="00AA3358"/>
    <w:rsid w:val="00AA394A"/>
    <w:rsid w:val="00AA4667"/>
    <w:rsid w:val="00AA4C44"/>
    <w:rsid w:val="00AA5022"/>
    <w:rsid w:val="00AA5415"/>
    <w:rsid w:val="00AA5F0A"/>
    <w:rsid w:val="00AA6022"/>
    <w:rsid w:val="00AA631C"/>
    <w:rsid w:val="00AA6636"/>
    <w:rsid w:val="00AA6A1D"/>
    <w:rsid w:val="00AA6B5B"/>
    <w:rsid w:val="00AA6D8C"/>
    <w:rsid w:val="00AA7474"/>
    <w:rsid w:val="00AA7673"/>
    <w:rsid w:val="00AA7CFB"/>
    <w:rsid w:val="00AB076B"/>
    <w:rsid w:val="00AB132C"/>
    <w:rsid w:val="00AB15E3"/>
    <w:rsid w:val="00AB1677"/>
    <w:rsid w:val="00AB1BD1"/>
    <w:rsid w:val="00AB2471"/>
    <w:rsid w:val="00AB403F"/>
    <w:rsid w:val="00AB4E36"/>
    <w:rsid w:val="00AB51F6"/>
    <w:rsid w:val="00AB56D8"/>
    <w:rsid w:val="00AB581A"/>
    <w:rsid w:val="00AB5871"/>
    <w:rsid w:val="00AB69B7"/>
    <w:rsid w:val="00AB6EE3"/>
    <w:rsid w:val="00AB765C"/>
    <w:rsid w:val="00AB7873"/>
    <w:rsid w:val="00AB7CF2"/>
    <w:rsid w:val="00AC030E"/>
    <w:rsid w:val="00AC0B74"/>
    <w:rsid w:val="00AC0EA8"/>
    <w:rsid w:val="00AC1164"/>
    <w:rsid w:val="00AC11E6"/>
    <w:rsid w:val="00AC11F2"/>
    <w:rsid w:val="00AC1242"/>
    <w:rsid w:val="00AC1C82"/>
    <w:rsid w:val="00AC1E0C"/>
    <w:rsid w:val="00AC2625"/>
    <w:rsid w:val="00AC26B4"/>
    <w:rsid w:val="00AC292C"/>
    <w:rsid w:val="00AC2C50"/>
    <w:rsid w:val="00AC3015"/>
    <w:rsid w:val="00AC3280"/>
    <w:rsid w:val="00AC35D5"/>
    <w:rsid w:val="00AC37BD"/>
    <w:rsid w:val="00AC388F"/>
    <w:rsid w:val="00AC4D87"/>
    <w:rsid w:val="00AC5074"/>
    <w:rsid w:val="00AC5B62"/>
    <w:rsid w:val="00AC6442"/>
    <w:rsid w:val="00AC67BD"/>
    <w:rsid w:val="00AC6BB2"/>
    <w:rsid w:val="00AC6CF8"/>
    <w:rsid w:val="00AC7421"/>
    <w:rsid w:val="00AC781C"/>
    <w:rsid w:val="00AC7A20"/>
    <w:rsid w:val="00AC7A38"/>
    <w:rsid w:val="00AC7BE9"/>
    <w:rsid w:val="00AC7CB5"/>
    <w:rsid w:val="00AC7D19"/>
    <w:rsid w:val="00AD07A5"/>
    <w:rsid w:val="00AD096F"/>
    <w:rsid w:val="00AD1260"/>
    <w:rsid w:val="00AD1558"/>
    <w:rsid w:val="00AD1AE5"/>
    <w:rsid w:val="00AD20D4"/>
    <w:rsid w:val="00AD28FB"/>
    <w:rsid w:val="00AD2A06"/>
    <w:rsid w:val="00AD2FD1"/>
    <w:rsid w:val="00AD2FDF"/>
    <w:rsid w:val="00AD333B"/>
    <w:rsid w:val="00AD3C17"/>
    <w:rsid w:val="00AD3CA6"/>
    <w:rsid w:val="00AD4D9F"/>
    <w:rsid w:val="00AD50D8"/>
    <w:rsid w:val="00AD5122"/>
    <w:rsid w:val="00AD57D4"/>
    <w:rsid w:val="00AD5DA2"/>
    <w:rsid w:val="00AD60CF"/>
    <w:rsid w:val="00AD61DD"/>
    <w:rsid w:val="00AD64F7"/>
    <w:rsid w:val="00AD6F89"/>
    <w:rsid w:val="00AD7A3F"/>
    <w:rsid w:val="00AD7AB9"/>
    <w:rsid w:val="00AD7BA2"/>
    <w:rsid w:val="00AE02BA"/>
    <w:rsid w:val="00AE0429"/>
    <w:rsid w:val="00AE05A9"/>
    <w:rsid w:val="00AE0AE2"/>
    <w:rsid w:val="00AE13DF"/>
    <w:rsid w:val="00AE19DE"/>
    <w:rsid w:val="00AE1C44"/>
    <w:rsid w:val="00AE1DA5"/>
    <w:rsid w:val="00AE2E26"/>
    <w:rsid w:val="00AE2FD9"/>
    <w:rsid w:val="00AE327C"/>
    <w:rsid w:val="00AE33F5"/>
    <w:rsid w:val="00AE3438"/>
    <w:rsid w:val="00AE3595"/>
    <w:rsid w:val="00AE366F"/>
    <w:rsid w:val="00AE37AD"/>
    <w:rsid w:val="00AE3904"/>
    <w:rsid w:val="00AE3E11"/>
    <w:rsid w:val="00AE52C1"/>
    <w:rsid w:val="00AE55DD"/>
    <w:rsid w:val="00AE5703"/>
    <w:rsid w:val="00AE6F64"/>
    <w:rsid w:val="00AE718E"/>
    <w:rsid w:val="00AE7866"/>
    <w:rsid w:val="00AE7BBC"/>
    <w:rsid w:val="00AF0282"/>
    <w:rsid w:val="00AF0AC8"/>
    <w:rsid w:val="00AF0EF5"/>
    <w:rsid w:val="00AF114D"/>
    <w:rsid w:val="00AF1524"/>
    <w:rsid w:val="00AF1579"/>
    <w:rsid w:val="00AF15B9"/>
    <w:rsid w:val="00AF1BD0"/>
    <w:rsid w:val="00AF254A"/>
    <w:rsid w:val="00AF2816"/>
    <w:rsid w:val="00AF2B92"/>
    <w:rsid w:val="00AF2F61"/>
    <w:rsid w:val="00AF32B5"/>
    <w:rsid w:val="00AF3476"/>
    <w:rsid w:val="00AF3641"/>
    <w:rsid w:val="00AF41DA"/>
    <w:rsid w:val="00AF4AAA"/>
    <w:rsid w:val="00AF5743"/>
    <w:rsid w:val="00AF5BEF"/>
    <w:rsid w:val="00AF681D"/>
    <w:rsid w:val="00AF6B55"/>
    <w:rsid w:val="00AF6E15"/>
    <w:rsid w:val="00AF6EEE"/>
    <w:rsid w:val="00AF718A"/>
    <w:rsid w:val="00AF77D3"/>
    <w:rsid w:val="00AF7A2E"/>
    <w:rsid w:val="00AF7AC4"/>
    <w:rsid w:val="00AF7EBF"/>
    <w:rsid w:val="00B0007E"/>
    <w:rsid w:val="00B00223"/>
    <w:rsid w:val="00B002A5"/>
    <w:rsid w:val="00B00984"/>
    <w:rsid w:val="00B00A18"/>
    <w:rsid w:val="00B00B55"/>
    <w:rsid w:val="00B00B6F"/>
    <w:rsid w:val="00B00C60"/>
    <w:rsid w:val="00B00D81"/>
    <w:rsid w:val="00B0146F"/>
    <w:rsid w:val="00B01964"/>
    <w:rsid w:val="00B01E42"/>
    <w:rsid w:val="00B01F75"/>
    <w:rsid w:val="00B02073"/>
    <w:rsid w:val="00B0269E"/>
    <w:rsid w:val="00B03325"/>
    <w:rsid w:val="00B03653"/>
    <w:rsid w:val="00B038B2"/>
    <w:rsid w:val="00B03A4D"/>
    <w:rsid w:val="00B03A83"/>
    <w:rsid w:val="00B03FB0"/>
    <w:rsid w:val="00B043FC"/>
    <w:rsid w:val="00B04792"/>
    <w:rsid w:val="00B04B29"/>
    <w:rsid w:val="00B05335"/>
    <w:rsid w:val="00B06ABD"/>
    <w:rsid w:val="00B07167"/>
    <w:rsid w:val="00B07655"/>
    <w:rsid w:val="00B078E6"/>
    <w:rsid w:val="00B07AF0"/>
    <w:rsid w:val="00B07BBA"/>
    <w:rsid w:val="00B07D81"/>
    <w:rsid w:val="00B101AB"/>
    <w:rsid w:val="00B1052B"/>
    <w:rsid w:val="00B10AF9"/>
    <w:rsid w:val="00B10C36"/>
    <w:rsid w:val="00B10E68"/>
    <w:rsid w:val="00B11AD0"/>
    <w:rsid w:val="00B12957"/>
    <w:rsid w:val="00B13195"/>
    <w:rsid w:val="00B13906"/>
    <w:rsid w:val="00B13D2B"/>
    <w:rsid w:val="00B13D45"/>
    <w:rsid w:val="00B13E20"/>
    <w:rsid w:val="00B14815"/>
    <w:rsid w:val="00B15DC3"/>
    <w:rsid w:val="00B15DD3"/>
    <w:rsid w:val="00B15F9D"/>
    <w:rsid w:val="00B1693C"/>
    <w:rsid w:val="00B16E11"/>
    <w:rsid w:val="00B17880"/>
    <w:rsid w:val="00B17C34"/>
    <w:rsid w:val="00B20278"/>
    <w:rsid w:val="00B202A7"/>
    <w:rsid w:val="00B2038F"/>
    <w:rsid w:val="00B2095C"/>
    <w:rsid w:val="00B20C42"/>
    <w:rsid w:val="00B215AA"/>
    <w:rsid w:val="00B216C1"/>
    <w:rsid w:val="00B21FC4"/>
    <w:rsid w:val="00B21FCA"/>
    <w:rsid w:val="00B220E4"/>
    <w:rsid w:val="00B22A95"/>
    <w:rsid w:val="00B22DB8"/>
    <w:rsid w:val="00B239B0"/>
    <w:rsid w:val="00B23AEB"/>
    <w:rsid w:val="00B24199"/>
    <w:rsid w:val="00B24E8E"/>
    <w:rsid w:val="00B254B2"/>
    <w:rsid w:val="00B256D7"/>
    <w:rsid w:val="00B25A47"/>
    <w:rsid w:val="00B25F20"/>
    <w:rsid w:val="00B30B5F"/>
    <w:rsid w:val="00B30DE7"/>
    <w:rsid w:val="00B30F5E"/>
    <w:rsid w:val="00B31381"/>
    <w:rsid w:val="00B318B6"/>
    <w:rsid w:val="00B31E25"/>
    <w:rsid w:val="00B32811"/>
    <w:rsid w:val="00B32B66"/>
    <w:rsid w:val="00B32FC5"/>
    <w:rsid w:val="00B3321F"/>
    <w:rsid w:val="00B33410"/>
    <w:rsid w:val="00B33B62"/>
    <w:rsid w:val="00B33B70"/>
    <w:rsid w:val="00B3421D"/>
    <w:rsid w:val="00B34263"/>
    <w:rsid w:val="00B34AA7"/>
    <w:rsid w:val="00B3578B"/>
    <w:rsid w:val="00B358A2"/>
    <w:rsid w:val="00B35B20"/>
    <w:rsid w:val="00B35E29"/>
    <w:rsid w:val="00B36390"/>
    <w:rsid w:val="00B371FC"/>
    <w:rsid w:val="00B374AA"/>
    <w:rsid w:val="00B37655"/>
    <w:rsid w:val="00B377E3"/>
    <w:rsid w:val="00B37A0C"/>
    <w:rsid w:val="00B37AF1"/>
    <w:rsid w:val="00B37E2B"/>
    <w:rsid w:val="00B40165"/>
    <w:rsid w:val="00B412D2"/>
    <w:rsid w:val="00B413FC"/>
    <w:rsid w:val="00B41546"/>
    <w:rsid w:val="00B415E7"/>
    <w:rsid w:val="00B41786"/>
    <w:rsid w:val="00B41E0B"/>
    <w:rsid w:val="00B41EA1"/>
    <w:rsid w:val="00B42FC7"/>
    <w:rsid w:val="00B43D0A"/>
    <w:rsid w:val="00B4414C"/>
    <w:rsid w:val="00B44E9A"/>
    <w:rsid w:val="00B44F9E"/>
    <w:rsid w:val="00B45812"/>
    <w:rsid w:val="00B45923"/>
    <w:rsid w:val="00B45A02"/>
    <w:rsid w:val="00B45EA9"/>
    <w:rsid w:val="00B45EE7"/>
    <w:rsid w:val="00B46430"/>
    <w:rsid w:val="00B46CA1"/>
    <w:rsid w:val="00B4724A"/>
    <w:rsid w:val="00B475CD"/>
    <w:rsid w:val="00B476F3"/>
    <w:rsid w:val="00B478C3"/>
    <w:rsid w:val="00B50318"/>
    <w:rsid w:val="00B5062A"/>
    <w:rsid w:val="00B5178B"/>
    <w:rsid w:val="00B51FA3"/>
    <w:rsid w:val="00B51FC1"/>
    <w:rsid w:val="00B52097"/>
    <w:rsid w:val="00B52291"/>
    <w:rsid w:val="00B522F7"/>
    <w:rsid w:val="00B52961"/>
    <w:rsid w:val="00B52F8F"/>
    <w:rsid w:val="00B532A2"/>
    <w:rsid w:val="00B534D9"/>
    <w:rsid w:val="00B53ACA"/>
    <w:rsid w:val="00B53FC1"/>
    <w:rsid w:val="00B54452"/>
    <w:rsid w:val="00B5468F"/>
    <w:rsid w:val="00B54BD1"/>
    <w:rsid w:val="00B54EE6"/>
    <w:rsid w:val="00B55338"/>
    <w:rsid w:val="00B55B28"/>
    <w:rsid w:val="00B55B62"/>
    <w:rsid w:val="00B55B87"/>
    <w:rsid w:val="00B566F4"/>
    <w:rsid w:val="00B56FDC"/>
    <w:rsid w:val="00B57830"/>
    <w:rsid w:val="00B57C8B"/>
    <w:rsid w:val="00B57CFE"/>
    <w:rsid w:val="00B6078E"/>
    <w:rsid w:val="00B60E28"/>
    <w:rsid w:val="00B61098"/>
    <w:rsid w:val="00B61423"/>
    <w:rsid w:val="00B616FA"/>
    <w:rsid w:val="00B61CBA"/>
    <w:rsid w:val="00B631FD"/>
    <w:rsid w:val="00B6339A"/>
    <w:rsid w:val="00B63823"/>
    <w:rsid w:val="00B63CDB"/>
    <w:rsid w:val="00B64FFC"/>
    <w:rsid w:val="00B652E4"/>
    <w:rsid w:val="00B65302"/>
    <w:rsid w:val="00B65582"/>
    <w:rsid w:val="00B65EBC"/>
    <w:rsid w:val="00B6661E"/>
    <w:rsid w:val="00B67332"/>
    <w:rsid w:val="00B679CD"/>
    <w:rsid w:val="00B67ED3"/>
    <w:rsid w:val="00B71F25"/>
    <w:rsid w:val="00B72F18"/>
    <w:rsid w:val="00B74179"/>
    <w:rsid w:val="00B74233"/>
    <w:rsid w:val="00B75261"/>
    <w:rsid w:val="00B75EE1"/>
    <w:rsid w:val="00B75F95"/>
    <w:rsid w:val="00B76412"/>
    <w:rsid w:val="00B767FA"/>
    <w:rsid w:val="00B76ADC"/>
    <w:rsid w:val="00B76D97"/>
    <w:rsid w:val="00B76EA6"/>
    <w:rsid w:val="00B7701F"/>
    <w:rsid w:val="00B80026"/>
    <w:rsid w:val="00B80CEC"/>
    <w:rsid w:val="00B817EF"/>
    <w:rsid w:val="00B82084"/>
    <w:rsid w:val="00B821BB"/>
    <w:rsid w:val="00B822C4"/>
    <w:rsid w:val="00B82462"/>
    <w:rsid w:val="00B829D1"/>
    <w:rsid w:val="00B83110"/>
    <w:rsid w:val="00B8312D"/>
    <w:rsid w:val="00B841BF"/>
    <w:rsid w:val="00B849A5"/>
    <w:rsid w:val="00B85F51"/>
    <w:rsid w:val="00B85F97"/>
    <w:rsid w:val="00B8640F"/>
    <w:rsid w:val="00B86974"/>
    <w:rsid w:val="00B86EFE"/>
    <w:rsid w:val="00B8718D"/>
    <w:rsid w:val="00B87243"/>
    <w:rsid w:val="00B879A3"/>
    <w:rsid w:val="00B91031"/>
    <w:rsid w:val="00B910A7"/>
    <w:rsid w:val="00B91692"/>
    <w:rsid w:val="00B9191B"/>
    <w:rsid w:val="00B91E7F"/>
    <w:rsid w:val="00B91F4D"/>
    <w:rsid w:val="00B92A23"/>
    <w:rsid w:val="00B93348"/>
    <w:rsid w:val="00B93476"/>
    <w:rsid w:val="00B93970"/>
    <w:rsid w:val="00B94E56"/>
    <w:rsid w:val="00B95049"/>
    <w:rsid w:val="00B957AF"/>
    <w:rsid w:val="00B9592B"/>
    <w:rsid w:val="00B95A18"/>
    <w:rsid w:val="00B95A6E"/>
    <w:rsid w:val="00B9637A"/>
    <w:rsid w:val="00B967C7"/>
    <w:rsid w:val="00B97171"/>
    <w:rsid w:val="00B97391"/>
    <w:rsid w:val="00B973BC"/>
    <w:rsid w:val="00B976F7"/>
    <w:rsid w:val="00BA0089"/>
    <w:rsid w:val="00BA00D4"/>
    <w:rsid w:val="00BA08D1"/>
    <w:rsid w:val="00BA154D"/>
    <w:rsid w:val="00BA1710"/>
    <w:rsid w:val="00BA1719"/>
    <w:rsid w:val="00BA1A01"/>
    <w:rsid w:val="00BA22DC"/>
    <w:rsid w:val="00BA23FC"/>
    <w:rsid w:val="00BA306A"/>
    <w:rsid w:val="00BA34D3"/>
    <w:rsid w:val="00BA3523"/>
    <w:rsid w:val="00BA3850"/>
    <w:rsid w:val="00BA3D6A"/>
    <w:rsid w:val="00BA4BB8"/>
    <w:rsid w:val="00BA5B9A"/>
    <w:rsid w:val="00BA7239"/>
    <w:rsid w:val="00BA76CF"/>
    <w:rsid w:val="00BA773E"/>
    <w:rsid w:val="00BA7F97"/>
    <w:rsid w:val="00BB1E8B"/>
    <w:rsid w:val="00BB25A4"/>
    <w:rsid w:val="00BB33EF"/>
    <w:rsid w:val="00BB3CBE"/>
    <w:rsid w:val="00BB3F52"/>
    <w:rsid w:val="00BB532C"/>
    <w:rsid w:val="00BB59AD"/>
    <w:rsid w:val="00BB6303"/>
    <w:rsid w:val="00BB70A7"/>
    <w:rsid w:val="00BB72D2"/>
    <w:rsid w:val="00BB74EC"/>
    <w:rsid w:val="00BB79D4"/>
    <w:rsid w:val="00BC0509"/>
    <w:rsid w:val="00BC06AA"/>
    <w:rsid w:val="00BC095C"/>
    <w:rsid w:val="00BC143C"/>
    <w:rsid w:val="00BC1480"/>
    <w:rsid w:val="00BC15ED"/>
    <w:rsid w:val="00BC1639"/>
    <w:rsid w:val="00BC2222"/>
    <w:rsid w:val="00BC2C07"/>
    <w:rsid w:val="00BC31CF"/>
    <w:rsid w:val="00BC3438"/>
    <w:rsid w:val="00BC3661"/>
    <w:rsid w:val="00BC41EE"/>
    <w:rsid w:val="00BC53E7"/>
    <w:rsid w:val="00BC56E1"/>
    <w:rsid w:val="00BC5825"/>
    <w:rsid w:val="00BC5A69"/>
    <w:rsid w:val="00BC5AB7"/>
    <w:rsid w:val="00BC5BAC"/>
    <w:rsid w:val="00BC5CD7"/>
    <w:rsid w:val="00BC5F54"/>
    <w:rsid w:val="00BC67DC"/>
    <w:rsid w:val="00BC691F"/>
    <w:rsid w:val="00BC7366"/>
    <w:rsid w:val="00BC7542"/>
    <w:rsid w:val="00BC76E8"/>
    <w:rsid w:val="00BC7B8E"/>
    <w:rsid w:val="00BC7E21"/>
    <w:rsid w:val="00BD002D"/>
    <w:rsid w:val="00BD03EC"/>
    <w:rsid w:val="00BD08F8"/>
    <w:rsid w:val="00BD09B8"/>
    <w:rsid w:val="00BD101E"/>
    <w:rsid w:val="00BD186F"/>
    <w:rsid w:val="00BD1A0D"/>
    <w:rsid w:val="00BD1C25"/>
    <w:rsid w:val="00BD25EA"/>
    <w:rsid w:val="00BD2A73"/>
    <w:rsid w:val="00BD2B80"/>
    <w:rsid w:val="00BD2F75"/>
    <w:rsid w:val="00BD3978"/>
    <w:rsid w:val="00BD3C80"/>
    <w:rsid w:val="00BD3D74"/>
    <w:rsid w:val="00BD3F8B"/>
    <w:rsid w:val="00BD41DD"/>
    <w:rsid w:val="00BD42A4"/>
    <w:rsid w:val="00BD4845"/>
    <w:rsid w:val="00BD488A"/>
    <w:rsid w:val="00BD5334"/>
    <w:rsid w:val="00BD54AA"/>
    <w:rsid w:val="00BD5559"/>
    <w:rsid w:val="00BD5EFA"/>
    <w:rsid w:val="00BD663A"/>
    <w:rsid w:val="00BD715A"/>
    <w:rsid w:val="00BD7A36"/>
    <w:rsid w:val="00BD7AEC"/>
    <w:rsid w:val="00BD7CB7"/>
    <w:rsid w:val="00BD7EF7"/>
    <w:rsid w:val="00BE0787"/>
    <w:rsid w:val="00BE10B0"/>
    <w:rsid w:val="00BE1638"/>
    <w:rsid w:val="00BE19DB"/>
    <w:rsid w:val="00BE1B34"/>
    <w:rsid w:val="00BE1F8C"/>
    <w:rsid w:val="00BE284E"/>
    <w:rsid w:val="00BE2A84"/>
    <w:rsid w:val="00BE3211"/>
    <w:rsid w:val="00BE33A3"/>
    <w:rsid w:val="00BE39E6"/>
    <w:rsid w:val="00BE3CFC"/>
    <w:rsid w:val="00BE41E8"/>
    <w:rsid w:val="00BE42C4"/>
    <w:rsid w:val="00BE46AA"/>
    <w:rsid w:val="00BE4707"/>
    <w:rsid w:val="00BE4D67"/>
    <w:rsid w:val="00BE56C4"/>
    <w:rsid w:val="00BE56EB"/>
    <w:rsid w:val="00BE5718"/>
    <w:rsid w:val="00BE5BE6"/>
    <w:rsid w:val="00BE5DBB"/>
    <w:rsid w:val="00BE624B"/>
    <w:rsid w:val="00BF05F4"/>
    <w:rsid w:val="00BF12BE"/>
    <w:rsid w:val="00BF14DF"/>
    <w:rsid w:val="00BF19C4"/>
    <w:rsid w:val="00BF293F"/>
    <w:rsid w:val="00BF2965"/>
    <w:rsid w:val="00BF2F4D"/>
    <w:rsid w:val="00BF3380"/>
    <w:rsid w:val="00BF3694"/>
    <w:rsid w:val="00BF3CA1"/>
    <w:rsid w:val="00BF4313"/>
    <w:rsid w:val="00BF471F"/>
    <w:rsid w:val="00BF49EC"/>
    <w:rsid w:val="00BF522A"/>
    <w:rsid w:val="00BF58F3"/>
    <w:rsid w:val="00BF671D"/>
    <w:rsid w:val="00BF6D0E"/>
    <w:rsid w:val="00BF6F9E"/>
    <w:rsid w:val="00BF714A"/>
    <w:rsid w:val="00BF77FD"/>
    <w:rsid w:val="00C002C5"/>
    <w:rsid w:val="00C00CE1"/>
    <w:rsid w:val="00C00F33"/>
    <w:rsid w:val="00C010DC"/>
    <w:rsid w:val="00C013A7"/>
    <w:rsid w:val="00C01800"/>
    <w:rsid w:val="00C01FB3"/>
    <w:rsid w:val="00C021DA"/>
    <w:rsid w:val="00C02DE4"/>
    <w:rsid w:val="00C03363"/>
    <w:rsid w:val="00C03B97"/>
    <w:rsid w:val="00C040C0"/>
    <w:rsid w:val="00C04600"/>
    <w:rsid w:val="00C04889"/>
    <w:rsid w:val="00C051E0"/>
    <w:rsid w:val="00C059E6"/>
    <w:rsid w:val="00C06378"/>
    <w:rsid w:val="00C06CDC"/>
    <w:rsid w:val="00C06E23"/>
    <w:rsid w:val="00C06EF9"/>
    <w:rsid w:val="00C074A8"/>
    <w:rsid w:val="00C07E38"/>
    <w:rsid w:val="00C10215"/>
    <w:rsid w:val="00C10478"/>
    <w:rsid w:val="00C10C9B"/>
    <w:rsid w:val="00C11105"/>
    <w:rsid w:val="00C12356"/>
    <w:rsid w:val="00C12A16"/>
    <w:rsid w:val="00C13811"/>
    <w:rsid w:val="00C13A4D"/>
    <w:rsid w:val="00C13ABB"/>
    <w:rsid w:val="00C1456F"/>
    <w:rsid w:val="00C145C6"/>
    <w:rsid w:val="00C14B0B"/>
    <w:rsid w:val="00C1518B"/>
    <w:rsid w:val="00C1528E"/>
    <w:rsid w:val="00C1558A"/>
    <w:rsid w:val="00C15EA9"/>
    <w:rsid w:val="00C16A3B"/>
    <w:rsid w:val="00C173B4"/>
    <w:rsid w:val="00C176CA"/>
    <w:rsid w:val="00C17BAF"/>
    <w:rsid w:val="00C17F6C"/>
    <w:rsid w:val="00C17FAF"/>
    <w:rsid w:val="00C20248"/>
    <w:rsid w:val="00C205E9"/>
    <w:rsid w:val="00C208BB"/>
    <w:rsid w:val="00C20903"/>
    <w:rsid w:val="00C20C42"/>
    <w:rsid w:val="00C21420"/>
    <w:rsid w:val="00C22597"/>
    <w:rsid w:val="00C22B7C"/>
    <w:rsid w:val="00C23341"/>
    <w:rsid w:val="00C23535"/>
    <w:rsid w:val="00C237AA"/>
    <w:rsid w:val="00C24BF6"/>
    <w:rsid w:val="00C24E6D"/>
    <w:rsid w:val="00C251F8"/>
    <w:rsid w:val="00C25384"/>
    <w:rsid w:val="00C253A4"/>
    <w:rsid w:val="00C254BE"/>
    <w:rsid w:val="00C25881"/>
    <w:rsid w:val="00C25CAD"/>
    <w:rsid w:val="00C25E53"/>
    <w:rsid w:val="00C267CC"/>
    <w:rsid w:val="00C26F1D"/>
    <w:rsid w:val="00C27498"/>
    <w:rsid w:val="00C27FD9"/>
    <w:rsid w:val="00C308FC"/>
    <w:rsid w:val="00C314EE"/>
    <w:rsid w:val="00C31A83"/>
    <w:rsid w:val="00C31E2E"/>
    <w:rsid w:val="00C31F64"/>
    <w:rsid w:val="00C3217A"/>
    <w:rsid w:val="00C32B02"/>
    <w:rsid w:val="00C335AC"/>
    <w:rsid w:val="00C3383C"/>
    <w:rsid w:val="00C338DE"/>
    <w:rsid w:val="00C33B26"/>
    <w:rsid w:val="00C33F02"/>
    <w:rsid w:val="00C34067"/>
    <w:rsid w:val="00C346D0"/>
    <w:rsid w:val="00C348F6"/>
    <w:rsid w:val="00C349AE"/>
    <w:rsid w:val="00C34B07"/>
    <w:rsid w:val="00C34D57"/>
    <w:rsid w:val="00C3640B"/>
    <w:rsid w:val="00C36669"/>
    <w:rsid w:val="00C36F67"/>
    <w:rsid w:val="00C374B1"/>
    <w:rsid w:val="00C375E1"/>
    <w:rsid w:val="00C37648"/>
    <w:rsid w:val="00C37EE6"/>
    <w:rsid w:val="00C40222"/>
    <w:rsid w:val="00C40E6B"/>
    <w:rsid w:val="00C410EC"/>
    <w:rsid w:val="00C41481"/>
    <w:rsid w:val="00C4152E"/>
    <w:rsid w:val="00C416DD"/>
    <w:rsid w:val="00C418F9"/>
    <w:rsid w:val="00C420B9"/>
    <w:rsid w:val="00C42249"/>
    <w:rsid w:val="00C425B2"/>
    <w:rsid w:val="00C425C9"/>
    <w:rsid w:val="00C4264A"/>
    <w:rsid w:val="00C42682"/>
    <w:rsid w:val="00C43281"/>
    <w:rsid w:val="00C432E2"/>
    <w:rsid w:val="00C44E15"/>
    <w:rsid w:val="00C45335"/>
    <w:rsid w:val="00C45F8C"/>
    <w:rsid w:val="00C46785"/>
    <w:rsid w:val="00C4701E"/>
    <w:rsid w:val="00C47426"/>
    <w:rsid w:val="00C47AA6"/>
    <w:rsid w:val="00C47BF7"/>
    <w:rsid w:val="00C47FF7"/>
    <w:rsid w:val="00C5003F"/>
    <w:rsid w:val="00C5016F"/>
    <w:rsid w:val="00C50232"/>
    <w:rsid w:val="00C503FF"/>
    <w:rsid w:val="00C506F3"/>
    <w:rsid w:val="00C50AAC"/>
    <w:rsid w:val="00C50BD6"/>
    <w:rsid w:val="00C50CE7"/>
    <w:rsid w:val="00C510BA"/>
    <w:rsid w:val="00C51B9D"/>
    <w:rsid w:val="00C52116"/>
    <w:rsid w:val="00C524BF"/>
    <w:rsid w:val="00C529A8"/>
    <w:rsid w:val="00C52EC9"/>
    <w:rsid w:val="00C52FA1"/>
    <w:rsid w:val="00C53560"/>
    <w:rsid w:val="00C5427E"/>
    <w:rsid w:val="00C553BD"/>
    <w:rsid w:val="00C553FE"/>
    <w:rsid w:val="00C5586F"/>
    <w:rsid w:val="00C558F3"/>
    <w:rsid w:val="00C55E54"/>
    <w:rsid w:val="00C55E9A"/>
    <w:rsid w:val="00C56B8E"/>
    <w:rsid w:val="00C56C70"/>
    <w:rsid w:val="00C56E36"/>
    <w:rsid w:val="00C57265"/>
    <w:rsid w:val="00C60A7C"/>
    <w:rsid w:val="00C61176"/>
    <w:rsid w:val="00C61931"/>
    <w:rsid w:val="00C61F48"/>
    <w:rsid w:val="00C620F6"/>
    <w:rsid w:val="00C62304"/>
    <w:rsid w:val="00C625C6"/>
    <w:rsid w:val="00C62B54"/>
    <w:rsid w:val="00C62BF3"/>
    <w:rsid w:val="00C62C64"/>
    <w:rsid w:val="00C635B9"/>
    <w:rsid w:val="00C635E4"/>
    <w:rsid w:val="00C6373A"/>
    <w:rsid w:val="00C63884"/>
    <w:rsid w:val="00C63C91"/>
    <w:rsid w:val="00C63D19"/>
    <w:rsid w:val="00C64048"/>
    <w:rsid w:val="00C6430D"/>
    <w:rsid w:val="00C64C99"/>
    <w:rsid w:val="00C658F6"/>
    <w:rsid w:val="00C65945"/>
    <w:rsid w:val="00C65A32"/>
    <w:rsid w:val="00C65DD3"/>
    <w:rsid w:val="00C6658E"/>
    <w:rsid w:val="00C66EC5"/>
    <w:rsid w:val="00C67A7D"/>
    <w:rsid w:val="00C67BC6"/>
    <w:rsid w:val="00C70DB7"/>
    <w:rsid w:val="00C711ED"/>
    <w:rsid w:val="00C71364"/>
    <w:rsid w:val="00C713E6"/>
    <w:rsid w:val="00C715B6"/>
    <w:rsid w:val="00C716F8"/>
    <w:rsid w:val="00C717CA"/>
    <w:rsid w:val="00C71C02"/>
    <w:rsid w:val="00C72200"/>
    <w:rsid w:val="00C72512"/>
    <w:rsid w:val="00C72A63"/>
    <w:rsid w:val="00C72B70"/>
    <w:rsid w:val="00C732EE"/>
    <w:rsid w:val="00C740F0"/>
    <w:rsid w:val="00C74529"/>
    <w:rsid w:val="00C74C45"/>
    <w:rsid w:val="00C75FC1"/>
    <w:rsid w:val="00C76190"/>
    <w:rsid w:val="00C770C9"/>
    <w:rsid w:val="00C80216"/>
    <w:rsid w:val="00C80C8B"/>
    <w:rsid w:val="00C80D31"/>
    <w:rsid w:val="00C80F30"/>
    <w:rsid w:val="00C81906"/>
    <w:rsid w:val="00C82EDF"/>
    <w:rsid w:val="00C82FFF"/>
    <w:rsid w:val="00C831B6"/>
    <w:rsid w:val="00C83583"/>
    <w:rsid w:val="00C83B5D"/>
    <w:rsid w:val="00C83EFF"/>
    <w:rsid w:val="00C84017"/>
    <w:rsid w:val="00C84535"/>
    <w:rsid w:val="00C8460F"/>
    <w:rsid w:val="00C84AB8"/>
    <w:rsid w:val="00C84D97"/>
    <w:rsid w:val="00C85040"/>
    <w:rsid w:val="00C85D95"/>
    <w:rsid w:val="00C86430"/>
    <w:rsid w:val="00C8772F"/>
    <w:rsid w:val="00C90396"/>
    <w:rsid w:val="00C904F2"/>
    <w:rsid w:val="00C90851"/>
    <w:rsid w:val="00C909F6"/>
    <w:rsid w:val="00C90AD5"/>
    <w:rsid w:val="00C90E6F"/>
    <w:rsid w:val="00C9138E"/>
    <w:rsid w:val="00C91AA9"/>
    <w:rsid w:val="00C925ED"/>
    <w:rsid w:val="00C9273B"/>
    <w:rsid w:val="00C93354"/>
    <w:rsid w:val="00C93472"/>
    <w:rsid w:val="00C934EE"/>
    <w:rsid w:val="00C94684"/>
    <w:rsid w:val="00C954A2"/>
    <w:rsid w:val="00C9553A"/>
    <w:rsid w:val="00C95723"/>
    <w:rsid w:val="00C9596F"/>
    <w:rsid w:val="00C9599B"/>
    <w:rsid w:val="00C95A5D"/>
    <w:rsid w:val="00C95CDC"/>
    <w:rsid w:val="00C95CE2"/>
    <w:rsid w:val="00C95EA1"/>
    <w:rsid w:val="00C95FEA"/>
    <w:rsid w:val="00C9643E"/>
    <w:rsid w:val="00C96F77"/>
    <w:rsid w:val="00C971C3"/>
    <w:rsid w:val="00C973A1"/>
    <w:rsid w:val="00C97667"/>
    <w:rsid w:val="00C978A8"/>
    <w:rsid w:val="00CA16E7"/>
    <w:rsid w:val="00CA32B8"/>
    <w:rsid w:val="00CA35C4"/>
    <w:rsid w:val="00CA3BA3"/>
    <w:rsid w:val="00CA42D3"/>
    <w:rsid w:val="00CA45CE"/>
    <w:rsid w:val="00CA4C28"/>
    <w:rsid w:val="00CA50DE"/>
    <w:rsid w:val="00CA5179"/>
    <w:rsid w:val="00CA52D0"/>
    <w:rsid w:val="00CA5394"/>
    <w:rsid w:val="00CA598F"/>
    <w:rsid w:val="00CA59A6"/>
    <w:rsid w:val="00CA5FAC"/>
    <w:rsid w:val="00CA6233"/>
    <w:rsid w:val="00CA6336"/>
    <w:rsid w:val="00CA6F39"/>
    <w:rsid w:val="00CA7100"/>
    <w:rsid w:val="00CA729E"/>
    <w:rsid w:val="00CA7791"/>
    <w:rsid w:val="00CA787A"/>
    <w:rsid w:val="00CA7A15"/>
    <w:rsid w:val="00CA7CF7"/>
    <w:rsid w:val="00CA7E04"/>
    <w:rsid w:val="00CB02B3"/>
    <w:rsid w:val="00CB28FB"/>
    <w:rsid w:val="00CB2D66"/>
    <w:rsid w:val="00CB36DA"/>
    <w:rsid w:val="00CB3B9A"/>
    <w:rsid w:val="00CB3CA2"/>
    <w:rsid w:val="00CB4026"/>
    <w:rsid w:val="00CB4329"/>
    <w:rsid w:val="00CB44EA"/>
    <w:rsid w:val="00CB4792"/>
    <w:rsid w:val="00CB50F0"/>
    <w:rsid w:val="00CB534B"/>
    <w:rsid w:val="00CB5502"/>
    <w:rsid w:val="00CB5BD3"/>
    <w:rsid w:val="00CB6092"/>
    <w:rsid w:val="00CB60FC"/>
    <w:rsid w:val="00CB62AA"/>
    <w:rsid w:val="00CB6B7D"/>
    <w:rsid w:val="00CB71EA"/>
    <w:rsid w:val="00CB75C4"/>
    <w:rsid w:val="00CB76BB"/>
    <w:rsid w:val="00CB7CBF"/>
    <w:rsid w:val="00CC00E2"/>
    <w:rsid w:val="00CC07C1"/>
    <w:rsid w:val="00CC091E"/>
    <w:rsid w:val="00CC0C5E"/>
    <w:rsid w:val="00CC1002"/>
    <w:rsid w:val="00CC107B"/>
    <w:rsid w:val="00CC1275"/>
    <w:rsid w:val="00CC12BE"/>
    <w:rsid w:val="00CC1946"/>
    <w:rsid w:val="00CC2048"/>
    <w:rsid w:val="00CC2113"/>
    <w:rsid w:val="00CC2487"/>
    <w:rsid w:val="00CC26AD"/>
    <w:rsid w:val="00CC2B83"/>
    <w:rsid w:val="00CC305F"/>
    <w:rsid w:val="00CC3100"/>
    <w:rsid w:val="00CC3104"/>
    <w:rsid w:val="00CC312D"/>
    <w:rsid w:val="00CC32CC"/>
    <w:rsid w:val="00CC365D"/>
    <w:rsid w:val="00CC3706"/>
    <w:rsid w:val="00CC5B98"/>
    <w:rsid w:val="00CC6231"/>
    <w:rsid w:val="00CC6587"/>
    <w:rsid w:val="00CC669C"/>
    <w:rsid w:val="00CC719F"/>
    <w:rsid w:val="00CC73BE"/>
    <w:rsid w:val="00CC7749"/>
    <w:rsid w:val="00CD0283"/>
    <w:rsid w:val="00CD23F3"/>
    <w:rsid w:val="00CD308C"/>
    <w:rsid w:val="00CD330F"/>
    <w:rsid w:val="00CD33FA"/>
    <w:rsid w:val="00CD3D33"/>
    <w:rsid w:val="00CD4AA6"/>
    <w:rsid w:val="00CD4DB5"/>
    <w:rsid w:val="00CD5277"/>
    <w:rsid w:val="00CD55A1"/>
    <w:rsid w:val="00CD56E3"/>
    <w:rsid w:val="00CD5893"/>
    <w:rsid w:val="00CD5D97"/>
    <w:rsid w:val="00CD60FE"/>
    <w:rsid w:val="00CD67CA"/>
    <w:rsid w:val="00CD6A1F"/>
    <w:rsid w:val="00CD6CCD"/>
    <w:rsid w:val="00CD6D4E"/>
    <w:rsid w:val="00CD710F"/>
    <w:rsid w:val="00CD7980"/>
    <w:rsid w:val="00CD7EDF"/>
    <w:rsid w:val="00CE0251"/>
    <w:rsid w:val="00CE0352"/>
    <w:rsid w:val="00CE0D5E"/>
    <w:rsid w:val="00CE10F7"/>
    <w:rsid w:val="00CE1115"/>
    <w:rsid w:val="00CE1188"/>
    <w:rsid w:val="00CE12D9"/>
    <w:rsid w:val="00CE1683"/>
    <w:rsid w:val="00CE16DE"/>
    <w:rsid w:val="00CE173A"/>
    <w:rsid w:val="00CE26DB"/>
    <w:rsid w:val="00CE3410"/>
    <w:rsid w:val="00CE34B9"/>
    <w:rsid w:val="00CE4109"/>
    <w:rsid w:val="00CE441C"/>
    <w:rsid w:val="00CE4987"/>
    <w:rsid w:val="00CE4D8A"/>
    <w:rsid w:val="00CE536D"/>
    <w:rsid w:val="00CE5AC8"/>
    <w:rsid w:val="00CE61EC"/>
    <w:rsid w:val="00CE66E6"/>
    <w:rsid w:val="00CE7354"/>
    <w:rsid w:val="00CE7A17"/>
    <w:rsid w:val="00CE7A98"/>
    <w:rsid w:val="00CF0564"/>
    <w:rsid w:val="00CF0808"/>
    <w:rsid w:val="00CF09C2"/>
    <w:rsid w:val="00CF1760"/>
    <w:rsid w:val="00CF1853"/>
    <w:rsid w:val="00CF20FB"/>
    <w:rsid w:val="00CF358E"/>
    <w:rsid w:val="00CF36DF"/>
    <w:rsid w:val="00CF3DD7"/>
    <w:rsid w:val="00CF4282"/>
    <w:rsid w:val="00CF4476"/>
    <w:rsid w:val="00CF4875"/>
    <w:rsid w:val="00CF4C7C"/>
    <w:rsid w:val="00CF550A"/>
    <w:rsid w:val="00CF6366"/>
    <w:rsid w:val="00CF6A44"/>
    <w:rsid w:val="00CF7411"/>
    <w:rsid w:val="00CF74A9"/>
    <w:rsid w:val="00CF7EA4"/>
    <w:rsid w:val="00D00854"/>
    <w:rsid w:val="00D00ED7"/>
    <w:rsid w:val="00D01133"/>
    <w:rsid w:val="00D0118A"/>
    <w:rsid w:val="00D011CF"/>
    <w:rsid w:val="00D01669"/>
    <w:rsid w:val="00D0166D"/>
    <w:rsid w:val="00D01C48"/>
    <w:rsid w:val="00D01DAE"/>
    <w:rsid w:val="00D02D0B"/>
    <w:rsid w:val="00D0313B"/>
    <w:rsid w:val="00D03555"/>
    <w:rsid w:val="00D038DE"/>
    <w:rsid w:val="00D03DB3"/>
    <w:rsid w:val="00D03FBE"/>
    <w:rsid w:val="00D04636"/>
    <w:rsid w:val="00D04708"/>
    <w:rsid w:val="00D04860"/>
    <w:rsid w:val="00D0487A"/>
    <w:rsid w:val="00D048D2"/>
    <w:rsid w:val="00D048F5"/>
    <w:rsid w:val="00D05316"/>
    <w:rsid w:val="00D05EDB"/>
    <w:rsid w:val="00D0644F"/>
    <w:rsid w:val="00D06750"/>
    <w:rsid w:val="00D0723C"/>
    <w:rsid w:val="00D1094D"/>
    <w:rsid w:val="00D10D96"/>
    <w:rsid w:val="00D10E7A"/>
    <w:rsid w:val="00D110D5"/>
    <w:rsid w:val="00D113B1"/>
    <w:rsid w:val="00D1180D"/>
    <w:rsid w:val="00D11A98"/>
    <w:rsid w:val="00D129F5"/>
    <w:rsid w:val="00D130F3"/>
    <w:rsid w:val="00D133A9"/>
    <w:rsid w:val="00D13E3B"/>
    <w:rsid w:val="00D14900"/>
    <w:rsid w:val="00D14D62"/>
    <w:rsid w:val="00D14D8B"/>
    <w:rsid w:val="00D14F56"/>
    <w:rsid w:val="00D157C2"/>
    <w:rsid w:val="00D158FE"/>
    <w:rsid w:val="00D15933"/>
    <w:rsid w:val="00D15A46"/>
    <w:rsid w:val="00D15E49"/>
    <w:rsid w:val="00D1606F"/>
    <w:rsid w:val="00D16A46"/>
    <w:rsid w:val="00D1765D"/>
    <w:rsid w:val="00D20F95"/>
    <w:rsid w:val="00D21DF9"/>
    <w:rsid w:val="00D21E13"/>
    <w:rsid w:val="00D220BB"/>
    <w:rsid w:val="00D22444"/>
    <w:rsid w:val="00D22D78"/>
    <w:rsid w:val="00D22F5C"/>
    <w:rsid w:val="00D2317D"/>
    <w:rsid w:val="00D232FF"/>
    <w:rsid w:val="00D235C7"/>
    <w:rsid w:val="00D24121"/>
    <w:rsid w:val="00D24B16"/>
    <w:rsid w:val="00D24EE0"/>
    <w:rsid w:val="00D2528F"/>
    <w:rsid w:val="00D264EE"/>
    <w:rsid w:val="00D26730"/>
    <w:rsid w:val="00D26B5D"/>
    <w:rsid w:val="00D27385"/>
    <w:rsid w:val="00D279C0"/>
    <w:rsid w:val="00D27B44"/>
    <w:rsid w:val="00D27C38"/>
    <w:rsid w:val="00D300E3"/>
    <w:rsid w:val="00D31076"/>
    <w:rsid w:val="00D3120F"/>
    <w:rsid w:val="00D31381"/>
    <w:rsid w:val="00D31E00"/>
    <w:rsid w:val="00D31EBE"/>
    <w:rsid w:val="00D32092"/>
    <w:rsid w:val="00D325B8"/>
    <w:rsid w:val="00D325BD"/>
    <w:rsid w:val="00D3306F"/>
    <w:rsid w:val="00D334E8"/>
    <w:rsid w:val="00D33A88"/>
    <w:rsid w:val="00D33CF3"/>
    <w:rsid w:val="00D33F67"/>
    <w:rsid w:val="00D3419C"/>
    <w:rsid w:val="00D34E95"/>
    <w:rsid w:val="00D35207"/>
    <w:rsid w:val="00D35998"/>
    <w:rsid w:val="00D35C23"/>
    <w:rsid w:val="00D35FD3"/>
    <w:rsid w:val="00D36BA2"/>
    <w:rsid w:val="00D37B55"/>
    <w:rsid w:val="00D40260"/>
    <w:rsid w:val="00D4062C"/>
    <w:rsid w:val="00D407F4"/>
    <w:rsid w:val="00D40923"/>
    <w:rsid w:val="00D42193"/>
    <w:rsid w:val="00D425AF"/>
    <w:rsid w:val="00D433DC"/>
    <w:rsid w:val="00D4364E"/>
    <w:rsid w:val="00D43955"/>
    <w:rsid w:val="00D44010"/>
    <w:rsid w:val="00D4492C"/>
    <w:rsid w:val="00D44BDB"/>
    <w:rsid w:val="00D45566"/>
    <w:rsid w:val="00D45A1F"/>
    <w:rsid w:val="00D45F2E"/>
    <w:rsid w:val="00D4621A"/>
    <w:rsid w:val="00D462A0"/>
    <w:rsid w:val="00D46656"/>
    <w:rsid w:val="00D47AA1"/>
    <w:rsid w:val="00D504BC"/>
    <w:rsid w:val="00D50EA7"/>
    <w:rsid w:val="00D50F43"/>
    <w:rsid w:val="00D510BA"/>
    <w:rsid w:val="00D51340"/>
    <w:rsid w:val="00D51AE3"/>
    <w:rsid w:val="00D5273B"/>
    <w:rsid w:val="00D52C69"/>
    <w:rsid w:val="00D53B23"/>
    <w:rsid w:val="00D53E32"/>
    <w:rsid w:val="00D53F3D"/>
    <w:rsid w:val="00D5408E"/>
    <w:rsid w:val="00D5440C"/>
    <w:rsid w:val="00D54A4B"/>
    <w:rsid w:val="00D54DCD"/>
    <w:rsid w:val="00D550A7"/>
    <w:rsid w:val="00D556B0"/>
    <w:rsid w:val="00D55805"/>
    <w:rsid w:val="00D55CA9"/>
    <w:rsid w:val="00D562DD"/>
    <w:rsid w:val="00D56327"/>
    <w:rsid w:val="00D563BD"/>
    <w:rsid w:val="00D56453"/>
    <w:rsid w:val="00D56806"/>
    <w:rsid w:val="00D56A5F"/>
    <w:rsid w:val="00D5710E"/>
    <w:rsid w:val="00D573E6"/>
    <w:rsid w:val="00D605B3"/>
    <w:rsid w:val="00D61E00"/>
    <w:rsid w:val="00D624D5"/>
    <w:rsid w:val="00D6250F"/>
    <w:rsid w:val="00D629A2"/>
    <w:rsid w:val="00D62E8B"/>
    <w:rsid w:val="00D62F5E"/>
    <w:rsid w:val="00D63718"/>
    <w:rsid w:val="00D64098"/>
    <w:rsid w:val="00D6418F"/>
    <w:rsid w:val="00D64487"/>
    <w:rsid w:val="00D6456D"/>
    <w:rsid w:val="00D64FD2"/>
    <w:rsid w:val="00D6572C"/>
    <w:rsid w:val="00D65806"/>
    <w:rsid w:val="00D65977"/>
    <w:rsid w:val="00D65AC8"/>
    <w:rsid w:val="00D66046"/>
    <w:rsid w:val="00D66B43"/>
    <w:rsid w:val="00D66B54"/>
    <w:rsid w:val="00D66DDD"/>
    <w:rsid w:val="00D6757B"/>
    <w:rsid w:val="00D67E64"/>
    <w:rsid w:val="00D7108B"/>
    <w:rsid w:val="00D71443"/>
    <w:rsid w:val="00D71878"/>
    <w:rsid w:val="00D7299F"/>
    <w:rsid w:val="00D72A01"/>
    <w:rsid w:val="00D72B15"/>
    <w:rsid w:val="00D72EC4"/>
    <w:rsid w:val="00D732DC"/>
    <w:rsid w:val="00D735F9"/>
    <w:rsid w:val="00D73633"/>
    <w:rsid w:val="00D73BF3"/>
    <w:rsid w:val="00D741A4"/>
    <w:rsid w:val="00D74529"/>
    <w:rsid w:val="00D74657"/>
    <w:rsid w:val="00D74684"/>
    <w:rsid w:val="00D74896"/>
    <w:rsid w:val="00D750B7"/>
    <w:rsid w:val="00D75BCD"/>
    <w:rsid w:val="00D75D34"/>
    <w:rsid w:val="00D75DAE"/>
    <w:rsid w:val="00D75FF6"/>
    <w:rsid w:val="00D760BC"/>
    <w:rsid w:val="00D769DA"/>
    <w:rsid w:val="00D76BC6"/>
    <w:rsid w:val="00D77427"/>
    <w:rsid w:val="00D778E4"/>
    <w:rsid w:val="00D80784"/>
    <w:rsid w:val="00D80A06"/>
    <w:rsid w:val="00D80AC0"/>
    <w:rsid w:val="00D80E2E"/>
    <w:rsid w:val="00D81667"/>
    <w:rsid w:val="00D8169F"/>
    <w:rsid w:val="00D81B09"/>
    <w:rsid w:val="00D81B39"/>
    <w:rsid w:val="00D81C5A"/>
    <w:rsid w:val="00D81E85"/>
    <w:rsid w:val="00D822B6"/>
    <w:rsid w:val="00D82CBB"/>
    <w:rsid w:val="00D830F6"/>
    <w:rsid w:val="00D83162"/>
    <w:rsid w:val="00D832E6"/>
    <w:rsid w:val="00D83AF1"/>
    <w:rsid w:val="00D83F14"/>
    <w:rsid w:val="00D855B6"/>
    <w:rsid w:val="00D85A25"/>
    <w:rsid w:val="00D85BAD"/>
    <w:rsid w:val="00D86484"/>
    <w:rsid w:val="00D86750"/>
    <w:rsid w:val="00D86BF6"/>
    <w:rsid w:val="00D87741"/>
    <w:rsid w:val="00D879B0"/>
    <w:rsid w:val="00D87DD5"/>
    <w:rsid w:val="00D9062C"/>
    <w:rsid w:val="00D906B9"/>
    <w:rsid w:val="00D908E6"/>
    <w:rsid w:val="00D910D7"/>
    <w:rsid w:val="00D91389"/>
    <w:rsid w:val="00D913F5"/>
    <w:rsid w:val="00D917E1"/>
    <w:rsid w:val="00D91F6C"/>
    <w:rsid w:val="00D921A3"/>
    <w:rsid w:val="00D926E9"/>
    <w:rsid w:val="00D92C5E"/>
    <w:rsid w:val="00D92DA1"/>
    <w:rsid w:val="00D92DA3"/>
    <w:rsid w:val="00D9304B"/>
    <w:rsid w:val="00D93477"/>
    <w:rsid w:val="00D937CC"/>
    <w:rsid w:val="00D93918"/>
    <w:rsid w:val="00D93B1D"/>
    <w:rsid w:val="00D93FB1"/>
    <w:rsid w:val="00D94BFD"/>
    <w:rsid w:val="00D94FAF"/>
    <w:rsid w:val="00D95082"/>
    <w:rsid w:val="00D95334"/>
    <w:rsid w:val="00D953A1"/>
    <w:rsid w:val="00D95463"/>
    <w:rsid w:val="00D95A26"/>
    <w:rsid w:val="00D95BDC"/>
    <w:rsid w:val="00D95D69"/>
    <w:rsid w:val="00D960B0"/>
    <w:rsid w:val="00D963D2"/>
    <w:rsid w:val="00D9666C"/>
    <w:rsid w:val="00D9685D"/>
    <w:rsid w:val="00D96997"/>
    <w:rsid w:val="00D97098"/>
    <w:rsid w:val="00D9718B"/>
    <w:rsid w:val="00D97FC0"/>
    <w:rsid w:val="00DA0128"/>
    <w:rsid w:val="00DA051A"/>
    <w:rsid w:val="00DA078E"/>
    <w:rsid w:val="00DA1CAF"/>
    <w:rsid w:val="00DA1D79"/>
    <w:rsid w:val="00DA2505"/>
    <w:rsid w:val="00DA2775"/>
    <w:rsid w:val="00DA2820"/>
    <w:rsid w:val="00DA29AC"/>
    <w:rsid w:val="00DA31FC"/>
    <w:rsid w:val="00DA3705"/>
    <w:rsid w:val="00DA39C3"/>
    <w:rsid w:val="00DA3A62"/>
    <w:rsid w:val="00DA490D"/>
    <w:rsid w:val="00DA5309"/>
    <w:rsid w:val="00DA57DD"/>
    <w:rsid w:val="00DA5E78"/>
    <w:rsid w:val="00DA6C9B"/>
    <w:rsid w:val="00DA702C"/>
    <w:rsid w:val="00DA7782"/>
    <w:rsid w:val="00DA77BF"/>
    <w:rsid w:val="00DA7885"/>
    <w:rsid w:val="00DA7D1E"/>
    <w:rsid w:val="00DB035F"/>
    <w:rsid w:val="00DB0BEE"/>
    <w:rsid w:val="00DB0FBB"/>
    <w:rsid w:val="00DB174F"/>
    <w:rsid w:val="00DB1CDF"/>
    <w:rsid w:val="00DB282E"/>
    <w:rsid w:val="00DB2D75"/>
    <w:rsid w:val="00DB315D"/>
    <w:rsid w:val="00DB3464"/>
    <w:rsid w:val="00DB3637"/>
    <w:rsid w:val="00DB41B3"/>
    <w:rsid w:val="00DB44B3"/>
    <w:rsid w:val="00DB4BFA"/>
    <w:rsid w:val="00DB52B0"/>
    <w:rsid w:val="00DB5423"/>
    <w:rsid w:val="00DB5E7E"/>
    <w:rsid w:val="00DB639E"/>
    <w:rsid w:val="00DB688B"/>
    <w:rsid w:val="00DB6F42"/>
    <w:rsid w:val="00DB746B"/>
    <w:rsid w:val="00DB7903"/>
    <w:rsid w:val="00DB7DEC"/>
    <w:rsid w:val="00DB7EAE"/>
    <w:rsid w:val="00DC0B47"/>
    <w:rsid w:val="00DC0E7A"/>
    <w:rsid w:val="00DC0FDD"/>
    <w:rsid w:val="00DC179B"/>
    <w:rsid w:val="00DC1894"/>
    <w:rsid w:val="00DC1A0C"/>
    <w:rsid w:val="00DC1C36"/>
    <w:rsid w:val="00DC1F90"/>
    <w:rsid w:val="00DC23AC"/>
    <w:rsid w:val="00DC2DA2"/>
    <w:rsid w:val="00DC2E0B"/>
    <w:rsid w:val="00DC32DE"/>
    <w:rsid w:val="00DC378E"/>
    <w:rsid w:val="00DC3C80"/>
    <w:rsid w:val="00DC3E2D"/>
    <w:rsid w:val="00DC43F7"/>
    <w:rsid w:val="00DC48E7"/>
    <w:rsid w:val="00DC4CA7"/>
    <w:rsid w:val="00DC4F36"/>
    <w:rsid w:val="00DC4FCE"/>
    <w:rsid w:val="00DC5252"/>
    <w:rsid w:val="00DC567A"/>
    <w:rsid w:val="00DC5DEB"/>
    <w:rsid w:val="00DC6A2E"/>
    <w:rsid w:val="00DC78A8"/>
    <w:rsid w:val="00DC7BC2"/>
    <w:rsid w:val="00DD019B"/>
    <w:rsid w:val="00DD0791"/>
    <w:rsid w:val="00DD0971"/>
    <w:rsid w:val="00DD112F"/>
    <w:rsid w:val="00DD1148"/>
    <w:rsid w:val="00DD1666"/>
    <w:rsid w:val="00DD1748"/>
    <w:rsid w:val="00DD1773"/>
    <w:rsid w:val="00DD1895"/>
    <w:rsid w:val="00DD1B5E"/>
    <w:rsid w:val="00DD1F72"/>
    <w:rsid w:val="00DD2185"/>
    <w:rsid w:val="00DD2B11"/>
    <w:rsid w:val="00DD2BF9"/>
    <w:rsid w:val="00DD38E8"/>
    <w:rsid w:val="00DD3990"/>
    <w:rsid w:val="00DD437F"/>
    <w:rsid w:val="00DD4693"/>
    <w:rsid w:val="00DD4BE2"/>
    <w:rsid w:val="00DD500F"/>
    <w:rsid w:val="00DD540B"/>
    <w:rsid w:val="00DD5889"/>
    <w:rsid w:val="00DD5981"/>
    <w:rsid w:val="00DD6194"/>
    <w:rsid w:val="00DD6E24"/>
    <w:rsid w:val="00DD6F93"/>
    <w:rsid w:val="00DD729E"/>
    <w:rsid w:val="00DD74D6"/>
    <w:rsid w:val="00DE03FD"/>
    <w:rsid w:val="00DE0527"/>
    <w:rsid w:val="00DE0EE6"/>
    <w:rsid w:val="00DE1187"/>
    <w:rsid w:val="00DE119B"/>
    <w:rsid w:val="00DE15B1"/>
    <w:rsid w:val="00DE1CAB"/>
    <w:rsid w:val="00DE1E6E"/>
    <w:rsid w:val="00DE21E4"/>
    <w:rsid w:val="00DE24FE"/>
    <w:rsid w:val="00DE28AB"/>
    <w:rsid w:val="00DE2C20"/>
    <w:rsid w:val="00DE3A87"/>
    <w:rsid w:val="00DE3AE9"/>
    <w:rsid w:val="00DE40D5"/>
    <w:rsid w:val="00DE4232"/>
    <w:rsid w:val="00DE450D"/>
    <w:rsid w:val="00DE47D1"/>
    <w:rsid w:val="00DE4ACD"/>
    <w:rsid w:val="00DE4EF2"/>
    <w:rsid w:val="00DE4F2E"/>
    <w:rsid w:val="00DE5BFD"/>
    <w:rsid w:val="00DE632A"/>
    <w:rsid w:val="00DE6721"/>
    <w:rsid w:val="00DE6764"/>
    <w:rsid w:val="00DE6ADD"/>
    <w:rsid w:val="00DE6E08"/>
    <w:rsid w:val="00DE7812"/>
    <w:rsid w:val="00DE78C7"/>
    <w:rsid w:val="00DE7A63"/>
    <w:rsid w:val="00DF0107"/>
    <w:rsid w:val="00DF1362"/>
    <w:rsid w:val="00DF13E1"/>
    <w:rsid w:val="00DF1504"/>
    <w:rsid w:val="00DF17B9"/>
    <w:rsid w:val="00DF1A8C"/>
    <w:rsid w:val="00DF1C08"/>
    <w:rsid w:val="00DF2699"/>
    <w:rsid w:val="00DF36AC"/>
    <w:rsid w:val="00DF4453"/>
    <w:rsid w:val="00DF4C53"/>
    <w:rsid w:val="00DF5264"/>
    <w:rsid w:val="00DF5443"/>
    <w:rsid w:val="00DF57ED"/>
    <w:rsid w:val="00DF5F9B"/>
    <w:rsid w:val="00DF67BD"/>
    <w:rsid w:val="00DF71BD"/>
    <w:rsid w:val="00DF76BF"/>
    <w:rsid w:val="00DF7AE1"/>
    <w:rsid w:val="00DF7FF1"/>
    <w:rsid w:val="00E00289"/>
    <w:rsid w:val="00E00C71"/>
    <w:rsid w:val="00E01552"/>
    <w:rsid w:val="00E01755"/>
    <w:rsid w:val="00E01D5A"/>
    <w:rsid w:val="00E02239"/>
    <w:rsid w:val="00E02304"/>
    <w:rsid w:val="00E027D8"/>
    <w:rsid w:val="00E02AFC"/>
    <w:rsid w:val="00E02DEB"/>
    <w:rsid w:val="00E02E41"/>
    <w:rsid w:val="00E035C6"/>
    <w:rsid w:val="00E03736"/>
    <w:rsid w:val="00E03B16"/>
    <w:rsid w:val="00E03E4B"/>
    <w:rsid w:val="00E0484E"/>
    <w:rsid w:val="00E0514D"/>
    <w:rsid w:val="00E051E6"/>
    <w:rsid w:val="00E0536E"/>
    <w:rsid w:val="00E05494"/>
    <w:rsid w:val="00E063B3"/>
    <w:rsid w:val="00E063BC"/>
    <w:rsid w:val="00E06864"/>
    <w:rsid w:val="00E06DCA"/>
    <w:rsid w:val="00E06E64"/>
    <w:rsid w:val="00E079F7"/>
    <w:rsid w:val="00E07C7E"/>
    <w:rsid w:val="00E07E79"/>
    <w:rsid w:val="00E10049"/>
    <w:rsid w:val="00E104C1"/>
    <w:rsid w:val="00E1099B"/>
    <w:rsid w:val="00E10D24"/>
    <w:rsid w:val="00E10F6D"/>
    <w:rsid w:val="00E11AA4"/>
    <w:rsid w:val="00E11CFF"/>
    <w:rsid w:val="00E12AF3"/>
    <w:rsid w:val="00E13005"/>
    <w:rsid w:val="00E13454"/>
    <w:rsid w:val="00E13E16"/>
    <w:rsid w:val="00E13F87"/>
    <w:rsid w:val="00E146DA"/>
    <w:rsid w:val="00E147FA"/>
    <w:rsid w:val="00E14B33"/>
    <w:rsid w:val="00E1530A"/>
    <w:rsid w:val="00E162C3"/>
    <w:rsid w:val="00E16DB0"/>
    <w:rsid w:val="00E16FA0"/>
    <w:rsid w:val="00E176E1"/>
    <w:rsid w:val="00E1777F"/>
    <w:rsid w:val="00E17DB1"/>
    <w:rsid w:val="00E20072"/>
    <w:rsid w:val="00E20B19"/>
    <w:rsid w:val="00E20CA3"/>
    <w:rsid w:val="00E2113C"/>
    <w:rsid w:val="00E2138E"/>
    <w:rsid w:val="00E21B06"/>
    <w:rsid w:val="00E21B75"/>
    <w:rsid w:val="00E21C67"/>
    <w:rsid w:val="00E21E01"/>
    <w:rsid w:val="00E2216F"/>
    <w:rsid w:val="00E22684"/>
    <w:rsid w:val="00E23354"/>
    <w:rsid w:val="00E2365A"/>
    <w:rsid w:val="00E23703"/>
    <w:rsid w:val="00E24337"/>
    <w:rsid w:val="00E24F3B"/>
    <w:rsid w:val="00E25807"/>
    <w:rsid w:val="00E26BFB"/>
    <w:rsid w:val="00E26DFF"/>
    <w:rsid w:val="00E27E78"/>
    <w:rsid w:val="00E3093F"/>
    <w:rsid w:val="00E3097F"/>
    <w:rsid w:val="00E309AD"/>
    <w:rsid w:val="00E30E72"/>
    <w:rsid w:val="00E31656"/>
    <w:rsid w:val="00E31698"/>
    <w:rsid w:val="00E31F54"/>
    <w:rsid w:val="00E31F96"/>
    <w:rsid w:val="00E32378"/>
    <w:rsid w:val="00E3264F"/>
    <w:rsid w:val="00E32971"/>
    <w:rsid w:val="00E32BC0"/>
    <w:rsid w:val="00E33553"/>
    <w:rsid w:val="00E3389D"/>
    <w:rsid w:val="00E33952"/>
    <w:rsid w:val="00E33C62"/>
    <w:rsid w:val="00E34039"/>
    <w:rsid w:val="00E34065"/>
    <w:rsid w:val="00E3423B"/>
    <w:rsid w:val="00E34C95"/>
    <w:rsid w:val="00E35023"/>
    <w:rsid w:val="00E35327"/>
    <w:rsid w:val="00E3568D"/>
    <w:rsid w:val="00E36341"/>
    <w:rsid w:val="00E3646B"/>
    <w:rsid w:val="00E366F5"/>
    <w:rsid w:val="00E36E5B"/>
    <w:rsid w:val="00E36EDD"/>
    <w:rsid w:val="00E36FAA"/>
    <w:rsid w:val="00E37104"/>
    <w:rsid w:val="00E377F0"/>
    <w:rsid w:val="00E37897"/>
    <w:rsid w:val="00E3789C"/>
    <w:rsid w:val="00E37B90"/>
    <w:rsid w:val="00E37C33"/>
    <w:rsid w:val="00E4003B"/>
    <w:rsid w:val="00E40076"/>
    <w:rsid w:val="00E400CB"/>
    <w:rsid w:val="00E402F3"/>
    <w:rsid w:val="00E40768"/>
    <w:rsid w:val="00E40CA1"/>
    <w:rsid w:val="00E40E4A"/>
    <w:rsid w:val="00E4110A"/>
    <w:rsid w:val="00E4180F"/>
    <w:rsid w:val="00E418AF"/>
    <w:rsid w:val="00E41A5F"/>
    <w:rsid w:val="00E41D71"/>
    <w:rsid w:val="00E41EA2"/>
    <w:rsid w:val="00E42667"/>
    <w:rsid w:val="00E43ADA"/>
    <w:rsid w:val="00E43E77"/>
    <w:rsid w:val="00E43F02"/>
    <w:rsid w:val="00E4428F"/>
    <w:rsid w:val="00E44936"/>
    <w:rsid w:val="00E44A15"/>
    <w:rsid w:val="00E46C0D"/>
    <w:rsid w:val="00E47F73"/>
    <w:rsid w:val="00E500F1"/>
    <w:rsid w:val="00E50166"/>
    <w:rsid w:val="00E5048A"/>
    <w:rsid w:val="00E50FAA"/>
    <w:rsid w:val="00E5159D"/>
    <w:rsid w:val="00E51683"/>
    <w:rsid w:val="00E52DC7"/>
    <w:rsid w:val="00E52EA1"/>
    <w:rsid w:val="00E534A2"/>
    <w:rsid w:val="00E5439A"/>
    <w:rsid w:val="00E54DB4"/>
    <w:rsid w:val="00E54E06"/>
    <w:rsid w:val="00E54EB7"/>
    <w:rsid w:val="00E54EC5"/>
    <w:rsid w:val="00E550E2"/>
    <w:rsid w:val="00E551B5"/>
    <w:rsid w:val="00E55200"/>
    <w:rsid w:val="00E5528D"/>
    <w:rsid w:val="00E55EE4"/>
    <w:rsid w:val="00E56900"/>
    <w:rsid w:val="00E571B2"/>
    <w:rsid w:val="00E57941"/>
    <w:rsid w:val="00E6085A"/>
    <w:rsid w:val="00E60B1E"/>
    <w:rsid w:val="00E61B38"/>
    <w:rsid w:val="00E61D26"/>
    <w:rsid w:val="00E61E5C"/>
    <w:rsid w:val="00E61F04"/>
    <w:rsid w:val="00E621CA"/>
    <w:rsid w:val="00E6276B"/>
    <w:rsid w:val="00E62816"/>
    <w:rsid w:val="00E62C76"/>
    <w:rsid w:val="00E62D30"/>
    <w:rsid w:val="00E6312F"/>
    <w:rsid w:val="00E64236"/>
    <w:rsid w:val="00E6479F"/>
    <w:rsid w:val="00E647D7"/>
    <w:rsid w:val="00E656CA"/>
    <w:rsid w:val="00E65E08"/>
    <w:rsid w:val="00E65FD0"/>
    <w:rsid w:val="00E65FDB"/>
    <w:rsid w:val="00E6669E"/>
    <w:rsid w:val="00E6707C"/>
    <w:rsid w:val="00E6725F"/>
    <w:rsid w:val="00E67364"/>
    <w:rsid w:val="00E67397"/>
    <w:rsid w:val="00E6743D"/>
    <w:rsid w:val="00E6753B"/>
    <w:rsid w:val="00E67B72"/>
    <w:rsid w:val="00E67B73"/>
    <w:rsid w:val="00E700D2"/>
    <w:rsid w:val="00E71871"/>
    <w:rsid w:val="00E720BC"/>
    <w:rsid w:val="00E734E0"/>
    <w:rsid w:val="00E7355B"/>
    <w:rsid w:val="00E73E30"/>
    <w:rsid w:val="00E74942"/>
    <w:rsid w:val="00E75F47"/>
    <w:rsid w:val="00E76E99"/>
    <w:rsid w:val="00E77040"/>
    <w:rsid w:val="00E775DE"/>
    <w:rsid w:val="00E77BEC"/>
    <w:rsid w:val="00E8050F"/>
    <w:rsid w:val="00E8129F"/>
    <w:rsid w:val="00E8145C"/>
    <w:rsid w:val="00E82D37"/>
    <w:rsid w:val="00E83548"/>
    <w:rsid w:val="00E83EC5"/>
    <w:rsid w:val="00E83F3D"/>
    <w:rsid w:val="00E851D8"/>
    <w:rsid w:val="00E8585C"/>
    <w:rsid w:val="00E86AE3"/>
    <w:rsid w:val="00E86DE4"/>
    <w:rsid w:val="00E86F13"/>
    <w:rsid w:val="00E87997"/>
    <w:rsid w:val="00E90D59"/>
    <w:rsid w:val="00E90FEA"/>
    <w:rsid w:val="00E913B2"/>
    <w:rsid w:val="00E91BE7"/>
    <w:rsid w:val="00E92579"/>
    <w:rsid w:val="00E9308B"/>
    <w:rsid w:val="00E93375"/>
    <w:rsid w:val="00E935EA"/>
    <w:rsid w:val="00E9383A"/>
    <w:rsid w:val="00E93A17"/>
    <w:rsid w:val="00E93C3F"/>
    <w:rsid w:val="00E93D2E"/>
    <w:rsid w:val="00E93E20"/>
    <w:rsid w:val="00E94734"/>
    <w:rsid w:val="00E95B3B"/>
    <w:rsid w:val="00E962D0"/>
    <w:rsid w:val="00E96769"/>
    <w:rsid w:val="00E96A0B"/>
    <w:rsid w:val="00E97387"/>
    <w:rsid w:val="00E974BE"/>
    <w:rsid w:val="00E975D8"/>
    <w:rsid w:val="00E975FD"/>
    <w:rsid w:val="00E97720"/>
    <w:rsid w:val="00EA0036"/>
    <w:rsid w:val="00EA07AA"/>
    <w:rsid w:val="00EA160C"/>
    <w:rsid w:val="00EA1ADC"/>
    <w:rsid w:val="00EA2359"/>
    <w:rsid w:val="00EA2D5D"/>
    <w:rsid w:val="00EA2DEA"/>
    <w:rsid w:val="00EA33B7"/>
    <w:rsid w:val="00EA37AF"/>
    <w:rsid w:val="00EA3CCA"/>
    <w:rsid w:val="00EA4099"/>
    <w:rsid w:val="00EA41DA"/>
    <w:rsid w:val="00EA420C"/>
    <w:rsid w:val="00EA435B"/>
    <w:rsid w:val="00EA45C8"/>
    <w:rsid w:val="00EA4954"/>
    <w:rsid w:val="00EA4971"/>
    <w:rsid w:val="00EA4F0F"/>
    <w:rsid w:val="00EA507C"/>
    <w:rsid w:val="00EA58F0"/>
    <w:rsid w:val="00EA5AA7"/>
    <w:rsid w:val="00EA5D67"/>
    <w:rsid w:val="00EA5DA0"/>
    <w:rsid w:val="00EA5EBF"/>
    <w:rsid w:val="00EA68E2"/>
    <w:rsid w:val="00EA6D2D"/>
    <w:rsid w:val="00EA72F0"/>
    <w:rsid w:val="00EB0391"/>
    <w:rsid w:val="00EB050C"/>
    <w:rsid w:val="00EB108A"/>
    <w:rsid w:val="00EB10FA"/>
    <w:rsid w:val="00EB1A12"/>
    <w:rsid w:val="00EB2AB6"/>
    <w:rsid w:val="00EB2C6C"/>
    <w:rsid w:val="00EB2D4C"/>
    <w:rsid w:val="00EB42EF"/>
    <w:rsid w:val="00EB4569"/>
    <w:rsid w:val="00EB49F8"/>
    <w:rsid w:val="00EB53A7"/>
    <w:rsid w:val="00EB581A"/>
    <w:rsid w:val="00EB6019"/>
    <w:rsid w:val="00EB636B"/>
    <w:rsid w:val="00EB63F8"/>
    <w:rsid w:val="00EB6537"/>
    <w:rsid w:val="00EB656B"/>
    <w:rsid w:val="00EB6A94"/>
    <w:rsid w:val="00EB6BE8"/>
    <w:rsid w:val="00EC00DC"/>
    <w:rsid w:val="00EC0471"/>
    <w:rsid w:val="00EC0512"/>
    <w:rsid w:val="00EC07F6"/>
    <w:rsid w:val="00EC09E3"/>
    <w:rsid w:val="00EC1B73"/>
    <w:rsid w:val="00EC1CEE"/>
    <w:rsid w:val="00EC2086"/>
    <w:rsid w:val="00EC2A27"/>
    <w:rsid w:val="00EC2C87"/>
    <w:rsid w:val="00EC30D4"/>
    <w:rsid w:val="00EC39CC"/>
    <w:rsid w:val="00EC40E7"/>
    <w:rsid w:val="00EC438A"/>
    <w:rsid w:val="00EC46F6"/>
    <w:rsid w:val="00EC498F"/>
    <w:rsid w:val="00EC5104"/>
    <w:rsid w:val="00EC5A72"/>
    <w:rsid w:val="00EC5D49"/>
    <w:rsid w:val="00EC600A"/>
    <w:rsid w:val="00EC6159"/>
    <w:rsid w:val="00EC68BA"/>
    <w:rsid w:val="00EC7D19"/>
    <w:rsid w:val="00EC7F76"/>
    <w:rsid w:val="00ED0250"/>
    <w:rsid w:val="00ED0517"/>
    <w:rsid w:val="00ED0921"/>
    <w:rsid w:val="00ED0CB6"/>
    <w:rsid w:val="00ED17F9"/>
    <w:rsid w:val="00ED1974"/>
    <w:rsid w:val="00ED1A8A"/>
    <w:rsid w:val="00ED1FE1"/>
    <w:rsid w:val="00ED22CD"/>
    <w:rsid w:val="00ED238D"/>
    <w:rsid w:val="00ED25A9"/>
    <w:rsid w:val="00ED277F"/>
    <w:rsid w:val="00ED2A01"/>
    <w:rsid w:val="00ED2B13"/>
    <w:rsid w:val="00ED3969"/>
    <w:rsid w:val="00ED3CBD"/>
    <w:rsid w:val="00ED413A"/>
    <w:rsid w:val="00ED413D"/>
    <w:rsid w:val="00ED43C7"/>
    <w:rsid w:val="00ED5301"/>
    <w:rsid w:val="00ED551C"/>
    <w:rsid w:val="00ED57AC"/>
    <w:rsid w:val="00ED5CF7"/>
    <w:rsid w:val="00ED7313"/>
    <w:rsid w:val="00ED778F"/>
    <w:rsid w:val="00ED7B9B"/>
    <w:rsid w:val="00EE038B"/>
    <w:rsid w:val="00EE0695"/>
    <w:rsid w:val="00EE09EC"/>
    <w:rsid w:val="00EE0A08"/>
    <w:rsid w:val="00EE0FE3"/>
    <w:rsid w:val="00EE139A"/>
    <w:rsid w:val="00EE20D6"/>
    <w:rsid w:val="00EE2675"/>
    <w:rsid w:val="00EE283B"/>
    <w:rsid w:val="00EE36D5"/>
    <w:rsid w:val="00EE36F9"/>
    <w:rsid w:val="00EE373D"/>
    <w:rsid w:val="00EE38EE"/>
    <w:rsid w:val="00EE3B74"/>
    <w:rsid w:val="00EE40E5"/>
    <w:rsid w:val="00EE4B17"/>
    <w:rsid w:val="00EE4F25"/>
    <w:rsid w:val="00EE56E1"/>
    <w:rsid w:val="00EE5714"/>
    <w:rsid w:val="00EE6675"/>
    <w:rsid w:val="00EE6C5D"/>
    <w:rsid w:val="00EE70A7"/>
    <w:rsid w:val="00EE72DE"/>
    <w:rsid w:val="00EE761C"/>
    <w:rsid w:val="00EE7B1B"/>
    <w:rsid w:val="00EE7B97"/>
    <w:rsid w:val="00EE7F72"/>
    <w:rsid w:val="00EF07CB"/>
    <w:rsid w:val="00EF08E0"/>
    <w:rsid w:val="00EF0C80"/>
    <w:rsid w:val="00EF1B80"/>
    <w:rsid w:val="00EF1CA1"/>
    <w:rsid w:val="00EF2453"/>
    <w:rsid w:val="00EF28A4"/>
    <w:rsid w:val="00EF36C8"/>
    <w:rsid w:val="00EF37FB"/>
    <w:rsid w:val="00EF3933"/>
    <w:rsid w:val="00EF3B96"/>
    <w:rsid w:val="00EF3E1A"/>
    <w:rsid w:val="00EF49F4"/>
    <w:rsid w:val="00EF4D27"/>
    <w:rsid w:val="00EF4D8C"/>
    <w:rsid w:val="00EF4DAF"/>
    <w:rsid w:val="00EF50D7"/>
    <w:rsid w:val="00EF5D3F"/>
    <w:rsid w:val="00EF6367"/>
    <w:rsid w:val="00EF66FF"/>
    <w:rsid w:val="00EF6716"/>
    <w:rsid w:val="00EF6F40"/>
    <w:rsid w:val="00EF76B9"/>
    <w:rsid w:val="00EF7FF7"/>
    <w:rsid w:val="00F00004"/>
    <w:rsid w:val="00F01229"/>
    <w:rsid w:val="00F0160D"/>
    <w:rsid w:val="00F019FC"/>
    <w:rsid w:val="00F02672"/>
    <w:rsid w:val="00F02EB9"/>
    <w:rsid w:val="00F031D6"/>
    <w:rsid w:val="00F03442"/>
    <w:rsid w:val="00F03472"/>
    <w:rsid w:val="00F034B8"/>
    <w:rsid w:val="00F0473A"/>
    <w:rsid w:val="00F04816"/>
    <w:rsid w:val="00F04E7B"/>
    <w:rsid w:val="00F04F99"/>
    <w:rsid w:val="00F05B44"/>
    <w:rsid w:val="00F05B9F"/>
    <w:rsid w:val="00F0611B"/>
    <w:rsid w:val="00F07120"/>
    <w:rsid w:val="00F07594"/>
    <w:rsid w:val="00F07795"/>
    <w:rsid w:val="00F07FE5"/>
    <w:rsid w:val="00F10464"/>
    <w:rsid w:val="00F10539"/>
    <w:rsid w:val="00F10959"/>
    <w:rsid w:val="00F10B9A"/>
    <w:rsid w:val="00F10DF9"/>
    <w:rsid w:val="00F10F8C"/>
    <w:rsid w:val="00F11222"/>
    <w:rsid w:val="00F128C9"/>
    <w:rsid w:val="00F13471"/>
    <w:rsid w:val="00F14CC1"/>
    <w:rsid w:val="00F153EA"/>
    <w:rsid w:val="00F1544D"/>
    <w:rsid w:val="00F167F6"/>
    <w:rsid w:val="00F16C0D"/>
    <w:rsid w:val="00F16C71"/>
    <w:rsid w:val="00F16CE4"/>
    <w:rsid w:val="00F172B6"/>
    <w:rsid w:val="00F174AF"/>
    <w:rsid w:val="00F1796E"/>
    <w:rsid w:val="00F17F20"/>
    <w:rsid w:val="00F2046A"/>
    <w:rsid w:val="00F20749"/>
    <w:rsid w:val="00F20F40"/>
    <w:rsid w:val="00F21984"/>
    <w:rsid w:val="00F21D7A"/>
    <w:rsid w:val="00F21FA4"/>
    <w:rsid w:val="00F2257E"/>
    <w:rsid w:val="00F22737"/>
    <w:rsid w:val="00F231C0"/>
    <w:rsid w:val="00F2416B"/>
    <w:rsid w:val="00F24418"/>
    <w:rsid w:val="00F244BF"/>
    <w:rsid w:val="00F24667"/>
    <w:rsid w:val="00F24717"/>
    <w:rsid w:val="00F24F53"/>
    <w:rsid w:val="00F25169"/>
    <w:rsid w:val="00F254C4"/>
    <w:rsid w:val="00F2612D"/>
    <w:rsid w:val="00F2619C"/>
    <w:rsid w:val="00F2653F"/>
    <w:rsid w:val="00F266DD"/>
    <w:rsid w:val="00F26971"/>
    <w:rsid w:val="00F26EA5"/>
    <w:rsid w:val="00F304FA"/>
    <w:rsid w:val="00F306F3"/>
    <w:rsid w:val="00F30C05"/>
    <w:rsid w:val="00F3110C"/>
    <w:rsid w:val="00F312EE"/>
    <w:rsid w:val="00F31FAB"/>
    <w:rsid w:val="00F3246F"/>
    <w:rsid w:val="00F330E8"/>
    <w:rsid w:val="00F334F0"/>
    <w:rsid w:val="00F337F9"/>
    <w:rsid w:val="00F33B2E"/>
    <w:rsid w:val="00F33D13"/>
    <w:rsid w:val="00F34044"/>
    <w:rsid w:val="00F34CAB"/>
    <w:rsid w:val="00F3589A"/>
    <w:rsid w:val="00F35C48"/>
    <w:rsid w:val="00F364BB"/>
    <w:rsid w:val="00F36B47"/>
    <w:rsid w:val="00F36FB5"/>
    <w:rsid w:val="00F37DDF"/>
    <w:rsid w:val="00F4033D"/>
    <w:rsid w:val="00F403B3"/>
    <w:rsid w:val="00F409E5"/>
    <w:rsid w:val="00F41943"/>
    <w:rsid w:val="00F42A14"/>
    <w:rsid w:val="00F42A42"/>
    <w:rsid w:val="00F42CAD"/>
    <w:rsid w:val="00F42E81"/>
    <w:rsid w:val="00F430AA"/>
    <w:rsid w:val="00F43131"/>
    <w:rsid w:val="00F43C51"/>
    <w:rsid w:val="00F44009"/>
    <w:rsid w:val="00F4412F"/>
    <w:rsid w:val="00F45BAF"/>
    <w:rsid w:val="00F46655"/>
    <w:rsid w:val="00F466D4"/>
    <w:rsid w:val="00F4685C"/>
    <w:rsid w:val="00F46994"/>
    <w:rsid w:val="00F46C3F"/>
    <w:rsid w:val="00F47658"/>
    <w:rsid w:val="00F47CD9"/>
    <w:rsid w:val="00F47FA9"/>
    <w:rsid w:val="00F500DE"/>
    <w:rsid w:val="00F5046D"/>
    <w:rsid w:val="00F505E4"/>
    <w:rsid w:val="00F50B93"/>
    <w:rsid w:val="00F50CD9"/>
    <w:rsid w:val="00F50CF8"/>
    <w:rsid w:val="00F51CB3"/>
    <w:rsid w:val="00F51F78"/>
    <w:rsid w:val="00F51FB0"/>
    <w:rsid w:val="00F52C85"/>
    <w:rsid w:val="00F532F2"/>
    <w:rsid w:val="00F535A3"/>
    <w:rsid w:val="00F53E97"/>
    <w:rsid w:val="00F53EC2"/>
    <w:rsid w:val="00F54126"/>
    <w:rsid w:val="00F5419D"/>
    <w:rsid w:val="00F54236"/>
    <w:rsid w:val="00F54352"/>
    <w:rsid w:val="00F55B73"/>
    <w:rsid w:val="00F55C00"/>
    <w:rsid w:val="00F56009"/>
    <w:rsid w:val="00F561E7"/>
    <w:rsid w:val="00F56746"/>
    <w:rsid w:val="00F56925"/>
    <w:rsid w:val="00F56CE9"/>
    <w:rsid w:val="00F56E59"/>
    <w:rsid w:val="00F57398"/>
    <w:rsid w:val="00F5770B"/>
    <w:rsid w:val="00F57D65"/>
    <w:rsid w:val="00F60166"/>
    <w:rsid w:val="00F60337"/>
    <w:rsid w:val="00F60D0A"/>
    <w:rsid w:val="00F61441"/>
    <w:rsid w:val="00F61684"/>
    <w:rsid w:val="00F61D47"/>
    <w:rsid w:val="00F61E9E"/>
    <w:rsid w:val="00F62685"/>
    <w:rsid w:val="00F62C23"/>
    <w:rsid w:val="00F63281"/>
    <w:rsid w:val="00F63A7E"/>
    <w:rsid w:val="00F63C00"/>
    <w:rsid w:val="00F64CBD"/>
    <w:rsid w:val="00F64DB6"/>
    <w:rsid w:val="00F65D18"/>
    <w:rsid w:val="00F66822"/>
    <w:rsid w:val="00F67623"/>
    <w:rsid w:val="00F70167"/>
    <w:rsid w:val="00F70268"/>
    <w:rsid w:val="00F70730"/>
    <w:rsid w:val="00F7101E"/>
    <w:rsid w:val="00F7142C"/>
    <w:rsid w:val="00F71524"/>
    <w:rsid w:val="00F71B33"/>
    <w:rsid w:val="00F71E77"/>
    <w:rsid w:val="00F71F1E"/>
    <w:rsid w:val="00F7204F"/>
    <w:rsid w:val="00F733D1"/>
    <w:rsid w:val="00F73728"/>
    <w:rsid w:val="00F7380C"/>
    <w:rsid w:val="00F73852"/>
    <w:rsid w:val="00F73C96"/>
    <w:rsid w:val="00F74059"/>
    <w:rsid w:val="00F74339"/>
    <w:rsid w:val="00F744A9"/>
    <w:rsid w:val="00F7488D"/>
    <w:rsid w:val="00F74A03"/>
    <w:rsid w:val="00F74EFD"/>
    <w:rsid w:val="00F752CA"/>
    <w:rsid w:val="00F7565C"/>
    <w:rsid w:val="00F76591"/>
    <w:rsid w:val="00F76D7F"/>
    <w:rsid w:val="00F771D0"/>
    <w:rsid w:val="00F7721D"/>
    <w:rsid w:val="00F772C1"/>
    <w:rsid w:val="00F80838"/>
    <w:rsid w:val="00F8085F"/>
    <w:rsid w:val="00F80FAD"/>
    <w:rsid w:val="00F8198D"/>
    <w:rsid w:val="00F8279C"/>
    <w:rsid w:val="00F82E99"/>
    <w:rsid w:val="00F8302C"/>
    <w:rsid w:val="00F83988"/>
    <w:rsid w:val="00F83A2D"/>
    <w:rsid w:val="00F83D5A"/>
    <w:rsid w:val="00F83D6E"/>
    <w:rsid w:val="00F84261"/>
    <w:rsid w:val="00F8451F"/>
    <w:rsid w:val="00F8493B"/>
    <w:rsid w:val="00F85076"/>
    <w:rsid w:val="00F85884"/>
    <w:rsid w:val="00F85FEC"/>
    <w:rsid w:val="00F8604A"/>
    <w:rsid w:val="00F869CE"/>
    <w:rsid w:val="00F86AC4"/>
    <w:rsid w:val="00F87BC3"/>
    <w:rsid w:val="00F87BF8"/>
    <w:rsid w:val="00F87C19"/>
    <w:rsid w:val="00F87E77"/>
    <w:rsid w:val="00F9027E"/>
    <w:rsid w:val="00F9028F"/>
    <w:rsid w:val="00F90328"/>
    <w:rsid w:val="00F90550"/>
    <w:rsid w:val="00F90904"/>
    <w:rsid w:val="00F90EF4"/>
    <w:rsid w:val="00F9239C"/>
    <w:rsid w:val="00F9248C"/>
    <w:rsid w:val="00F92C27"/>
    <w:rsid w:val="00F92E86"/>
    <w:rsid w:val="00F92F30"/>
    <w:rsid w:val="00F93E5D"/>
    <w:rsid w:val="00F93E68"/>
    <w:rsid w:val="00F943CC"/>
    <w:rsid w:val="00F9455E"/>
    <w:rsid w:val="00F94574"/>
    <w:rsid w:val="00F949A5"/>
    <w:rsid w:val="00F94F9D"/>
    <w:rsid w:val="00F951E5"/>
    <w:rsid w:val="00F96903"/>
    <w:rsid w:val="00F9758D"/>
    <w:rsid w:val="00F97A1F"/>
    <w:rsid w:val="00F97B21"/>
    <w:rsid w:val="00FA0101"/>
    <w:rsid w:val="00FA04C7"/>
    <w:rsid w:val="00FA1707"/>
    <w:rsid w:val="00FA2A76"/>
    <w:rsid w:val="00FA2DE4"/>
    <w:rsid w:val="00FA46ED"/>
    <w:rsid w:val="00FA4A0B"/>
    <w:rsid w:val="00FA4C1B"/>
    <w:rsid w:val="00FA4CBE"/>
    <w:rsid w:val="00FA526F"/>
    <w:rsid w:val="00FA54AE"/>
    <w:rsid w:val="00FA5886"/>
    <w:rsid w:val="00FA5F75"/>
    <w:rsid w:val="00FA6476"/>
    <w:rsid w:val="00FA658E"/>
    <w:rsid w:val="00FA7380"/>
    <w:rsid w:val="00FB03E8"/>
    <w:rsid w:val="00FB07C7"/>
    <w:rsid w:val="00FB0CCB"/>
    <w:rsid w:val="00FB1066"/>
    <w:rsid w:val="00FB1923"/>
    <w:rsid w:val="00FB1AC4"/>
    <w:rsid w:val="00FB1EC1"/>
    <w:rsid w:val="00FB222C"/>
    <w:rsid w:val="00FB2900"/>
    <w:rsid w:val="00FB2AE3"/>
    <w:rsid w:val="00FB2B11"/>
    <w:rsid w:val="00FB39AC"/>
    <w:rsid w:val="00FB3D92"/>
    <w:rsid w:val="00FB4E1A"/>
    <w:rsid w:val="00FB55F9"/>
    <w:rsid w:val="00FB5EDE"/>
    <w:rsid w:val="00FB62D7"/>
    <w:rsid w:val="00FB792C"/>
    <w:rsid w:val="00FC047B"/>
    <w:rsid w:val="00FC0BA0"/>
    <w:rsid w:val="00FC0E41"/>
    <w:rsid w:val="00FC1073"/>
    <w:rsid w:val="00FC197C"/>
    <w:rsid w:val="00FC1C99"/>
    <w:rsid w:val="00FC258F"/>
    <w:rsid w:val="00FC25FD"/>
    <w:rsid w:val="00FC2865"/>
    <w:rsid w:val="00FC2B6F"/>
    <w:rsid w:val="00FC3193"/>
    <w:rsid w:val="00FC37A6"/>
    <w:rsid w:val="00FC3970"/>
    <w:rsid w:val="00FC405B"/>
    <w:rsid w:val="00FC42C5"/>
    <w:rsid w:val="00FC45CD"/>
    <w:rsid w:val="00FC46AA"/>
    <w:rsid w:val="00FC4752"/>
    <w:rsid w:val="00FC4DBE"/>
    <w:rsid w:val="00FC5075"/>
    <w:rsid w:val="00FC5860"/>
    <w:rsid w:val="00FC5A78"/>
    <w:rsid w:val="00FC5A9A"/>
    <w:rsid w:val="00FC60A7"/>
    <w:rsid w:val="00FC652A"/>
    <w:rsid w:val="00FC66ED"/>
    <w:rsid w:val="00FC69FA"/>
    <w:rsid w:val="00FC6E9D"/>
    <w:rsid w:val="00FC730F"/>
    <w:rsid w:val="00FC75D9"/>
    <w:rsid w:val="00FC78DF"/>
    <w:rsid w:val="00FD01C0"/>
    <w:rsid w:val="00FD0556"/>
    <w:rsid w:val="00FD10EB"/>
    <w:rsid w:val="00FD1858"/>
    <w:rsid w:val="00FD1955"/>
    <w:rsid w:val="00FD19A2"/>
    <w:rsid w:val="00FD2338"/>
    <w:rsid w:val="00FD2E51"/>
    <w:rsid w:val="00FD3055"/>
    <w:rsid w:val="00FD3137"/>
    <w:rsid w:val="00FD3B2E"/>
    <w:rsid w:val="00FD4275"/>
    <w:rsid w:val="00FD4418"/>
    <w:rsid w:val="00FD51F0"/>
    <w:rsid w:val="00FD5595"/>
    <w:rsid w:val="00FD56D9"/>
    <w:rsid w:val="00FD5BC4"/>
    <w:rsid w:val="00FD6B00"/>
    <w:rsid w:val="00FD6CC6"/>
    <w:rsid w:val="00FD6E2A"/>
    <w:rsid w:val="00FD7286"/>
    <w:rsid w:val="00FE0357"/>
    <w:rsid w:val="00FE0A15"/>
    <w:rsid w:val="00FE0E8D"/>
    <w:rsid w:val="00FE176F"/>
    <w:rsid w:val="00FE17E8"/>
    <w:rsid w:val="00FE1FB1"/>
    <w:rsid w:val="00FE221D"/>
    <w:rsid w:val="00FE2AE8"/>
    <w:rsid w:val="00FE2C7F"/>
    <w:rsid w:val="00FE3039"/>
    <w:rsid w:val="00FE3B12"/>
    <w:rsid w:val="00FE3B8C"/>
    <w:rsid w:val="00FE3F7A"/>
    <w:rsid w:val="00FE441E"/>
    <w:rsid w:val="00FE47C1"/>
    <w:rsid w:val="00FE52E0"/>
    <w:rsid w:val="00FE6A1F"/>
    <w:rsid w:val="00FE7CEB"/>
    <w:rsid w:val="00FE7F41"/>
    <w:rsid w:val="00FE7FE1"/>
    <w:rsid w:val="00FF1E4F"/>
    <w:rsid w:val="00FF1F5D"/>
    <w:rsid w:val="00FF2315"/>
    <w:rsid w:val="00FF26CF"/>
    <w:rsid w:val="00FF28EB"/>
    <w:rsid w:val="00FF2D74"/>
    <w:rsid w:val="00FF320F"/>
    <w:rsid w:val="00FF3290"/>
    <w:rsid w:val="00FF394D"/>
    <w:rsid w:val="00FF3BCC"/>
    <w:rsid w:val="00FF3C92"/>
    <w:rsid w:val="00FF3FC1"/>
    <w:rsid w:val="00FF4081"/>
    <w:rsid w:val="00FF487D"/>
    <w:rsid w:val="00FF4898"/>
    <w:rsid w:val="00FF4BE0"/>
    <w:rsid w:val="00FF52FB"/>
    <w:rsid w:val="00FF53D1"/>
    <w:rsid w:val="00FF655B"/>
    <w:rsid w:val="00FF6A51"/>
    <w:rsid w:val="00FF6FDD"/>
    <w:rsid w:val="00FF78F6"/>
    <w:rsid w:val="00FF7C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5A3FA-EDC8-4392-8F01-331C9159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ИСП Обычный"/>
    <w:next w:val="a3"/>
    <w:qFormat/>
    <w:rsid w:val="00203930"/>
    <w:pPr>
      <w:spacing w:before="120" w:after="120" w:line="312" w:lineRule="auto"/>
      <w:ind w:firstLine="709"/>
    </w:pPr>
    <w:rPr>
      <w:rFonts w:ascii="Times New Roman" w:hAnsi="Times New Roman"/>
      <w:sz w:val="24"/>
      <w:szCs w:val="22"/>
    </w:rPr>
  </w:style>
  <w:style w:type="paragraph" w:styleId="14">
    <w:name w:val="heading 1"/>
    <w:aliases w:val="1_,Заголовок 1 Знак Знак,Заголовок 1 Знак Знак Знак,Titulo 1"/>
    <w:basedOn w:val="15"/>
    <w:next w:val="11"/>
    <w:link w:val="16"/>
    <w:uiPriority w:val="9"/>
    <w:qFormat/>
    <w:rsid w:val="00FB62D7"/>
    <w:pPr>
      <w:keepNext/>
      <w:keepLines/>
      <w:numPr>
        <w:numId w:val="10"/>
      </w:numPr>
      <w:spacing w:before="320" w:after="0" w:line="240" w:lineRule="auto"/>
    </w:pPr>
    <w:rPr>
      <w:sz w:val="28"/>
      <w:szCs w:val="30"/>
    </w:rPr>
  </w:style>
  <w:style w:type="paragraph" w:styleId="23">
    <w:name w:val="heading 2"/>
    <w:aliases w:val="Заголовок1, Знак3,ГЛАВА,1_1_"/>
    <w:basedOn w:val="a2"/>
    <w:next w:val="a2"/>
    <w:link w:val="24"/>
    <w:uiPriority w:val="9"/>
    <w:unhideWhenUsed/>
    <w:qFormat/>
    <w:rsid w:val="001945C8"/>
    <w:pPr>
      <w:keepNext/>
      <w:keepLines/>
      <w:spacing w:before="40" w:after="0" w:line="240" w:lineRule="auto"/>
      <w:outlineLvl w:val="1"/>
    </w:pPr>
    <w:rPr>
      <w:rFonts w:ascii="Cambria" w:hAnsi="Cambria"/>
      <w:color w:val="943634"/>
      <w:sz w:val="28"/>
      <w:szCs w:val="28"/>
    </w:rPr>
  </w:style>
  <w:style w:type="paragraph" w:styleId="30">
    <w:name w:val="heading 3"/>
    <w:aliases w:val="Заголовок2,1_1_1"/>
    <w:basedOn w:val="a2"/>
    <w:next w:val="a2"/>
    <w:link w:val="32"/>
    <w:uiPriority w:val="9"/>
    <w:unhideWhenUsed/>
    <w:qFormat/>
    <w:rsid w:val="001945C8"/>
    <w:pPr>
      <w:keepNext/>
      <w:keepLines/>
      <w:spacing w:before="40" w:after="0" w:line="240" w:lineRule="auto"/>
      <w:outlineLvl w:val="2"/>
    </w:pPr>
    <w:rPr>
      <w:rFonts w:ascii="Cambria" w:hAnsi="Cambria"/>
      <w:color w:val="E36C0A"/>
      <w:sz w:val="26"/>
      <w:szCs w:val="26"/>
    </w:rPr>
  </w:style>
  <w:style w:type="paragraph" w:styleId="4">
    <w:name w:val="heading 4"/>
    <w:aliases w:val="Заголовок 2a"/>
    <w:basedOn w:val="a2"/>
    <w:next w:val="a2"/>
    <w:link w:val="40"/>
    <w:uiPriority w:val="9"/>
    <w:unhideWhenUsed/>
    <w:qFormat/>
    <w:rsid w:val="001945C8"/>
    <w:pPr>
      <w:keepNext/>
      <w:keepLines/>
      <w:spacing w:before="40" w:after="0"/>
      <w:outlineLvl w:val="3"/>
    </w:pPr>
    <w:rPr>
      <w:rFonts w:ascii="Cambria" w:hAnsi="Cambria"/>
      <w:i/>
      <w:iCs/>
      <w:color w:val="31849B"/>
      <w:sz w:val="25"/>
      <w:szCs w:val="25"/>
    </w:rPr>
  </w:style>
  <w:style w:type="paragraph" w:styleId="5">
    <w:name w:val="heading 5"/>
    <w:aliases w:val="Заголовок 3a"/>
    <w:basedOn w:val="11"/>
    <w:next w:val="11"/>
    <w:link w:val="50"/>
    <w:autoRedefine/>
    <w:uiPriority w:val="9"/>
    <w:unhideWhenUsed/>
    <w:qFormat/>
    <w:rsid w:val="00744041"/>
    <w:pPr>
      <w:numPr>
        <w:numId w:val="0"/>
      </w:numPr>
      <w:spacing w:before="40"/>
      <w:ind w:left="567"/>
      <w:outlineLvl w:val="4"/>
    </w:pPr>
    <w:rPr>
      <w:iCs/>
      <w:szCs w:val="24"/>
    </w:rPr>
  </w:style>
  <w:style w:type="paragraph" w:styleId="6">
    <w:name w:val="heading 6"/>
    <w:basedOn w:val="a2"/>
    <w:next w:val="a2"/>
    <w:link w:val="60"/>
    <w:uiPriority w:val="9"/>
    <w:unhideWhenUsed/>
    <w:qFormat/>
    <w:rsid w:val="001945C8"/>
    <w:pPr>
      <w:keepNext/>
      <w:keepLines/>
      <w:spacing w:before="40" w:after="0"/>
      <w:outlineLvl w:val="5"/>
    </w:pPr>
    <w:rPr>
      <w:rFonts w:ascii="Cambria" w:hAnsi="Cambria"/>
      <w:i/>
      <w:iCs/>
      <w:color w:val="984806"/>
      <w:sz w:val="23"/>
      <w:szCs w:val="23"/>
    </w:rPr>
  </w:style>
  <w:style w:type="paragraph" w:styleId="7">
    <w:name w:val="heading 7"/>
    <w:basedOn w:val="a2"/>
    <w:next w:val="a2"/>
    <w:link w:val="70"/>
    <w:uiPriority w:val="9"/>
    <w:unhideWhenUsed/>
    <w:qFormat/>
    <w:rsid w:val="001945C8"/>
    <w:pPr>
      <w:keepNext/>
      <w:keepLines/>
      <w:spacing w:before="40" w:after="0"/>
      <w:outlineLvl w:val="6"/>
    </w:pPr>
    <w:rPr>
      <w:rFonts w:ascii="Cambria" w:hAnsi="Cambria"/>
      <w:color w:val="244061"/>
      <w:sz w:val="20"/>
      <w:szCs w:val="20"/>
    </w:rPr>
  </w:style>
  <w:style w:type="paragraph" w:styleId="8">
    <w:name w:val="heading 8"/>
    <w:basedOn w:val="a2"/>
    <w:next w:val="a2"/>
    <w:link w:val="80"/>
    <w:uiPriority w:val="9"/>
    <w:unhideWhenUsed/>
    <w:qFormat/>
    <w:rsid w:val="001945C8"/>
    <w:pPr>
      <w:keepNext/>
      <w:keepLines/>
      <w:spacing w:before="40" w:after="0"/>
      <w:outlineLvl w:val="7"/>
    </w:pPr>
    <w:rPr>
      <w:rFonts w:ascii="Cambria" w:hAnsi="Cambria"/>
      <w:color w:val="632423"/>
      <w:sz w:val="21"/>
      <w:szCs w:val="21"/>
    </w:rPr>
  </w:style>
  <w:style w:type="paragraph" w:styleId="9">
    <w:name w:val="heading 9"/>
    <w:basedOn w:val="a2"/>
    <w:next w:val="a2"/>
    <w:link w:val="90"/>
    <w:uiPriority w:val="9"/>
    <w:unhideWhenUsed/>
    <w:qFormat/>
    <w:rsid w:val="001945C8"/>
    <w:pPr>
      <w:keepNext/>
      <w:keepLines/>
      <w:spacing w:before="40" w:after="0"/>
      <w:outlineLvl w:val="8"/>
    </w:pPr>
    <w:rPr>
      <w:rFonts w:ascii="Cambria" w:hAnsi="Cambria"/>
      <w:color w:val="984806"/>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Default">
    <w:name w:val="Default"/>
    <w:link w:val="Default0"/>
    <w:rsid w:val="00B374AA"/>
    <w:pPr>
      <w:autoSpaceDE w:val="0"/>
      <w:autoSpaceDN w:val="0"/>
      <w:adjustRightInd w:val="0"/>
    </w:pPr>
    <w:rPr>
      <w:rFonts w:ascii="Arial" w:hAnsi="Arial"/>
      <w:color w:val="000000"/>
      <w:sz w:val="24"/>
      <w:szCs w:val="24"/>
    </w:rPr>
  </w:style>
  <w:style w:type="paragraph" w:styleId="a7">
    <w:name w:val="List Paragraph"/>
    <w:aliases w:val="Маркеры 2"/>
    <w:basedOn w:val="a2"/>
    <w:link w:val="a8"/>
    <w:qFormat/>
    <w:rsid w:val="00B413FC"/>
    <w:pPr>
      <w:ind w:left="720"/>
      <w:contextualSpacing/>
    </w:pPr>
  </w:style>
  <w:style w:type="table" w:styleId="a9">
    <w:name w:val="Table Grid"/>
    <w:aliases w:val="Table Grid Report"/>
    <w:basedOn w:val="a5"/>
    <w:uiPriority w:val="59"/>
    <w:rsid w:val="006C1A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4"/>
    <w:rsid w:val="00E06864"/>
  </w:style>
  <w:style w:type="character" w:styleId="aa">
    <w:name w:val="Hyperlink"/>
    <w:uiPriority w:val="99"/>
    <w:unhideWhenUsed/>
    <w:rsid w:val="00E06864"/>
    <w:rPr>
      <w:color w:val="0000FF"/>
      <w:u w:val="single"/>
    </w:rPr>
  </w:style>
  <w:style w:type="paragraph" w:styleId="ab">
    <w:name w:val="Normal (Web)"/>
    <w:aliases w:val="Обычный (веб) Знак,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2"/>
    <w:link w:val="17"/>
    <w:uiPriority w:val="99"/>
    <w:unhideWhenUsed/>
    <w:qFormat/>
    <w:rsid w:val="00E06864"/>
    <w:pPr>
      <w:spacing w:before="100" w:beforeAutospacing="1" w:after="100" w:afterAutospacing="1" w:line="240" w:lineRule="auto"/>
    </w:pPr>
    <w:rPr>
      <w:szCs w:val="24"/>
    </w:rPr>
  </w:style>
  <w:style w:type="character" w:customStyle="1" w:styleId="coordinates">
    <w:name w:val="coordinates"/>
    <w:basedOn w:val="a4"/>
    <w:rsid w:val="00E06864"/>
  </w:style>
  <w:style w:type="character" w:customStyle="1" w:styleId="geo-geohack">
    <w:name w:val="geo-geohack"/>
    <w:basedOn w:val="a4"/>
    <w:rsid w:val="00E06864"/>
  </w:style>
  <w:style w:type="character" w:customStyle="1" w:styleId="geo-google">
    <w:name w:val="geo-google"/>
    <w:basedOn w:val="a4"/>
    <w:rsid w:val="00E06864"/>
  </w:style>
  <w:style w:type="character" w:customStyle="1" w:styleId="geo-yandex">
    <w:name w:val="geo-yandex"/>
    <w:basedOn w:val="a4"/>
    <w:rsid w:val="00E06864"/>
  </w:style>
  <w:style w:type="character" w:customStyle="1" w:styleId="geo-osm">
    <w:name w:val="geo-osm"/>
    <w:basedOn w:val="a4"/>
    <w:rsid w:val="00E06864"/>
  </w:style>
  <w:style w:type="paragraph" w:styleId="ac">
    <w:name w:val="Balloon Text"/>
    <w:basedOn w:val="a2"/>
    <w:link w:val="ad"/>
    <w:uiPriority w:val="99"/>
    <w:unhideWhenUsed/>
    <w:rsid w:val="00911B5E"/>
    <w:pPr>
      <w:spacing w:after="0" w:line="240" w:lineRule="auto"/>
    </w:pPr>
    <w:rPr>
      <w:rFonts w:ascii="Tahoma" w:hAnsi="Tahoma"/>
      <w:sz w:val="16"/>
      <w:szCs w:val="16"/>
    </w:rPr>
  </w:style>
  <w:style w:type="character" w:customStyle="1" w:styleId="ad">
    <w:name w:val="Текст выноски Знак"/>
    <w:link w:val="ac"/>
    <w:uiPriority w:val="99"/>
    <w:rsid w:val="00911B5E"/>
    <w:rPr>
      <w:rFonts w:ascii="Tahoma" w:hAnsi="Tahoma" w:cs="Tahoma"/>
      <w:sz w:val="16"/>
      <w:szCs w:val="16"/>
    </w:rPr>
  </w:style>
  <w:style w:type="table" w:customStyle="1" w:styleId="-11">
    <w:name w:val="Светлый список - Акцент 11"/>
    <w:basedOn w:val="a5"/>
    <w:uiPriority w:val="61"/>
    <w:rsid w:val="00E60B1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e">
    <w:name w:val="header"/>
    <w:basedOn w:val="a2"/>
    <w:link w:val="af"/>
    <w:uiPriority w:val="99"/>
    <w:unhideWhenUsed/>
    <w:rsid w:val="00D562DD"/>
    <w:pPr>
      <w:tabs>
        <w:tab w:val="center" w:pos="4677"/>
        <w:tab w:val="right" w:pos="9355"/>
      </w:tabs>
      <w:spacing w:after="0" w:line="240" w:lineRule="auto"/>
    </w:pPr>
  </w:style>
  <w:style w:type="character" w:customStyle="1" w:styleId="af">
    <w:name w:val="Верхний колонтитул Знак"/>
    <w:basedOn w:val="a4"/>
    <w:link w:val="ae"/>
    <w:uiPriority w:val="99"/>
    <w:rsid w:val="00D562DD"/>
  </w:style>
  <w:style w:type="paragraph" w:styleId="af0">
    <w:name w:val="footer"/>
    <w:basedOn w:val="a2"/>
    <w:link w:val="af1"/>
    <w:uiPriority w:val="99"/>
    <w:unhideWhenUsed/>
    <w:rsid w:val="00D562DD"/>
    <w:pPr>
      <w:tabs>
        <w:tab w:val="center" w:pos="4677"/>
        <w:tab w:val="right" w:pos="9355"/>
      </w:tabs>
      <w:spacing w:after="0" w:line="240" w:lineRule="auto"/>
    </w:pPr>
  </w:style>
  <w:style w:type="character" w:customStyle="1" w:styleId="af1">
    <w:name w:val="Нижний колонтитул Знак"/>
    <w:basedOn w:val="a4"/>
    <w:link w:val="af0"/>
    <w:uiPriority w:val="99"/>
    <w:rsid w:val="00D562DD"/>
  </w:style>
  <w:style w:type="character" w:styleId="af2">
    <w:name w:val="Placeholder Text"/>
    <w:uiPriority w:val="99"/>
    <w:semiHidden/>
    <w:rsid w:val="00AF254A"/>
    <w:rPr>
      <w:color w:val="808080"/>
    </w:rPr>
  </w:style>
  <w:style w:type="paragraph" w:customStyle="1" w:styleId="18">
    <w:name w:val="Обычный1"/>
    <w:qFormat/>
    <w:rsid w:val="000736E6"/>
    <w:pPr>
      <w:widowControl w:val="0"/>
      <w:suppressAutoHyphens/>
      <w:overflowPunct w:val="0"/>
      <w:autoSpaceDE w:val="0"/>
    </w:pPr>
    <w:rPr>
      <w:rFonts w:ascii="Times New Roman" w:hAnsi="Times New Roman"/>
      <w:lang w:eastAsia="ar-SA"/>
    </w:rPr>
  </w:style>
  <w:style w:type="paragraph" w:styleId="af3">
    <w:name w:val="Body Text Indent"/>
    <w:aliases w:val="Мой Заголовок 1,Основной текст 1,Нумерованный список !!,Надин стиль"/>
    <w:basedOn w:val="a2"/>
    <w:link w:val="af4"/>
    <w:unhideWhenUsed/>
    <w:rsid w:val="00AF0AC8"/>
    <w:pPr>
      <w:spacing w:line="240" w:lineRule="auto"/>
      <w:ind w:firstLine="902"/>
      <w:jc w:val="both"/>
    </w:pPr>
    <w:rPr>
      <w:szCs w:val="24"/>
      <w:lang w:eastAsia="ar-SA"/>
    </w:rPr>
  </w:style>
  <w:style w:type="character" w:customStyle="1" w:styleId="af4">
    <w:name w:val="Основной текст с отступом Знак"/>
    <w:aliases w:val="Мой Заголовок 1 Знак,Основной текст 1 Знак,Нумерованный список !! Знак,Надин стиль Знак"/>
    <w:link w:val="af3"/>
    <w:rsid w:val="00AF0AC8"/>
    <w:rPr>
      <w:rFonts w:ascii="Times New Roman" w:eastAsia="Times New Roman" w:hAnsi="Times New Roman" w:cs="Times New Roman"/>
      <w:sz w:val="24"/>
      <w:szCs w:val="24"/>
      <w:lang w:eastAsia="ar-SA"/>
    </w:rPr>
  </w:style>
  <w:style w:type="paragraph" w:styleId="af5">
    <w:name w:val="Title"/>
    <w:aliases w:val="Текст БС"/>
    <w:basedOn w:val="a2"/>
    <w:next w:val="a2"/>
    <w:link w:val="af6"/>
    <w:uiPriority w:val="10"/>
    <w:qFormat/>
    <w:rsid w:val="001945C8"/>
    <w:pPr>
      <w:spacing w:after="0" w:line="240" w:lineRule="auto"/>
      <w:contextualSpacing/>
    </w:pPr>
    <w:rPr>
      <w:rFonts w:ascii="Cambria" w:hAnsi="Cambria"/>
      <w:color w:val="365F91"/>
      <w:spacing w:val="-10"/>
      <w:sz w:val="52"/>
      <w:szCs w:val="52"/>
    </w:rPr>
  </w:style>
  <w:style w:type="character" w:customStyle="1" w:styleId="af6">
    <w:name w:val="Название Знак"/>
    <w:aliases w:val="Текст БС Знак"/>
    <w:link w:val="af5"/>
    <w:uiPriority w:val="10"/>
    <w:rsid w:val="001945C8"/>
    <w:rPr>
      <w:rFonts w:ascii="Cambria" w:eastAsia="Times New Roman" w:hAnsi="Cambria" w:cs="Times New Roman"/>
      <w:color w:val="365F91"/>
      <w:spacing w:val="-10"/>
      <w:sz w:val="52"/>
      <w:szCs w:val="52"/>
    </w:rPr>
  </w:style>
  <w:style w:type="character" w:styleId="af7">
    <w:name w:val="Emphasis"/>
    <w:uiPriority w:val="20"/>
    <w:qFormat/>
    <w:rsid w:val="001945C8"/>
    <w:rPr>
      <w:i/>
      <w:iCs/>
    </w:rPr>
  </w:style>
  <w:style w:type="character" w:styleId="af8">
    <w:name w:val="Strong"/>
    <w:uiPriority w:val="22"/>
    <w:qFormat/>
    <w:rsid w:val="001945C8"/>
    <w:rPr>
      <w:b/>
      <w:bCs/>
    </w:rPr>
  </w:style>
  <w:style w:type="character" w:customStyle="1" w:styleId="16">
    <w:name w:val="Заголовок 1 Знак"/>
    <w:aliases w:val="1_ Знак,Заголовок 1 Знак Знак Знак2,Заголовок 1 Знак Знак Знак Знак,Titulo 1 Знак"/>
    <w:link w:val="14"/>
    <w:uiPriority w:val="9"/>
    <w:rsid w:val="00FB62D7"/>
    <w:rPr>
      <w:rFonts w:ascii="Times New Roman" w:eastAsia="Calibri" w:hAnsi="Times New Roman"/>
      <w:b/>
      <w:sz w:val="28"/>
      <w:szCs w:val="30"/>
    </w:rPr>
  </w:style>
  <w:style w:type="paragraph" w:customStyle="1" w:styleId="voice">
    <w:name w:val="voice"/>
    <w:basedOn w:val="a2"/>
    <w:rsid w:val="00813CAA"/>
    <w:pPr>
      <w:spacing w:before="100" w:beforeAutospacing="1" w:after="100" w:afterAutospacing="1" w:line="240" w:lineRule="auto"/>
    </w:pPr>
    <w:rPr>
      <w:szCs w:val="24"/>
    </w:rPr>
  </w:style>
  <w:style w:type="paragraph" w:styleId="af9">
    <w:name w:val="Body Text"/>
    <w:basedOn w:val="a2"/>
    <w:link w:val="afa"/>
    <w:uiPriority w:val="99"/>
    <w:unhideWhenUsed/>
    <w:rsid w:val="00B61098"/>
  </w:style>
  <w:style w:type="character" w:customStyle="1" w:styleId="afa">
    <w:name w:val="Основной текст Знак"/>
    <w:basedOn w:val="a4"/>
    <w:link w:val="af9"/>
    <w:uiPriority w:val="99"/>
    <w:rsid w:val="00B61098"/>
  </w:style>
  <w:style w:type="paragraph" w:customStyle="1" w:styleId="ConsNonformat">
    <w:name w:val="ConsNonformat"/>
    <w:rsid w:val="00C9599B"/>
    <w:pPr>
      <w:widowControl w:val="0"/>
      <w:snapToGrid w:val="0"/>
    </w:pPr>
    <w:rPr>
      <w:rFonts w:ascii="Courier New" w:hAnsi="Courier New"/>
    </w:rPr>
  </w:style>
  <w:style w:type="paragraph" w:styleId="33">
    <w:name w:val="Body Text 3"/>
    <w:basedOn w:val="a2"/>
    <w:link w:val="34"/>
    <w:unhideWhenUsed/>
    <w:rsid w:val="00D75D34"/>
    <w:rPr>
      <w:sz w:val="16"/>
      <w:szCs w:val="16"/>
    </w:rPr>
  </w:style>
  <w:style w:type="character" w:customStyle="1" w:styleId="34">
    <w:name w:val="Основной текст 3 Знак"/>
    <w:link w:val="33"/>
    <w:rsid w:val="00D75D34"/>
    <w:rPr>
      <w:sz w:val="16"/>
      <w:szCs w:val="16"/>
    </w:rPr>
  </w:style>
  <w:style w:type="paragraph" w:styleId="25">
    <w:name w:val="Body Text 2"/>
    <w:basedOn w:val="a2"/>
    <w:link w:val="26"/>
    <w:rsid w:val="00874B91"/>
    <w:pPr>
      <w:spacing w:line="480" w:lineRule="auto"/>
    </w:pPr>
    <w:rPr>
      <w:szCs w:val="24"/>
    </w:rPr>
  </w:style>
  <w:style w:type="character" w:customStyle="1" w:styleId="26">
    <w:name w:val="Основной текст 2 Знак"/>
    <w:link w:val="25"/>
    <w:rsid w:val="00874B91"/>
    <w:rPr>
      <w:rFonts w:ascii="Times New Roman" w:eastAsia="Times New Roman" w:hAnsi="Times New Roman" w:cs="Times New Roman"/>
      <w:sz w:val="24"/>
      <w:szCs w:val="24"/>
    </w:rPr>
  </w:style>
  <w:style w:type="paragraph" w:customStyle="1" w:styleId="a1">
    <w:name w:val="Текст нумерация БС"/>
    <w:basedOn w:val="a2"/>
    <w:rsid w:val="00734F52"/>
    <w:pPr>
      <w:numPr>
        <w:numId w:val="1"/>
      </w:numPr>
      <w:suppressLineNumbers/>
      <w:suppressAutoHyphens/>
      <w:spacing w:after="0" w:line="240" w:lineRule="auto"/>
      <w:ind w:left="510" w:firstLine="284"/>
      <w:jc w:val="both"/>
    </w:pPr>
    <w:rPr>
      <w:rFonts w:cs="Mangal"/>
      <w:iCs/>
      <w:sz w:val="28"/>
      <w:szCs w:val="24"/>
      <w:lang w:val="en-US" w:eastAsia="ar-SA"/>
    </w:rPr>
  </w:style>
  <w:style w:type="paragraph" w:customStyle="1" w:styleId="10">
    <w:name w:val="Обычный1БС"/>
    <w:basedOn w:val="a1"/>
    <w:rsid w:val="00734F52"/>
    <w:pPr>
      <w:widowControl w:val="0"/>
      <w:numPr>
        <w:numId w:val="2"/>
      </w:numPr>
      <w:overflowPunct w:val="0"/>
      <w:autoSpaceDE w:val="0"/>
      <w:ind w:left="0" w:firstLine="794"/>
      <w:textAlignment w:val="baseline"/>
    </w:pPr>
    <w:rPr>
      <w:rFonts w:eastAsia="Arial" w:cs="Times New Roman"/>
      <w:szCs w:val="20"/>
    </w:rPr>
  </w:style>
  <w:style w:type="paragraph" w:customStyle="1" w:styleId="20">
    <w:name w:val="Обычный2БС"/>
    <w:basedOn w:val="10"/>
    <w:rsid w:val="00734F52"/>
    <w:pPr>
      <w:numPr>
        <w:numId w:val="3"/>
      </w:numPr>
      <w:ind w:left="0" w:firstLine="794"/>
    </w:pPr>
  </w:style>
  <w:style w:type="character" w:customStyle="1" w:styleId="fontstyle01">
    <w:name w:val="fontstyle01"/>
    <w:rsid w:val="00FE52E0"/>
    <w:rPr>
      <w:rFonts w:ascii="TimesNewRomanPSMT" w:hAnsi="TimesNewRomanPSMT" w:hint="default"/>
      <w:b w:val="0"/>
      <w:bCs w:val="0"/>
      <w:i w:val="0"/>
      <w:iCs w:val="0"/>
      <w:color w:val="000000"/>
      <w:sz w:val="24"/>
      <w:szCs w:val="24"/>
    </w:rPr>
  </w:style>
  <w:style w:type="paragraph" w:customStyle="1" w:styleId="19">
    <w:name w:val="Текст_1"/>
    <w:basedOn w:val="a2"/>
    <w:rsid w:val="00475A9C"/>
    <w:pPr>
      <w:spacing w:after="0" w:line="240" w:lineRule="auto"/>
    </w:pPr>
    <w:rPr>
      <w:szCs w:val="24"/>
    </w:rPr>
  </w:style>
  <w:style w:type="paragraph" w:customStyle="1" w:styleId="ConsPlusNormal">
    <w:name w:val="ConsPlusNormal"/>
    <w:link w:val="ConsPlusNormal0"/>
    <w:rsid w:val="00475A9C"/>
    <w:pPr>
      <w:widowControl w:val="0"/>
      <w:autoSpaceDE w:val="0"/>
      <w:autoSpaceDN w:val="0"/>
      <w:adjustRightInd w:val="0"/>
      <w:ind w:firstLine="720"/>
    </w:pPr>
    <w:rPr>
      <w:rFonts w:ascii="Arial" w:hAnsi="Arial" w:cs="Arial"/>
    </w:rPr>
  </w:style>
  <w:style w:type="paragraph" w:customStyle="1" w:styleId="afb">
    <w:name w:val="Подраздел"/>
    <w:basedOn w:val="a2"/>
    <w:rsid w:val="00475A9C"/>
    <w:pPr>
      <w:spacing w:after="0" w:line="240" w:lineRule="auto"/>
    </w:pPr>
    <w:rPr>
      <w:b/>
      <w:szCs w:val="24"/>
    </w:rPr>
  </w:style>
  <w:style w:type="paragraph" w:styleId="afc">
    <w:name w:val="caption"/>
    <w:aliases w:val="Название объекта Знак1,таб Знак1,Название рис Знак,Название объекта Знак Знак,таб Знак Знак,Iacaaiea iauaeoa Ciae Знак,oaa Знак,Íàçâàíèå îáúåêòà Çíàê Знак,òàá Знак,Название объекта Знак Знак Знак Знак Знак,таб,Название рис,таб Знак,oaa"/>
    <w:basedOn w:val="a2"/>
    <w:next w:val="a2"/>
    <w:link w:val="afd"/>
    <w:uiPriority w:val="35"/>
    <w:unhideWhenUsed/>
    <w:qFormat/>
    <w:rsid w:val="001945C8"/>
    <w:pPr>
      <w:spacing w:line="240" w:lineRule="auto"/>
    </w:pPr>
    <w:rPr>
      <w:b/>
      <w:bCs/>
      <w:smallCaps/>
      <w:color w:val="4F81BD"/>
      <w:spacing w:val="6"/>
      <w:sz w:val="20"/>
      <w:szCs w:val="20"/>
    </w:rPr>
  </w:style>
  <w:style w:type="paragraph" w:customStyle="1" w:styleId="-110">
    <w:name w:val="Цветной список - Акцент 11"/>
    <w:basedOn w:val="a2"/>
    <w:uiPriority w:val="34"/>
    <w:rsid w:val="00CC669C"/>
    <w:pPr>
      <w:spacing w:after="0" w:line="360" w:lineRule="auto"/>
      <w:ind w:left="720"/>
      <w:contextualSpacing/>
      <w:jc w:val="both"/>
    </w:pPr>
    <w:rPr>
      <w:szCs w:val="28"/>
    </w:rPr>
  </w:style>
  <w:style w:type="character" w:customStyle="1" w:styleId="24">
    <w:name w:val="Заголовок 2 Знак"/>
    <w:aliases w:val="Заголовок1 Знак, Знак3 Знак,ГЛАВА Знак,1_1_ Знак"/>
    <w:link w:val="23"/>
    <w:uiPriority w:val="9"/>
    <w:qFormat/>
    <w:rsid w:val="001945C8"/>
    <w:rPr>
      <w:rFonts w:ascii="Cambria" w:eastAsia="Times New Roman" w:hAnsi="Cambria" w:cs="Times New Roman"/>
      <w:color w:val="943634"/>
      <w:sz w:val="28"/>
      <w:szCs w:val="28"/>
    </w:rPr>
  </w:style>
  <w:style w:type="character" w:customStyle="1" w:styleId="32">
    <w:name w:val="Заголовок 3 Знак"/>
    <w:aliases w:val="Заголовок2 Знак,1_1_1 Знак"/>
    <w:link w:val="30"/>
    <w:uiPriority w:val="9"/>
    <w:rsid w:val="001945C8"/>
    <w:rPr>
      <w:rFonts w:ascii="Cambria" w:eastAsia="Times New Roman" w:hAnsi="Cambria" w:cs="Times New Roman"/>
      <w:color w:val="E36C0A"/>
      <w:sz w:val="26"/>
      <w:szCs w:val="26"/>
    </w:rPr>
  </w:style>
  <w:style w:type="paragraph" w:customStyle="1" w:styleId="afe">
    <w:name w:val="Журнал"/>
    <w:rsid w:val="00B67332"/>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customStyle="1" w:styleId="1a">
    <w:name w:val="Основной текст с отступом1"/>
    <w:basedOn w:val="a2"/>
    <w:rsid w:val="00F20749"/>
    <w:pPr>
      <w:overflowPunct w:val="0"/>
      <w:autoSpaceDE w:val="0"/>
      <w:autoSpaceDN w:val="0"/>
      <w:adjustRightInd w:val="0"/>
      <w:spacing w:after="0" w:line="240" w:lineRule="auto"/>
      <w:ind w:left="1036" w:hanging="1036"/>
      <w:jc w:val="both"/>
      <w:textAlignment w:val="baseline"/>
    </w:pPr>
    <w:rPr>
      <w:sz w:val="28"/>
      <w:szCs w:val="28"/>
    </w:rPr>
  </w:style>
  <w:style w:type="paragraph" w:styleId="aff">
    <w:name w:val="No Spacing"/>
    <w:link w:val="aff0"/>
    <w:uiPriority w:val="1"/>
    <w:qFormat/>
    <w:rsid w:val="00A01840"/>
    <w:rPr>
      <w:rFonts w:ascii="Times New Roman" w:hAnsi="Times New Roman"/>
      <w:b/>
      <w:sz w:val="28"/>
      <w:szCs w:val="22"/>
    </w:rPr>
  </w:style>
  <w:style w:type="character" w:customStyle="1" w:styleId="FontStyle11">
    <w:name w:val="Font Style11"/>
    <w:rsid w:val="00816238"/>
    <w:rPr>
      <w:rFonts w:ascii="Times New Roman" w:hAnsi="Times New Roman" w:cs="Times New Roman"/>
      <w:sz w:val="24"/>
      <w:szCs w:val="24"/>
    </w:rPr>
  </w:style>
  <w:style w:type="paragraph" w:customStyle="1" w:styleId="Style2">
    <w:name w:val="Style2"/>
    <w:basedOn w:val="a2"/>
    <w:rsid w:val="00816238"/>
    <w:pPr>
      <w:widowControl w:val="0"/>
      <w:autoSpaceDE w:val="0"/>
      <w:autoSpaceDN w:val="0"/>
      <w:adjustRightInd w:val="0"/>
      <w:spacing w:after="0" w:line="240" w:lineRule="auto"/>
      <w:jc w:val="both"/>
    </w:pPr>
    <w:rPr>
      <w:szCs w:val="24"/>
    </w:rPr>
  </w:style>
  <w:style w:type="character" w:customStyle="1" w:styleId="40">
    <w:name w:val="Заголовок 4 Знак"/>
    <w:aliases w:val="Заголовок 2a Знак"/>
    <w:link w:val="4"/>
    <w:uiPriority w:val="9"/>
    <w:rsid w:val="001945C8"/>
    <w:rPr>
      <w:rFonts w:ascii="Cambria" w:eastAsia="Times New Roman" w:hAnsi="Cambria" w:cs="Times New Roman"/>
      <w:i/>
      <w:iCs/>
      <w:color w:val="31849B"/>
      <w:sz w:val="25"/>
      <w:szCs w:val="25"/>
    </w:rPr>
  </w:style>
  <w:style w:type="character" w:customStyle="1" w:styleId="50">
    <w:name w:val="Заголовок 5 Знак"/>
    <w:aliases w:val="Заголовок 3a Знак"/>
    <w:link w:val="5"/>
    <w:uiPriority w:val="9"/>
    <w:rsid w:val="00744041"/>
    <w:rPr>
      <w:rFonts w:ascii="Times New Roman" w:hAnsi="Times New Roman"/>
      <w:b/>
      <w:iCs/>
      <w:sz w:val="24"/>
      <w:szCs w:val="24"/>
    </w:rPr>
  </w:style>
  <w:style w:type="character" w:customStyle="1" w:styleId="60">
    <w:name w:val="Заголовок 6 Знак"/>
    <w:link w:val="6"/>
    <w:uiPriority w:val="9"/>
    <w:rsid w:val="001945C8"/>
    <w:rPr>
      <w:rFonts w:ascii="Cambria" w:eastAsia="Times New Roman" w:hAnsi="Cambria" w:cs="Times New Roman"/>
      <w:i/>
      <w:iCs/>
      <w:color w:val="984806"/>
      <w:sz w:val="23"/>
      <w:szCs w:val="23"/>
    </w:rPr>
  </w:style>
  <w:style w:type="character" w:customStyle="1" w:styleId="90">
    <w:name w:val="Заголовок 9 Знак"/>
    <w:link w:val="9"/>
    <w:uiPriority w:val="9"/>
    <w:rsid w:val="001945C8"/>
    <w:rPr>
      <w:rFonts w:ascii="Cambria" w:eastAsia="Times New Roman" w:hAnsi="Cambria" w:cs="Times New Roman"/>
      <w:color w:val="984806"/>
    </w:rPr>
  </w:style>
  <w:style w:type="paragraph" w:customStyle="1" w:styleId="aff1">
    <w:name w:val="Нормальный"/>
    <w:uiPriority w:val="99"/>
    <w:rsid w:val="00127F1B"/>
    <w:rPr>
      <w:rFonts w:ascii="Arial" w:hAnsi="Arial"/>
    </w:rPr>
  </w:style>
  <w:style w:type="paragraph" w:customStyle="1" w:styleId="zagc-0">
    <w:name w:val="zagc-0"/>
    <w:basedOn w:val="a2"/>
    <w:rsid w:val="00127F1B"/>
    <w:pPr>
      <w:spacing w:before="180" w:after="60" w:line="240" w:lineRule="auto"/>
      <w:ind w:firstLine="150"/>
      <w:jc w:val="center"/>
    </w:pPr>
    <w:rPr>
      <w:rFonts w:ascii="Arial" w:hAnsi="Arial" w:cs="Arial"/>
      <w:b/>
      <w:bCs/>
      <w:caps/>
      <w:color w:val="29211E"/>
      <w:szCs w:val="24"/>
    </w:rPr>
  </w:style>
  <w:style w:type="paragraph" w:styleId="1b">
    <w:name w:val="toc 1"/>
    <w:basedOn w:val="S"/>
    <w:next w:val="3"/>
    <w:link w:val="1c"/>
    <w:autoRedefine/>
    <w:uiPriority w:val="39"/>
    <w:qFormat/>
    <w:rsid w:val="00324A03"/>
    <w:pPr>
      <w:keepNext/>
      <w:keepLines/>
      <w:tabs>
        <w:tab w:val="left" w:pos="851"/>
        <w:tab w:val="right" w:leader="dot" w:pos="9356"/>
      </w:tabs>
      <w:ind w:firstLine="567"/>
      <w:jc w:val="both"/>
    </w:pPr>
    <w:rPr>
      <w:b w:val="0"/>
      <w:i w:val="0"/>
      <w:noProof/>
      <w:spacing w:val="-16"/>
      <w:kern w:val="28"/>
      <w:sz w:val="24"/>
      <w:lang w:eastAsia="en-US"/>
    </w:rPr>
  </w:style>
  <w:style w:type="paragraph" w:styleId="aff2">
    <w:name w:val="TOC Heading"/>
    <w:aliases w:val="1__"/>
    <w:basedOn w:val="14"/>
    <w:next w:val="a2"/>
    <w:uiPriority w:val="39"/>
    <w:unhideWhenUsed/>
    <w:qFormat/>
    <w:rsid w:val="007C554B"/>
    <w:pPr>
      <w:numPr>
        <w:numId w:val="0"/>
      </w:numPr>
      <w:ind w:firstLine="567"/>
      <w:outlineLvl w:val="9"/>
    </w:pPr>
  </w:style>
  <w:style w:type="character" w:customStyle="1" w:styleId="1c">
    <w:name w:val="Оглавление 1 Знак"/>
    <w:link w:val="1b"/>
    <w:uiPriority w:val="39"/>
    <w:locked/>
    <w:rsid w:val="00324A03"/>
    <w:rPr>
      <w:rFonts w:ascii="Times New Roman" w:hAnsi="Times New Roman"/>
      <w:noProof/>
      <w:spacing w:val="-16"/>
      <w:kern w:val="28"/>
      <w:sz w:val="24"/>
      <w:szCs w:val="26"/>
      <w:lang w:eastAsia="en-US"/>
    </w:rPr>
  </w:style>
  <w:style w:type="paragraph" w:styleId="aff3">
    <w:name w:val="Subtitle"/>
    <w:basedOn w:val="a2"/>
    <w:next w:val="a2"/>
    <w:link w:val="aff4"/>
    <w:uiPriority w:val="11"/>
    <w:qFormat/>
    <w:rsid w:val="001945C8"/>
    <w:pPr>
      <w:numPr>
        <w:ilvl w:val="1"/>
      </w:numPr>
      <w:spacing w:line="240" w:lineRule="auto"/>
      <w:ind w:firstLine="709"/>
    </w:pPr>
    <w:rPr>
      <w:rFonts w:ascii="Cambria" w:hAnsi="Cambria"/>
      <w:sz w:val="20"/>
      <w:szCs w:val="20"/>
    </w:rPr>
  </w:style>
  <w:style w:type="character" w:customStyle="1" w:styleId="aff4">
    <w:name w:val="Подзаголовок Знак"/>
    <w:link w:val="aff3"/>
    <w:uiPriority w:val="11"/>
    <w:rsid w:val="001945C8"/>
    <w:rPr>
      <w:rFonts w:ascii="Cambria" w:eastAsia="Times New Roman" w:hAnsi="Cambria" w:cs="Times New Roman"/>
    </w:rPr>
  </w:style>
  <w:style w:type="character" w:customStyle="1" w:styleId="112">
    <w:name w:val="Заголовок 1 Знак1"/>
    <w:aliases w:val="Заголовок 1 Знак Знак Знак1,Заголовок 1 Знак Знак Знак Знак1"/>
    <w:uiPriority w:val="99"/>
    <w:locked/>
    <w:rsid w:val="00127F1B"/>
    <w:rPr>
      <w:sz w:val="28"/>
    </w:rPr>
  </w:style>
  <w:style w:type="paragraph" w:styleId="27">
    <w:name w:val="toc 2"/>
    <w:basedOn w:val="a2"/>
    <w:next w:val="a2"/>
    <w:autoRedefine/>
    <w:uiPriority w:val="39"/>
    <w:unhideWhenUsed/>
    <w:qFormat/>
    <w:rsid w:val="000523E0"/>
    <w:pPr>
      <w:tabs>
        <w:tab w:val="left" w:pos="1320"/>
        <w:tab w:val="right" w:leader="dot" w:pos="9639"/>
      </w:tabs>
      <w:spacing w:after="100" w:line="360" w:lineRule="auto"/>
      <w:jc w:val="both"/>
    </w:pPr>
    <w:rPr>
      <w:rFonts w:eastAsia="Calibri"/>
      <w:noProof/>
      <w:szCs w:val="24"/>
      <w:lang w:eastAsia="en-US"/>
    </w:rPr>
  </w:style>
  <w:style w:type="paragraph" w:customStyle="1" w:styleId="S">
    <w:name w:val="S_Обычный"/>
    <w:basedOn w:val="a2"/>
    <w:link w:val="S0"/>
    <w:autoRedefine/>
    <w:qFormat/>
    <w:rsid w:val="00127F1B"/>
    <w:pPr>
      <w:tabs>
        <w:tab w:val="left" w:pos="993"/>
      </w:tabs>
      <w:spacing w:after="0" w:line="240" w:lineRule="auto"/>
      <w:ind w:firstLine="426"/>
      <w:jc w:val="center"/>
    </w:pPr>
    <w:rPr>
      <w:b/>
      <w:i/>
      <w:sz w:val="26"/>
      <w:szCs w:val="26"/>
    </w:rPr>
  </w:style>
  <w:style w:type="character" w:customStyle="1" w:styleId="S0">
    <w:name w:val="S_Обычный Знак"/>
    <w:link w:val="S"/>
    <w:rsid w:val="00127F1B"/>
    <w:rPr>
      <w:rFonts w:ascii="Times New Roman" w:eastAsia="Times New Roman" w:hAnsi="Times New Roman" w:cs="Times New Roman"/>
      <w:b/>
      <w:i/>
      <w:sz w:val="26"/>
      <w:szCs w:val="26"/>
    </w:rPr>
  </w:style>
  <w:style w:type="character" w:customStyle="1" w:styleId="512">
    <w:name w:val="Основной текст (5)12"/>
    <w:rsid w:val="00127F1B"/>
    <w:rPr>
      <w:rFonts w:ascii="Times New Roman" w:hAnsi="Times New Roman" w:cs="Times New Roman"/>
      <w:sz w:val="22"/>
      <w:szCs w:val="22"/>
      <w:u w:val="none"/>
    </w:rPr>
  </w:style>
  <w:style w:type="paragraph" w:customStyle="1" w:styleId="S1">
    <w:name w:val="S_Маркированный"/>
    <w:basedOn w:val="aff5"/>
    <w:link w:val="S2"/>
    <w:uiPriority w:val="99"/>
    <w:rsid w:val="00127F1B"/>
    <w:pPr>
      <w:tabs>
        <w:tab w:val="num" w:pos="360"/>
        <w:tab w:val="left" w:pos="900"/>
      </w:tabs>
      <w:spacing w:after="0" w:line="360" w:lineRule="auto"/>
      <w:ind w:left="0" w:firstLine="720"/>
      <w:contextualSpacing w:val="0"/>
      <w:jc w:val="both"/>
    </w:pPr>
    <w:rPr>
      <w:rFonts w:eastAsia="Times New Roman"/>
      <w:w w:val="109"/>
      <w:sz w:val="24"/>
      <w:szCs w:val="24"/>
    </w:rPr>
  </w:style>
  <w:style w:type="character" w:customStyle="1" w:styleId="S2">
    <w:name w:val="S_Маркированный Знак2"/>
    <w:link w:val="S1"/>
    <w:uiPriority w:val="99"/>
    <w:rsid w:val="00127F1B"/>
    <w:rPr>
      <w:rFonts w:ascii="Times New Roman" w:eastAsia="Times New Roman" w:hAnsi="Times New Roman" w:cs="Times New Roman"/>
      <w:w w:val="109"/>
      <w:sz w:val="24"/>
      <w:szCs w:val="24"/>
    </w:rPr>
  </w:style>
  <w:style w:type="paragraph" w:styleId="aff5">
    <w:name w:val="List Bullet"/>
    <w:basedOn w:val="a2"/>
    <w:uiPriority w:val="99"/>
    <w:semiHidden/>
    <w:unhideWhenUsed/>
    <w:rsid w:val="00127F1B"/>
    <w:pPr>
      <w:ind w:left="1400" w:hanging="360"/>
      <w:contextualSpacing/>
    </w:pPr>
    <w:rPr>
      <w:rFonts w:eastAsia="Calibri"/>
      <w:sz w:val="28"/>
      <w:szCs w:val="28"/>
      <w:lang w:eastAsia="en-US"/>
    </w:rPr>
  </w:style>
  <w:style w:type="paragraph" w:customStyle="1" w:styleId="aff6">
    <w:name w:val="Обычный + По ширине"/>
    <w:aliases w:val="Первая строка:  1,23 см"/>
    <w:basedOn w:val="a2"/>
    <w:rsid w:val="00127F1B"/>
    <w:pPr>
      <w:spacing w:after="0" w:line="240" w:lineRule="auto"/>
      <w:ind w:firstLine="720"/>
      <w:jc w:val="both"/>
    </w:pPr>
    <w:rPr>
      <w:sz w:val="28"/>
      <w:szCs w:val="20"/>
    </w:rPr>
  </w:style>
  <w:style w:type="paragraph" w:customStyle="1" w:styleId="S5">
    <w:name w:val="S_Обычный жирный"/>
    <w:basedOn w:val="a2"/>
    <w:link w:val="S6"/>
    <w:qFormat/>
    <w:rsid w:val="00127F1B"/>
    <w:pPr>
      <w:spacing w:after="0" w:line="240" w:lineRule="auto"/>
      <w:jc w:val="both"/>
    </w:pPr>
    <w:rPr>
      <w:sz w:val="28"/>
      <w:szCs w:val="24"/>
    </w:rPr>
  </w:style>
  <w:style w:type="paragraph" w:customStyle="1" w:styleId="S7">
    <w:name w:val="S_Обычный в таблице"/>
    <w:basedOn w:val="a2"/>
    <w:link w:val="S8"/>
    <w:rsid w:val="00127F1B"/>
    <w:pPr>
      <w:spacing w:after="0" w:line="360" w:lineRule="auto"/>
      <w:jc w:val="center"/>
    </w:pPr>
    <w:rPr>
      <w:szCs w:val="24"/>
      <w:lang w:eastAsia="en-US"/>
    </w:rPr>
  </w:style>
  <w:style w:type="character" w:customStyle="1" w:styleId="S8">
    <w:name w:val="S_Обычный в таблице Знак"/>
    <w:link w:val="S7"/>
    <w:rsid w:val="00127F1B"/>
    <w:rPr>
      <w:rFonts w:ascii="Times New Roman" w:eastAsia="Times New Roman" w:hAnsi="Times New Roman" w:cs="Times New Roman"/>
      <w:sz w:val="24"/>
      <w:szCs w:val="24"/>
      <w:lang w:eastAsia="en-US"/>
    </w:rPr>
  </w:style>
  <w:style w:type="paragraph" w:styleId="28">
    <w:name w:val="Body Text Indent 2"/>
    <w:basedOn w:val="a2"/>
    <w:link w:val="29"/>
    <w:rsid w:val="00127F1B"/>
    <w:pPr>
      <w:spacing w:line="480" w:lineRule="auto"/>
      <w:ind w:left="283"/>
    </w:pPr>
    <w:rPr>
      <w:szCs w:val="24"/>
    </w:rPr>
  </w:style>
  <w:style w:type="character" w:customStyle="1" w:styleId="29">
    <w:name w:val="Основной текст с отступом 2 Знак"/>
    <w:link w:val="28"/>
    <w:rsid w:val="00127F1B"/>
    <w:rPr>
      <w:rFonts w:ascii="Times New Roman" w:eastAsia="Times New Roman" w:hAnsi="Times New Roman" w:cs="Times New Roman"/>
      <w:sz w:val="24"/>
      <w:szCs w:val="24"/>
    </w:rPr>
  </w:style>
  <w:style w:type="paragraph" w:styleId="aff7">
    <w:name w:val="Block Text"/>
    <w:basedOn w:val="a2"/>
    <w:rsid w:val="00127F1B"/>
    <w:pPr>
      <w:spacing w:after="0" w:line="240" w:lineRule="auto"/>
      <w:ind w:left="-709" w:right="43" w:firstLine="851"/>
      <w:jc w:val="both"/>
    </w:pPr>
    <w:rPr>
      <w:sz w:val="28"/>
      <w:szCs w:val="24"/>
    </w:rPr>
  </w:style>
  <w:style w:type="paragraph" w:customStyle="1" w:styleId="ConsPlusCell">
    <w:name w:val="ConsPlusCell"/>
    <w:rsid w:val="00127F1B"/>
    <w:pPr>
      <w:autoSpaceDE w:val="0"/>
      <w:autoSpaceDN w:val="0"/>
      <w:adjustRightInd w:val="0"/>
    </w:pPr>
    <w:rPr>
      <w:rFonts w:ascii="Times New Roman" w:eastAsia="Calibri" w:hAnsi="Times New Roman"/>
      <w:sz w:val="24"/>
      <w:szCs w:val="24"/>
      <w:lang w:eastAsia="en-US"/>
    </w:rPr>
  </w:style>
  <w:style w:type="paragraph" w:customStyle="1" w:styleId="1d">
    <w:name w:val="Абзац списка1"/>
    <w:basedOn w:val="a2"/>
    <w:link w:val="ListParagraphChar"/>
    <w:rsid w:val="00127F1B"/>
    <w:pPr>
      <w:spacing w:after="0" w:line="240" w:lineRule="auto"/>
      <w:ind w:left="720"/>
    </w:pPr>
    <w:rPr>
      <w:rFonts w:eastAsia="Calibri"/>
      <w:szCs w:val="24"/>
    </w:rPr>
  </w:style>
  <w:style w:type="paragraph" w:customStyle="1" w:styleId="13">
    <w:name w:val="Маркированный_1"/>
    <w:basedOn w:val="a2"/>
    <w:uiPriority w:val="99"/>
    <w:semiHidden/>
    <w:rsid w:val="00127F1B"/>
    <w:pPr>
      <w:numPr>
        <w:ilvl w:val="1"/>
        <w:numId w:val="4"/>
      </w:numPr>
      <w:tabs>
        <w:tab w:val="left" w:pos="900"/>
      </w:tabs>
      <w:spacing w:after="0" w:line="360" w:lineRule="auto"/>
      <w:ind w:firstLine="720"/>
      <w:jc w:val="both"/>
    </w:pPr>
    <w:rPr>
      <w:szCs w:val="24"/>
    </w:rPr>
  </w:style>
  <w:style w:type="numbering" w:customStyle="1" w:styleId="11111111">
    <w:name w:val="1 / 1.1 / 1.1.111"/>
    <w:rsid w:val="00127F1B"/>
    <w:pPr>
      <w:numPr>
        <w:numId w:val="5"/>
      </w:numPr>
    </w:pPr>
  </w:style>
  <w:style w:type="paragraph" w:styleId="2a">
    <w:name w:val="Body Text First Indent 2"/>
    <w:basedOn w:val="af3"/>
    <w:link w:val="2b"/>
    <w:uiPriority w:val="99"/>
    <w:unhideWhenUsed/>
    <w:rsid w:val="00127F1B"/>
    <w:pPr>
      <w:spacing w:before="0" w:after="200" w:line="276" w:lineRule="auto"/>
      <w:ind w:left="360" w:firstLine="360"/>
      <w:jc w:val="left"/>
    </w:pPr>
    <w:rPr>
      <w:rFonts w:eastAsia="Calibri"/>
      <w:sz w:val="28"/>
      <w:szCs w:val="28"/>
      <w:lang w:eastAsia="en-US"/>
    </w:rPr>
  </w:style>
  <w:style w:type="character" w:customStyle="1" w:styleId="2b">
    <w:name w:val="Красная строка 2 Знак"/>
    <w:link w:val="2a"/>
    <w:uiPriority w:val="99"/>
    <w:rsid w:val="00127F1B"/>
    <w:rPr>
      <w:rFonts w:ascii="Times New Roman" w:eastAsia="Calibri" w:hAnsi="Times New Roman" w:cs="Times New Roman"/>
      <w:sz w:val="28"/>
      <w:szCs w:val="28"/>
      <w:lang w:eastAsia="en-US"/>
    </w:rPr>
  </w:style>
  <w:style w:type="character" w:styleId="aff8">
    <w:name w:val="page number"/>
    <w:basedOn w:val="a4"/>
    <w:rsid w:val="00127F1B"/>
  </w:style>
  <w:style w:type="paragraph" w:styleId="35">
    <w:name w:val="toc 3"/>
    <w:basedOn w:val="a2"/>
    <w:next w:val="a2"/>
    <w:autoRedefine/>
    <w:uiPriority w:val="39"/>
    <w:unhideWhenUsed/>
    <w:qFormat/>
    <w:rsid w:val="000523E0"/>
    <w:pPr>
      <w:tabs>
        <w:tab w:val="right" w:leader="dot" w:pos="9639"/>
      </w:tabs>
      <w:spacing w:after="100"/>
      <w:jc w:val="both"/>
    </w:pPr>
    <w:rPr>
      <w:rFonts w:eastAsia="Calibri"/>
      <w:szCs w:val="28"/>
      <w:lang w:eastAsia="en-US"/>
    </w:rPr>
  </w:style>
  <w:style w:type="paragraph" w:styleId="42">
    <w:name w:val="toc 4"/>
    <w:basedOn w:val="a2"/>
    <w:next w:val="a2"/>
    <w:autoRedefine/>
    <w:uiPriority w:val="39"/>
    <w:unhideWhenUsed/>
    <w:rsid w:val="000523E0"/>
    <w:pPr>
      <w:spacing w:after="100"/>
      <w:ind w:left="840"/>
    </w:pPr>
    <w:rPr>
      <w:rFonts w:eastAsia="Calibri"/>
      <w:szCs w:val="28"/>
      <w:lang w:eastAsia="en-US"/>
    </w:rPr>
  </w:style>
  <w:style w:type="paragraph" w:customStyle="1" w:styleId="p1">
    <w:name w:val="p1"/>
    <w:basedOn w:val="a2"/>
    <w:rsid w:val="00127F1B"/>
    <w:pPr>
      <w:spacing w:before="100" w:beforeAutospacing="1" w:after="100" w:afterAutospacing="1" w:line="240" w:lineRule="auto"/>
    </w:pPr>
    <w:rPr>
      <w:szCs w:val="24"/>
    </w:rPr>
  </w:style>
  <w:style w:type="paragraph" w:customStyle="1" w:styleId="11Char">
    <w:name w:val="Знак1 Знак Знак Знак Знак Знак Знак Знак Знак1 Char"/>
    <w:basedOn w:val="a2"/>
    <w:rsid w:val="00127F1B"/>
    <w:pPr>
      <w:spacing w:line="240" w:lineRule="exact"/>
    </w:pPr>
    <w:rPr>
      <w:rFonts w:ascii="Verdana" w:hAnsi="Verdana" w:cs="Verdana"/>
      <w:sz w:val="20"/>
      <w:szCs w:val="20"/>
      <w:lang w:val="en-US" w:eastAsia="en-US"/>
    </w:rPr>
  </w:style>
  <w:style w:type="paragraph" w:styleId="36">
    <w:name w:val="Body Text Indent 3"/>
    <w:basedOn w:val="a2"/>
    <w:link w:val="37"/>
    <w:rsid w:val="00127F1B"/>
    <w:pPr>
      <w:spacing w:line="240" w:lineRule="auto"/>
      <w:ind w:left="283"/>
    </w:pPr>
    <w:rPr>
      <w:sz w:val="16"/>
      <w:szCs w:val="16"/>
    </w:rPr>
  </w:style>
  <w:style w:type="character" w:customStyle="1" w:styleId="37">
    <w:name w:val="Основной текст с отступом 3 Знак"/>
    <w:link w:val="36"/>
    <w:rsid w:val="00127F1B"/>
    <w:rPr>
      <w:rFonts w:ascii="Times New Roman" w:eastAsia="Times New Roman" w:hAnsi="Times New Roman" w:cs="Times New Roman"/>
      <w:sz w:val="16"/>
      <w:szCs w:val="16"/>
    </w:rPr>
  </w:style>
  <w:style w:type="paragraph" w:customStyle="1" w:styleId="otstup">
    <w:name w:val="otstup"/>
    <w:basedOn w:val="a2"/>
    <w:rsid w:val="00127F1B"/>
    <w:pPr>
      <w:spacing w:before="100" w:beforeAutospacing="1" w:after="100" w:afterAutospacing="1" w:line="240" w:lineRule="auto"/>
    </w:pPr>
    <w:rPr>
      <w:szCs w:val="24"/>
    </w:rPr>
  </w:style>
  <w:style w:type="character" w:customStyle="1" w:styleId="38">
    <w:name w:val="Основной текст3"/>
    <w:uiPriority w:val="99"/>
    <w:rsid w:val="00127F1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a"/>
    <w:uiPriority w:val="99"/>
    <w:rsid w:val="00127F1B"/>
    <w:pPr>
      <w:spacing w:after="0" w:line="240" w:lineRule="auto"/>
    </w:pPr>
    <w:rPr>
      <w:sz w:val="20"/>
      <w:szCs w:val="20"/>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9"/>
    <w:uiPriority w:val="99"/>
    <w:rsid w:val="00127F1B"/>
    <w:rPr>
      <w:rFonts w:ascii="Times New Roman" w:eastAsia="Times New Roman" w:hAnsi="Times New Roman" w:cs="Times New Roman"/>
      <w:sz w:val="20"/>
      <w:szCs w:val="20"/>
    </w:rPr>
  </w:style>
  <w:style w:type="character" w:styleId="affb">
    <w:name w:val="footnote reference"/>
    <w:uiPriority w:val="99"/>
    <w:rsid w:val="00127F1B"/>
    <w:rPr>
      <w:vertAlign w:val="superscript"/>
    </w:rPr>
  </w:style>
  <w:style w:type="character" w:customStyle="1" w:styleId="docaccesstitle">
    <w:name w:val="docaccess_title"/>
    <w:basedOn w:val="a4"/>
    <w:rsid w:val="00127F1B"/>
  </w:style>
  <w:style w:type="character" w:customStyle="1" w:styleId="affc">
    <w:name w:val="Основной текст_"/>
    <w:link w:val="51"/>
    <w:rsid w:val="00127F1B"/>
    <w:rPr>
      <w:sz w:val="21"/>
      <w:szCs w:val="21"/>
      <w:shd w:val="clear" w:color="auto" w:fill="FFFFFF"/>
    </w:rPr>
  </w:style>
  <w:style w:type="character" w:customStyle="1" w:styleId="2c">
    <w:name w:val="Основной текст2"/>
    <w:rsid w:val="00127F1B"/>
    <w:rPr>
      <w:color w:val="000000"/>
      <w:spacing w:val="0"/>
      <w:w w:val="100"/>
      <w:position w:val="0"/>
      <w:sz w:val="21"/>
      <w:szCs w:val="21"/>
      <w:shd w:val="clear" w:color="auto" w:fill="FFFFFF"/>
      <w:lang w:val="ru-RU" w:eastAsia="ru-RU" w:bidi="ru-RU"/>
    </w:rPr>
  </w:style>
  <w:style w:type="paragraph" w:customStyle="1" w:styleId="51">
    <w:name w:val="Основной текст5"/>
    <w:basedOn w:val="a2"/>
    <w:link w:val="affc"/>
    <w:rsid w:val="00127F1B"/>
    <w:pPr>
      <w:widowControl w:val="0"/>
      <w:shd w:val="clear" w:color="auto" w:fill="FFFFFF"/>
      <w:spacing w:after="0" w:line="259" w:lineRule="exact"/>
      <w:ind w:firstLine="700"/>
    </w:pPr>
    <w:rPr>
      <w:sz w:val="21"/>
      <w:szCs w:val="21"/>
    </w:rPr>
  </w:style>
  <w:style w:type="character" w:customStyle="1" w:styleId="budgetcont">
    <w:name w:val="budget_cont"/>
    <w:basedOn w:val="a4"/>
    <w:rsid w:val="00127F1B"/>
  </w:style>
  <w:style w:type="character" w:customStyle="1" w:styleId="0pt">
    <w:name w:val="Основной текст + Полужирный;Интервал 0 pt"/>
    <w:rsid w:val="00127F1B"/>
    <w:rPr>
      <w:b/>
      <w:bCs/>
      <w:color w:val="000000"/>
      <w:spacing w:val="-10"/>
      <w:w w:val="100"/>
      <w:position w:val="0"/>
      <w:sz w:val="24"/>
      <w:szCs w:val="24"/>
      <w:shd w:val="clear" w:color="auto" w:fill="FFFFFF"/>
      <w:lang w:val="ru-RU" w:eastAsia="ru-RU" w:bidi="ru-RU"/>
    </w:rPr>
  </w:style>
  <w:style w:type="character" w:customStyle="1" w:styleId="72">
    <w:name w:val="Основной текст7"/>
    <w:rsid w:val="00127F1B"/>
    <w:rPr>
      <w:color w:val="000000"/>
      <w:spacing w:val="0"/>
      <w:w w:val="100"/>
      <w:position w:val="0"/>
      <w:sz w:val="24"/>
      <w:szCs w:val="24"/>
      <w:shd w:val="clear" w:color="auto" w:fill="FFFFFF"/>
      <w:lang w:val="ru-RU" w:eastAsia="ru-RU" w:bidi="ru-RU"/>
    </w:rPr>
  </w:style>
  <w:style w:type="character" w:customStyle="1" w:styleId="affd">
    <w:name w:val="Основной текст + Курсив"/>
    <w:aliases w:val="Интервал 0 pt1"/>
    <w:rsid w:val="00127F1B"/>
    <w:rPr>
      <w:i/>
      <w:iCs/>
      <w:color w:val="000000"/>
      <w:spacing w:val="0"/>
      <w:w w:val="100"/>
      <w:position w:val="0"/>
      <w:sz w:val="24"/>
      <w:szCs w:val="24"/>
      <w:shd w:val="clear" w:color="auto" w:fill="FFFFFF"/>
      <w:lang w:val="ru-RU" w:eastAsia="ru-RU" w:bidi="ru-RU"/>
    </w:rPr>
  </w:style>
  <w:style w:type="paragraph" w:customStyle="1" w:styleId="200">
    <w:name w:val="Основной текст20"/>
    <w:basedOn w:val="a2"/>
    <w:rsid w:val="00127F1B"/>
    <w:pPr>
      <w:widowControl w:val="0"/>
      <w:shd w:val="clear" w:color="auto" w:fill="FFFFFF"/>
      <w:spacing w:after="0" w:line="0" w:lineRule="atLeast"/>
      <w:ind w:hanging="340"/>
      <w:jc w:val="center"/>
    </w:pPr>
    <w:rPr>
      <w:sz w:val="20"/>
      <w:szCs w:val="20"/>
    </w:rPr>
  </w:style>
  <w:style w:type="paragraph" w:styleId="affe">
    <w:name w:val="Plain Text"/>
    <w:basedOn w:val="a2"/>
    <w:link w:val="afff"/>
    <w:rsid w:val="00127F1B"/>
    <w:pPr>
      <w:spacing w:after="0" w:line="240" w:lineRule="auto"/>
    </w:pPr>
    <w:rPr>
      <w:rFonts w:ascii="Courier New" w:hAnsi="Courier New"/>
      <w:sz w:val="20"/>
      <w:szCs w:val="24"/>
    </w:rPr>
  </w:style>
  <w:style w:type="character" w:customStyle="1" w:styleId="afff">
    <w:name w:val="Текст Знак"/>
    <w:link w:val="affe"/>
    <w:rsid w:val="00127F1B"/>
    <w:rPr>
      <w:rFonts w:ascii="Courier New" w:eastAsia="Times New Roman" w:hAnsi="Courier New" w:cs="Times New Roman"/>
      <w:sz w:val="20"/>
      <w:szCs w:val="24"/>
    </w:rPr>
  </w:style>
  <w:style w:type="character" w:customStyle="1" w:styleId="115pt">
    <w:name w:val="Основной текст + 11.5 pt"/>
    <w:rsid w:val="00127F1B"/>
    <w:rPr>
      <w:rFonts w:eastAsia="Times New Roman"/>
      <w:color w:val="000000"/>
      <w:spacing w:val="0"/>
      <w:w w:val="100"/>
      <w:position w:val="0"/>
      <w:sz w:val="23"/>
      <w:szCs w:val="23"/>
      <w:shd w:val="clear" w:color="auto" w:fill="FFFFFF"/>
      <w:lang w:val="ru-RU" w:eastAsia="ru-RU" w:bidi="ru-RU"/>
    </w:rPr>
  </w:style>
  <w:style w:type="character" w:customStyle="1" w:styleId="62">
    <w:name w:val="Основной текст6"/>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91">
    <w:name w:val="Основной текст9"/>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10"/>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d">
    <w:name w:val="Подпись к таблице (2)_"/>
    <w:link w:val="2e"/>
    <w:rsid w:val="00127F1B"/>
    <w:rPr>
      <w:shd w:val="clear" w:color="auto" w:fill="FFFFFF"/>
    </w:rPr>
  </w:style>
  <w:style w:type="paragraph" w:customStyle="1" w:styleId="2e">
    <w:name w:val="Подпись к таблице (2)"/>
    <w:basedOn w:val="a2"/>
    <w:link w:val="2d"/>
    <w:rsid w:val="00127F1B"/>
    <w:pPr>
      <w:widowControl w:val="0"/>
      <w:shd w:val="clear" w:color="auto" w:fill="FFFFFF"/>
      <w:spacing w:after="0" w:line="0" w:lineRule="atLeast"/>
      <w:ind w:hanging="840"/>
      <w:jc w:val="center"/>
    </w:pPr>
    <w:rPr>
      <w:sz w:val="20"/>
      <w:szCs w:val="20"/>
    </w:rPr>
  </w:style>
  <w:style w:type="character" w:customStyle="1" w:styleId="73">
    <w:name w:val="Подпись к таблице (7)_"/>
    <w:link w:val="74"/>
    <w:rsid w:val="00127F1B"/>
    <w:rPr>
      <w:b/>
      <w:bCs/>
      <w:shd w:val="clear" w:color="auto" w:fill="FFFFFF"/>
    </w:rPr>
  </w:style>
  <w:style w:type="paragraph" w:customStyle="1" w:styleId="74">
    <w:name w:val="Подпись к таблице (7)"/>
    <w:basedOn w:val="a2"/>
    <w:link w:val="73"/>
    <w:rsid w:val="00127F1B"/>
    <w:pPr>
      <w:widowControl w:val="0"/>
      <w:shd w:val="clear" w:color="auto" w:fill="FFFFFF"/>
      <w:spacing w:after="0" w:line="0" w:lineRule="atLeast"/>
    </w:pPr>
    <w:rPr>
      <w:b/>
      <w:bCs/>
      <w:sz w:val="20"/>
      <w:szCs w:val="20"/>
    </w:rPr>
  </w:style>
  <w:style w:type="character" w:customStyle="1" w:styleId="13pt">
    <w:name w:val="Основной текст + 13 pt"/>
    <w:rsid w:val="00127F1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e">
    <w:name w:val="Основной текст1"/>
    <w:basedOn w:val="a2"/>
    <w:rsid w:val="00127F1B"/>
    <w:pPr>
      <w:widowControl w:val="0"/>
      <w:shd w:val="clear" w:color="auto" w:fill="FFFFFF"/>
      <w:spacing w:after="0" w:line="240" w:lineRule="auto"/>
    </w:pPr>
    <w:rPr>
      <w:color w:val="000000"/>
      <w:sz w:val="20"/>
      <w:szCs w:val="20"/>
      <w:lang w:bidi="ru-RU"/>
    </w:rPr>
  </w:style>
  <w:style w:type="character" w:customStyle="1" w:styleId="20pt2pt">
    <w:name w:val="Основной текст + 20 pt;Интервал 2 pt"/>
    <w:rsid w:val="00127F1B"/>
    <w:rPr>
      <w:rFonts w:ascii="Times New Roman" w:eastAsia="Times New Roman" w:hAnsi="Times New Roman" w:cs="Times New Roman"/>
      <w:b w:val="0"/>
      <w:bCs w:val="0"/>
      <w:i w:val="0"/>
      <w:iCs w:val="0"/>
      <w:smallCaps w:val="0"/>
      <w:strike w:val="0"/>
      <w:color w:val="000000"/>
      <w:spacing w:val="50"/>
      <w:w w:val="100"/>
      <w:position w:val="0"/>
      <w:sz w:val="40"/>
      <w:szCs w:val="40"/>
      <w:u w:val="none"/>
      <w:shd w:val="clear" w:color="auto" w:fill="FFFFFF"/>
      <w:lang w:val="ru-RU" w:eastAsia="ru-RU" w:bidi="ru-RU"/>
    </w:rPr>
  </w:style>
  <w:style w:type="character" w:customStyle="1" w:styleId="52">
    <w:name w:val="Заголовок №5"/>
    <w:rsid w:val="00127F1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0">
    <w:name w:val="Основной текст13"/>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2">
    <w:name w:val="Основной текст (9)"/>
    <w:rsid w:val="00127F1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link w:val="272"/>
    <w:rsid w:val="00127F1B"/>
    <w:rPr>
      <w:b/>
      <w:bCs/>
      <w:i/>
      <w:iCs/>
      <w:shd w:val="clear" w:color="auto" w:fill="FFFFFF"/>
    </w:rPr>
  </w:style>
  <w:style w:type="paragraph" w:customStyle="1" w:styleId="272">
    <w:name w:val="Основной текст (27)"/>
    <w:basedOn w:val="a2"/>
    <w:link w:val="270"/>
    <w:rsid w:val="00127F1B"/>
    <w:pPr>
      <w:widowControl w:val="0"/>
      <w:shd w:val="clear" w:color="auto" w:fill="FFFFFF"/>
      <w:spacing w:after="0" w:line="298" w:lineRule="exact"/>
      <w:jc w:val="center"/>
    </w:pPr>
    <w:rPr>
      <w:b/>
      <w:bCs/>
      <w:i/>
      <w:iCs/>
      <w:sz w:val="20"/>
      <w:szCs w:val="20"/>
    </w:rPr>
  </w:style>
  <w:style w:type="character" w:customStyle="1" w:styleId="45pt">
    <w:name w:val="Основной текст + 4.5 pt"/>
    <w:rsid w:val="00127F1B"/>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13pt1pt">
    <w:name w:val="Основной текст + 13 pt;Интервал 1 pt"/>
    <w:rsid w:val="00127F1B"/>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14pt-3pt">
    <w:name w:val="Основной текст + 14 pt;Курсив;Интервал -3 pt"/>
    <w:rsid w:val="00127F1B"/>
    <w:rPr>
      <w:rFonts w:ascii="Times New Roman" w:eastAsia="Times New Roman" w:hAnsi="Times New Roman" w:cs="Times New Roman"/>
      <w:b w:val="0"/>
      <w:bCs w:val="0"/>
      <w:i/>
      <w:iCs/>
      <w:smallCaps w:val="0"/>
      <w:strike w:val="0"/>
      <w:color w:val="000000"/>
      <w:spacing w:val="-60"/>
      <w:w w:val="100"/>
      <w:position w:val="0"/>
      <w:sz w:val="28"/>
      <w:szCs w:val="28"/>
      <w:u w:val="none"/>
      <w:shd w:val="clear" w:color="auto" w:fill="FFFFFF"/>
      <w:lang w:val="ru-RU" w:eastAsia="ru-RU" w:bidi="ru-RU"/>
    </w:rPr>
  </w:style>
  <w:style w:type="character" w:customStyle="1" w:styleId="6pt1pt">
    <w:name w:val="Основной текст + 6 pt;Полужирный;Интервал 1 pt"/>
    <w:rsid w:val="00127F1B"/>
    <w:rPr>
      <w:rFonts w:ascii="Times New Roman" w:eastAsia="Times New Roman" w:hAnsi="Times New Roman" w:cs="Times New Roman"/>
      <w:b/>
      <w:bCs/>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65pt">
    <w:name w:val="Основной текст + 6.5 pt;Курсив"/>
    <w:rsid w:val="00127F1B"/>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Основной текст + 20 pt"/>
    <w:rsid w:val="00127F1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18pt">
    <w:name w:val="Основной текст + 18 pt"/>
    <w:rsid w:val="00127F1B"/>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CenturySchoolbook9pt">
    <w:name w:val="Основной текст + Century Schoolbook;9 pt;Полужирный"/>
    <w:rsid w:val="00127F1B"/>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5pt0pt">
    <w:name w:val="Основной текст + 4.5 pt;Интервал 0 pt"/>
    <w:rsid w:val="00127F1B"/>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CenturySchoolbook45pt">
    <w:name w:val="Основной текст + Century Schoolbook;4.5 pt;Курсив"/>
    <w:rsid w:val="00127F1B"/>
    <w:rPr>
      <w:rFonts w:ascii="Century Schoolbook" w:eastAsia="Century Schoolbook" w:hAnsi="Century Schoolbook" w:cs="Century Schoolbook"/>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53">
    <w:name w:val="Заголовок №5_"/>
    <w:rsid w:val="00127F1B"/>
    <w:rPr>
      <w:rFonts w:ascii="Times New Roman" w:eastAsia="Times New Roman" w:hAnsi="Times New Roman" w:cs="Times New Roman"/>
      <w:b/>
      <w:bCs/>
      <w:i w:val="0"/>
      <w:iCs w:val="0"/>
      <w:smallCaps w:val="0"/>
      <w:strike w:val="0"/>
      <w:u w:val="none"/>
    </w:rPr>
  </w:style>
  <w:style w:type="character" w:customStyle="1" w:styleId="93">
    <w:name w:val="Основной текст (9)_"/>
    <w:rsid w:val="00127F1B"/>
    <w:rPr>
      <w:rFonts w:ascii="Times New Roman" w:eastAsia="Times New Roman" w:hAnsi="Times New Roman" w:cs="Times New Roman"/>
      <w:b/>
      <w:bCs/>
      <w:i w:val="0"/>
      <w:iCs w:val="0"/>
      <w:smallCaps w:val="0"/>
      <w:strike w:val="0"/>
      <w:u w:val="none"/>
    </w:rPr>
  </w:style>
  <w:style w:type="character" w:customStyle="1" w:styleId="4pt">
    <w:name w:val="Основной текст + 4 pt"/>
    <w:rsid w:val="00127F1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40">
    <w:name w:val="Основной текст14"/>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9">
    <w:name w:val="Подпись к таблице (3)_"/>
    <w:rsid w:val="00127F1B"/>
    <w:rPr>
      <w:rFonts w:ascii="Times New Roman" w:eastAsia="Times New Roman" w:hAnsi="Times New Roman" w:cs="Times New Roman"/>
      <w:b w:val="0"/>
      <w:bCs w:val="0"/>
      <w:i w:val="0"/>
      <w:iCs w:val="0"/>
      <w:smallCaps w:val="0"/>
      <w:strike w:val="0"/>
      <w:sz w:val="22"/>
      <w:szCs w:val="22"/>
      <w:u w:val="none"/>
    </w:rPr>
  </w:style>
  <w:style w:type="character" w:customStyle="1" w:styleId="3a">
    <w:name w:val="Подпись к таблице (3)"/>
    <w:rsid w:val="00127F1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3">
    <w:name w:val="Основной текст (11)_"/>
    <w:rsid w:val="00127F1B"/>
    <w:rPr>
      <w:rFonts w:ascii="Times New Roman" w:eastAsia="Times New Roman" w:hAnsi="Times New Roman" w:cs="Times New Roman"/>
      <w:b w:val="0"/>
      <w:bCs w:val="0"/>
      <w:i/>
      <w:iCs/>
      <w:smallCaps w:val="0"/>
      <w:strike w:val="0"/>
      <w:u w:val="none"/>
    </w:rPr>
  </w:style>
  <w:style w:type="character" w:customStyle="1" w:styleId="230">
    <w:name w:val="Основной текст (23)_"/>
    <w:link w:val="231"/>
    <w:rsid w:val="00127F1B"/>
    <w:rPr>
      <w:sz w:val="16"/>
      <w:szCs w:val="16"/>
      <w:shd w:val="clear" w:color="auto" w:fill="FFFFFF"/>
    </w:rPr>
  </w:style>
  <w:style w:type="character" w:customStyle="1" w:styleId="2312pt">
    <w:name w:val="Основной текст (23) + 12 pt"/>
    <w:rsid w:val="00127F1B"/>
    <w:rPr>
      <w:color w:val="000000"/>
      <w:spacing w:val="0"/>
      <w:w w:val="100"/>
      <w:position w:val="0"/>
      <w:sz w:val="24"/>
      <w:szCs w:val="24"/>
      <w:shd w:val="clear" w:color="auto" w:fill="FFFFFF"/>
      <w:lang w:val="ru-RU" w:eastAsia="ru-RU" w:bidi="ru-RU"/>
    </w:rPr>
  </w:style>
  <w:style w:type="character" w:customStyle="1" w:styleId="114">
    <w:name w:val="Основной текст (11)"/>
    <w:rsid w:val="00127F1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231">
    <w:name w:val="Основной текст (23)"/>
    <w:basedOn w:val="a2"/>
    <w:link w:val="230"/>
    <w:rsid w:val="00127F1B"/>
    <w:pPr>
      <w:widowControl w:val="0"/>
      <w:shd w:val="clear" w:color="auto" w:fill="FFFFFF"/>
      <w:spacing w:after="0" w:line="221" w:lineRule="exact"/>
      <w:jc w:val="center"/>
    </w:pPr>
    <w:rPr>
      <w:sz w:val="16"/>
      <w:szCs w:val="16"/>
    </w:rPr>
  </w:style>
  <w:style w:type="character" w:customStyle="1" w:styleId="ArialNarrow95pt">
    <w:name w:val="Основной текст + Arial Narrow;9.5 pt"/>
    <w:rsid w:val="00127F1B"/>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link w:val="281"/>
    <w:rsid w:val="00127F1B"/>
    <w:rPr>
      <w:rFonts w:ascii="Arial Narrow" w:eastAsia="Arial Narrow" w:hAnsi="Arial Narrow" w:cs="Arial Narrow"/>
      <w:sz w:val="14"/>
      <w:szCs w:val="14"/>
      <w:shd w:val="clear" w:color="auto" w:fill="FFFFFF"/>
    </w:rPr>
  </w:style>
  <w:style w:type="paragraph" w:customStyle="1" w:styleId="281">
    <w:name w:val="Основной текст (28)"/>
    <w:basedOn w:val="a2"/>
    <w:link w:val="280"/>
    <w:rsid w:val="00127F1B"/>
    <w:pPr>
      <w:widowControl w:val="0"/>
      <w:shd w:val="clear" w:color="auto" w:fill="FFFFFF"/>
      <w:spacing w:after="0" w:line="0" w:lineRule="atLeast"/>
      <w:jc w:val="both"/>
    </w:pPr>
    <w:rPr>
      <w:rFonts w:ascii="Arial Narrow" w:eastAsia="Arial Narrow" w:hAnsi="Arial Narrow"/>
      <w:sz w:val="14"/>
      <w:szCs w:val="14"/>
    </w:rPr>
  </w:style>
  <w:style w:type="character" w:customStyle="1" w:styleId="65pt1pt">
    <w:name w:val="Основной текст + 6.5 pt;Интервал 1 pt"/>
    <w:rsid w:val="00127F1B"/>
    <w:rPr>
      <w:rFonts w:ascii="Times New Roman" w:eastAsia="Times New Roman" w:hAnsi="Times New Roman" w:cs="Times New Roman"/>
      <w:b w:val="0"/>
      <w:bCs w:val="0"/>
      <w:i w:val="0"/>
      <w:iCs w:val="0"/>
      <w:smallCaps w:val="0"/>
      <w:strike w:val="0"/>
      <w:color w:val="000000"/>
      <w:spacing w:val="20"/>
      <w:w w:val="100"/>
      <w:position w:val="0"/>
      <w:sz w:val="13"/>
      <w:szCs w:val="13"/>
      <w:u w:val="none"/>
      <w:shd w:val="clear" w:color="auto" w:fill="FFFFFF"/>
      <w:lang w:val="ru-RU" w:eastAsia="ru-RU" w:bidi="ru-RU"/>
    </w:rPr>
  </w:style>
  <w:style w:type="character" w:customStyle="1" w:styleId="2f">
    <w:name w:val="Основной текст (2) + Малые прописные"/>
    <w:rsid w:val="00127F1B"/>
    <w:rPr>
      <w:rFonts w:ascii="Times New Roman" w:eastAsia="Times New Roman" w:hAnsi="Times New Roman" w:cs="Times New Roman"/>
      <w:b/>
      <w:bCs/>
      <w:i w:val="0"/>
      <w:iCs w:val="0"/>
      <w:smallCaps/>
      <w:strike w:val="0"/>
      <w:color w:val="000000"/>
      <w:spacing w:val="0"/>
      <w:w w:val="100"/>
      <w:position w:val="0"/>
      <w:sz w:val="40"/>
      <w:szCs w:val="40"/>
      <w:u w:val="none"/>
      <w:lang w:val="ru-RU" w:eastAsia="ru-RU" w:bidi="ru-RU"/>
    </w:rPr>
  </w:style>
  <w:style w:type="character" w:customStyle="1" w:styleId="290">
    <w:name w:val="Основной текст (29)_"/>
    <w:link w:val="291"/>
    <w:rsid w:val="00127F1B"/>
    <w:rPr>
      <w:sz w:val="17"/>
      <w:szCs w:val="17"/>
      <w:shd w:val="clear" w:color="auto" w:fill="FFFFFF"/>
    </w:rPr>
  </w:style>
  <w:style w:type="character" w:customStyle="1" w:styleId="95pt">
    <w:name w:val="Основной текст + 9.5 pt;Полужирный"/>
    <w:rsid w:val="00127F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91">
    <w:name w:val="Основной текст (29)"/>
    <w:basedOn w:val="a2"/>
    <w:link w:val="290"/>
    <w:rsid w:val="00127F1B"/>
    <w:pPr>
      <w:widowControl w:val="0"/>
      <w:shd w:val="clear" w:color="auto" w:fill="FFFFFF"/>
      <w:spacing w:after="0" w:line="0" w:lineRule="atLeast"/>
      <w:jc w:val="both"/>
    </w:pPr>
    <w:rPr>
      <w:sz w:val="17"/>
      <w:szCs w:val="17"/>
    </w:rPr>
  </w:style>
  <w:style w:type="character" w:customStyle="1" w:styleId="afff0">
    <w:name w:val="Основной текст + Полужирный"/>
    <w:rsid w:val="00127F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00">
    <w:name w:val="Основной текст (30)_"/>
    <w:rsid w:val="00127F1B"/>
    <w:rPr>
      <w:rFonts w:ascii="Times New Roman" w:eastAsia="Times New Roman" w:hAnsi="Times New Roman" w:cs="Times New Roman"/>
      <w:b w:val="0"/>
      <w:bCs w:val="0"/>
      <w:i/>
      <w:iCs/>
      <w:smallCaps w:val="0"/>
      <w:strike w:val="0"/>
      <w:u w:val="none"/>
    </w:rPr>
  </w:style>
  <w:style w:type="character" w:customStyle="1" w:styleId="301">
    <w:name w:val="Основной текст (30)"/>
    <w:rsid w:val="00127F1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310">
    <w:name w:val="Основной текст (31)_"/>
    <w:rsid w:val="00127F1B"/>
    <w:rPr>
      <w:rFonts w:ascii="Arial Unicode MS" w:eastAsia="Arial Unicode MS" w:hAnsi="Arial Unicode MS" w:cs="Arial Unicode MS"/>
      <w:b w:val="0"/>
      <w:bCs w:val="0"/>
      <w:i w:val="0"/>
      <w:iCs w:val="0"/>
      <w:smallCaps w:val="0"/>
      <w:strike w:val="0"/>
      <w:sz w:val="16"/>
      <w:szCs w:val="16"/>
      <w:u w:val="none"/>
    </w:rPr>
  </w:style>
  <w:style w:type="character" w:customStyle="1" w:styleId="311">
    <w:name w:val="Основной текст (31)"/>
    <w:rsid w:val="00127F1B"/>
    <w:rPr>
      <w:rFonts w:ascii="Arial Unicode MS" w:eastAsia="Arial Unicode MS" w:hAnsi="Arial Unicode MS" w:cs="Arial Unicode MS"/>
      <w:b w:val="0"/>
      <w:bCs w:val="0"/>
      <w:i w:val="0"/>
      <w:iCs w:val="0"/>
      <w:smallCaps w:val="0"/>
      <w:strike w:val="0"/>
      <w:color w:val="000000"/>
      <w:spacing w:val="0"/>
      <w:w w:val="100"/>
      <w:position w:val="0"/>
      <w:sz w:val="16"/>
      <w:szCs w:val="16"/>
      <w:u w:val="none"/>
    </w:rPr>
  </w:style>
  <w:style w:type="character" w:customStyle="1" w:styleId="11pt">
    <w:name w:val="Основной текст + 11 pt"/>
    <w:rsid w:val="00127F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2">
    <w:name w:val="Основной текст (8)_"/>
    <w:link w:val="83"/>
    <w:rsid w:val="00127F1B"/>
    <w:rPr>
      <w:rFonts w:eastAsia="Times New Roman"/>
      <w:sz w:val="8"/>
      <w:szCs w:val="8"/>
      <w:shd w:val="clear" w:color="auto" w:fill="FFFFFF"/>
    </w:rPr>
  </w:style>
  <w:style w:type="paragraph" w:customStyle="1" w:styleId="83">
    <w:name w:val="Основной текст (8)"/>
    <w:basedOn w:val="a2"/>
    <w:link w:val="82"/>
    <w:rsid w:val="00127F1B"/>
    <w:pPr>
      <w:shd w:val="clear" w:color="auto" w:fill="FFFFFF"/>
      <w:spacing w:after="0" w:line="0" w:lineRule="atLeast"/>
    </w:pPr>
    <w:rPr>
      <w:sz w:val="8"/>
      <w:szCs w:val="8"/>
    </w:rPr>
  </w:style>
  <w:style w:type="paragraph" w:customStyle="1" w:styleId="210">
    <w:name w:val="Основной текст с отступом 21"/>
    <w:basedOn w:val="a2"/>
    <w:rsid w:val="00127F1B"/>
    <w:pPr>
      <w:suppressAutoHyphens/>
      <w:spacing w:after="0" w:line="240" w:lineRule="auto"/>
      <w:ind w:firstLine="708"/>
      <w:jc w:val="both"/>
    </w:pPr>
    <w:rPr>
      <w:rFonts w:ascii="Arial" w:hAnsi="Arial" w:cs="Arial"/>
      <w:b/>
      <w:bCs/>
      <w:sz w:val="28"/>
      <w:szCs w:val="28"/>
      <w:lang w:eastAsia="ar-SA"/>
    </w:rPr>
  </w:style>
  <w:style w:type="character" w:customStyle="1" w:styleId="afff1">
    <w:name w:val="Колонтитул_"/>
    <w:link w:val="afff2"/>
    <w:rsid w:val="00127F1B"/>
    <w:rPr>
      <w:rFonts w:eastAsia="Times New Roman"/>
      <w:b/>
      <w:bCs/>
      <w:sz w:val="16"/>
      <w:szCs w:val="16"/>
      <w:shd w:val="clear" w:color="auto" w:fill="FFFFFF"/>
    </w:rPr>
  </w:style>
  <w:style w:type="paragraph" w:customStyle="1" w:styleId="afff2">
    <w:name w:val="Колонтитул"/>
    <w:basedOn w:val="a2"/>
    <w:link w:val="afff1"/>
    <w:rsid w:val="00127F1B"/>
    <w:pPr>
      <w:widowControl w:val="0"/>
      <w:shd w:val="clear" w:color="auto" w:fill="FFFFFF"/>
      <w:spacing w:after="0" w:line="211" w:lineRule="exact"/>
    </w:pPr>
    <w:rPr>
      <w:b/>
      <w:bCs/>
      <w:sz w:val="16"/>
      <w:szCs w:val="16"/>
    </w:rPr>
  </w:style>
  <w:style w:type="character" w:customStyle="1" w:styleId="Default0">
    <w:name w:val="Default Знак"/>
    <w:link w:val="Default"/>
    <w:rsid w:val="00127F1B"/>
    <w:rPr>
      <w:rFonts w:ascii="Arial" w:hAnsi="Arial"/>
      <w:color w:val="000000"/>
      <w:sz w:val="24"/>
      <w:szCs w:val="24"/>
      <w:lang w:bidi="ar-SA"/>
    </w:rPr>
  </w:style>
  <w:style w:type="paragraph" w:customStyle="1" w:styleId="formattext">
    <w:name w:val="formattext"/>
    <w:basedOn w:val="a2"/>
    <w:rsid w:val="00127F1B"/>
    <w:pPr>
      <w:spacing w:before="100" w:beforeAutospacing="1" w:after="100" w:afterAutospacing="1" w:line="240" w:lineRule="auto"/>
    </w:pPr>
    <w:rPr>
      <w:szCs w:val="24"/>
    </w:rPr>
  </w:style>
  <w:style w:type="paragraph" w:customStyle="1" w:styleId="ConsPlusTitle">
    <w:name w:val="ConsPlusTitle"/>
    <w:rsid w:val="00127F1B"/>
    <w:pPr>
      <w:widowControl w:val="0"/>
      <w:autoSpaceDE w:val="0"/>
      <w:autoSpaceDN w:val="0"/>
      <w:adjustRightInd w:val="0"/>
    </w:pPr>
    <w:rPr>
      <w:rFonts w:cs="Calibri"/>
      <w:b/>
      <w:bCs/>
      <w:sz w:val="22"/>
      <w:szCs w:val="22"/>
    </w:rPr>
  </w:style>
  <w:style w:type="character" w:customStyle="1" w:styleId="360">
    <w:name w:val="Основной текст (36)_"/>
    <w:link w:val="361"/>
    <w:rsid w:val="00127F1B"/>
    <w:rPr>
      <w:rFonts w:ascii="Arial Unicode MS" w:eastAsia="Arial Unicode MS" w:hAnsi="Arial Unicode MS" w:cs="Arial Unicode MS"/>
      <w:sz w:val="8"/>
      <w:szCs w:val="8"/>
      <w:shd w:val="clear" w:color="auto" w:fill="FFFFFF"/>
    </w:rPr>
  </w:style>
  <w:style w:type="character" w:customStyle="1" w:styleId="36TimesNewRoman45pt">
    <w:name w:val="Основной текст (36) + Times New Roman;4.5 pt"/>
    <w:rsid w:val="00127F1B"/>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paragraph" w:customStyle="1" w:styleId="361">
    <w:name w:val="Основной текст (36)"/>
    <w:basedOn w:val="a2"/>
    <w:link w:val="360"/>
    <w:rsid w:val="00127F1B"/>
    <w:pPr>
      <w:widowControl w:val="0"/>
      <w:shd w:val="clear" w:color="auto" w:fill="FFFFFF"/>
      <w:spacing w:after="0" w:line="0" w:lineRule="atLeast"/>
      <w:jc w:val="both"/>
    </w:pPr>
    <w:rPr>
      <w:rFonts w:ascii="Arial Unicode MS" w:eastAsia="Arial Unicode MS" w:hAnsi="Arial Unicode MS"/>
      <w:sz w:val="8"/>
      <w:szCs w:val="8"/>
    </w:rPr>
  </w:style>
  <w:style w:type="character" w:customStyle="1" w:styleId="115">
    <w:name w:val="Основной текст (11) + Не курсив"/>
    <w:rsid w:val="00127F1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3">
    <w:name w:val="Основной текст + Полужирный;Курсив"/>
    <w:rsid w:val="00127F1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rsid w:val="00127F1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12pt">
    <w:name w:val="Колонтитул (8) + 12 pt"/>
    <w:rsid w:val="00127F1B"/>
    <w:rPr>
      <w:rFonts w:ascii="Times New Roman" w:eastAsia="Times New Roman" w:hAnsi="Times New Roman" w:cs="Times New Roman"/>
      <w:b w:val="0"/>
      <w:bCs w:val="0"/>
      <w:i w:val="0"/>
      <w:iCs w:val="0"/>
      <w:smallCaps w:val="0"/>
      <w:strike w:val="0"/>
      <w:u w:val="none"/>
    </w:rPr>
  </w:style>
  <w:style w:type="character" w:customStyle="1" w:styleId="12pt">
    <w:name w:val="Колонтитул + 12 pt;Не полужирный"/>
    <w:rsid w:val="00127F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3">
    <w:name w:val="Заголовок №6_"/>
    <w:rsid w:val="00127F1B"/>
    <w:rPr>
      <w:rFonts w:ascii="Times New Roman" w:eastAsia="Times New Roman" w:hAnsi="Times New Roman" w:cs="Times New Roman"/>
      <w:b w:val="0"/>
      <w:bCs w:val="0"/>
      <w:i w:val="0"/>
      <w:iCs w:val="0"/>
      <w:smallCaps w:val="0"/>
      <w:strike w:val="0"/>
      <w:u w:val="none"/>
    </w:rPr>
  </w:style>
  <w:style w:type="character" w:customStyle="1" w:styleId="64">
    <w:name w:val="Заголовок №6"/>
    <w:rsid w:val="00127F1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TimesNewRoman11pt">
    <w:name w:val="Основной текст + Times New Roman;11 pt"/>
    <w:rsid w:val="00127F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15pt">
    <w:name w:val="Основной текст + Times New Roman;11.5 pt;Полужирный"/>
    <w:rsid w:val="00127F1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FontStyle17">
    <w:name w:val="Font Style17"/>
    <w:uiPriority w:val="99"/>
    <w:rsid w:val="00127F1B"/>
    <w:rPr>
      <w:rFonts w:ascii="Cambria" w:hAnsi="Cambria" w:cs="Cambria"/>
      <w:sz w:val="18"/>
      <w:szCs w:val="18"/>
    </w:rPr>
  </w:style>
  <w:style w:type="character" w:customStyle="1" w:styleId="2TimesNewRoman75pt">
    <w:name w:val="Подпись к картинке (2) + Times New Roman;7.5 pt"/>
    <w:rsid w:val="00127F1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fff4">
    <w:name w:val="Схема документа Знак"/>
    <w:link w:val="afff5"/>
    <w:semiHidden/>
    <w:rsid w:val="00127F1B"/>
    <w:rPr>
      <w:rFonts w:ascii="Tahoma" w:hAnsi="Tahoma"/>
      <w:sz w:val="24"/>
      <w:szCs w:val="24"/>
      <w:shd w:val="clear" w:color="auto" w:fill="000080"/>
    </w:rPr>
  </w:style>
  <w:style w:type="paragraph" w:styleId="afff5">
    <w:name w:val="Document Map"/>
    <w:basedOn w:val="a2"/>
    <w:link w:val="afff4"/>
    <w:semiHidden/>
    <w:unhideWhenUsed/>
    <w:rsid w:val="00127F1B"/>
    <w:pPr>
      <w:shd w:val="clear" w:color="auto" w:fill="000080"/>
      <w:spacing w:after="0" w:line="240" w:lineRule="auto"/>
    </w:pPr>
    <w:rPr>
      <w:rFonts w:ascii="Tahoma" w:hAnsi="Tahoma"/>
      <w:szCs w:val="24"/>
      <w:shd w:val="clear" w:color="auto" w:fill="000080"/>
    </w:rPr>
  </w:style>
  <w:style w:type="character" w:customStyle="1" w:styleId="1f">
    <w:name w:val="Схема документа Знак1"/>
    <w:uiPriority w:val="99"/>
    <w:semiHidden/>
    <w:rsid w:val="00127F1B"/>
    <w:rPr>
      <w:rFonts w:ascii="Tahoma" w:hAnsi="Tahoma" w:cs="Tahoma"/>
      <w:sz w:val="16"/>
      <w:szCs w:val="16"/>
    </w:rPr>
  </w:style>
  <w:style w:type="character" w:customStyle="1" w:styleId="FontStyle13">
    <w:name w:val="Font Style13"/>
    <w:rsid w:val="00127F1B"/>
    <w:rPr>
      <w:rFonts w:ascii="Arial Narrow" w:hAnsi="Arial Narrow" w:cs="Arial Narrow"/>
      <w:sz w:val="34"/>
      <w:szCs w:val="34"/>
    </w:rPr>
  </w:style>
  <w:style w:type="paragraph" w:customStyle="1" w:styleId="afff6">
    <w:name w:val="Абзац"/>
    <w:link w:val="afff7"/>
    <w:rsid w:val="00127F1B"/>
    <w:pPr>
      <w:spacing w:before="120" w:after="60"/>
      <w:ind w:firstLine="567"/>
      <w:jc w:val="both"/>
    </w:pPr>
    <w:rPr>
      <w:rFonts w:ascii="Times New Roman" w:hAnsi="Times New Roman"/>
      <w:sz w:val="24"/>
      <w:szCs w:val="24"/>
    </w:rPr>
  </w:style>
  <w:style w:type="character" w:customStyle="1" w:styleId="afff7">
    <w:name w:val="Абзац Знак"/>
    <w:link w:val="afff6"/>
    <w:locked/>
    <w:rsid w:val="00127F1B"/>
    <w:rPr>
      <w:rFonts w:ascii="Times New Roman" w:hAnsi="Times New Roman"/>
      <w:sz w:val="24"/>
      <w:szCs w:val="24"/>
      <w:lang w:bidi="ar-SA"/>
    </w:rPr>
  </w:style>
  <w:style w:type="character" w:customStyle="1" w:styleId="ArialUnicodeMS4pt">
    <w:name w:val="Основной текст + Arial Unicode MS;4 pt"/>
    <w:rsid w:val="00127F1B"/>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pt">
    <w:name w:val="Основной текст + 10 pt;Полужирный"/>
    <w:rsid w:val="00127F1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0">
    <w:name w:val="Основной текст + 10 pt;Полужирный;Курсив"/>
    <w:rsid w:val="00127F1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85pt">
    <w:name w:val="Основной текст + 8.5 pt;Полужирный"/>
    <w:rsid w:val="00127F1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pt0">
    <w:name w:val="Основной текст + 11 pt;Малые прописные"/>
    <w:rsid w:val="00127F1B"/>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afff8">
    <w:name w:val="Подпись к таблице"/>
    <w:rsid w:val="00127F1B"/>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85pt0">
    <w:name w:val="Подпись к таблице + 8.5 pt"/>
    <w:rsid w:val="00127F1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styleId="afff9">
    <w:name w:val="annotation reference"/>
    <w:uiPriority w:val="99"/>
    <w:semiHidden/>
    <w:unhideWhenUsed/>
    <w:rsid w:val="00127F1B"/>
    <w:rPr>
      <w:sz w:val="16"/>
      <w:szCs w:val="16"/>
    </w:rPr>
  </w:style>
  <w:style w:type="paragraph" w:styleId="afffa">
    <w:name w:val="annotation text"/>
    <w:basedOn w:val="a2"/>
    <w:link w:val="afffb"/>
    <w:uiPriority w:val="99"/>
    <w:semiHidden/>
    <w:unhideWhenUsed/>
    <w:rsid w:val="00127F1B"/>
    <w:pPr>
      <w:spacing w:line="240" w:lineRule="auto"/>
    </w:pPr>
    <w:rPr>
      <w:rFonts w:eastAsia="Calibri"/>
      <w:sz w:val="20"/>
      <w:szCs w:val="20"/>
      <w:lang w:eastAsia="en-US"/>
    </w:rPr>
  </w:style>
  <w:style w:type="character" w:customStyle="1" w:styleId="afffb">
    <w:name w:val="Текст примечания Знак"/>
    <w:link w:val="afffa"/>
    <w:uiPriority w:val="99"/>
    <w:semiHidden/>
    <w:rsid w:val="00127F1B"/>
    <w:rPr>
      <w:rFonts w:ascii="Times New Roman" w:eastAsia="Calibri" w:hAnsi="Times New Roman" w:cs="Times New Roman"/>
      <w:sz w:val="20"/>
      <w:szCs w:val="20"/>
      <w:lang w:eastAsia="en-US"/>
    </w:rPr>
  </w:style>
  <w:style w:type="paragraph" w:styleId="afffc">
    <w:name w:val="annotation subject"/>
    <w:basedOn w:val="afffa"/>
    <w:next w:val="afffa"/>
    <w:link w:val="afffd"/>
    <w:uiPriority w:val="99"/>
    <w:semiHidden/>
    <w:unhideWhenUsed/>
    <w:rsid w:val="00127F1B"/>
    <w:rPr>
      <w:b/>
      <w:bCs/>
    </w:rPr>
  </w:style>
  <w:style w:type="character" w:customStyle="1" w:styleId="afffd">
    <w:name w:val="Тема примечания Знак"/>
    <w:link w:val="afffc"/>
    <w:uiPriority w:val="99"/>
    <w:semiHidden/>
    <w:rsid w:val="00127F1B"/>
    <w:rPr>
      <w:rFonts w:ascii="Times New Roman" w:eastAsia="Calibri" w:hAnsi="Times New Roman" w:cs="Times New Roman"/>
      <w:b/>
      <w:bCs/>
      <w:sz w:val="20"/>
      <w:szCs w:val="20"/>
      <w:lang w:eastAsia="en-US"/>
    </w:rPr>
  </w:style>
  <w:style w:type="paragraph" w:styleId="54">
    <w:name w:val="toc 5"/>
    <w:basedOn w:val="a2"/>
    <w:next w:val="a2"/>
    <w:autoRedefine/>
    <w:uiPriority w:val="39"/>
    <w:unhideWhenUsed/>
    <w:rsid w:val="00127F1B"/>
    <w:pPr>
      <w:spacing w:after="100"/>
      <w:ind w:left="1120"/>
    </w:pPr>
    <w:rPr>
      <w:rFonts w:eastAsia="Calibri"/>
      <w:sz w:val="28"/>
      <w:szCs w:val="28"/>
      <w:lang w:eastAsia="en-US"/>
    </w:rPr>
  </w:style>
  <w:style w:type="character" w:customStyle="1" w:styleId="afffe">
    <w:name w:val="Подпись к таблице_"/>
    <w:rsid w:val="00127F1B"/>
    <w:rPr>
      <w:rFonts w:ascii="Times New Roman" w:eastAsia="Times New Roman" w:hAnsi="Times New Roman" w:cs="Times New Roman"/>
      <w:b/>
      <w:bCs/>
      <w:i w:val="0"/>
      <w:iCs w:val="0"/>
      <w:smallCaps w:val="0"/>
      <w:strike w:val="0"/>
      <w:sz w:val="19"/>
      <w:szCs w:val="19"/>
      <w:u w:val="none"/>
    </w:rPr>
  </w:style>
  <w:style w:type="paragraph" w:customStyle="1" w:styleId="1f0">
    <w:name w:val="УРОВЕНЬ 1"/>
    <w:basedOn w:val="a2"/>
    <w:next w:val="a2"/>
    <w:qFormat/>
    <w:rsid w:val="00127F1B"/>
    <w:pPr>
      <w:suppressAutoHyphens/>
      <w:spacing w:after="0" w:line="240" w:lineRule="auto"/>
    </w:pPr>
    <w:rPr>
      <w:b/>
      <w:caps/>
      <w:sz w:val="28"/>
      <w:szCs w:val="28"/>
      <w:lang w:eastAsia="ar-SA"/>
    </w:rPr>
  </w:style>
  <w:style w:type="character" w:customStyle="1" w:styleId="blk">
    <w:name w:val="blk"/>
    <w:basedOn w:val="a4"/>
    <w:rsid w:val="00127F1B"/>
  </w:style>
  <w:style w:type="paragraph" w:styleId="65">
    <w:name w:val="toc 6"/>
    <w:basedOn w:val="a2"/>
    <w:next w:val="a2"/>
    <w:autoRedefine/>
    <w:uiPriority w:val="39"/>
    <w:unhideWhenUsed/>
    <w:rsid w:val="00127F1B"/>
    <w:pPr>
      <w:spacing w:after="100"/>
      <w:ind w:left="1100"/>
    </w:pPr>
  </w:style>
  <w:style w:type="paragraph" w:styleId="75">
    <w:name w:val="toc 7"/>
    <w:basedOn w:val="a2"/>
    <w:next w:val="a2"/>
    <w:autoRedefine/>
    <w:uiPriority w:val="39"/>
    <w:unhideWhenUsed/>
    <w:rsid w:val="00127F1B"/>
    <w:pPr>
      <w:spacing w:after="100"/>
      <w:ind w:left="1320"/>
    </w:pPr>
  </w:style>
  <w:style w:type="paragraph" w:styleId="84">
    <w:name w:val="toc 8"/>
    <w:basedOn w:val="a2"/>
    <w:next w:val="a2"/>
    <w:autoRedefine/>
    <w:uiPriority w:val="39"/>
    <w:unhideWhenUsed/>
    <w:rsid w:val="00127F1B"/>
    <w:pPr>
      <w:spacing w:after="100"/>
      <w:ind w:left="1540"/>
    </w:pPr>
  </w:style>
  <w:style w:type="paragraph" w:styleId="94">
    <w:name w:val="toc 9"/>
    <w:basedOn w:val="a2"/>
    <w:next w:val="a2"/>
    <w:autoRedefine/>
    <w:uiPriority w:val="39"/>
    <w:unhideWhenUsed/>
    <w:rsid w:val="00127F1B"/>
    <w:pPr>
      <w:spacing w:after="100"/>
      <w:ind w:left="1760"/>
    </w:pPr>
  </w:style>
  <w:style w:type="table" w:customStyle="1" w:styleId="1f1">
    <w:name w:val="Сетка таблицы1"/>
    <w:basedOn w:val="a5"/>
    <w:next w:val="a9"/>
    <w:uiPriority w:val="59"/>
    <w:rsid w:val="00127F1B"/>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Нет списка1"/>
    <w:next w:val="a6"/>
    <w:uiPriority w:val="99"/>
    <w:semiHidden/>
    <w:unhideWhenUsed/>
    <w:rsid w:val="00127F1B"/>
  </w:style>
  <w:style w:type="table" w:customStyle="1" w:styleId="2f0">
    <w:name w:val="Сетка таблицы2"/>
    <w:basedOn w:val="a5"/>
    <w:next w:val="a9"/>
    <w:rsid w:val="00127F1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30">
    <w:name w:val="S_Заголовок 3 Знак Знак"/>
    <w:link w:val="S3"/>
    <w:locked/>
    <w:rsid w:val="00127F1B"/>
    <w:rPr>
      <w:b/>
      <w:bCs/>
      <w:sz w:val="24"/>
      <w:szCs w:val="24"/>
      <w:u w:val="single"/>
    </w:rPr>
  </w:style>
  <w:style w:type="paragraph" w:customStyle="1" w:styleId="S3">
    <w:name w:val="S_Заголовок 3 Знак"/>
    <w:basedOn w:val="30"/>
    <w:link w:val="S30"/>
    <w:locked/>
    <w:rsid w:val="00127F1B"/>
    <w:pPr>
      <w:keepNext w:val="0"/>
      <w:keepLines w:val="0"/>
      <w:numPr>
        <w:ilvl w:val="2"/>
        <w:numId w:val="4"/>
      </w:numPr>
      <w:spacing w:before="0" w:line="360" w:lineRule="auto"/>
    </w:pPr>
    <w:rPr>
      <w:rFonts w:ascii="Calibri" w:hAnsi="Calibri"/>
      <w:b/>
      <w:bCs/>
      <w:color w:val="auto"/>
      <w:sz w:val="24"/>
      <w:szCs w:val="24"/>
      <w:u w:val="single"/>
    </w:rPr>
  </w:style>
  <w:style w:type="paragraph" w:customStyle="1" w:styleId="S4">
    <w:name w:val="S_Заголовок 4 Знак"/>
    <w:basedOn w:val="4"/>
    <w:locked/>
    <w:rsid w:val="00127F1B"/>
    <w:pPr>
      <w:keepNext w:val="0"/>
      <w:keepLines w:val="0"/>
      <w:numPr>
        <w:ilvl w:val="3"/>
        <w:numId w:val="4"/>
      </w:numPr>
      <w:tabs>
        <w:tab w:val="num" w:pos="360"/>
      </w:tabs>
      <w:spacing w:before="0" w:line="240" w:lineRule="auto"/>
      <w:ind w:left="0" w:firstLine="680"/>
    </w:pPr>
    <w:rPr>
      <w:b/>
      <w:bCs/>
      <w:iCs w:val="0"/>
      <w:sz w:val="24"/>
      <w:szCs w:val="24"/>
    </w:rPr>
  </w:style>
  <w:style w:type="character" w:customStyle="1" w:styleId="S9">
    <w:name w:val="S_Обычный Знак Знак Знак"/>
    <w:link w:val="Sa"/>
    <w:locked/>
    <w:rsid w:val="00127F1B"/>
    <w:rPr>
      <w:sz w:val="24"/>
      <w:szCs w:val="24"/>
    </w:rPr>
  </w:style>
  <w:style w:type="paragraph" w:customStyle="1" w:styleId="Sa">
    <w:name w:val="S_Обычный Знак Знак"/>
    <w:basedOn w:val="a2"/>
    <w:link w:val="S9"/>
    <w:locked/>
    <w:rsid w:val="00127F1B"/>
    <w:pPr>
      <w:spacing w:after="0" w:line="360" w:lineRule="auto"/>
      <w:jc w:val="both"/>
    </w:pPr>
    <w:rPr>
      <w:szCs w:val="24"/>
    </w:rPr>
  </w:style>
  <w:style w:type="paragraph" w:customStyle="1" w:styleId="S10">
    <w:name w:val="S_Заголовок 1"/>
    <w:basedOn w:val="a2"/>
    <w:autoRedefine/>
    <w:locked/>
    <w:rsid w:val="00127F1B"/>
    <w:pPr>
      <w:spacing w:after="0" w:line="240" w:lineRule="auto"/>
      <w:contextualSpacing/>
      <w:jc w:val="both"/>
    </w:pPr>
    <w:rPr>
      <w:b/>
      <w:caps/>
      <w:szCs w:val="24"/>
    </w:rPr>
  </w:style>
  <w:style w:type="paragraph" w:customStyle="1" w:styleId="-S">
    <w:name w:val="- S_Маркированный"/>
    <w:basedOn w:val="a2"/>
    <w:autoRedefine/>
    <w:rsid w:val="00127F1B"/>
    <w:pPr>
      <w:spacing w:after="0" w:line="360" w:lineRule="auto"/>
      <w:jc w:val="both"/>
    </w:pPr>
    <w:rPr>
      <w:szCs w:val="24"/>
    </w:rPr>
  </w:style>
  <w:style w:type="paragraph" w:customStyle="1" w:styleId="1f3">
    <w:name w:val="Маркированный_1 Знак"/>
    <w:basedOn w:val="a2"/>
    <w:link w:val="1f4"/>
    <w:rsid w:val="00127F1B"/>
    <w:pPr>
      <w:tabs>
        <w:tab w:val="left" w:pos="912"/>
      </w:tabs>
      <w:spacing w:after="0" w:line="360" w:lineRule="auto"/>
      <w:ind w:firstLine="684"/>
      <w:jc w:val="both"/>
    </w:pPr>
    <w:rPr>
      <w:szCs w:val="24"/>
      <w:lang w:eastAsia="en-US"/>
    </w:rPr>
  </w:style>
  <w:style w:type="character" w:customStyle="1" w:styleId="1f4">
    <w:name w:val="Маркированный_1 Знак Знак"/>
    <w:link w:val="1f3"/>
    <w:rsid w:val="00127F1B"/>
    <w:rPr>
      <w:rFonts w:ascii="Times New Roman" w:eastAsia="Times New Roman" w:hAnsi="Times New Roman" w:cs="Times New Roman"/>
      <w:sz w:val="24"/>
      <w:szCs w:val="24"/>
      <w:lang w:eastAsia="en-US"/>
    </w:rPr>
  </w:style>
  <w:style w:type="paragraph" w:customStyle="1" w:styleId="1f5">
    <w:name w:val="Без интервала1"/>
    <w:link w:val="NoSpacingChar"/>
    <w:rsid w:val="00127F1B"/>
  </w:style>
  <w:style w:type="character" w:customStyle="1" w:styleId="NoSpacingChar">
    <w:name w:val="No Spacing Char"/>
    <w:link w:val="1f5"/>
    <w:locked/>
    <w:rsid w:val="00127F1B"/>
    <w:rPr>
      <w:lang w:val="ru-RU" w:eastAsia="ru-RU" w:bidi="ar-SA"/>
    </w:rPr>
  </w:style>
  <w:style w:type="paragraph" w:customStyle="1" w:styleId="1f6">
    <w:name w:val="Заголовок оглавления1"/>
    <w:basedOn w:val="14"/>
    <w:next w:val="a2"/>
    <w:rsid w:val="00127F1B"/>
    <w:pPr>
      <w:spacing w:before="480" w:line="276" w:lineRule="auto"/>
      <w:jc w:val="center"/>
      <w:outlineLvl w:val="9"/>
    </w:pPr>
    <w:rPr>
      <w:color w:val="365F91"/>
      <w:szCs w:val="28"/>
    </w:rPr>
  </w:style>
  <w:style w:type="character" w:customStyle="1" w:styleId="ListParagraphChar">
    <w:name w:val="List Paragraph Char"/>
    <w:link w:val="1d"/>
    <w:locked/>
    <w:rsid w:val="00127F1B"/>
    <w:rPr>
      <w:rFonts w:ascii="Times New Roman" w:eastAsia="Calibri" w:hAnsi="Times New Roman" w:cs="Times New Roman"/>
      <w:sz w:val="24"/>
      <w:szCs w:val="24"/>
    </w:rPr>
  </w:style>
  <w:style w:type="paragraph" w:customStyle="1" w:styleId="AAA">
    <w:name w:val="! AAA !"/>
    <w:link w:val="AAA0"/>
    <w:rsid w:val="00127F1B"/>
    <w:pPr>
      <w:spacing w:after="120"/>
      <w:jc w:val="both"/>
    </w:pPr>
    <w:rPr>
      <w:rFonts w:ascii="Times New Roman" w:hAnsi="Times New Roman"/>
    </w:rPr>
  </w:style>
  <w:style w:type="character" w:customStyle="1" w:styleId="AAA0">
    <w:name w:val="! AAA ! Знак"/>
    <w:link w:val="AAA"/>
    <w:locked/>
    <w:rsid w:val="00127F1B"/>
    <w:rPr>
      <w:rFonts w:ascii="Times New Roman" w:hAnsi="Times New Roman"/>
      <w:lang w:val="ru-RU" w:eastAsia="ru-RU" w:bidi="ar-SA"/>
    </w:rPr>
  </w:style>
  <w:style w:type="character" w:customStyle="1" w:styleId="afd">
    <w:name w:val="Название объекта Знак"/>
    <w:aliases w:val="Название объекта Знак1 Знак,таб Знак1 Знак,Название рис Знак Знак,Название объекта Знак Знак Знак,таб Знак Знак Знак,Iacaaiea iauaeoa Ciae Знак Знак,oaa Знак Знак,Íàçâàíèå îáúåêòà Çíàê Знак Знак,òàá Знак Знак,таб Знак2,oaa Знак1"/>
    <w:link w:val="afc"/>
    <w:uiPriority w:val="35"/>
    <w:locked/>
    <w:rsid w:val="00127F1B"/>
    <w:rPr>
      <w:b/>
      <w:bCs/>
      <w:smallCaps/>
      <w:color w:val="4F81BD"/>
      <w:spacing w:val="6"/>
    </w:rPr>
  </w:style>
  <w:style w:type="paragraph" w:customStyle="1" w:styleId="FormatvorlageBeschriftungZentriert">
    <w:name w:val="Formatvorlage Beschriftung + Zentriert"/>
    <w:basedOn w:val="afc"/>
    <w:autoRedefine/>
    <w:rsid w:val="00127F1B"/>
    <w:pPr>
      <w:spacing w:after="200" w:line="276" w:lineRule="auto"/>
      <w:jc w:val="both"/>
    </w:pPr>
    <w:rPr>
      <w:rFonts w:ascii="Cambria" w:hAnsi="Cambria"/>
      <w:b w:val="0"/>
      <w:bCs w:val="0"/>
    </w:rPr>
  </w:style>
  <w:style w:type="paragraph" w:customStyle="1" w:styleId="a3">
    <w:name w:val="_Обычный"/>
    <w:basedOn w:val="a2"/>
    <w:link w:val="affff"/>
    <w:qFormat/>
    <w:rsid w:val="00127F1B"/>
    <w:pPr>
      <w:spacing w:after="0" w:line="240" w:lineRule="auto"/>
      <w:jc w:val="both"/>
    </w:pPr>
    <w:rPr>
      <w:szCs w:val="20"/>
      <w:lang w:eastAsia="en-US"/>
    </w:rPr>
  </w:style>
  <w:style w:type="character" w:customStyle="1" w:styleId="affff">
    <w:name w:val="_Обычный Знак"/>
    <w:link w:val="a3"/>
    <w:locked/>
    <w:rsid w:val="00127F1B"/>
    <w:rPr>
      <w:rFonts w:ascii="Times New Roman" w:eastAsia="Times New Roman" w:hAnsi="Times New Roman" w:cs="Times New Roman"/>
      <w:sz w:val="24"/>
      <w:szCs w:val="20"/>
      <w:lang w:eastAsia="en-US"/>
    </w:rPr>
  </w:style>
  <w:style w:type="paragraph" w:customStyle="1" w:styleId="12">
    <w:name w:val="Стиль По ширине Междустр.интервал:  множитель 12 ин"/>
    <w:basedOn w:val="a2"/>
    <w:rsid w:val="00127F1B"/>
    <w:pPr>
      <w:numPr>
        <w:numId w:val="6"/>
      </w:numPr>
      <w:spacing w:after="0" w:line="240" w:lineRule="auto"/>
    </w:pPr>
    <w:rPr>
      <w:szCs w:val="24"/>
    </w:rPr>
  </w:style>
  <w:style w:type="character" w:customStyle="1" w:styleId="MingLiU">
    <w:name w:val="Основной текст + MingLiU"/>
    <w:aliases w:val="11,5 pt,Интервал 0 pt,Основной текст + 7"/>
    <w:rsid w:val="00127F1B"/>
    <w:rPr>
      <w:rFonts w:ascii="MingLiU" w:eastAsia="MingLiU" w:hAnsi="MingLiU" w:cs="MingLiU"/>
      <w:color w:val="000000"/>
      <w:spacing w:val="-10"/>
      <w:w w:val="100"/>
      <w:position w:val="0"/>
      <w:sz w:val="23"/>
      <w:szCs w:val="23"/>
      <w:u w:val="none"/>
      <w:shd w:val="clear" w:color="auto" w:fill="FFFFFF"/>
      <w:lang w:val="ru-RU"/>
    </w:rPr>
  </w:style>
  <w:style w:type="character" w:customStyle="1" w:styleId="3b">
    <w:name w:val="Основной текст (3)_"/>
    <w:rsid w:val="00127F1B"/>
    <w:rPr>
      <w:rFonts w:ascii="Times New Roman" w:hAnsi="Times New Roman" w:cs="Times New Roman"/>
      <w:b/>
      <w:bCs/>
      <w:sz w:val="23"/>
      <w:szCs w:val="23"/>
      <w:u w:val="none"/>
    </w:rPr>
  </w:style>
  <w:style w:type="character" w:customStyle="1" w:styleId="3c">
    <w:name w:val="Основной текст (3)"/>
    <w:rsid w:val="00127F1B"/>
    <w:rPr>
      <w:rFonts w:ascii="Times New Roman" w:hAnsi="Times New Roman" w:cs="Times New Roman"/>
      <w:b/>
      <w:bCs/>
      <w:sz w:val="23"/>
      <w:szCs w:val="23"/>
      <w:u w:val="none"/>
    </w:rPr>
  </w:style>
  <w:style w:type="character" w:customStyle="1" w:styleId="116">
    <w:name w:val="Основной текст + 11"/>
    <w:aliases w:val="5 pt5,Полужирный,5 pt6"/>
    <w:rsid w:val="00127F1B"/>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95">
    <w:name w:val="Основной текст + 9"/>
    <w:aliases w:val="5 pt4,Полужирный3"/>
    <w:rsid w:val="00127F1B"/>
    <w:rPr>
      <w:rFonts w:ascii="Times New Roman" w:hAnsi="Times New Roman" w:cs="Times New Roman"/>
      <w:b/>
      <w:bCs/>
      <w:color w:val="000000"/>
      <w:spacing w:val="0"/>
      <w:w w:val="100"/>
      <w:position w:val="0"/>
      <w:sz w:val="19"/>
      <w:szCs w:val="19"/>
      <w:u w:val="none"/>
      <w:shd w:val="clear" w:color="auto" w:fill="FFFFFF"/>
      <w:lang w:val="ru-RU"/>
    </w:rPr>
  </w:style>
  <w:style w:type="character" w:customStyle="1" w:styleId="43">
    <w:name w:val="Основной текст4"/>
    <w:rsid w:val="00127F1B"/>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rsid w:val="00127F1B"/>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affff0">
    <w:name w:val="Основной текст + Малые прописные"/>
    <w:rsid w:val="00127F1B"/>
    <w:rPr>
      <w:rFonts w:ascii="Times New Roman" w:hAnsi="Times New Roman" w:cs="Times New Roman"/>
      <w:smallCaps/>
      <w:color w:val="000000"/>
      <w:spacing w:val="0"/>
      <w:w w:val="100"/>
      <w:position w:val="0"/>
      <w:sz w:val="25"/>
      <w:szCs w:val="25"/>
      <w:u w:val="none"/>
      <w:shd w:val="clear" w:color="auto" w:fill="FFFFFF"/>
      <w:lang w:val="ru-RU"/>
    </w:rPr>
  </w:style>
  <w:style w:type="character" w:customStyle="1" w:styleId="44">
    <w:name w:val="Подпись к таблице (4)_"/>
    <w:link w:val="45"/>
    <w:locked/>
    <w:rsid w:val="00127F1B"/>
    <w:rPr>
      <w:rFonts w:ascii="MS Gothic" w:eastAsia="MS Gothic" w:hAnsi="MS Gothic" w:cs="MS Gothic"/>
      <w:i/>
      <w:iCs/>
      <w:sz w:val="15"/>
      <w:szCs w:val="15"/>
      <w:shd w:val="clear" w:color="auto" w:fill="FFFFFF"/>
    </w:rPr>
  </w:style>
  <w:style w:type="paragraph" w:customStyle="1" w:styleId="45">
    <w:name w:val="Подпись к таблице (4)"/>
    <w:basedOn w:val="a2"/>
    <w:link w:val="44"/>
    <w:rsid w:val="00127F1B"/>
    <w:pPr>
      <w:widowControl w:val="0"/>
      <w:shd w:val="clear" w:color="auto" w:fill="FFFFFF"/>
      <w:spacing w:after="0" w:line="240" w:lineRule="atLeast"/>
    </w:pPr>
    <w:rPr>
      <w:rFonts w:ascii="MS Gothic" w:eastAsia="MS Gothic" w:hAnsi="MS Gothic"/>
      <w:i/>
      <w:iCs/>
      <w:sz w:val="15"/>
      <w:szCs w:val="15"/>
    </w:rPr>
  </w:style>
  <w:style w:type="paragraph" w:customStyle="1" w:styleId="affff1">
    <w:name w:val="Таблица"/>
    <w:basedOn w:val="a2"/>
    <w:link w:val="affff2"/>
    <w:autoRedefine/>
    <w:rsid w:val="00127F1B"/>
    <w:pPr>
      <w:widowControl w:val="0"/>
      <w:spacing w:after="0" w:line="240" w:lineRule="auto"/>
      <w:ind w:left="-57" w:right="-57"/>
      <w:jc w:val="center"/>
    </w:pPr>
    <w:rPr>
      <w:sz w:val="20"/>
      <w:szCs w:val="20"/>
      <w:lang w:eastAsia="ar-SA"/>
    </w:rPr>
  </w:style>
  <w:style w:type="character" w:customStyle="1" w:styleId="affff2">
    <w:name w:val="Таблица Знак"/>
    <w:link w:val="affff1"/>
    <w:locked/>
    <w:rsid w:val="00127F1B"/>
    <w:rPr>
      <w:rFonts w:ascii="Times New Roman" w:eastAsia="Times New Roman" w:hAnsi="Times New Roman" w:cs="Times New Roman"/>
      <w:sz w:val="20"/>
      <w:szCs w:val="20"/>
      <w:lang w:eastAsia="ar-SA"/>
    </w:rPr>
  </w:style>
  <w:style w:type="paragraph" w:customStyle="1" w:styleId="affff3">
    <w:name w:val="Таблица_заголовок"/>
    <w:basedOn w:val="a2"/>
    <w:autoRedefine/>
    <w:rsid w:val="00127F1B"/>
    <w:pPr>
      <w:widowControl w:val="0"/>
      <w:spacing w:line="240" w:lineRule="auto"/>
      <w:jc w:val="center"/>
    </w:pPr>
    <w:rPr>
      <w:b/>
      <w:szCs w:val="20"/>
      <w:lang w:eastAsia="ar-SA"/>
    </w:rPr>
  </w:style>
  <w:style w:type="character" w:customStyle="1" w:styleId="affff4">
    <w:name w:val="Сноска_"/>
    <w:link w:val="affff5"/>
    <w:locked/>
    <w:rsid w:val="00127F1B"/>
    <w:rPr>
      <w:spacing w:val="7"/>
      <w:sz w:val="17"/>
      <w:szCs w:val="17"/>
      <w:shd w:val="clear" w:color="auto" w:fill="FFFFFF"/>
    </w:rPr>
  </w:style>
  <w:style w:type="paragraph" w:customStyle="1" w:styleId="affff5">
    <w:name w:val="Сноска"/>
    <w:basedOn w:val="a2"/>
    <w:link w:val="affff4"/>
    <w:rsid w:val="00127F1B"/>
    <w:pPr>
      <w:widowControl w:val="0"/>
      <w:shd w:val="clear" w:color="auto" w:fill="FFFFFF"/>
      <w:spacing w:after="0" w:line="229" w:lineRule="exact"/>
      <w:jc w:val="right"/>
    </w:pPr>
    <w:rPr>
      <w:spacing w:val="7"/>
      <w:sz w:val="17"/>
      <w:szCs w:val="17"/>
    </w:rPr>
  </w:style>
  <w:style w:type="character" w:customStyle="1" w:styleId="0pt0">
    <w:name w:val="Сноска + Интервал 0 pt"/>
    <w:rsid w:val="00127F1B"/>
    <w:rPr>
      <w:rFonts w:ascii="Times New Roman" w:hAnsi="Times New Roman" w:cs="Times New Roman"/>
      <w:color w:val="000000"/>
      <w:spacing w:val="7"/>
      <w:w w:val="100"/>
      <w:position w:val="0"/>
      <w:sz w:val="17"/>
      <w:szCs w:val="17"/>
      <w:shd w:val="clear" w:color="auto" w:fill="FFFFFF"/>
      <w:lang w:val="ru-RU"/>
    </w:rPr>
  </w:style>
  <w:style w:type="character" w:customStyle="1" w:styleId="affff6">
    <w:name w:val="Сноска + Полужирный"/>
    <w:aliases w:val="Курсив,Интервал 0 pt5"/>
    <w:rsid w:val="00127F1B"/>
    <w:rPr>
      <w:rFonts w:ascii="Times New Roman" w:hAnsi="Times New Roman" w:cs="Times New Roman"/>
      <w:b/>
      <w:bCs/>
      <w:i/>
      <w:iCs/>
      <w:color w:val="000000"/>
      <w:spacing w:val="-4"/>
      <w:w w:val="100"/>
      <w:position w:val="0"/>
      <w:sz w:val="17"/>
      <w:szCs w:val="17"/>
      <w:shd w:val="clear" w:color="auto" w:fill="FFFFFF"/>
      <w:lang w:val="ru-RU"/>
    </w:rPr>
  </w:style>
  <w:style w:type="character" w:customStyle="1" w:styleId="9pt">
    <w:name w:val="Сноска + 9 pt"/>
    <w:aliases w:val="Интервал 0 pt4"/>
    <w:rsid w:val="00127F1B"/>
    <w:rPr>
      <w:rFonts w:ascii="Times New Roman" w:hAnsi="Times New Roman" w:cs="Times New Roman"/>
      <w:color w:val="000000"/>
      <w:spacing w:val="-4"/>
      <w:w w:val="100"/>
      <w:position w:val="0"/>
      <w:sz w:val="18"/>
      <w:szCs w:val="18"/>
      <w:shd w:val="clear" w:color="auto" w:fill="FFFFFF"/>
      <w:lang w:val="ru-RU"/>
    </w:rPr>
  </w:style>
  <w:style w:type="character" w:customStyle="1" w:styleId="76">
    <w:name w:val="Сноска + 7"/>
    <w:aliases w:val="5 pt3,Полужирный2"/>
    <w:rsid w:val="00127F1B"/>
    <w:rPr>
      <w:rFonts w:ascii="Times New Roman" w:hAnsi="Times New Roman" w:cs="Times New Roman"/>
      <w:b/>
      <w:bCs/>
      <w:color w:val="000000"/>
      <w:spacing w:val="7"/>
      <w:w w:val="100"/>
      <w:position w:val="0"/>
      <w:sz w:val="15"/>
      <w:szCs w:val="15"/>
      <w:shd w:val="clear" w:color="auto" w:fill="FFFFFF"/>
      <w:lang w:val="ru-RU"/>
    </w:rPr>
  </w:style>
  <w:style w:type="character" w:customStyle="1" w:styleId="85">
    <w:name w:val="Основной текст + 8"/>
    <w:aliases w:val="5 pt2,Интервал 0 pt3"/>
    <w:rsid w:val="00127F1B"/>
    <w:rPr>
      <w:rFonts w:ascii="Times New Roman" w:hAnsi="Times New Roman" w:cs="Times New Roman"/>
      <w:color w:val="000000"/>
      <w:w w:val="100"/>
      <w:position w:val="0"/>
      <w:sz w:val="17"/>
      <w:szCs w:val="17"/>
      <w:u w:val="none"/>
      <w:shd w:val="clear" w:color="auto" w:fill="FFFFFF"/>
      <w:lang w:val="ru-RU"/>
    </w:rPr>
  </w:style>
  <w:style w:type="character" w:customStyle="1" w:styleId="810">
    <w:name w:val="Основной текст + 81"/>
    <w:aliases w:val="5 pt1,Полужирный1,Курсив1,Интервал 0 pt2"/>
    <w:rsid w:val="00127F1B"/>
    <w:rPr>
      <w:rFonts w:ascii="Times New Roman" w:hAnsi="Times New Roman" w:cs="Times New Roman"/>
      <w:b/>
      <w:bCs/>
      <w:i/>
      <w:iCs/>
      <w:color w:val="000000"/>
      <w:spacing w:val="-4"/>
      <w:w w:val="100"/>
      <w:position w:val="0"/>
      <w:sz w:val="17"/>
      <w:szCs w:val="17"/>
      <w:u w:val="none"/>
      <w:shd w:val="clear" w:color="auto" w:fill="FFFFFF"/>
      <w:lang w:val="ru-RU"/>
    </w:rPr>
  </w:style>
  <w:style w:type="character" w:customStyle="1" w:styleId="0pt1">
    <w:name w:val="Основной текст + Интервал 0 pt"/>
    <w:rsid w:val="00127F1B"/>
    <w:rPr>
      <w:rFonts w:ascii="Times New Roman" w:hAnsi="Times New Roman" w:cs="Times New Roman"/>
      <w:color w:val="000000"/>
      <w:spacing w:val="5"/>
      <w:w w:val="100"/>
      <w:position w:val="0"/>
      <w:sz w:val="19"/>
      <w:szCs w:val="19"/>
      <w:u w:val="none"/>
      <w:shd w:val="clear" w:color="auto" w:fill="FFFFFF"/>
      <w:lang w:val="ru-RU"/>
    </w:rPr>
  </w:style>
  <w:style w:type="character" w:customStyle="1" w:styleId="66">
    <w:name w:val="Основной текст (6)_"/>
    <w:link w:val="67"/>
    <w:locked/>
    <w:rsid w:val="00127F1B"/>
    <w:rPr>
      <w:spacing w:val="6"/>
      <w:sz w:val="23"/>
      <w:szCs w:val="23"/>
      <w:shd w:val="clear" w:color="auto" w:fill="FFFFFF"/>
    </w:rPr>
  </w:style>
  <w:style w:type="paragraph" w:customStyle="1" w:styleId="67">
    <w:name w:val="Основной текст (6)"/>
    <w:basedOn w:val="a2"/>
    <w:link w:val="66"/>
    <w:rsid w:val="00127F1B"/>
    <w:pPr>
      <w:widowControl w:val="0"/>
      <w:shd w:val="clear" w:color="auto" w:fill="FFFFFF"/>
      <w:spacing w:after="0" w:line="309" w:lineRule="exact"/>
      <w:ind w:firstLine="820"/>
      <w:jc w:val="both"/>
    </w:pPr>
    <w:rPr>
      <w:spacing w:val="6"/>
      <w:sz w:val="23"/>
      <w:szCs w:val="23"/>
    </w:rPr>
  </w:style>
  <w:style w:type="character" w:customStyle="1" w:styleId="60pt">
    <w:name w:val="Основной текст (6) + Интервал 0 pt"/>
    <w:rsid w:val="00127F1B"/>
    <w:rPr>
      <w:rFonts w:ascii="Times New Roman" w:hAnsi="Times New Roman" w:cs="Times New Roman"/>
      <w:color w:val="000000"/>
      <w:spacing w:val="3"/>
      <w:w w:val="100"/>
      <w:position w:val="0"/>
      <w:sz w:val="23"/>
      <w:szCs w:val="23"/>
      <w:shd w:val="clear" w:color="auto" w:fill="FFFFFF"/>
      <w:lang w:val="ru-RU"/>
    </w:rPr>
  </w:style>
  <w:style w:type="paragraph" w:customStyle="1" w:styleId="affff7">
    <w:name w:val="Шапка для титульника"/>
    <w:basedOn w:val="a2"/>
    <w:rsid w:val="00127F1B"/>
    <w:pPr>
      <w:spacing w:after="0" w:line="360" w:lineRule="auto"/>
      <w:jc w:val="right"/>
    </w:pPr>
    <w:rPr>
      <w:sz w:val="26"/>
      <w:lang w:eastAsia="en-US"/>
    </w:rPr>
  </w:style>
  <w:style w:type="character" w:styleId="affff8">
    <w:name w:val="FollowedHyperlink"/>
    <w:uiPriority w:val="99"/>
    <w:semiHidden/>
    <w:unhideWhenUsed/>
    <w:rsid w:val="00127F1B"/>
    <w:rPr>
      <w:color w:val="800080"/>
      <w:u w:val="single"/>
    </w:rPr>
  </w:style>
  <w:style w:type="character" w:customStyle="1" w:styleId="w">
    <w:name w:val="w"/>
    <w:rsid w:val="00127F1B"/>
  </w:style>
  <w:style w:type="character" w:customStyle="1" w:styleId="mw-headline">
    <w:name w:val="mw-headline"/>
    <w:rsid w:val="00127F1B"/>
  </w:style>
  <w:style w:type="character" w:customStyle="1" w:styleId="a8">
    <w:name w:val="Абзац списка Знак"/>
    <w:aliases w:val="Маркеры 2 Знак"/>
    <w:link w:val="a7"/>
    <w:locked/>
    <w:rsid w:val="00B413FC"/>
    <w:rPr>
      <w:rFonts w:ascii="Times New Roman" w:hAnsi="Times New Roman"/>
      <w:sz w:val="24"/>
      <w:szCs w:val="22"/>
    </w:rPr>
  </w:style>
  <w:style w:type="numbering" w:customStyle="1" w:styleId="2f1">
    <w:name w:val="Нет списка2"/>
    <w:next w:val="a6"/>
    <w:uiPriority w:val="99"/>
    <w:semiHidden/>
    <w:unhideWhenUsed/>
    <w:rsid w:val="00127F1B"/>
  </w:style>
  <w:style w:type="table" w:customStyle="1" w:styleId="3d">
    <w:name w:val="Сетка таблицы3"/>
    <w:basedOn w:val="a5"/>
    <w:next w:val="a9"/>
    <w:rsid w:val="00127F1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e">
    <w:name w:val="Нет списка3"/>
    <w:next w:val="a6"/>
    <w:uiPriority w:val="99"/>
    <w:semiHidden/>
    <w:unhideWhenUsed/>
    <w:rsid w:val="00127F1B"/>
  </w:style>
  <w:style w:type="table" w:customStyle="1" w:styleId="46">
    <w:name w:val="Сетка таблицы4"/>
    <w:basedOn w:val="a5"/>
    <w:next w:val="a9"/>
    <w:rsid w:val="00127F1B"/>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6">
    <w:name w:val="S_Обычный жирный Знак"/>
    <w:link w:val="S5"/>
    <w:rsid w:val="00127F1B"/>
    <w:rPr>
      <w:rFonts w:ascii="Times New Roman" w:eastAsia="Times New Roman" w:hAnsi="Times New Roman" w:cs="Times New Roman"/>
      <w:sz w:val="28"/>
      <w:szCs w:val="24"/>
    </w:rPr>
  </w:style>
  <w:style w:type="numbering" w:customStyle="1" w:styleId="111111111">
    <w:name w:val="1 / 1.1 / 1.1.1111"/>
    <w:rsid w:val="00127F1B"/>
  </w:style>
  <w:style w:type="paragraph" w:customStyle="1" w:styleId="xl65">
    <w:name w:val="xl65"/>
    <w:basedOn w:val="a2"/>
    <w:rsid w:val="00127F1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66">
    <w:name w:val="xl66"/>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67">
    <w:name w:val="xl67"/>
    <w:basedOn w:val="a2"/>
    <w:rsid w:val="00127F1B"/>
    <w:pPr>
      <w:pBdr>
        <w:bottom w:val="single" w:sz="4" w:space="0" w:color="000000"/>
      </w:pBdr>
      <w:spacing w:before="100" w:beforeAutospacing="1" w:after="100" w:afterAutospacing="1" w:line="240" w:lineRule="auto"/>
    </w:pPr>
    <w:rPr>
      <w:rFonts w:ascii="Arial Narrow" w:hAnsi="Arial Narrow"/>
      <w:szCs w:val="24"/>
    </w:rPr>
  </w:style>
  <w:style w:type="paragraph" w:customStyle="1" w:styleId="xl68">
    <w:name w:val="xl68"/>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69">
    <w:name w:val="xl69"/>
    <w:basedOn w:val="a2"/>
    <w:rsid w:val="00127F1B"/>
    <w:pPr>
      <w:pBdr>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70">
    <w:name w:val="xl70"/>
    <w:basedOn w:val="a2"/>
    <w:rsid w:val="00127F1B"/>
    <w:pPr>
      <w:pBdr>
        <w:left w:val="single" w:sz="4" w:space="0" w:color="000000"/>
        <w:bottom w:val="single" w:sz="4" w:space="0" w:color="000000"/>
      </w:pBdr>
      <w:spacing w:before="100" w:beforeAutospacing="1" w:after="100" w:afterAutospacing="1" w:line="240" w:lineRule="auto"/>
    </w:pPr>
    <w:rPr>
      <w:rFonts w:ascii="Arial Narrow" w:hAnsi="Arial Narrow"/>
      <w:szCs w:val="24"/>
    </w:rPr>
  </w:style>
  <w:style w:type="paragraph" w:customStyle="1" w:styleId="xl71">
    <w:name w:val="xl71"/>
    <w:basedOn w:val="a2"/>
    <w:rsid w:val="00127F1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2">
    <w:name w:val="xl72"/>
    <w:basedOn w:val="a2"/>
    <w:rsid w:val="00127F1B"/>
    <w:pPr>
      <w:pBdr>
        <w:left w:val="single" w:sz="4" w:space="0" w:color="000000"/>
        <w:right w:val="single" w:sz="4" w:space="0" w:color="auto"/>
      </w:pBdr>
      <w:spacing w:before="100" w:beforeAutospacing="1" w:after="100" w:afterAutospacing="1" w:line="240" w:lineRule="auto"/>
    </w:pPr>
    <w:rPr>
      <w:rFonts w:ascii="Arial Narrow" w:hAnsi="Arial Narrow"/>
      <w:szCs w:val="24"/>
    </w:rPr>
  </w:style>
  <w:style w:type="paragraph" w:customStyle="1" w:styleId="xl73">
    <w:name w:val="xl73"/>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4">
    <w:name w:val="xl74"/>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75">
    <w:name w:val="xl75"/>
    <w:basedOn w:val="a2"/>
    <w:rsid w:val="00127F1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76">
    <w:name w:val="xl76"/>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77">
    <w:name w:val="xl77"/>
    <w:basedOn w:val="a2"/>
    <w:rsid w:val="00127F1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8">
    <w:name w:val="xl78"/>
    <w:basedOn w:val="a2"/>
    <w:rsid w:val="00127F1B"/>
    <w:pPr>
      <w:pBdr>
        <w:left w:val="single" w:sz="4" w:space="0" w:color="000000"/>
        <w:bottom w:val="single" w:sz="4" w:space="0" w:color="000000"/>
        <w:right w:val="single" w:sz="4" w:space="0" w:color="auto"/>
      </w:pBdr>
      <w:spacing w:before="100" w:beforeAutospacing="1" w:after="100" w:afterAutospacing="1" w:line="240" w:lineRule="auto"/>
    </w:pPr>
    <w:rPr>
      <w:rFonts w:ascii="Arial Narrow" w:hAnsi="Arial Narrow"/>
      <w:szCs w:val="24"/>
    </w:rPr>
  </w:style>
  <w:style w:type="paragraph" w:customStyle="1" w:styleId="xl79">
    <w:name w:val="xl79"/>
    <w:basedOn w:val="a2"/>
    <w:rsid w:val="00127F1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80">
    <w:name w:val="xl80"/>
    <w:basedOn w:val="a2"/>
    <w:rsid w:val="00127F1B"/>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81">
    <w:name w:val="xl81"/>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82">
    <w:name w:val="xl82"/>
    <w:basedOn w:val="a2"/>
    <w:rsid w:val="00127F1B"/>
    <w:pPr>
      <w:pBdr>
        <w:right w:val="single" w:sz="4" w:space="0" w:color="000000"/>
      </w:pBdr>
      <w:spacing w:before="100" w:beforeAutospacing="1" w:after="100" w:afterAutospacing="1" w:line="240" w:lineRule="auto"/>
      <w:jc w:val="center"/>
    </w:pPr>
    <w:rPr>
      <w:rFonts w:ascii="Arial Narrow" w:hAnsi="Arial Narrow"/>
    </w:rPr>
  </w:style>
  <w:style w:type="paragraph" w:customStyle="1" w:styleId="xl83">
    <w:name w:val="xl83"/>
    <w:basedOn w:val="a2"/>
    <w:rsid w:val="00127F1B"/>
    <w:pPr>
      <w:pBdr>
        <w:left w:val="single" w:sz="4" w:space="0" w:color="000000"/>
        <w:right w:val="single" w:sz="4" w:space="0" w:color="000000"/>
      </w:pBdr>
      <w:spacing w:before="100" w:beforeAutospacing="1" w:after="100" w:afterAutospacing="1" w:line="240" w:lineRule="auto"/>
      <w:jc w:val="center"/>
    </w:pPr>
    <w:rPr>
      <w:rFonts w:ascii="Arial Narrow" w:hAnsi="Arial Narrow"/>
    </w:rPr>
  </w:style>
  <w:style w:type="paragraph" w:customStyle="1" w:styleId="xl84">
    <w:name w:val="xl84"/>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85">
    <w:name w:val="xl85"/>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86">
    <w:name w:val="xl86"/>
    <w:basedOn w:val="a2"/>
    <w:rsid w:val="00127F1B"/>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87">
    <w:name w:val="xl87"/>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88">
    <w:name w:val="xl88"/>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89">
    <w:name w:val="xl89"/>
    <w:basedOn w:val="a2"/>
    <w:rsid w:val="00127F1B"/>
    <w:pPr>
      <w:pBdr>
        <w:bottom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90">
    <w:name w:val="xl90"/>
    <w:basedOn w:val="a2"/>
    <w:rsid w:val="00127F1B"/>
    <w:pPr>
      <w:pBdr>
        <w:right w:val="single" w:sz="4" w:space="0" w:color="000000"/>
      </w:pBdr>
      <w:spacing w:before="100" w:beforeAutospacing="1" w:after="100" w:afterAutospacing="1" w:line="240" w:lineRule="auto"/>
    </w:pPr>
    <w:rPr>
      <w:rFonts w:ascii="Arial Narrow" w:hAnsi="Arial Narrow"/>
      <w:b/>
      <w:bCs/>
    </w:rPr>
  </w:style>
  <w:style w:type="paragraph" w:customStyle="1" w:styleId="xl91">
    <w:name w:val="xl91"/>
    <w:basedOn w:val="a2"/>
    <w:rsid w:val="00127F1B"/>
    <w:pPr>
      <w:pBdr>
        <w:right w:val="single" w:sz="4" w:space="0" w:color="auto"/>
      </w:pBdr>
      <w:spacing w:before="100" w:beforeAutospacing="1" w:after="100" w:afterAutospacing="1" w:line="240" w:lineRule="auto"/>
    </w:pPr>
    <w:rPr>
      <w:rFonts w:ascii="Arial Narrow" w:hAnsi="Arial Narrow"/>
    </w:rPr>
  </w:style>
  <w:style w:type="paragraph" w:customStyle="1" w:styleId="xl92">
    <w:name w:val="xl92"/>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93">
    <w:name w:val="xl93"/>
    <w:basedOn w:val="a2"/>
    <w:rsid w:val="00127F1B"/>
    <w:pPr>
      <w:pBdr>
        <w:left w:val="single" w:sz="4" w:space="0" w:color="000000"/>
        <w:right w:val="single" w:sz="4" w:space="0" w:color="auto"/>
      </w:pBdr>
      <w:spacing w:before="100" w:beforeAutospacing="1" w:after="100" w:afterAutospacing="1" w:line="240" w:lineRule="auto"/>
    </w:pPr>
    <w:rPr>
      <w:rFonts w:ascii="Arial Narrow" w:hAnsi="Arial Narrow"/>
    </w:rPr>
  </w:style>
  <w:style w:type="paragraph" w:customStyle="1" w:styleId="xl94">
    <w:name w:val="xl94"/>
    <w:basedOn w:val="a2"/>
    <w:rsid w:val="00127F1B"/>
    <w:pPr>
      <w:pBdr>
        <w:left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95">
    <w:name w:val="xl95"/>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96">
    <w:name w:val="xl96"/>
    <w:basedOn w:val="a2"/>
    <w:rsid w:val="00127F1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97">
    <w:name w:val="xl97"/>
    <w:basedOn w:val="a2"/>
    <w:rsid w:val="00127F1B"/>
    <w:pPr>
      <w:pBdr>
        <w:left w:val="single" w:sz="4" w:space="0" w:color="000000"/>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98">
    <w:name w:val="xl98"/>
    <w:basedOn w:val="a2"/>
    <w:rsid w:val="00127F1B"/>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99">
    <w:name w:val="xl99"/>
    <w:basedOn w:val="a2"/>
    <w:rsid w:val="00127F1B"/>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00">
    <w:name w:val="xl100"/>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01">
    <w:name w:val="xl101"/>
    <w:basedOn w:val="a2"/>
    <w:rsid w:val="00127F1B"/>
    <w:pPr>
      <w:pBdr>
        <w:top w:val="single" w:sz="4" w:space="0" w:color="auto"/>
        <w:left w:val="single" w:sz="4" w:space="0" w:color="000000"/>
        <w:right w:val="single" w:sz="4" w:space="0" w:color="auto"/>
      </w:pBdr>
      <w:shd w:val="clear" w:color="000000" w:fill="C5D9F1"/>
      <w:spacing w:before="100" w:beforeAutospacing="1" w:after="100" w:afterAutospacing="1" w:line="240" w:lineRule="auto"/>
    </w:pPr>
    <w:rPr>
      <w:rFonts w:ascii="Arial Narrow" w:hAnsi="Arial Narrow"/>
      <w:b/>
      <w:bCs/>
    </w:rPr>
  </w:style>
  <w:style w:type="paragraph" w:customStyle="1" w:styleId="xl102">
    <w:name w:val="xl102"/>
    <w:basedOn w:val="a2"/>
    <w:rsid w:val="00127F1B"/>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103">
    <w:name w:val="xl103"/>
    <w:basedOn w:val="a2"/>
    <w:rsid w:val="00127F1B"/>
    <w:pPr>
      <w:pBdr>
        <w:top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04">
    <w:name w:val="xl104"/>
    <w:basedOn w:val="a2"/>
    <w:rsid w:val="00127F1B"/>
    <w:pPr>
      <w:pBdr>
        <w:top w:val="single" w:sz="4" w:space="0" w:color="auto"/>
        <w:left w:val="single" w:sz="4" w:space="0" w:color="000000"/>
        <w:right w:val="single" w:sz="4" w:space="0" w:color="auto"/>
      </w:pBdr>
      <w:spacing w:before="100" w:beforeAutospacing="1" w:after="100" w:afterAutospacing="1" w:line="240" w:lineRule="auto"/>
    </w:pPr>
    <w:rPr>
      <w:rFonts w:ascii="Arial Narrow" w:hAnsi="Arial Narrow"/>
      <w:b/>
      <w:bCs/>
    </w:rPr>
  </w:style>
  <w:style w:type="paragraph" w:customStyle="1" w:styleId="xl105">
    <w:name w:val="xl105"/>
    <w:basedOn w:val="a2"/>
    <w:rsid w:val="00127F1B"/>
    <w:pPr>
      <w:spacing w:before="100" w:beforeAutospacing="1" w:after="100" w:afterAutospacing="1" w:line="240" w:lineRule="auto"/>
    </w:pPr>
    <w:rPr>
      <w:rFonts w:ascii="Arial Narrow" w:hAnsi="Arial Narrow"/>
    </w:rPr>
  </w:style>
  <w:style w:type="paragraph" w:customStyle="1" w:styleId="xl106">
    <w:name w:val="xl106"/>
    <w:basedOn w:val="a2"/>
    <w:rsid w:val="00127F1B"/>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07">
    <w:name w:val="xl107"/>
    <w:basedOn w:val="a2"/>
    <w:rsid w:val="00127F1B"/>
    <w:pPr>
      <w:pBdr>
        <w:bottom w:val="single" w:sz="4" w:space="0" w:color="auto"/>
      </w:pBdr>
      <w:spacing w:before="100" w:beforeAutospacing="1" w:after="100" w:afterAutospacing="1" w:line="240" w:lineRule="auto"/>
    </w:pPr>
    <w:rPr>
      <w:rFonts w:ascii="Arial Narrow" w:hAnsi="Arial Narrow"/>
      <w:b/>
      <w:bCs/>
    </w:rPr>
  </w:style>
  <w:style w:type="paragraph" w:customStyle="1" w:styleId="xl108">
    <w:name w:val="xl108"/>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09">
    <w:name w:val="xl109"/>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10">
    <w:name w:val="xl110"/>
    <w:basedOn w:val="a2"/>
    <w:rsid w:val="00127F1B"/>
    <w:pPr>
      <w:pBdr>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11">
    <w:name w:val="xl111"/>
    <w:basedOn w:val="a2"/>
    <w:rsid w:val="00127F1B"/>
    <w:pPr>
      <w:pBdr>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2">
    <w:name w:val="xl112"/>
    <w:basedOn w:val="a2"/>
    <w:rsid w:val="00127F1B"/>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13">
    <w:name w:val="xl113"/>
    <w:basedOn w:val="a2"/>
    <w:rsid w:val="00127F1B"/>
    <w:pPr>
      <w:pBdr>
        <w:top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14">
    <w:name w:val="xl114"/>
    <w:basedOn w:val="a2"/>
    <w:rsid w:val="00127F1B"/>
    <w:pPr>
      <w:pBdr>
        <w:top w:val="single" w:sz="4" w:space="0" w:color="auto"/>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5">
    <w:name w:val="xl115"/>
    <w:basedOn w:val="a2"/>
    <w:rsid w:val="00127F1B"/>
    <w:pPr>
      <w:pBdr>
        <w:top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16">
    <w:name w:val="xl116"/>
    <w:basedOn w:val="a2"/>
    <w:rsid w:val="00127F1B"/>
    <w:pPr>
      <w:pBdr>
        <w:right w:val="single" w:sz="4" w:space="0" w:color="000000"/>
      </w:pBdr>
      <w:spacing w:before="100" w:beforeAutospacing="1" w:after="100" w:afterAutospacing="1" w:line="240" w:lineRule="auto"/>
    </w:pPr>
    <w:rPr>
      <w:rFonts w:ascii="Arial Narrow" w:hAnsi="Arial Narrow"/>
      <w:color w:val="FF0000"/>
    </w:rPr>
  </w:style>
  <w:style w:type="paragraph" w:customStyle="1" w:styleId="xl117">
    <w:name w:val="xl117"/>
    <w:basedOn w:val="a2"/>
    <w:rsid w:val="00127F1B"/>
    <w:pPr>
      <w:pBdr>
        <w:top w:val="single" w:sz="4" w:space="0" w:color="auto"/>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18">
    <w:name w:val="xl118"/>
    <w:basedOn w:val="a2"/>
    <w:rsid w:val="00127F1B"/>
    <w:pPr>
      <w:pBdr>
        <w:bottom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9">
    <w:name w:val="xl119"/>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20">
    <w:name w:val="xl120"/>
    <w:basedOn w:val="a2"/>
    <w:rsid w:val="00127F1B"/>
    <w:pPr>
      <w:pBdr>
        <w:top w:val="single" w:sz="4" w:space="0" w:color="auto"/>
        <w:left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1">
    <w:name w:val="xl121"/>
    <w:basedOn w:val="a2"/>
    <w:rsid w:val="00127F1B"/>
    <w:pPr>
      <w:pBdr>
        <w:left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2">
    <w:name w:val="xl122"/>
    <w:basedOn w:val="a2"/>
    <w:rsid w:val="00127F1B"/>
    <w:pPr>
      <w:pBdr>
        <w:left w:val="single" w:sz="4" w:space="0" w:color="auto"/>
        <w:bottom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3">
    <w:name w:val="xl123"/>
    <w:basedOn w:val="a2"/>
    <w:rsid w:val="00127F1B"/>
    <w:pPr>
      <w:pBdr>
        <w:bottom w:val="single" w:sz="4" w:space="0" w:color="000000"/>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24">
    <w:name w:val="xl124"/>
    <w:basedOn w:val="a2"/>
    <w:rsid w:val="00127F1B"/>
    <w:pPr>
      <w:pBdr>
        <w:bottom w:val="single" w:sz="4" w:space="0" w:color="000000"/>
        <w:right w:val="single" w:sz="4" w:space="0" w:color="000000"/>
      </w:pBdr>
      <w:shd w:val="clear" w:color="000000" w:fill="FFFF00"/>
      <w:spacing w:before="100" w:beforeAutospacing="1" w:after="100" w:afterAutospacing="1" w:line="240" w:lineRule="auto"/>
    </w:pPr>
    <w:rPr>
      <w:rFonts w:ascii="Arial Narrow" w:hAnsi="Arial Narrow"/>
      <w:b/>
      <w:bCs/>
      <w:color w:val="FF0000"/>
    </w:rPr>
  </w:style>
  <w:style w:type="paragraph" w:customStyle="1" w:styleId="xl125">
    <w:name w:val="xl125"/>
    <w:basedOn w:val="a2"/>
    <w:rsid w:val="00127F1B"/>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26">
    <w:name w:val="xl126"/>
    <w:basedOn w:val="a2"/>
    <w:rsid w:val="00127F1B"/>
    <w:pPr>
      <w:pBdr>
        <w:left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127">
    <w:name w:val="xl127"/>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28">
    <w:name w:val="xl128"/>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129">
    <w:name w:val="xl129"/>
    <w:basedOn w:val="a2"/>
    <w:rsid w:val="00127F1B"/>
    <w:pPr>
      <w:pBdr>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30">
    <w:name w:val="xl130"/>
    <w:basedOn w:val="a2"/>
    <w:rsid w:val="00127F1B"/>
    <w:pPr>
      <w:pBdr>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31">
    <w:name w:val="xl131"/>
    <w:basedOn w:val="a2"/>
    <w:rsid w:val="00127F1B"/>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32">
    <w:name w:val="xl132"/>
    <w:basedOn w:val="a2"/>
    <w:rsid w:val="00127F1B"/>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color w:val="FF0000"/>
    </w:rPr>
  </w:style>
  <w:style w:type="paragraph" w:customStyle="1" w:styleId="xl133">
    <w:name w:val="xl133"/>
    <w:basedOn w:val="a2"/>
    <w:rsid w:val="00127F1B"/>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rPr>
  </w:style>
  <w:style w:type="paragraph" w:customStyle="1" w:styleId="xl134">
    <w:name w:val="xl134"/>
    <w:basedOn w:val="a2"/>
    <w:rsid w:val="00127F1B"/>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35">
    <w:name w:val="xl135"/>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36">
    <w:name w:val="xl136"/>
    <w:basedOn w:val="a2"/>
    <w:rsid w:val="00127F1B"/>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37">
    <w:name w:val="xl137"/>
    <w:basedOn w:val="a2"/>
    <w:rsid w:val="00127F1B"/>
    <w:pPr>
      <w:pBdr>
        <w:left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38">
    <w:name w:val="xl138"/>
    <w:basedOn w:val="a2"/>
    <w:rsid w:val="00127F1B"/>
    <w:pPr>
      <w:pBdr>
        <w:right w:val="single" w:sz="4" w:space="0" w:color="000000"/>
      </w:pBdr>
      <w:spacing w:before="100" w:beforeAutospacing="1" w:after="100" w:afterAutospacing="1" w:line="240" w:lineRule="auto"/>
    </w:pPr>
    <w:rPr>
      <w:rFonts w:ascii="Arial Narrow" w:hAnsi="Arial Narrow"/>
    </w:rPr>
  </w:style>
  <w:style w:type="paragraph" w:customStyle="1" w:styleId="xl139">
    <w:name w:val="xl139"/>
    <w:basedOn w:val="a2"/>
    <w:rsid w:val="00127F1B"/>
    <w:pPr>
      <w:pBdr>
        <w:left w:val="single" w:sz="4" w:space="0" w:color="auto"/>
        <w:bottom w:val="single" w:sz="4" w:space="0" w:color="auto"/>
      </w:pBdr>
      <w:spacing w:before="100" w:beforeAutospacing="1" w:after="100" w:afterAutospacing="1" w:line="240" w:lineRule="auto"/>
    </w:pPr>
    <w:rPr>
      <w:rFonts w:ascii="Arial Narrow" w:hAnsi="Arial Narrow"/>
    </w:rPr>
  </w:style>
  <w:style w:type="paragraph" w:customStyle="1" w:styleId="xl140">
    <w:name w:val="xl140"/>
    <w:basedOn w:val="a2"/>
    <w:rsid w:val="00127F1B"/>
    <w:pPr>
      <w:pBdr>
        <w:top w:val="single" w:sz="4" w:space="0" w:color="000000"/>
        <w:left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41">
    <w:name w:val="xl141"/>
    <w:basedOn w:val="a2"/>
    <w:rsid w:val="00127F1B"/>
    <w:pPr>
      <w:pBdr>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42">
    <w:name w:val="xl142"/>
    <w:basedOn w:val="a2"/>
    <w:rsid w:val="00127F1B"/>
    <w:pPr>
      <w:pBdr>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43">
    <w:name w:val="xl143"/>
    <w:basedOn w:val="a2"/>
    <w:rsid w:val="00127F1B"/>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44">
    <w:name w:val="xl144"/>
    <w:basedOn w:val="a2"/>
    <w:rsid w:val="00127F1B"/>
    <w:pPr>
      <w:pBdr>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145">
    <w:name w:val="xl145"/>
    <w:basedOn w:val="a2"/>
    <w:rsid w:val="00127F1B"/>
    <w:pPr>
      <w:pBdr>
        <w:top w:val="single" w:sz="4" w:space="0" w:color="auto"/>
        <w:left w:val="single" w:sz="4" w:space="0" w:color="auto"/>
      </w:pBdr>
      <w:spacing w:before="100" w:beforeAutospacing="1" w:after="100" w:afterAutospacing="1" w:line="240" w:lineRule="auto"/>
    </w:pPr>
    <w:rPr>
      <w:rFonts w:ascii="Arial Narrow" w:hAnsi="Arial Narrow"/>
    </w:rPr>
  </w:style>
  <w:style w:type="paragraph" w:customStyle="1" w:styleId="xl146">
    <w:name w:val="xl146"/>
    <w:basedOn w:val="a2"/>
    <w:rsid w:val="00127F1B"/>
    <w:pPr>
      <w:pBdr>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47">
    <w:name w:val="xl147"/>
    <w:basedOn w:val="a2"/>
    <w:rsid w:val="00127F1B"/>
    <w:pPr>
      <w:pBdr>
        <w:top w:val="single" w:sz="4" w:space="0" w:color="000000"/>
      </w:pBdr>
      <w:spacing w:before="100" w:beforeAutospacing="1" w:after="100" w:afterAutospacing="1" w:line="240" w:lineRule="auto"/>
    </w:pPr>
    <w:rPr>
      <w:rFonts w:ascii="Arial Narrow" w:hAnsi="Arial Narrow"/>
      <w:color w:val="FF0000"/>
    </w:rPr>
  </w:style>
  <w:style w:type="paragraph" w:customStyle="1" w:styleId="xl148">
    <w:name w:val="xl148"/>
    <w:basedOn w:val="a2"/>
    <w:rsid w:val="00127F1B"/>
    <w:pPr>
      <w:pBdr>
        <w:bottom w:val="single" w:sz="4" w:space="0" w:color="auto"/>
      </w:pBdr>
      <w:spacing w:before="100" w:beforeAutospacing="1" w:after="100" w:afterAutospacing="1" w:line="240" w:lineRule="auto"/>
    </w:pPr>
    <w:rPr>
      <w:rFonts w:ascii="Arial Narrow" w:hAnsi="Arial Narrow"/>
      <w:b/>
      <w:bCs/>
      <w:color w:val="FF0000"/>
    </w:rPr>
  </w:style>
  <w:style w:type="paragraph" w:customStyle="1" w:styleId="xl149">
    <w:name w:val="xl149"/>
    <w:basedOn w:val="a2"/>
    <w:rsid w:val="00127F1B"/>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color w:val="FF0000"/>
    </w:rPr>
  </w:style>
  <w:style w:type="paragraph" w:customStyle="1" w:styleId="xl150">
    <w:name w:val="xl150"/>
    <w:basedOn w:val="a2"/>
    <w:rsid w:val="00127F1B"/>
    <w:pPr>
      <w:pBdr>
        <w:right w:val="single" w:sz="4" w:space="0" w:color="000000"/>
      </w:pBdr>
      <w:spacing w:before="100" w:beforeAutospacing="1" w:after="100" w:afterAutospacing="1" w:line="240" w:lineRule="auto"/>
    </w:pPr>
    <w:rPr>
      <w:rFonts w:ascii="Arial Narrow" w:hAnsi="Arial Narrow"/>
      <w:b/>
      <w:bCs/>
    </w:rPr>
  </w:style>
  <w:style w:type="paragraph" w:customStyle="1" w:styleId="xl151">
    <w:name w:val="xl151"/>
    <w:basedOn w:val="a2"/>
    <w:rsid w:val="00127F1B"/>
    <w:pPr>
      <w:pBdr>
        <w:top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52">
    <w:name w:val="xl152"/>
    <w:basedOn w:val="a2"/>
    <w:rsid w:val="00127F1B"/>
    <w:pPr>
      <w:pBdr>
        <w:right w:val="single" w:sz="4" w:space="0" w:color="auto"/>
      </w:pBdr>
      <w:spacing w:before="100" w:beforeAutospacing="1" w:after="100" w:afterAutospacing="1" w:line="240" w:lineRule="auto"/>
      <w:jc w:val="right"/>
    </w:pPr>
    <w:rPr>
      <w:rFonts w:ascii="Arial Narrow" w:hAnsi="Arial Narrow"/>
    </w:rPr>
  </w:style>
  <w:style w:type="paragraph" w:customStyle="1" w:styleId="xl153">
    <w:name w:val="xl153"/>
    <w:basedOn w:val="a2"/>
    <w:rsid w:val="00127F1B"/>
    <w:pPr>
      <w:pBdr>
        <w:right w:val="single" w:sz="4" w:space="0" w:color="auto"/>
      </w:pBdr>
      <w:spacing w:before="100" w:beforeAutospacing="1" w:after="100" w:afterAutospacing="1" w:line="240" w:lineRule="auto"/>
      <w:jc w:val="right"/>
    </w:pPr>
    <w:rPr>
      <w:rFonts w:ascii="Arial Narrow" w:hAnsi="Arial Narrow"/>
    </w:rPr>
  </w:style>
  <w:style w:type="paragraph" w:customStyle="1" w:styleId="xl154">
    <w:name w:val="xl154"/>
    <w:basedOn w:val="a2"/>
    <w:rsid w:val="00127F1B"/>
    <w:pPr>
      <w:pBdr>
        <w:left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5">
    <w:name w:val="xl155"/>
    <w:basedOn w:val="a2"/>
    <w:rsid w:val="00127F1B"/>
    <w:pPr>
      <w:pBdr>
        <w:left w:val="single" w:sz="4" w:space="0" w:color="000000"/>
        <w:bottom w:val="single" w:sz="4" w:space="0" w:color="auto"/>
        <w:right w:val="single" w:sz="4" w:space="0" w:color="auto"/>
      </w:pBdr>
      <w:spacing w:before="100" w:beforeAutospacing="1" w:after="100" w:afterAutospacing="1" w:line="240" w:lineRule="auto"/>
      <w:jc w:val="right"/>
    </w:pPr>
    <w:rPr>
      <w:rFonts w:ascii="Arial Narrow" w:hAnsi="Arial Narrow"/>
      <w:b/>
      <w:bCs/>
    </w:rPr>
  </w:style>
  <w:style w:type="paragraph" w:customStyle="1" w:styleId="xl156">
    <w:name w:val="xl156"/>
    <w:basedOn w:val="a2"/>
    <w:rsid w:val="00127F1B"/>
    <w:pPr>
      <w:pBdr>
        <w:bottom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7">
    <w:name w:val="xl157"/>
    <w:basedOn w:val="a2"/>
    <w:rsid w:val="00127F1B"/>
    <w:pPr>
      <w:pBdr>
        <w:top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58">
    <w:name w:val="xl158"/>
    <w:basedOn w:val="a2"/>
    <w:rsid w:val="00127F1B"/>
    <w:pPr>
      <w:pBdr>
        <w:top w:val="single" w:sz="4" w:space="0" w:color="auto"/>
        <w:left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9">
    <w:name w:val="xl159"/>
    <w:basedOn w:val="a2"/>
    <w:rsid w:val="00127F1B"/>
    <w:pPr>
      <w:pBdr>
        <w:bottom w:val="single" w:sz="4" w:space="0" w:color="auto"/>
        <w:right w:val="single" w:sz="4" w:space="0" w:color="auto"/>
      </w:pBdr>
      <w:spacing w:before="100" w:beforeAutospacing="1" w:after="100" w:afterAutospacing="1" w:line="240" w:lineRule="auto"/>
      <w:jc w:val="right"/>
    </w:pPr>
    <w:rPr>
      <w:rFonts w:ascii="Arial Narrow" w:hAnsi="Arial Narrow"/>
      <w:b/>
      <w:bCs/>
    </w:rPr>
  </w:style>
  <w:style w:type="paragraph" w:customStyle="1" w:styleId="xl160">
    <w:name w:val="xl160"/>
    <w:basedOn w:val="a2"/>
    <w:rsid w:val="00127F1B"/>
    <w:pPr>
      <w:pBdr>
        <w:left w:val="single" w:sz="4" w:space="0" w:color="000000"/>
        <w:bottom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1">
    <w:name w:val="xl161"/>
    <w:basedOn w:val="a2"/>
    <w:rsid w:val="00127F1B"/>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2">
    <w:name w:val="xl162"/>
    <w:basedOn w:val="a2"/>
    <w:rsid w:val="00127F1B"/>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3">
    <w:name w:val="xl163"/>
    <w:basedOn w:val="a2"/>
    <w:rsid w:val="00127F1B"/>
    <w:pPr>
      <w:pBdr>
        <w:bottom w:val="single" w:sz="4" w:space="0" w:color="000000"/>
        <w:right w:val="single" w:sz="4" w:space="0" w:color="auto"/>
      </w:pBdr>
      <w:spacing w:before="100" w:beforeAutospacing="1" w:after="100" w:afterAutospacing="1" w:line="240" w:lineRule="auto"/>
      <w:jc w:val="right"/>
    </w:pPr>
    <w:rPr>
      <w:rFonts w:ascii="Arial Narrow" w:hAnsi="Arial Narrow"/>
      <w:b/>
      <w:bCs/>
    </w:rPr>
  </w:style>
  <w:style w:type="paragraph" w:customStyle="1" w:styleId="xl164">
    <w:name w:val="xl164"/>
    <w:basedOn w:val="a2"/>
    <w:rsid w:val="00127F1B"/>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color w:val="FF0000"/>
    </w:rPr>
  </w:style>
  <w:style w:type="paragraph" w:customStyle="1" w:styleId="xl165">
    <w:name w:val="xl165"/>
    <w:basedOn w:val="a2"/>
    <w:rsid w:val="00127F1B"/>
    <w:pPr>
      <w:pBdr>
        <w:left w:val="single" w:sz="4" w:space="0" w:color="000000"/>
        <w:bottom w:val="single" w:sz="4" w:space="0" w:color="000000"/>
      </w:pBdr>
      <w:spacing w:before="100" w:beforeAutospacing="1" w:after="100" w:afterAutospacing="1" w:line="240" w:lineRule="auto"/>
      <w:jc w:val="center"/>
    </w:pPr>
    <w:rPr>
      <w:rFonts w:ascii="Arial Narrow" w:hAnsi="Arial Narrow"/>
      <w:szCs w:val="24"/>
    </w:rPr>
  </w:style>
  <w:style w:type="paragraph" w:customStyle="1" w:styleId="xl166">
    <w:name w:val="xl166"/>
    <w:basedOn w:val="a2"/>
    <w:rsid w:val="00127F1B"/>
    <w:pPr>
      <w:pBdr>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67">
    <w:name w:val="xl167"/>
    <w:basedOn w:val="a2"/>
    <w:rsid w:val="00127F1B"/>
    <w:pPr>
      <w:pBdr>
        <w:left w:val="single" w:sz="4" w:space="0" w:color="000000"/>
        <w:bottom w:val="single" w:sz="4" w:space="0" w:color="000000"/>
      </w:pBdr>
      <w:spacing w:before="100" w:beforeAutospacing="1" w:after="100" w:afterAutospacing="1" w:line="240" w:lineRule="auto"/>
      <w:jc w:val="center"/>
    </w:pPr>
    <w:rPr>
      <w:rFonts w:ascii="Arial Narrow" w:hAnsi="Arial Narrow"/>
      <w:szCs w:val="24"/>
    </w:rPr>
  </w:style>
  <w:style w:type="paragraph" w:customStyle="1" w:styleId="xl168">
    <w:name w:val="xl168"/>
    <w:basedOn w:val="a2"/>
    <w:rsid w:val="00127F1B"/>
    <w:pPr>
      <w:pBdr>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69">
    <w:name w:val="xl169"/>
    <w:basedOn w:val="a2"/>
    <w:rsid w:val="00127F1B"/>
    <w:pPr>
      <w:pBdr>
        <w:top w:val="single" w:sz="4" w:space="0" w:color="000000"/>
        <w:left w:val="single" w:sz="4" w:space="0" w:color="000000"/>
      </w:pBdr>
      <w:spacing w:before="100" w:beforeAutospacing="1" w:after="100" w:afterAutospacing="1" w:line="240" w:lineRule="auto"/>
      <w:jc w:val="center"/>
    </w:pPr>
    <w:rPr>
      <w:rFonts w:ascii="Arial Narrow" w:hAnsi="Arial Narrow"/>
      <w:szCs w:val="24"/>
    </w:rPr>
  </w:style>
  <w:style w:type="paragraph" w:customStyle="1" w:styleId="xl170">
    <w:name w:val="xl170"/>
    <w:basedOn w:val="a2"/>
    <w:rsid w:val="00127F1B"/>
    <w:pPr>
      <w:pBdr>
        <w:top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character" w:customStyle="1" w:styleId="apple-style-span">
    <w:name w:val="apple-style-span"/>
    <w:basedOn w:val="a4"/>
    <w:rsid w:val="0037597A"/>
  </w:style>
  <w:style w:type="paragraph" w:customStyle="1" w:styleId="cont">
    <w:name w:val="cont"/>
    <w:basedOn w:val="a2"/>
    <w:rsid w:val="009B1A14"/>
    <w:pPr>
      <w:spacing w:before="100" w:beforeAutospacing="1" w:after="100" w:afterAutospacing="1" w:line="240" w:lineRule="auto"/>
    </w:pPr>
    <w:rPr>
      <w:szCs w:val="24"/>
    </w:rPr>
  </w:style>
  <w:style w:type="paragraph" w:customStyle="1" w:styleId="1f7">
    <w:name w:val="Название1"/>
    <w:basedOn w:val="a2"/>
    <w:rsid w:val="00AE13DF"/>
    <w:pPr>
      <w:spacing w:after="0" w:line="240" w:lineRule="auto"/>
      <w:jc w:val="center"/>
    </w:pPr>
    <w:rPr>
      <w:b/>
      <w:szCs w:val="20"/>
      <w:lang w:eastAsia="ar-SA"/>
    </w:rPr>
  </w:style>
  <w:style w:type="character" w:customStyle="1" w:styleId="aff0">
    <w:name w:val="Без интервала Знак"/>
    <w:link w:val="aff"/>
    <w:uiPriority w:val="1"/>
    <w:rsid w:val="00A01840"/>
    <w:rPr>
      <w:rFonts w:ascii="Times New Roman" w:hAnsi="Times New Roman"/>
      <w:b/>
      <w:sz w:val="28"/>
      <w:szCs w:val="22"/>
    </w:rPr>
  </w:style>
  <w:style w:type="character" w:customStyle="1" w:styleId="ConsPlusNormal0">
    <w:name w:val="ConsPlusNormal Знак"/>
    <w:link w:val="ConsPlusNormal"/>
    <w:locked/>
    <w:rsid w:val="00ED1A8A"/>
    <w:rPr>
      <w:rFonts w:ascii="Arial" w:hAnsi="Arial" w:cs="Arial"/>
      <w:lang w:val="ru-RU" w:eastAsia="ru-RU" w:bidi="ar-SA"/>
    </w:rPr>
  </w:style>
  <w:style w:type="character" w:customStyle="1" w:styleId="route-raiting">
    <w:name w:val="route-raiting"/>
    <w:basedOn w:val="a4"/>
    <w:rsid w:val="006F2D25"/>
  </w:style>
  <w:style w:type="paragraph" w:customStyle="1" w:styleId="route-infotext">
    <w:name w:val="route-info__text"/>
    <w:basedOn w:val="a2"/>
    <w:rsid w:val="001802A0"/>
    <w:pPr>
      <w:spacing w:before="100" w:beforeAutospacing="1" w:after="100" w:afterAutospacing="1" w:line="240" w:lineRule="auto"/>
    </w:pPr>
    <w:rPr>
      <w:szCs w:val="24"/>
    </w:rPr>
  </w:style>
  <w:style w:type="character" w:customStyle="1" w:styleId="route-infocaption">
    <w:name w:val="route-info__caption"/>
    <w:basedOn w:val="a4"/>
    <w:rsid w:val="001802A0"/>
  </w:style>
  <w:style w:type="paragraph" w:customStyle="1" w:styleId="77">
    <w:name w:val="Указатель7"/>
    <w:basedOn w:val="a2"/>
    <w:rsid w:val="0079389B"/>
    <w:pPr>
      <w:suppressLineNumbers/>
      <w:suppressAutoHyphens/>
      <w:spacing w:after="0" w:line="240" w:lineRule="auto"/>
    </w:pPr>
    <w:rPr>
      <w:rFonts w:cs="Tahoma"/>
      <w:sz w:val="28"/>
      <w:szCs w:val="20"/>
      <w:lang w:eastAsia="ar-SA"/>
    </w:rPr>
  </w:style>
  <w:style w:type="character" w:customStyle="1" w:styleId="1f8">
    <w:name w:val="Верхний колонтитул Знак1"/>
    <w:semiHidden/>
    <w:locked/>
    <w:rsid w:val="0079389B"/>
    <w:rPr>
      <w:rFonts w:ascii="MS Sans Serif" w:hAnsi="MS Sans Serif"/>
      <w:lang w:val="en-US" w:eastAsia="ar-SA" w:bidi="ar-SA"/>
    </w:rPr>
  </w:style>
  <w:style w:type="paragraph" w:customStyle="1" w:styleId="msonormalmailrucssattributepostfix">
    <w:name w:val="msonormal_mailru_css_attribute_postfix"/>
    <w:basedOn w:val="a2"/>
    <w:rsid w:val="00DF1C08"/>
    <w:pPr>
      <w:spacing w:before="100" w:beforeAutospacing="1" w:after="100" w:afterAutospacing="1" w:line="240" w:lineRule="auto"/>
    </w:pPr>
    <w:rPr>
      <w:szCs w:val="24"/>
    </w:rPr>
  </w:style>
  <w:style w:type="character" w:customStyle="1" w:styleId="80">
    <w:name w:val="Заголовок 8 Знак"/>
    <w:link w:val="8"/>
    <w:uiPriority w:val="9"/>
    <w:rsid w:val="001945C8"/>
    <w:rPr>
      <w:rFonts w:ascii="Cambria" w:eastAsia="Times New Roman" w:hAnsi="Cambria" w:cs="Times New Roman"/>
      <w:color w:val="632423"/>
      <w:sz w:val="21"/>
      <w:szCs w:val="21"/>
    </w:rPr>
  </w:style>
  <w:style w:type="paragraph" w:customStyle="1" w:styleId="affff9">
    <w:name w:val="Приложение"/>
    <w:basedOn w:val="2"/>
    <w:next w:val="a2"/>
    <w:qFormat/>
    <w:rsid w:val="00822E6D"/>
    <w:pPr>
      <w:numPr>
        <w:numId w:val="0"/>
      </w:numPr>
      <w:spacing w:line="360" w:lineRule="auto"/>
      <w:jc w:val="center"/>
    </w:pPr>
    <w:rPr>
      <w:b w:val="0"/>
      <w:caps/>
      <w:sz w:val="24"/>
      <w:lang w:eastAsia="en-US"/>
    </w:rPr>
  </w:style>
  <w:style w:type="paragraph" w:customStyle="1" w:styleId="1">
    <w:name w:val="Список (дефис1)"/>
    <w:basedOn w:val="a7"/>
    <w:qFormat/>
    <w:rsid w:val="002A1628"/>
    <w:pPr>
      <w:widowControl w:val="0"/>
      <w:numPr>
        <w:numId w:val="7"/>
      </w:numPr>
      <w:autoSpaceDE w:val="0"/>
      <w:autoSpaceDN w:val="0"/>
      <w:adjustRightInd w:val="0"/>
      <w:spacing w:after="0" w:line="360" w:lineRule="auto"/>
      <w:jc w:val="both"/>
    </w:pPr>
    <w:rPr>
      <w:szCs w:val="20"/>
    </w:rPr>
  </w:style>
  <w:style w:type="paragraph" w:styleId="affffa">
    <w:name w:val="List Number"/>
    <w:aliases w:val="1.1.1"/>
    <w:basedOn w:val="11"/>
    <w:next w:val="a3"/>
    <w:link w:val="affffb"/>
    <w:autoRedefine/>
    <w:uiPriority w:val="99"/>
    <w:unhideWhenUsed/>
    <w:qFormat/>
    <w:rsid w:val="0094676D"/>
    <w:pPr>
      <w:numPr>
        <w:numId w:val="0"/>
      </w:numPr>
      <w:spacing w:line="360" w:lineRule="auto"/>
      <w:contextualSpacing/>
      <w:jc w:val="both"/>
    </w:pPr>
    <w:rPr>
      <w:b w:val="0"/>
      <w:szCs w:val="20"/>
    </w:rPr>
  </w:style>
  <w:style w:type="paragraph" w:customStyle="1" w:styleId="15">
    <w:name w:val="Заголовок_1"/>
    <w:basedOn w:val="a2"/>
    <w:next w:val="a2"/>
    <w:link w:val="1f9"/>
    <w:rsid w:val="00C1456F"/>
    <w:pPr>
      <w:ind w:firstLine="680"/>
      <w:outlineLvl w:val="0"/>
    </w:pPr>
    <w:rPr>
      <w:rFonts w:eastAsia="Calibri"/>
      <w:b/>
      <w:szCs w:val="24"/>
    </w:rPr>
  </w:style>
  <w:style w:type="character" w:customStyle="1" w:styleId="1f9">
    <w:name w:val="Заголовок_1 Знак"/>
    <w:link w:val="15"/>
    <w:rsid w:val="00C1456F"/>
    <w:rPr>
      <w:rFonts w:ascii="Times New Roman" w:eastAsia="Calibri" w:hAnsi="Times New Roman"/>
      <w:b/>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8B3AE0"/>
    <w:pPr>
      <w:spacing w:before="100" w:beforeAutospacing="1" w:after="100" w:afterAutospacing="1" w:line="240" w:lineRule="auto"/>
    </w:pPr>
    <w:rPr>
      <w:rFonts w:ascii="Tahoma" w:hAnsi="Tahoma"/>
      <w:sz w:val="20"/>
      <w:szCs w:val="20"/>
      <w:lang w:val="en-US" w:eastAsia="en-US"/>
    </w:rPr>
  </w:style>
  <w:style w:type="paragraph" w:customStyle="1" w:styleId="Standard">
    <w:name w:val="Standard"/>
    <w:rsid w:val="0092280C"/>
    <w:pPr>
      <w:widowControl w:val="0"/>
      <w:suppressAutoHyphens/>
      <w:autoSpaceDN w:val="0"/>
      <w:textAlignment w:val="baseline"/>
    </w:pPr>
    <w:rPr>
      <w:rFonts w:ascii="Times New Roman" w:eastAsia="Arial Unicode MS" w:hAnsi="Times New Roman" w:cs="Tahoma"/>
      <w:kern w:val="3"/>
      <w:sz w:val="24"/>
      <w:szCs w:val="24"/>
    </w:rPr>
  </w:style>
  <w:style w:type="paragraph" w:customStyle="1" w:styleId="Textbodyindent">
    <w:name w:val="Text body indent"/>
    <w:basedOn w:val="Standard"/>
    <w:rsid w:val="0092280C"/>
    <w:pPr>
      <w:ind w:left="-40"/>
    </w:pPr>
    <w:rPr>
      <w:rFonts w:ascii="SchoolBook, 'Times New Roman'" w:hAnsi="SchoolBook, 'Times New Roman'"/>
      <w:color w:val="000000"/>
    </w:rPr>
  </w:style>
  <w:style w:type="paragraph" w:customStyle="1" w:styleId="212">
    <w:name w:val="Основной текст 21"/>
    <w:aliases w:val="Òåêñò 1"/>
    <w:basedOn w:val="a2"/>
    <w:rsid w:val="00F9028F"/>
    <w:pPr>
      <w:spacing w:after="0" w:line="240" w:lineRule="auto"/>
      <w:jc w:val="both"/>
    </w:pPr>
    <w:rPr>
      <w:sz w:val="26"/>
      <w:szCs w:val="20"/>
      <w:lang w:val="uk-UA"/>
    </w:rPr>
  </w:style>
  <w:style w:type="character" w:customStyle="1" w:styleId="70">
    <w:name w:val="Заголовок 7 Знак"/>
    <w:link w:val="7"/>
    <w:uiPriority w:val="9"/>
    <w:rsid w:val="001945C8"/>
    <w:rPr>
      <w:rFonts w:ascii="Cambria" w:eastAsia="Times New Roman" w:hAnsi="Cambria" w:cs="Times New Roman"/>
      <w:color w:val="244061"/>
    </w:rPr>
  </w:style>
  <w:style w:type="numbering" w:customStyle="1" w:styleId="47">
    <w:name w:val="Нет списка4"/>
    <w:next w:val="a6"/>
    <w:uiPriority w:val="99"/>
    <w:semiHidden/>
    <w:unhideWhenUsed/>
    <w:rsid w:val="00C17F6C"/>
  </w:style>
  <w:style w:type="table" w:customStyle="1" w:styleId="55">
    <w:name w:val="Сетка таблицы5"/>
    <w:basedOn w:val="a5"/>
    <w:next w:val="a9"/>
    <w:uiPriority w:val="59"/>
    <w:rsid w:val="00C17F6C"/>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9"/>
    <w:locked/>
    <w:rsid w:val="00C17F6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w:basedOn w:val="a2"/>
    <w:link w:val="affffc"/>
    <w:rsid w:val="00C17F6C"/>
    <w:pPr>
      <w:numPr>
        <w:numId w:val="8"/>
      </w:numPr>
      <w:spacing w:after="60" w:line="240" w:lineRule="auto"/>
      <w:jc w:val="both"/>
    </w:pPr>
    <w:rPr>
      <w:snapToGrid w:val="0"/>
      <w:szCs w:val="24"/>
    </w:rPr>
  </w:style>
  <w:style w:type="character" w:customStyle="1" w:styleId="affffc">
    <w:name w:val="Список Знак"/>
    <w:link w:val="a0"/>
    <w:rsid w:val="00C17F6C"/>
    <w:rPr>
      <w:rFonts w:ascii="Times New Roman" w:hAnsi="Times New Roman"/>
      <w:snapToGrid w:val="0"/>
      <w:sz w:val="24"/>
      <w:szCs w:val="24"/>
    </w:rPr>
  </w:style>
  <w:style w:type="numbering" w:customStyle="1" w:styleId="118">
    <w:name w:val="Нет списка11"/>
    <w:next w:val="a6"/>
    <w:uiPriority w:val="99"/>
    <w:semiHidden/>
    <w:unhideWhenUsed/>
    <w:rsid w:val="00C17F6C"/>
  </w:style>
  <w:style w:type="table" w:customStyle="1" w:styleId="68">
    <w:name w:val="Сетка таблицы6"/>
    <w:basedOn w:val="a5"/>
    <w:next w:val="a9"/>
    <w:uiPriority w:val="99"/>
    <w:rsid w:val="00BA7239"/>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Подзаголовок_1"/>
    <w:basedOn w:val="9"/>
    <w:link w:val="1fb"/>
    <w:uiPriority w:val="99"/>
    <w:rsid w:val="007B5F7C"/>
    <w:pPr>
      <w:keepNext w:val="0"/>
      <w:keepLines w:val="0"/>
      <w:spacing w:before="0" w:after="120" w:line="360" w:lineRule="auto"/>
      <w:jc w:val="center"/>
    </w:pPr>
    <w:rPr>
      <w:rFonts w:eastAsia="Andale Sans UI"/>
      <w:b/>
      <w:i/>
      <w:caps/>
      <w:color w:val="auto"/>
      <w:spacing w:val="10"/>
      <w:sz w:val="26"/>
      <w:lang w:eastAsia="en-US"/>
    </w:rPr>
  </w:style>
  <w:style w:type="character" w:customStyle="1" w:styleId="1fb">
    <w:name w:val="Подзаголовок_1 Знак"/>
    <w:link w:val="1fa"/>
    <w:uiPriority w:val="99"/>
    <w:locked/>
    <w:rsid w:val="007B5F7C"/>
    <w:rPr>
      <w:rFonts w:ascii="Cambria" w:eastAsia="Andale Sans UI" w:hAnsi="Cambria" w:cs="Times New Roman"/>
      <w:b/>
      <w:i/>
      <w:caps/>
      <w:spacing w:val="10"/>
      <w:sz w:val="26"/>
      <w:szCs w:val="20"/>
      <w:lang w:eastAsia="en-US"/>
    </w:rPr>
  </w:style>
  <w:style w:type="paragraph" w:styleId="2f2">
    <w:name w:val="Quote"/>
    <w:basedOn w:val="a2"/>
    <w:next w:val="a2"/>
    <w:link w:val="2f3"/>
    <w:uiPriority w:val="29"/>
    <w:qFormat/>
    <w:rsid w:val="001945C8"/>
    <w:pPr>
      <w:ind w:left="720" w:right="720"/>
      <w:jc w:val="center"/>
    </w:pPr>
    <w:rPr>
      <w:i/>
      <w:iCs/>
      <w:sz w:val="20"/>
      <w:szCs w:val="20"/>
    </w:rPr>
  </w:style>
  <w:style w:type="character" w:customStyle="1" w:styleId="2f3">
    <w:name w:val="Цитата 2 Знак"/>
    <w:link w:val="2f2"/>
    <w:uiPriority w:val="29"/>
    <w:rsid w:val="001945C8"/>
    <w:rPr>
      <w:i/>
      <w:iCs/>
    </w:rPr>
  </w:style>
  <w:style w:type="paragraph" w:styleId="affffd">
    <w:name w:val="Intense Quote"/>
    <w:basedOn w:val="a2"/>
    <w:next w:val="a2"/>
    <w:link w:val="affffe"/>
    <w:uiPriority w:val="30"/>
    <w:qFormat/>
    <w:rsid w:val="001945C8"/>
    <w:pPr>
      <w:spacing w:line="300" w:lineRule="auto"/>
      <w:ind w:left="576" w:right="576"/>
      <w:jc w:val="center"/>
    </w:pPr>
    <w:rPr>
      <w:rFonts w:ascii="Cambria" w:hAnsi="Cambria"/>
      <w:color w:val="4F81BD"/>
      <w:szCs w:val="24"/>
    </w:rPr>
  </w:style>
  <w:style w:type="character" w:customStyle="1" w:styleId="affffe">
    <w:name w:val="Выделенная цитата Знак"/>
    <w:link w:val="affffd"/>
    <w:uiPriority w:val="30"/>
    <w:rsid w:val="001945C8"/>
    <w:rPr>
      <w:rFonts w:ascii="Cambria" w:eastAsia="Times New Roman" w:hAnsi="Cambria" w:cs="Times New Roman"/>
      <w:color w:val="4F81BD"/>
      <w:sz w:val="24"/>
      <w:szCs w:val="24"/>
    </w:rPr>
  </w:style>
  <w:style w:type="character" w:styleId="afffff">
    <w:name w:val="Subtle Emphasis"/>
    <w:uiPriority w:val="19"/>
    <w:qFormat/>
    <w:rsid w:val="001945C8"/>
    <w:rPr>
      <w:i/>
      <w:iCs/>
      <w:color w:val="404040"/>
    </w:rPr>
  </w:style>
  <w:style w:type="character" w:styleId="afffff0">
    <w:name w:val="Intense Emphasis"/>
    <w:uiPriority w:val="21"/>
    <w:qFormat/>
    <w:rsid w:val="001945C8"/>
    <w:rPr>
      <w:b w:val="0"/>
      <w:bCs w:val="0"/>
      <w:i/>
      <w:iCs/>
      <w:color w:val="4F81BD"/>
    </w:rPr>
  </w:style>
  <w:style w:type="character" w:styleId="afffff1">
    <w:name w:val="Subtle Reference"/>
    <w:uiPriority w:val="31"/>
    <w:qFormat/>
    <w:rsid w:val="001945C8"/>
    <w:rPr>
      <w:smallCaps/>
      <w:color w:val="404040"/>
      <w:u w:val="single" w:color="7F7F7F"/>
    </w:rPr>
  </w:style>
  <w:style w:type="character" w:styleId="afffff2">
    <w:name w:val="Intense Reference"/>
    <w:uiPriority w:val="32"/>
    <w:qFormat/>
    <w:rsid w:val="001945C8"/>
    <w:rPr>
      <w:b/>
      <w:bCs/>
      <w:smallCaps/>
      <w:color w:val="4F81BD"/>
      <w:spacing w:val="5"/>
      <w:u w:val="single"/>
    </w:rPr>
  </w:style>
  <w:style w:type="character" w:styleId="afffff3">
    <w:name w:val="Book Title"/>
    <w:uiPriority w:val="33"/>
    <w:qFormat/>
    <w:rsid w:val="001945C8"/>
    <w:rPr>
      <w:b/>
      <w:bCs/>
      <w:smallCaps/>
    </w:rPr>
  </w:style>
  <w:style w:type="table" w:customStyle="1" w:styleId="78">
    <w:name w:val="Сетка таблицы7"/>
    <w:basedOn w:val="a5"/>
    <w:next w:val="a9"/>
    <w:uiPriority w:val="99"/>
    <w:rsid w:val="001C4480"/>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5"/>
    <w:next w:val="a9"/>
    <w:uiPriority w:val="59"/>
    <w:rsid w:val="00A6204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9"/>
    <w:uiPriority w:val="59"/>
    <w:rsid w:val="00A6204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9"/>
    <w:uiPriority w:val="59"/>
    <w:rsid w:val="007E5D7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9"/>
    <w:uiPriority w:val="59"/>
    <w:rsid w:val="007E5D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9"/>
    <w:uiPriority w:val="59"/>
    <w:rsid w:val="007E5D79"/>
    <w:rPr>
      <w:rFonts w:ascii="Times New Roman" w:eastAsia="Calibri" w:hAnsi="Times New Roman"/>
      <w:sz w:val="28"/>
      <w:szCs w:val="27"/>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5"/>
    <w:next w:val="a9"/>
    <w:uiPriority w:val="59"/>
    <w:rsid w:val="00C5356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9"/>
    <w:uiPriority w:val="59"/>
    <w:rsid w:val="00C5356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9"/>
    <w:uiPriority w:val="39"/>
    <w:rsid w:val="00FC586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Стиль1"/>
    <w:basedOn w:val="a2"/>
    <w:link w:val="1fd"/>
    <w:qFormat/>
    <w:rsid w:val="00C934EE"/>
    <w:rPr>
      <w:b/>
      <w:sz w:val="20"/>
      <w:szCs w:val="20"/>
    </w:rPr>
  </w:style>
  <w:style w:type="character" w:customStyle="1" w:styleId="1fd">
    <w:name w:val="Стиль1 Знак"/>
    <w:link w:val="1fc"/>
    <w:rsid w:val="00C934EE"/>
    <w:rPr>
      <w:rFonts w:ascii="Times New Roman" w:hAnsi="Times New Roman" w:cs="Times New Roman"/>
      <w:b/>
      <w:sz w:val="20"/>
    </w:rPr>
  </w:style>
  <w:style w:type="character" w:customStyle="1" w:styleId="9pt0pt">
    <w:name w:val="Основной текст + 9 pt;Полужирный;Интервал 0 pt"/>
    <w:rsid w:val="008C5B93"/>
    <w:rPr>
      <w:b/>
      <w:bCs/>
      <w:color w:val="000000"/>
      <w:spacing w:val="5"/>
      <w:w w:val="100"/>
      <w:position w:val="0"/>
      <w:sz w:val="18"/>
      <w:szCs w:val="18"/>
      <w:shd w:val="clear" w:color="auto" w:fill="FFFFFF"/>
      <w:lang w:val="ru-RU"/>
    </w:rPr>
  </w:style>
  <w:style w:type="character" w:customStyle="1" w:styleId="85pt0pt">
    <w:name w:val="Основной текст + 8;5 pt;Интервал 0 pt"/>
    <w:rsid w:val="008C5B93"/>
    <w:rPr>
      <w:b w:val="0"/>
      <w:bCs w:val="0"/>
      <w:i w:val="0"/>
      <w:iCs w:val="0"/>
      <w:smallCaps w:val="0"/>
      <w:strike w:val="0"/>
      <w:color w:val="000000"/>
      <w:spacing w:val="6"/>
      <w:w w:val="100"/>
      <w:position w:val="0"/>
      <w:sz w:val="17"/>
      <w:szCs w:val="17"/>
      <w:u w:val="none"/>
      <w:shd w:val="clear" w:color="auto" w:fill="FFFFFF"/>
      <w:lang w:val="ru-RU"/>
    </w:rPr>
  </w:style>
  <w:style w:type="paragraph" w:customStyle="1" w:styleId="afffff4">
    <w:name w:val="Заголовок таблицы"/>
    <w:basedOn w:val="15"/>
    <w:next w:val="1f6"/>
    <w:rsid w:val="00B17C34"/>
    <w:pPr>
      <w:spacing w:after="200" w:line="240" w:lineRule="auto"/>
      <w:ind w:firstLine="0"/>
      <w:jc w:val="center"/>
    </w:pPr>
    <w:rPr>
      <w:rFonts w:eastAsia="Times New Roman"/>
      <w:bCs/>
      <w:szCs w:val="20"/>
      <w:lang w:eastAsia="ar-SA"/>
    </w:rPr>
  </w:style>
  <w:style w:type="paragraph" w:customStyle="1" w:styleId="xl63">
    <w:name w:val="xl63"/>
    <w:basedOn w:val="a2"/>
    <w:rsid w:val="00AC11E6"/>
    <w:pPr>
      <w:spacing w:before="100" w:beforeAutospacing="1" w:after="100" w:afterAutospacing="1" w:line="240" w:lineRule="auto"/>
    </w:pPr>
    <w:rPr>
      <w:rFonts w:ascii="Arial" w:hAnsi="Arial" w:cs="Arial"/>
      <w:sz w:val="18"/>
      <w:szCs w:val="18"/>
    </w:rPr>
  </w:style>
  <w:style w:type="paragraph" w:customStyle="1" w:styleId="xl64">
    <w:name w:val="xl64"/>
    <w:basedOn w:val="a2"/>
    <w:rsid w:val="00AC11E6"/>
    <w:pPr>
      <w:pBdr>
        <w:top w:val="single" w:sz="4" w:space="0" w:color="A0A0A0"/>
        <w:left w:val="single" w:sz="4" w:space="0" w:color="A0A0A0"/>
        <w:bottom w:val="single" w:sz="4" w:space="0" w:color="A0A0A0"/>
        <w:right w:val="single" w:sz="4" w:space="0" w:color="A0A0A0"/>
      </w:pBdr>
      <w:shd w:val="clear" w:color="000000" w:fill="FFFFFF"/>
      <w:spacing w:before="100" w:beforeAutospacing="1" w:after="100" w:afterAutospacing="1" w:line="240" w:lineRule="auto"/>
      <w:textAlignment w:val="top"/>
    </w:pPr>
    <w:rPr>
      <w:rFonts w:ascii="MS Sans Serif" w:hAnsi="MS Sans Serif"/>
      <w:sz w:val="18"/>
      <w:szCs w:val="18"/>
    </w:rPr>
  </w:style>
  <w:style w:type="paragraph" w:customStyle="1" w:styleId="61">
    <w:name w:val="6.1"/>
    <w:basedOn w:val="21"/>
    <w:next w:val="a3"/>
    <w:link w:val="610"/>
    <w:qFormat/>
    <w:rsid w:val="000D41A6"/>
    <w:pPr>
      <w:numPr>
        <w:numId w:val="9"/>
      </w:numPr>
      <w:suppressAutoHyphens/>
      <w:ind w:left="1786" w:hanging="357"/>
    </w:pPr>
    <w:rPr>
      <w:rFonts w:eastAsia="Calibri"/>
      <w:szCs w:val="24"/>
      <w:lang w:eastAsia="en-US"/>
    </w:rPr>
  </w:style>
  <w:style w:type="character" w:customStyle="1" w:styleId="610">
    <w:name w:val="6.1 Знак"/>
    <w:link w:val="61"/>
    <w:rsid w:val="000D41A6"/>
    <w:rPr>
      <w:rFonts w:ascii="Times New Roman" w:eastAsia="Calibri" w:hAnsi="Times New Roman"/>
      <w:b/>
      <w:sz w:val="24"/>
      <w:szCs w:val="24"/>
      <w:lang w:eastAsia="en-US" w:bidi="hi-IN"/>
    </w:rPr>
  </w:style>
  <w:style w:type="paragraph" w:customStyle="1" w:styleId="afffff5">
    <w:name w:val="Сокращения"/>
    <w:basedOn w:val="a2"/>
    <w:next w:val="11"/>
    <w:link w:val="afffff6"/>
    <w:rsid w:val="00B30B5F"/>
    <w:rPr>
      <w:b/>
      <w:sz w:val="28"/>
      <w:szCs w:val="24"/>
    </w:rPr>
  </w:style>
  <w:style w:type="paragraph" w:customStyle="1" w:styleId="11">
    <w:name w:val="1.1"/>
    <w:basedOn w:val="14"/>
    <w:next w:val="1110"/>
    <w:link w:val="119"/>
    <w:autoRedefine/>
    <w:qFormat/>
    <w:rsid w:val="00473B6C"/>
    <w:pPr>
      <w:numPr>
        <w:numId w:val="12"/>
      </w:numPr>
      <w:spacing w:line="312" w:lineRule="auto"/>
    </w:pPr>
    <w:rPr>
      <w:sz w:val="24"/>
    </w:rPr>
  </w:style>
  <w:style w:type="character" w:customStyle="1" w:styleId="afffff6">
    <w:name w:val="Сокращения Знак"/>
    <w:link w:val="afffff5"/>
    <w:rsid w:val="001075E6"/>
    <w:rPr>
      <w:rFonts w:ascii="Times New Roman" w:hAnsi="Times New Roman"/>
      <w:b/>
      <w:sz w:val="28"/>
      <w:szCs w:val="24"/>
    </w:rPr>
  </w:style>
  <w:style w:type="numbering" w:customStyle="1" w:styleId="56">
    <w:name w:val="Нет списка5"/>
    <w:next w:val="a6"/>
    <w:uiPriority w:val="99"/>
    <w:semiHidden/>
    <w:unhideWhenUsed/>
    <w:rsid w:val="0086702E"/>
  </w:style>
  <w:style w:type="character" w:customStyle="1" w:styleId="119">
    <w:name w:val="1.1 Знак"/>
    <w:link w:val="11"/>
    <w:rsid w:val="00473B6C"/>
    <w:rPr>
      <w:rFonts w:ascii="Times New Roman" w:eastAsia="Calibri" w:hAnsi="Times New Roman"/>
      <w:b/>
      <w:sz w:val="24"/>
      <w:szCs w:val="30"/>
    </w:rPr>
  </w:style>
  <w:style w:type="table" w:customStyle="1" w:styleId="96">
    <w:name w:val="Сетка таблицы9"/>
    <w:basedOn w:val="a5"/>
    <w:next w:val="a9"/>
    <w:uiPriority w:val="59"/>
    <w:rsid w:val="008670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1.1.1_"/>
    <w:basedOn w:val="affffa"/>
    <w:link w:val="1111"/>
    <w:rsid w:val="004E20B1"/>
    <w:pPr>
      <w:numPr>
        <w:numId w:val="23"/>
      </w:numPr>
    </w:pPr>
    <w:rPr>
      <w:b/>
    </w:rPr>
  </w:style>
  <w:style w:type="paragraph" w:customStyle="1" w:styleId="2">
    <w:name w:val="2_"/>
    <w:basedOn w:val="14"/>
    <w:link w:val="2f4"/>
    <w:rsid w:val="003D2410"/>
    <w:pPr>
      <w:numPr>
        <w:numId w:val="11"/>
      </w:numPr>
    </w:pPr>
  </w:style>
  <w:style w:type="character" w:customStyle="1" w:styleId="affffb">
    <w:name w:val="Нумерованный список Знак"/>
    <w:aliases w:val="1.1.1 Знак"/>
    <w:basedOn w:val="119"/>
    <w:link w:val="affffa"/>
    <w:uiPriority w:val="99"/>
    <w:rsid w:val="0094676D"/>
    <w:rPr>
      <w:rFonts w:ascii="Times New Roman" w:eastAsia="Calibri" w:hAnsi="Times New Roman"/>
      <w:b w:val="0"/>
      <w:sz w:val="24"/>
      <w:szCs w:val="30"/>
    </w:rPr>
  </w:style>
  <w:style w:type="character" w:customStyle="1" w:styleId="1111">
    <w:name w:val="1.1.1_ Знак"/>
    <w:basedOn w:val="affffb"/>
    <w:link w:val="1110"/>
    <w:rsid w:val="004E20B1"/>
    <w:rPr>
      <w:rFonts w:ascii="Times New Roman" w:eastAsia="Calibri" w:hAnsi="Times New Roman"/>
      <w:b/>
      <w:sz w:val="24"/>
      <w:szCs w:val="30"/>
    </w:rPr>
  </w:style>
  <w:style w:type="paragraph" w:customStyle="1" w:styleId="21">
    <w:name w:val="2.1"/>
    <w:basedOn w:val="23"/>
    <w:next w:val="a3"/>
    <w:link w:val="214"/>
    <w:qFormat/>
    <w:rsid w:val="00FB62D7"/>
    <w:pPr>
      <w:numPr>
        <w:numId w:val="13"/>
      </w:numPr>
      <w:spacing w:before="240" w:after="120"/>
    </w:pPr>
    <w:rPr>
      <w:rFonts w:ascii="Times New Roman" w:eastAsia="Lucida Sans Unicode" w:hAnsi="Times New Roman"/>
      <w:b/>
      <w:color w:val="auto"/>
      <w:sz w:val="24"/>
      <w:lang w:bidi="hi-IN"/>
    </w:rPr>
  </w:style>
  <w:style w:type="character" w:customStyle="1" w:styleId="2f4">
    <w:name w:val="2_ Знак"/>
    <w:basedOn w:val="16"/>
    <w:link w:val="2"/>
    <w:rsid w:val="003D2410"/>
    <w:rPr>
      <w:rFonts w:ascii="Times New Roman" w:eastAsia="Calibri" w:hAnsi="Times New Roman"/>
      <w:b/>
      <w:sz w:val="28"/>
      <w:szCs w:val="30"/>
    </w:rPr>
  </w:style>
  <w:style w:type="paragraph" w:customStyle="1" w:styleId="3">
    <w:name w:val="3_"/>
    <w:basedOn w:val="2"/>
    <w:next w:val="21"/>
    <w:link w:val="3f"/>
    <w:rsid w:val="00A01840"/>
    <w:pPr>
      <w:numPr>
        <w:numId w:val="14"/>
      </w:numPr>
    </w:pPr>
  </w:style>
  <w:style w:type="character" w:customStyle="1" w:styleId="214">
    <w:name w:val="2.1 Знак"/>
    <w:basedOn w:val="119"/>
    <w:link w:val="21"/>
    <w:rsid w:val="00FB62D7"/>
    <w:rPr>
      <w:rFonts w:ascii="Times New Roman" w:eastAsia="Lucida Sans Unicode" w:hAnsi="Times New Roman"/>
      <w:b/>
      <w:sz w:val="24"/>
      <w:szCs w:val="28"/>
      <w:lang w:bidi="hi-IN"/>
    </w:rPr>
  </w:style>
  <w:style w:type="paragraph" w:customStyle="1" w:styleId="31">
    <w:name w:val="3.1_"/>
    <w:basedOn w:val="11"/>
    <w:next w:val="a3"/>
    <w:link w:val="313"/>
    <w:qFormat/>
    <w:rsid w:val="00470137"/>
    <w:pPr>
      <w:numPr>
        <w:numId w:val="15"/>
      </w:numPr>
      <w:spacing w:before="120" w:after="120"/>
    </w:pPr>
  </w:style>
  <w:style w:type="character" w:customStyle="1" w:styleId="3f">
    <w:name w:val="3_ Знак"/>
    <w:basedOn w:val="2f4"/>
    <w:link w:val="3"/>
    <w:rsid w:val="00A01840"/>
    <w:rPr>
      <w:rFonts w:ascii="Times New Roman" w:eastAsia="Calibri" w:hAnsi="Times New Roman"/>
      <w:b/>
      <w:sz w:val="28"/>
      <w:szCs w:val="30"/>
    </w:rPr>
  </w:style>
  <w:style w:type="paragraph" w:customStyle="1" w:styleId="81">
    <w:name w:val="8.1"/>
    <w:basedOn w:val="11"/>
    <w:next w:val="a3"/>
    <w:link w:val="811"/>
    <w:qFormat/>
    <w:rsid w:val="00547CC4"/>
    <w:pPr>
      <w:numPr>
        <w:numId w:val="16"/>
      </w:numPr>
      <w:spacing w:before="120" w:after="120" w:line="360" w:lineRule="auto"/>
      <w:ind w:left="1786" w:hanging="357"/>
      <w:jc w:val="both"/>
      <w:outlineLvl w:val="1"/>
    </w:pPr>
    <w:rPr>
      <w:color w:val="000000"/>
      <w:szCs w:val="24"/>
    </w:rPr>
  </w:style>
  <w:style w:type="character" w:customStyle="1" w:styleId="313">
    <w:name w:val="3.1_ Знак"/>
    <w:basedOn w:val="119"/>
    <w:link w:val="31"/>
    <w:rsid w:val="00413EA1"/>
    <w:rPr>
      <w:rFonts w:ascii="Times New Roman" w:eastAsia="Calibri" w:hAnsi="Times New Roman"/>
      <w:b/>
      <w:sz w:val="24"/>
      <w:szCs w:val="30"/>
    </w:rPr>
  </w:style>
  <w:style w:type="character" w:customStyle="1" w:styleId="811">
    <w:name w:val="8.1 Знак"/>
    <w:basedOn w:val="24"/>
    <w:link w:val="81"/>
    <w:rsid w:val="00547CC4"/>
    <w:rPr>
      <w:rFonts w:ascii="Times New Roman" w:eastAsia="Calibri" w:hAnsi="Times New Roman" w:cs="Times New Roman"/>
      <w:b/>
      <w:color w:val="000000"/>
      <w:sz w:val="24"/>
      <w:szCs w:val="24"/>
    </w:rPr>
  </w:style>
  <w:style w:type="paragraph" w:styleId="HTML">
    <w:name w:val="HTML Preformatted"/>
    <w:basedOn w:val="a2"/>
    <w:link w:val="HTML0"/>
    <w:uiPriority w:val="99"/>
    <w:unhideWhenUsed/>
    <w:rsid w:val="00EC5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4"/>
    <w:link w:val="HTML"/>
    <w:uiPriority w:val="99"/>
    <w:rsid w:val="00EC5D49"/>
    <w:rPr>
      <w:rFonts w:ascii="Courier New" w:hAnsi="Courier New"/>
    </w:rPr>
  </w:style>
  <w:style w:type="character" w:customStyle="1" w:styleId="2f5">
    <w:name w:val="Основной текст (2)_"/>
    <w:link w:val="2f6"/>
    <w:rsid w:val="00486F93"/>
    <w:rPr>
      <w:sz w:val="28"/>
      <w:szCs w:val="28"/>
      <w:shd w:val="clear" w:color="auto" w:fill="FFFFFF"/>
    </w:rPr>
  </w:style>
  <w:style w:type="paragraph" w:customStyle="1" w:styleId="2f6">
    <w:name w:val="Основной текст (2)"/>
    <w:basedOn w:val="a2"/>
    <w:link w:val="2f5"/>
    <w:rsid w:val="00486F93"/>
    <w:pPr>
      <w:widowControl w:val="0"/>
      <w:shd w:val="clear" w:color="auto" w:fill="FFFFFF"/>
      <w:spacing w:before="660" w:after="0" w:line="326" w:lineRule="exact"/>
      <w:jc w:val="both"/>
    </w:pPr>
    <w:rPr>
      <w:rFonts w:ascii="Calibri" w:hAnsi="Calibri"/>
      <w:sz w:val="28"/>
      <w:szCs w:val="28"/>
    </w:rPr>
  </w:style>
  <w:style w:type="paragraph" w:customStyle="1" w:styleId="FORMATTEXT0">
    <w:name w:val=".FORMATTEXT"/>
    <w:uiPriority w:val="99"/>
    <w:rsid w:val="007334C1"/>
    <w:pPr>
      <w:widowControl w:val="0"/>
      <w:autoSpaceDE w:val="0"/>
      <w:autoSpaceDN w:val="0"/>
      <w:adjustRightInd w:val="0"/>
    </w:pPr>
    <w:rPr>
      <w:rFonts w:ascii="Arial" w:hAnsi="Arial" w:cs="Arial"/>
    </w:rPr>
  </w:style>
  <w:style w:type="paragraph" w:customStyle="1" w:styleId="MIDDLEPICT">
    <w:name w:val=".MIDDLEPICT"/>
    <w:uiPriority w:val="99"/>
    <w:rsid w:val="007334C1"/>
    <w:pPr>
      <w:widowControl w:val="0"/>
      <w:autoSpaceDE w:val="0"/>
      <w:autoSpaceDN w:val="0"/>
      <w:adjustRightInd w:val="0"/>
    </w:pPr>
    <w:rPr>
      <w:rFonts w:ascii="Times New Roman" w:hAnsi="Times New Roman"/>
      <w:sz w:val="24"/>
      <w:szCs w:val="24"/>
    </w:rPr>
  </w:style>
  <w:style w:type="paragraph" w:customStyle="1" w:styleId="22">
    <w:name w:val="МАРКИРОВАННЫЙ СПИСОК 2"/>
    <w:basedOn w:val="a7"/>
    <w:link w:val="2f7"/>
    <w:qFormat/>
    <w:rsid w:val="00EB2AB6"/>
    <w:pPr>
      <w:numPr>
        <w:numId w:val="17"/>
      </w:numPr>
      <w:spacing w:before="200" w:after="200" w:line="360" w:lineRule="auto"/>
      <w:jc w:val="both"/>
    </w:pPr>
    <w:rPr>
      <w:szCs w:val="20"/>
    </w:rPr>
  </w:style>
  <w:style w:type="character" w:customStyle="1" w:styleId="2f7">
    <w:name w:val="МАРКИРОВАННЫЙ СПИСОК 2 Знак"/>
    <w:basedOn w:val="a4"/>
    <w:link w:val="22"/>
    <w:rsid w:val="00EB2AB6"/>
    <w:rPr>
      <w:rFonts w:ascii="Times New Roman" w:hAnsi="Times New Roman"/>
      <w:sz w:val="24"/>
    </w:rPr>
  </w:style>
  <w:style w:type="paragraph" w:customStyle="1" w:styleId="a">
    <w:name w:val="Перечисление"/>
    <w:basedOn w:val="a2"/>
    <w:qFormat/>
    <w:rsid w:val="008502EE"/>
    <w:pPr>
      <w:numPr>
        <w:numId w:val="18"/>
      </w:numPr>
      <w:spacing w:after="0" w:line="360" w:lineRule="auto"/>
    </w:pPr>
    <w:rPr>
      <w:rFonts w:eastAsiaTheme="minorHAnsi" w:cstheme="minorBidi"/>
      <w:lang w:eastAsia="en-US"/>
    </w:rPr>
  </w:style>
  <w:style w:type="paragraph" w:customStyle="1" w:styleId="110">
    <w:name w:val="1.1_"/>
    <w:basedOn w:val="14"/>
    <w:next w:val="1fc"/>
    <w:link w:val="11a"/>
    <w:autoRedefine/>
    <w:qFormat/>
    <w:rsid w:val="008040F6"/>
    <w:pPr>
      <w:keepNext w:val="0"/>
      <w:keepLines w:val="0"/>
      <w:numPr>
        <w:ilvl w:val="1"/>
        <w:numId w:val="22"/>
      </w:numPr>
      <w:spacing w:before="0" w:line="312" w:lineRule="auto"/>
      <w:ind w:left="0" w:firstLine="567"/>
    </w:pPr>
    <w:rPr>
      <w:bCs/>
      <w:kern w:val="24"/>
      <w:sz w:val="24"/>
      <w:szCs w:val="24"/>
      <w:lang w:eastAsia="en-US"/>
    </w:rPr>
  </w:style>
  <w:style w:type="character" w:customStyle="1" w:styleId="11a">
    <w:name w:val="1.1_ Знак"/>
    <w:link w:val="110"/>
    <w:rsid w:val="008040F6"/>
    <w:rPr>
      <w:rFonts w:ascii="Times New Roman" w:eastAsia="Calibri" w:hAnsi="Times New Roman"/>
      <w:b/>
      <w:bCs/>
      <w:kern w:val="24"/>
      <w:sz w:val="24"/>
      <w:szCs w:val="24"/>
      <w:lang w:eastAsia="en-US"/>
    </w:rPr>
  </w:style>
  <w:style w:type="paragraph" w:customStyle="1" w:styleId="c7e0e3eeebeee2eeea3">
    <w:name w:val="Зc7аe0гe3оeeлebоeeвe2оeeкea 3"/>
    <w:basedOn w:val="a2"/>
    <w:uiPriority w:val="99"/>
    <w:rsid w:val="0094676D"/>
    <w:pPr>
      <w:keepNext/>
      <w:autoSpaceDE w:val="0"/>
      <w:autoSpaceDN w:val="0"/>
      <w:adjustRightInd w:val="0"/>
      <w:spacing w:after="0" w:line="240" w:lineRule="auto"/>
      <w:jc w:val="center"/>
    </w:pPr>
    <w:rPr>
      <w:rFonts w:hAnsi="Liberation Serif"/>
      <w:b/>
      <w:bCs/>
      <w:sz w:val="20"/>
      <w:szCs w:val="20"/>
    </w:rPr>
  </w:style>
  <w:style w:type="paragraph" w:customStyle="1" w:styleId="font5">
    <w:name w:val="font5"/>
    <w:basedOn w:val="a2"/>
    <w:rsid w:val="0094676D"/>
    <w:pPr>
      <w:spacing w:before="100" w:beforeAutospacing="1" w:after="100" w:afterAutospacing="1" w:line="240" w:lineRule="auto"/>
    </w:pPr>
    <w:rPr>
      <w:rFonts w:ascii="Calibri" w:hAnsi="Calibri" w:cs="Calibri"/>
      <w:sz w:val="14"/>
      <w:szCs w:val="14"/>
    </w:rPr>
  </w:style>
  <w:style w:type="paragraph" w:customStyle="1" w:styleId="font6">
    <w:name w:val="font6"/>
    <w:basedOn w:val="a2"/>
    <w:rsid w:val="0094676D"/>
    <w:pPr>
      <w:spacing w:before="100" w:beforeAutospacing="1" w:after="100" w:afterAutospacing="1" w:line="240" w:lineRule="auto"/>
    </w:pPr>
    <w:rPr>
      <w:rFonts w:ascii="Calibri" w:hAnsi="Calibri" w:cs="Calibri"/>
      <w:b/>
      <w:bCs/>
      <w:sz w:val="14"/>
      <w:szCs w:val="14"/>
    </w:rPr>
  </w:style>
  <w:style w:type="paragraph" w:customStyle="1" w:styleId="font7">
    <w:name w:val="font7"/>
    <w:basedOn w:val="a2"/>
    <w:rsid w:val="0094676D"/>
    <w:pPr>
      <w:spacing w:before="100" w:beforeAutospacing="1" w:after="100" w:afterAutospacing="1" w:line="240" w:lineRule="auto"/>
    </w:pPr>
    <w:rPr>
      <w:rFonts w:ascii="Calibri" w:hAnsi="Calibri" w:cs="Calibri"/>
      <w:sz w:val="14"/>
      <w:szCs w:val="14"/>
      <w:u w:val="single"/>
    </w:rPr>
  </w:style>
  <w:style w:type="paragraph" w:customStyle="1" w:styleId="314">
    <w:name w:val="Знак31"/>
    <w:basedOn w:val="a2"/>
    <w:next w:val="a2"/>
    <w:uiPriority w:val="9"/>
    <w:unhideWhenUsed/>
    <w:qFormat/>
    <w:rsid w:val="0094676D"/>
    <w:pPr>
      <w:keepNext/>
      <w:keepLines/>
      <w:spacing w:before="200" w:after="0"/>
      <w:outlineLvl w:val="1"/>
    </w:pPr>
    <w:rPr>
      <w:rFonts w:ascii="Cambria" w:hAnsi="Cambria"/>
      <w:b/>
      <w:bCs/>
      <w:color w:val="4F81BD"/>
      <w:sz w:val="26"/>
      <w:szCs w:val="26"/>
    </w:rPr>
  </w:style>
  <w:style w:type="paragraph" w:customStyle="1" w:styleId="315">
    <w:name w:val="Заголовок 31"/>
    <w:basedOn w:val="a2"/>
    <w:next w:val="a2"/>
    <w:uiPriority w:val="9"/>
    <w:unhideWhenUsed/>
    <w:qFormat/>
    <w:rsid w:val="0094676D"/>
    <w:pPr>
      <w:keepNext/>
      <w:keepLines/>
      <w:spacing w:before="200" w:after="0"/>
      <w:outlineLvl w:val="2"/>
    </w:pPr>
    <w:rPr>
      <w:rFonts w:ascii="Cambria" w:hAnsi="Cambria"/>
      <w:b/>
      <w:bCs/>
      <w:color w:val="4F81BD"/>
    </w:rPr>
  </w:style>
  <w:style w:type="paragraph" w:customStyle="1" w:styleId="410">
    <w:name w:val="Заголовок 41"/>
    <w:basedOn w:val="a2"/>
    <w:next w:val="a2"/>
    <w:uiPriority w:val="9"/>
    <w:unhideWhenUsed/>
    <w:qFormat/>
    <w:rsid w:val="0094676D"/>
    <w:pPr>
      <w:keepNext/>
      <w:keepLines/>
      <w:spacing w:before="200" w:after="0"/>
      <w:outlineLvl w:val="3"/>
    </w:pPr>
    <w:rPr>
      <w:rFonts w:ascii="Cambria" w:hAnsi="Cambria"/>
      <w:b/>
      <w:bCs/>
      <w:i/>
      <w:iCs/>
      <w:color w:val="4F81BD"/>
      <w:sz w:val="28"/>
      <w:szCs w:val="28"/>
      <w:lang w:eastAsia="en-US"/>
    </w:rPr>
  </w:style>
  <w:style w:type="paragraph" w:customStyle="1" w:styleId="510">
    <w:name w:val="Заголовок 51"/>
    <w:basedOn w:val="a2"/>
    <w:next w:val="a2"/>
    <w:uiPriority w:val="9"/>
    <w:unhideWhenUsed/>
    <w:qFormat/>
    <w:rsid w:val="0094676D"/>
    <w:pPr>
      <w:keepNext/>
      <w:keepLines/>
      <w:widowControl w:val="0"/>
      <w:autoSpaceDE w:val="0"/>
      <w:autoSpaceDN w:val="0"/>
      <w:adjustRightInd w:val="0"/>
      <w:spacing w:before="200" w:after="0" w:line="240" w:lineRule="auto"/>
      <w:jc w:val="both"/>
      <w:outlineLvl w:val="4"/>
    </w:pPr>
    <w:rPr>
      <w:rFonts w:ascii="Cambria" w:hAnsi="Cambria"/>
      <w:color w:val="243F60"/>
      <w:sz w:val="20"/>
      <w:szCs w:val="20"/>
    </w:rPr>
  </w:style>
  <w:style w:type="paragraph" w:customStyle="1" w:styleId="910">
    <w:name w:val="Заголовок 91"/>
    <w:basedOn w:val="a2"/>
    <w:next w:val="a2"/>
    <w:uiPriority w:val="9"/>
    <w:semiHidden/>
    <w:unhideWhenUsed/>
    <w:qFormat/>
    <w:rsid w:val="0094676D"/>
    <w:pPr>
      <w:keepNext/>
      <w:keepLines/>
      <w:spacing w:before="200" w:after="0"/>
      <w:outlineLvl w:val="8"/>
    </w:pPr>
    <w:rPr>
      <w:rFonts w:ascii="Cambria" w:hAnsi="Cambria"/>
      <w:i/>
      <w:iCs/>
      <w:color w:val="404040"/>
      <w:sz w:val="20"/>
      <w:szCs w:val="20"/>
      <w:lang w:eastAsia="en-US"/>
    </w:rPr>
  </w:style>
  <w:style w:type="paragraph" w:customStyle="1" w:styleId="1fe">
    <w:name w:val="Текст БС1"/>
    <w:basedOn w:val="a2"/>
    <w:next w:val="a2"/>
    <w:qFormat/>
    <w:rsid w:val="0094676D"/>
    <w:pPr>
      <w:spacing w:after="0" w:line="240" w:lineRule="auto"/>
      <w:ind w:firstLine="720"/>
      <w:jc w:val="both"/>
    </w:pPr>
    <w:rPr>
      <w:rFonts w:eastAsiaTheme="minorHAnsi" w:cstheme="minorBidi"/>
      <w:sz w:val="28"/>
      <w:lang w:eastAsia="en-US"/>
    </w:rPr>
  </w:style>
  <w:style w:type="paragraph" w:customStyle="1" w:styleId="1ff">
    <w:name w:val="Подзаголовок1"/>
    <w:basedOn w:val="a2"/>
    <w:next w:val="a2"/>
    <w:uiPriority w:val="11"/>
    <w:qFormat/>
    <w:rsid w:val="0094676D"/>
    <w:pPr>
      <w:numPr>
        <w:ilvl w:val="1"/>
      </w:numPr>
      <w:ind w:firstLine="709"/>
    </w:pPr>
    <w:rPr>
      <w:rFonts w:ascii="Cambria" w:hAnsi="Cambria"/>
      <w:i/>
      <w:iCs/>
      <w:color w:val="4F81BD"/>
      <w:spacing w:val="15"/>
      <w:szCs w:val="24"/>
      <w:lang w:eastAsia="en-US"/>
    </w:rPr>
  </w:style>
  <w:style w:type="paragraph" w:customStyle="1" w:styleId="215">
    <w:name w:val="Оглавление 21"/>
    <w:basedOn w:val="a2"/>
    <w:next w:val="a2"/>
    <w:autoRedefine/>
    <w:uiPriority w:val="39"/>
    <w:unhideWhenUsed/>
    <w:qFormat/>
    <w:rsid w:val="0094676D"/>
    <w:pPr>
      <w:tabs>
        <w:tab w:val="right" w:leader="dot" w:pos="9639"/>
      </w:tabs>
      <w:spacing w:after="100" w:line="360" w:lineRule="auto"/>
      <w:jc w:val="both"/>
    </w:pPr>
    <w:rPr>
      <w:rFonts w:eastAsiaTheme="minorHAnsi"/>
      <w:sz w:val="28"/>
      <w:szCs w:val="28"/>
      <w:lang w:eastAsia="en-US"/>
    </w:rPr>
  </w:style>
  <w:style w:type="paragraph" w:customStyle="1" w:styleId="1ff0">
    <w:name w:val="Маркированный список1"/>
    <w:basedOn w:val="a2"/>
    <w:next w:val="aff5"/>
    <w:uiPriority w:val="99"/>
    <w:semiHidden/>
    <w:unhideWhenUsed/>
    <w:rsid w:val="0094676D"/>
    <w:pPr>
      <w:ind w:left="1400" w:hanging="360"/>
      <w:contextualSpacing/>
    </w:pPr>
    <w:rPr>
      <w:rFonts w:eastAsiaTheme="minorHAnsi"/>
      <w:sz w:val="28"/>
      <w:szCs w:val="28"/>
      <w:lang w:eastAsia="en-US"/>
    </w:rPr>
  </w:style>
  <w:style w:type="paragraph" w:customStyle="1" w:styleId="216">
    <w:name w:val="Красная строка 21"/>
    <w:basedOn w:val="af3"/>
    <w:next w:val="2a"/>
    <w:uiPriority w:val="99"/>
    <w:unhideWhenUsed/>
    <w:rsid w:val="0094676D"/>
    <w:pPr>
      <w:spacing w:before="0" w:after="200" w:line="276" w:lineRule="auto"/>
      <w:ind w:left="360" w:firstLine="360"/>
      <w:jc w:val="left"/>
    </w:pPr>
    <w:rPr>
      <w:rFonts w:eastAsia="Calibri"/>
      <w:sz w:val="28"/>
      <w:szCs w:val="28"/>
      <w:lang w:eastAsia="en-US"/>
    </w:rPr>
  </w:style>
  <w:style w:type="paragraph" w:customStyle="1" w:styleId="316">
    <w:name w:val="Оглавление 31"/>
    <w:basedOn w:val="a2"/>
    <w:next w:val="a2"/>
    <w:autoRedefine/>
    <w:uiPriority w:val="39"/>
    <w:unhideWhenUsed/>
    <w:qFormat/>
    <w:rsid w:val="0094676D"/>
    <w:pPr>
      <w:tabs>
        <w:tab w:val="right" w:leader="dot" w:pos="9639"/>
      </w:tabs>
      <w:spacing w:after="100"/>
      <w:jc w:val="both"/>
    </w:pPr>
    <w:rPr>
      <w:rFonts w:eastAsiaTheme="minorHAnsi"/>
      <w:sz w:val="28"/>
      <w:szCs w:val="28"/>
      <w:lang w:eastAsia="en-US"/>
    </w:rPr>
  </w:style>
  <w:style w:type="paragraph" w:customStyle="1" w:styleId="412">
    <w:name w:val="Оглавление 41"/>
    <w:basedOn w:val="a2"/>
    <w:next w:val="a2"/>
    <w:autoRedefine/>
    <w:uiPriority w:val="39"/>
    <w:unhideWhenUsed/>
    <w:rsid w:val="0094676D"/>
    <w:pPr>
      <w:spacing w:after="100"/>
      <w:ind w:left="840"/>
    </w:pPr>
    <w:rPr>
      <w:rFonts w:eastAsiaTheme="minorHAnsi"/>
      <w:sz w:val="28"/>
      <w:szCs w:val="28"/>
      <w:lang w:eastAsia="en-US"/>
    </w:rPr>
  </w:style>
  <w:style w:type="paragraph" w:customStyle="1" w:styleId="1ff1">
    <w:name w:val="Текст примечания1"/>
    <w:basedOn w:val="a2"/>
    <w:next w:val="afffa"/>
    <w:uiPriority w:val="99"/>
    <w:semiHidden/>
    <w:unhideWhenUsed/>
    <w:rsid w:val="0094676D"/>
    <w:pPr>
      <w:spacing w:line="240" w:lineRule="auto"/>
    </w:pPr>
    <w:rPr>
      <w:rFonts w:eastAsia="Calibri"/>
      <w:sz w:val="20"/>
      <w:szCs w:val="20"/>
      <w:lang w:eastAsia="en-US"/>
    </w:rPr>
  </w:style>
  <w:style w:type="character" w:customStyle="1" w:styleId="1ff2">
    <w:name w:val="Текст примечания Знак1"/>
    <w:basedOn w:val="a4"/>
    <w:uiPriority w:val="99"/>
    <w:semiHidden/>
    <w:rsid w:val="0094676D"/>
    <w:rPr>
      <w:rFonts w:ascii="Times New Roman" w:hAnsi="Times New Roman"/>
      <w:sz w:val="20"/>
      <w:szCs w:val="20"/>
    </w:rPr>
  </w:style>
  <w:style w:type="paragraph" w:customStyle="1" w:styleId="511">
    <w:name w:val="Оглавление 51"/>
    <w:basedOn w:val="a2"/>
    <w:next w:val="a2"/>
    <w:autoRedefine/>
    <w:uiPriority w:val="39"/>
    <w:unhideWhenUsed/>
    <w:rsid w:val="0094676D"/>
    <w:pPr>
      <w:spacing w:after="100"/>
      <w:ind w:left="1120"/>
    </w:pPr>
    <w:rPr>
      <w:rFonts w:eastAsiaTheme="minorHAnsi"/>
      <w:sz w:val="28"/>
      <w:szCs w:val="28"/>
      <w:lang w:eastAsia="en-US"/>
    </w:rPr>
  </w:style>
  <w:style w:type="character" w:customStyle="1" w:styleId="1ff3">
    <w:name w:val="Название Знак1"/>
    <w:basedOn w:val="a4"/>
    <w:uiPriority w:val="10"/>
    <w:rsid w:val="0094676D"/>
    <w:rPr>
      <w:rFonts w:asciiTheme="majorHAnsi" w:eastAsiaTheme="majorEastAsia" w:hAnsiTheme="majorHAnsi" w:cstheme="majorBidi"/>
      <w:spacing w:val="-10"/>
      <w:kern w:val="28"/>
      <w:sz w:val="56"/>
      <w:szCs w:val="56"/>
    </w:rPr>
  </w:style>
  <w:style w:type="character" w:customStyle="1" w:styleId="217">
    <w:name w:val="Заголовок 2 Знак1"/>
    <w:basedOn w:val="a4"/>
    <w:uiPriority w:val="9"/>
    <w:semiHidden/>
    <w:rsid w:val="0094676D"/>
    <w:rPr>
      <w:rFonts w:asciiTheme="majorHAnsi" w:eastAsiaTheme="majorEastAsia" w:hAnsiTheme="majorHAnsi" w:cstheme="majorBidi"/>
      <w:color w:val="365F91" w:themeColor="accent1" w:themeShade="BF"/>
      <w:sz w:val="26"/>
      <w:szCs w:val="26"/>
    </w:rPr>
  </w:style>
  <w:style w:type="character" w:customStyle="1" w:styleId="317">
    <w:name w:val="Заголовок 3 Знак1"/>
    <w:basedOn w:val="a4"/>
    <w:uiPriority w:val="9"/>
    <w:semiHidden/>
    <w:rsid w:val="0094676D"/>
    <w:rPr>
      <w:rFonts w:asciiTheme="majorHAnsi" w:eastAsiaTheme="majorEastAsia" w:hAnsiTheme="majorHAnsi" w:cstheme="majorBidi"/>
      <w:color w:val="243F60" w:themeColor="accent1" w:themeShade="7F"/>
      <w:sz w:val="24"/>
      <w:szCs w:val="24"/>
    </w:rPr>
  </w:style>
  <w:style w:type="character" w:customStyle="1" w:styleId="413">
    <w:name w:val="Заголовок 4 Знак1"/>
    <w:basedOn w:val="a4"/>
    <w:uiPriority w:val="9"/>
    <w:semiHidden/>
    <w:rsid w:val="0094676D"/>
    <w:rPr>
      <w:rFonts w:asciiTheme="majorHAnsi" w:eastAsiaTheme="majorEastAsia" w:hAnsiTheme="majorHAnsi" w:cstheme="majorBidi"/>
      <w:i/>
      <w:iCs/>
      <w:color w:val="365F91" w:themeColor="accent1" w:themeShade="BF"/>
      <w:sz w:val="24"/>
    </w:rPr>
  </w:style>
  <w:style w:type="character" w:customStyle="1" w:styleId="513">
    <w:name w:val="Заголовок 5 Знак1"/>
    <w:basedOn w:val="a4"/>
    <w:uiPriority w:val="9"/>
    <w:semiHidden/>
    <w:rsid w:val="0094676D"/>
    <w:rPr>
      <w:rFonts w:asciiTheme="majorHAnsi" w:eastAsiaTheme="majorEastAsia" w:hAnsiTheme="majorHAnsi" w:cstheme="majorBidi"/>
      <w:color w:val="365F91" w:themeColor="accent1" w:themeShade="BF"/>
      <w:sz w:val="24"/>
    </w:rPr>
  </w:style>
  <w:style w:type="character" w:customStyle="1" w:styleId="911">
    <w:name w:val="Заголовок 9 Знак1"/>
    <w:basedOn w:val="a4"/>
    <w:uiPriority w:val="9"/>
    <w:semiHidden/>
    <w:rsid w:val="0094676D"/>
    <w:rPr>
      <w:rFonts w:asciiTheme="majorHAnsi" w:eastAsiaTheme="majorEastAsia" w:hAnsiTheme="majorHAnsi" w:cstheme="majorBidi"/>
      <w:i/>
      <w:iCs/>
      <w:color w:val="272727" w:themeColor="text1" w:themeTint="D8"/>
      <w:sz w:val="21"/>
      <w:szCs w:val="21"/>
    </w:rPr>
  </w:style>
  <w:style w:type="character" w:customStyle="1" w:styleId="1ff4">
    <w:name w:val="Подзаголовок Знак1"/>
    <w:basedOn w:val="a4"/>
    <w:uiPriority w:val="11"/>
    <w:rsid w:val="0094676D"/>
    <w:rPr>
      <w:rFonts w:eastAsiaTheme="minorEastAsia"/>
      <w:color w:val="5A5A5A" w:themeColor="text1" w:themeTint="A5"/>
      <w:spacing w:val="15"/>
    </w:rPr>
  </w:style>
  <w:style w:type="character" w:customStyle="1" w:styleId="218">
    <w:name w:val="Красная строка 2 Знак1"/>
    <w:basedOn w:val="af4"/>
    <w:uiPriority w:val="99"/>
    <w:semiHidden/>
    <w:rsid w:val="0094676D"/>
    <w:rPr>
      <w:rFonts w:ascii="Times New Roman" w:eastAsia="Times New Roman" w:hAnsi="Times New Roman" w:cs="Times New Roman"/>
      <w:sz w:val="24"/>
      <w:szCs w:val="24"/>
      <w:lang w:eastAsia="ar-SA"/>
    </w:rPr>
  </w:style>
  <w:style w:type="character" w:customStyle="1" w:styleId="219">
    <w:name w:val="Основной текст с отступом 2 Знак1"/>
    <w:basedOn w:val="a4"/>
    <w:uiPriority w:val="99"/>
    <w:semiHidden/>
    <w:rsid w:val="0094676D"/>
    <w:rPr>
      <w:rFonts w:ascii="Times New Roman" w:eastAsia="Times New Roman" w:hAnsi="Times New Roman" w:cs="Times New Roman"/>
      <w:sz w:val="24"/>
      <w:szCs w:val="20"/>
      <w:lang w:eastAsia="ru-RU"/>
    </w:rPr>
  </w:style>
  <w:style w:type="table" w:customStyle="1" w:styleId="2-11">
    <w:name w:val="Средняя заливка 2 - Акцент 11"/>
    <w:basedOn w:val="a5"/>
    <w:uiPriority w:val="64"/>
    <w:rsid w:val="0094676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a">
    <w:name w:val="Средний список 21"/>
    <w:basedOn w:val="a5"/>
    <w:uiPriority w:val="66"/>
    <w:rsid w:val="0094676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
    <w:name w:val="Светлая заливка - Акцент 11"/>
    <w:basedOn w:val="a5"/>
    <w:uiPriority w:val="60"/>
    <w:rsid w:val="0094676D"/>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редняя заливка 1 - Акцент 11"/>
    <w:basedOn w:val="a5"/>
    <w:uiPriority w:val="63"/>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Medium Grid 1 Accent 1"/>
    <w:basedOn w:val="a5"/>
    <w:uiPriority w:val="67"/>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ontstyle51">
    <w:name w:val="fontstyle51"/>
    <w:basedOn w:val="a4"/>
    <w:rsid w:val="0094676D"/>
    <w:rPr>
      <w:rFonts w:ascii="FreeSetC" w:hAnsi="FreeSetC" w:hint="default"/>
      <w:b w:val="0"/>
      <w:bCs w:val="0"/>
      <w:i w:val="0"/>
      <w:iCs w:val="0"/>
      <w:color w:val="231F20"/>
      <w:sz w:val="20"/>
      <w:szCs w:val="20"/>
    </w:rPr>
  </w:style>
  <w:style w:type="paragraph" w:customStyle="1" w:styleId="afffff7">
    <w:name w:val="Содержимое таблицы"/>
    <w:basedOn w:val="a2"/>
    <w:rsid w:val="0094676D"/>
    <w:pPr>
      <w:widowControl w:val="0"/>
      <w:suppressLineNumbers/>
      <w:suppressAutoHyphens/>
      <w:spacing w:after="0" w:line="240" w:lineRule="auto"/>
    </w:pPr>
    <w:rPr>
      <w:rFonts w:eastAsia="Andale Sans UI"/>
      <w:kern w:val="1"/>
      <w:szCs w:val="24"/>
    </w:rPr>
  </w:style>
  <w:style w:type="paragraph" w:customStyle="1" w:styleId="681">
    <w:name w:val="6.8.1"/>
    <w:basedOn w:val="110"/>
    <w:link w:val="6810"/>
    <w:qFormat/>
    <w:rsid w:val="0094676D"/>
    <w:pPr>
      <w:numPr>
        <w:numId w:val="19"/>
      </w:numPr>
      <w:spacing w:line="360" w:lineRule="auto"/>
    </w:pPr>
  </w:style>
  <w:style w:type="character" w:customStyle="1" w:styleId="6810">
    <w:name w:val="6.8.1 Знак"/>
    <w:basedOn w:val="a4"/>
    <w:link w:val="681"/>
    <w:rsid w:val="0094676D"/>
    <w:rPr>
      <w:rFonts w:ascii="Times New Roman" w:eastAsia="Calibri" w:hAnsi="Times New Roman"/>
      <w:b/>
      <w:bCs/>
      <w:kern w:val="24"/>
      <w:sz w:val="24"/>
      <w:szCs w:val="24"/>
      <w:lang w:eastAsia="en-US"/>
    </w:rPr>
  </w:style>
  <w:style w:type="paragraph" w:customStyle="1" w:styleId="111">
    <w:name w:val="11.1"/>
    <w:basedOn w:val="11"/>
    <w:next w:val="a3"/>
    <w:link w:val="1112"/>
    <w:autoRedefine/>
    <w:qFormat/>
    <w:rsid w:val="00547CC4"/>
    <w:pPr>
      <w:keepNext w:val="0"/>
      <w:keepLines w:val="0"/>
      <w:numPr>
        <w:numId w:val="29"/>
      </w:numPr>
      <w:spacing w:before="240" w:after="320"/>
    </w:pPr>
    <w:rPr>
      <w:bCs/>
      <w:kern w:val="24"/>
      <w:szCs w:val="24"/>
      <w:lang w:eastAsia="en-US"/>
    </w:rPr>
  </w:style>
  <w:style w:type="paragraph" w:customStyle="1" w:styleId="711">
    <w:name w:val="7.1.1"/>
    <w:basedOn w:val="110"/>
    <w:next w:val="a3"/>
    <w:link w:val="7110"/>
    <w:qFormat/>
    <w:rsid w:val="009A5353"/>
    <w:pPr>
      <w:numPr>
        <w:ilvl w:val="0"/>
        <w:numId w:val="20"/>
      </w:numPr>
    </w:pPr>
    <w:rPr>
      <w:b w:val="0"/>
    </w:rPr>
  </w:style>
  <w:style w:type="character" w:customStyle="1" w:styleId="1112">
    <w:name w:val="11.1 Знак"/>
    <w:basedOn w:val="610"/>
    <w:link w:val="111"/>
    <w:rsid w:val="00681D67"/>
    <w:rPr>
      <w:rFonts w:ascii="Times New Roman" w:eastAsia="Calibri" w:hAnsi="Times New Roman"/>
      <w:b/>
      <w:bCs/>
      <w:kern w:val="24"/>
      <w:sz w:val="24"/>
      <w:szCs w:val="24"/>
      <w:lang w:eastAsia="en-US" w:bidi="hi-IN"/>
    </w:rPr>
  </w:style>
  <w:style w:type="paragraph" w:customStyle="1" w:styleId="121">
    <w:name w:val="1.2.1"/>
    <w:basedOn w:val="1110"/>
    <w:next w:val="a3"/>
    <w:link w:val="1211"/>
    <w:rsid w:val="00BE4707"/>
    <w:pPr>
      <w:numPr>
        <w:numId w:val="21"/>
      </w:numPr>
    </w:pPr>
  </w:style>
  <w:style w:type="character" w:customStyle="1" w:styleId="7110">
    <w:name w:val="7.1.1 Знак"/>
    <w:basedOn w:val="a4"/>
    <w:link w:val="711"/>
    <w:rsid w:val="009A5353"/>
    <w:rPr>
      <w:rFonts w:ascii="Times New Roman" w:eastAsia="Calibri" w:hAnsi="Times New Roman"/>
      <w:bCs/>
      <w:kern w:val="24"/>
      <w:sz w:val="24"/>
      <w:szCs w:val="24"/>
      <w:lang w:eastAsia="en-US"/>
    </w:rPr>
  </w:style>
  <w:style w:type="character" w:customStyle="1" w:styleId="1211">
    <w:name w:val="1.2.1 Знак"/>
    <w:basedOn w:val="a4"/>
    <w:link w:val="121"/>
    <w:rsid w:val="00BE4707"/>
    <w:rPr>
      <w:rFonts w:ascii="Times New Roman" w:eastAsia="Calibri" w:hAnsi="Times New Roman"/>
      <w:b/>
      <w:sz w:val="24"/>
    </w:rPr>
  </w:style>
  <w:style w:type="table" w:customStyle="1" w:styleId="TableGridReport1">
    <w:name w:val="Table Grid Report1"/>
    <w:basedOn w:val="a5"/>
    <w:next w:val="a9"/>
    <w:uiPriority w:val="59"/>
    <w:rsid w:val="0094676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ветлый список - Акцент 111"/>
    <w:basedOn w:val="a5"/>
    <w:uiPriority w:val="61"/>
    <w:rsid w:val="0094676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0">
    <w:name w:val="Сетка таблицы12"/>
    <w:basedOn w:val="a5"/>
    <w:next w:val="a9"/>
    <w:uiPriority w:val="59"/>
    <w:rsid w:val="009467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6"/>
    <w:uiPriority w:val="99"/>
    <w:semiHidden/>
    <w:unhideWhenUsed/>
    <w:rsid w:val="0094676D"/>
  </w:style>
  <w:style w:type="numbering" w:customStyle="1" w:styleId="21b">
    <w:name w:val="Нет списка21"/>
    <w:next w:val="a6"/>
    <w:uiPriority w:val="99"/>
    <w:semiHidden/>
    <w:unhideWhenUsed/>
    <w:rsid w:val="0094676D"/>
  </w:style>
  <w:style w:type="numbering" w:customStyle="1" w:styleId="318">
    <w:name w:val="Нет списка31"/>
    <w:next w:val="a6"/>
    <w:uiPriority w:val="99"/>
    <w:semiHidden/>
    <w:unhideWhenUsed/>
    <w:rsid w:val="0094676D"/>
  </w:style>
  <w:style w:type="table" w:customStyle="1" w:styleId="414">
    <w:name w:val="Сетка таблицы41"/>
    <w:basedOn w:val="a5"/>
    <w:next w:val="a9"/>
    <w:rsid w:val="0094676D"/>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1">
    <w:name w:val="1 / 1.1 / 1.1.11111"/>
    <w:rsid w:val="0094676D"/>
  </w:style>
  <w:style w:type="numbering" w:customStyle="1" w:styleId="415">
    <w:name w:val="Нет списка41"/>
    <w:next w:val="a6"/>
    <w:uiPriority w:val="99"/>
    <w:semiHidden/>
    <w:unhideWhenUsed/>
    <w:rsid w:val="0094676D"/>
  </w:style>
  <w:style w:type="table" w:customStyle="1" w:styleId="514">
    <w:name w:val="Сетка таблицы51"/>
    <w:basedOn w:val="a5"/>
    <w:next w:val="a9"/>
    <w:rsid w:val="0094676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5"/>
    <w:next w:val="a9"/>
    <w:rsid w:val="009467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
    <w:next w:val="a6"/>
    <w:uiPriority w:val="99"/>
    <w:semiHidden/>
    <w:unhideWhenUsed/>
    <w:rsid w:val="0094676D"/>
  </w:style>
  <w:style w:type="table" w:customStyle="1" w:styleId="2-111">
    <w:name w:val="Средняя заливка 2 - Акцент 111"/>
    <w:basedOn w:val="a5"/>
    <w:uiPriority w:val="64"/>
    <w:rsid w:val="0094676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0">
    <w:name w:val="Средний список 211"/>
    <w:basedOn w:val="a5"/>
    <w:uiPriority w:val="66"/>
    <w:rsid w:val="0094676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1">
    <w:name w:val="Светлая заливка - Акцент 111"/>
    <w:basedOn w:val="a5"/>
    <w:uiPriority w:val="60"/>
    <w:rsid w:val="0094676D"/>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
    <w:name w:val="Средняя заливка 1 - Акцент 111"/>
    <w:basedOn w:val="a5"/>
    <w:uiPriority w:val="63"/>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0">
    <w:name w:val="Средняя сетка 1 - Акцент 11"/>
    <w:basedOn w:val="a5"/>
    <w:next w:val="1-1"/>
    <w:uiPriority w:val="67"/>
    <w:rsid w:val="0094676D"/>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Normal">
    <w:name w:val="Table Normal"/>
    <w:uiPriority w:val="2"/>
    <w:semiHidden/>
    <w:unhideWhenUsed/>
    <w:qFormat/>
    <w:rsid w:val="0094676D"/>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ff5">
    <w:name w:val="1"/>
    <w:basedOn w:val="16"/>
    <w:uiPriority w:val="1"/>
    <w:rsid w:val="0094676D"/>
    <w:rPr>
      <w:rFonts w:ascii="Times New Roman" w:eastAsia="Times New Roman" w:hAnsi="Times New Roman" w:cs="Times New Roman"/>
      <w:b/>
      <w:bCs/>
      <w:caps w:val="0"/>
      <w:kern w:val="36"/>
      <w:sz w:val="28"/>
      <w:szCs w:val="48"/>
    </w:rPr>
  </w:style>
  <w:style w:type="paragraph" w:styleId="afffff8">
    <w:name w:val="table of figures"/>
    <w:basedOn w:val="a2"/>
    <w:next w:val="a2"/>
    <w:uiPriority w:val="99"/>
    <w:unhideWhenUsed/>
    <w:rsid w:val="0094676D"/>
    <w:pPr>
      <w:spacing w:after="0"/>
    </w:pPr>
    <w:rPr>
      <w:rFonts w:eastAsiaTheme="minorEastAsia" w:cstheme="minorBidi"/>
    </w:rPr>
  </w:style>
  <w:style w:type="paragraph" w:customStyle="1" w:styleId="afffff9">
    <w:name w:val="Табличный_центр"/>
    <w:basedOn w:val="a2"/>
    <w:uiPriority w:val="99"/>
    <w:rsid w:val="0094676D"/>
    <w:pPr>
      <w:spacing w:after="0" w:line="240" w:lineRule="auto"/>
      <w:jc w:val="center"/>
    </w:pPr>
    <w:rPr>
      <w:sz w:val="22"/>
    </w:rPr>
  </w:style>
  <w:style w:type="paragraph" w:customStyle="1" w:styleId="TableContents">
    <w:name w:val="Table Contents"/>
    <w:basedOn w:val="Standard"/>
    <w:rsid w:val="0094676D"/>
    <w:pPr>
      <w:suppressLineNumbers/>
    </w:pPr>
    <w:rPr>
      <w:rFonts w:eastAsia="Andale Sans UI"/>
      <w:lang w:val="de-DE" w:eastAsia="ja-JP" w:bidi="fa-IR"/>
    </w:rPr>
  </w:style>
  <w:style w:type="table" w:customStyle="1" w:styleId="101">
    <w:name w:val="Сетка таблицы10"/>
    <w:basedOn w:val="a5"/>
    <w:next w:val="a9"/>
    <w:uiPriority w:val="39"/>
    <w:rsid w:val="009077E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5"/>
    <w:next w:val="a9"/>
    <w:uiPriority w:val="39"/>
    <w:rsid w:val="001D414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Обычный (веб) Знак1"/>
    <w:aliases w:val="Обычный (веб)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w:link w:val="ab"/>
    <w:uiPriority w:val="99"/>
    <w:rsid w:val="002A0164"/>
    <w:rPr>
      <w:rFonts w:ascii="Times New Roman" w:hAnsi="Times New Roman"/>
      <w:sz w:val="24"/>
      <w:szCs w:val="24"/>
    </w:rPr>
  </w:style>
  <w:style w:type="table" w:customStyle="1" w:styleId="180">
    <w:name w:val="Сетка таблицы18"/>
    <w:basedOn w:val="a5"/>
    <w:next w:val="a9"/>
    <w:uiPriority w:val="39"/>
    <w:rsid w:val="002A016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1">
    <w:name w:val="2.7.1"/>
    <w:basedOn w:val="affffa"/>
    <w:link w:val="2710"/>
    <w:rsid w:val="00797974"/>
    <w:pPr>
      <w:numPr>
        <w:numId w:val="24"/>
      </w:numPr>
      <w:spacing w:line="312" w:lineRule="auto"/>
    </w:pPr>
    <w:rPr>
      <w:b/>
    </w:rPr>
  </w:style>
  <w:style w:type="paragraph" w:customStyle="1" w:styleId="321">
    <w:name w:val="3.2.1"/>
    <w:basedOn w:val="271"/>
    <w:link w:val="3210"/>
    <w:rsid w:val="002A0164"/>
    <w:pPr>
      <w:numPr>
        <w:numId w:val="25"/>
      </w:numPr>
    </w:pPr>
  </w:style>
  <w:style w:type="character" w:customStyle="1" w:styleId="2710">
    <w:name w:val="2.7.1 Знак"/>
    <w:basedOn w:val="a4"/>
    <w:link w:val="271"/>
    <w:rsid w:val="002A0164"/>
    <w:rPr>
      <w:rFonts w:ascii="Times New Roman" w:eastAsia="Calibri" w:hAnsi="Times New Roman"/>
      <w:b/>
      <w:sz w:val="24"/>
    </w:rPr>
  </w:style>
  <w:style w:type="character" w:customStyle="1" w:styleId="3210">
    <w:name w:val="3.2.1 Знак"/>
    <w:basedOn w:val="2710"/>
    <w:link w:val="321"/>
    <w:rsid w:val="002A0164"/>
    <w:rPr>
      <w:rFonts w:ascii="Times New Roman" w:eastAsia="Calibri" w:hAnsi="Times New Roman"/>
      <w:b/>
      <w:sz w:val="24"/>
    </w:rPr>
  </w:style>
  <w:style w:type="paragraph" w:customStyle="1" w:styleId="41">
    <w:name w:val="4.1"/>
    <w:basedOn w:val="31"/>
    <w:link w:val="416"/>
    <w:qFormat/>
    <w:rsid w:val="00C5586F"/>
    <w:pPr>
      <w:numPr>
        <w:numId w:val="26"/>
      </w:numPr>
      <w:ind w:left="1281" w:hanging="357"/>
      <w:outlineLvl w:val="1"/>
    </w:pPr>
  </w:style>
  <w:style w:type="paragraph" w:customStyle="1" w:styleId="411">
    <w:name w:val="4.1.1"/>
    <w:basedOn w:val="271"/>
    <w:link w:val="4110"/>
    <w:rsid w:val="00FA4C1B"/>
    <w:pPr>
      <w:numPr>
        <w:numId w:val="27"/>
      </w:numPr>
    </w:pPr>
  </w:style>
  <w:style w:type="character" w:customStyle="1" w:styleId="416">
    <w:name w:val="4.1 Знак"/>
    <w:basedOn w:val="313"/>
    <w:link w:val="41"/>
    <w:rsid w:val="00C5586F"/>
    <w:rPr>
      <w:rFonts w:ascii="Times New Roman" w:eastAsia="Calibri" w:hAnsi="Times New Roman"/>
      <w:b/>
      <w:sz w:val="24"/>
      <w:szCs w:val="30"/>
    </w:rPr>
  </w:style>
  <w:style w:type="character" w:customStyle="1" w:styleId="4110">
    <w:name w:val="4.1.1 Знак"/>
    <w:basedOn w:val="2710"/>
    <w:link w:val="411"/>
    <w:rsid w:val="00FA4C1B"/>
    <w:rPr>
      <w:rFonts w:ascii="Times New Roman" w:eastAsia="Calibri" w:hAnsi="Times New Roman"/>
      <w:b/>
      <w:sz w:val="24"/>
    </w:rPr>
  </w:style>
  <w:style w:type="paragraph" w:customStyle="1" w:styleId="aaanao">
    <w:name w:val="aa?anao"/>
    <w:basedOn w:val="a2"/>
    <w:rsid w:val="00506EA8"/>
    <w:pPr>
      <w:suppressAutoHyphens/>
      <w:spacing w:before="0" w:after="0" w:line="100" w:lineRule="atLeast"/>
      <w:ind w:firstLine="0"/>
    </w:pPr>
    <w:rPr>
      <w:rFonts w:eastAsia="Andale Sans UI"/>
      <w:kern w:val="1"/>
      <w:szCs w:val="24"/>
      <w:lang w:eastAsia="ar-SA"/>
    </w:rPr>
  </w:style>
  <w:style w:type="character" w:customStyle="1" w:styleId="2105pt">
    <w:name w:val="Основной текст (2) + 10;5 pt"/>
    <w:rsid w:val="00F07FE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pt">
    <w:name w:val="Основной текст (2) + 10 pt;Полужирный"/>
    <w:rsid w:val="00F07FE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a">
    <w:name w:val="ИСП Ж ОБЫЧН"/>
    <w:basedOn w:val="a3"/>
    <w:link w:val="afffffb"/>
    <w:qFormat/>
    <w:rsid w:val="00553EB9"/>
    <w:rPr>
      <w:b/>
    </w:rPr>
  </w:style>
  <w:style w:type="paragraph" w:customStyle="1" w:styleId="afffffc">
    <w:name w:val="ИСП курс обыч"/>
    <w:basedOn w:val="a3"/>
    <w:link w:val="afffffd"/>
    <w:qFormat/>
    <w:rsid w:val="006A4B04"/>
    <w:pPr>
      <w:spacing w:before="240"/>
    </w:pPr>
    <w:rPr>
      <w:i/>
      <w:u w:val="single"/>
      <w:lang w:bidi="hi-IN"/>
    </w:rPr>
  </w:style>
  <w:style w:type="character" w:customStyle="1" w:styleId="afffffb">
    <w:name w:val="ИСП Ж ОБЫЧН Знак"/>
    <w:basedOn w:val="a4"/>
    <w:link w:val="afffffa"/>
    <w:rsid w:val="00553EB9"/>
    <w:rPr>
      <w:rFonts w:ascii="Times New Roman" w:hAnsi="Times New Roman"/>
      <w:b/>
      <w:sz w:val="24"/>
      <w:lang w:eastAsia="en-US"/>
    </w:rPr>
  </w:style>
  <w:style w:type="character" w:customStyle="1" w:styleId="afffffd">
    <w:name w:val="ИСП курс обыч Знак"/>
    <w:basedOn w:val="affff"/>
    <w:link w:val="afffffc"/>
    <w:rsid w:val="006A4B04"/>
    <w:rPr>
      <w:rFonts w:ascii="Times New Roman" w:eastAsia="Times New Roman" w:hAnsi="Times New Roman" w:cs="Times New Roman"/>
      <w:i/>
      <w:sz w:val="24"/>
      <w:szCs w:val="20"/>
      <w:u w:val="single"/>
      <w:lang w:eastAsia="en-US" w:bidi="hi-IN"/>
    </w:rPr>
  </w:style>
  <w:style w:type="paragraph" w:customStyle="1" w:styleId="afffffe">
    <w:name w:val="Обыч жирный"/>
    <w:qFormat/>
    <w:rsid w:val="001E791B"/>
    <w:pPr>
      <w:widowControl w:val="0"/>
      <w:suppressAutoHyphens/>
      <w:overflowPunct w:val="0"/>
      <w:autoSpaceDE w:val="0"/>
      <w:spacing w:before="120" w:after="120"/>
      <w:ind w:left="1247" w:firstLine="357"/>
    </w:pPr>
    <w:rPr>
      <w:rFonts w:ascii="Times New Roman" w:hAnsi="Times New Roman"/>
      <w:b/>
      <w:sz w:val="24"/>
      <w:lang w:eastAsia="ar-SA"/>
    </w:rPr>
  </w:style>
  <w:style w:type="paragraph" w:customStyle="1" w:styleId="1210">
    <w:name w:val="12.1"/>
    <w:basedOn w:val="11"/>
    <w:next w:val="a3"/>
    <w:link w:val="1212"/>
    <w:qFormat/>
    <w:rsid w:val="00547CC4"/>
    <w:pPr>
      <w:numPr>
        <w:numId w:val="30"/>
      </w:numPr>
      <w:spacing w:before="0"/>
      <w:contextualSpacing/>
      <w:outlineLvl w:val="1"/>
    </w:pPr>
    <w:rPr>
      <w:szCs w:val="20"/>
    </w:rPr>
  </w:style>
  <w:style w:type="character" w:customStyle="1" w:styleId="1212">
    <w:name w:val="12.1 Знак"/>
    <w:basedOn w:val="a4"/>
    <w:link w:val="1210"/>
    <w:rsid w:val="00547CC4"/>
    <w:rPr>
      <w:rFonts w:ascii="Times New Roman" w:eastAsia="Calibri" w:hAnsi="Times New Roman"/>
      <w:b/>
      <w:sz w:val="24"/>
    </w:rPr>
  </w:style>
  <w:style w:type="paragraph" w:customStyle="1" w:styleId="1011">
    <w:name w:val="10.1.1_"/>
    <w:basedOn w:val="affffa"/>
    <w:link w:val="10110"/>
    <w:autoRedefine/>
    <w:rsid w:val="001E791B"/>
    <w:pPr>
      <w:numPr>
        <w:numId w:val="28"/>
      </w:numPr>
      <w:jc w:val="center"/>
    </w:pPr>
    <w:rPr>
      <w:b/>
    </w:rPr>
  </w:style>
  <w:style w:type="character" w:customStyle="1" w:styleId="10110">
    <w:name w:val="10.1.1_ Знак"/>
    <w:basedOn w:val="a4"/>
    <w:link w:val="1011"/>
    <w:rsid w:val="001E791B"/>
    <w:rPr>
      <w:rFonts w:ascii="Times New Roman" w:eastAsia="Calibri" w:hAnsi="Times New Roman"/>
      <w:b/>
      <w:sz w:val="24"/>
    </w:rPr>
  </w:style>
  <w:style w:type="paragraph" w:customStyle="1" w:styleId="912">
    <w:name w:val="9_.1"/>
    <w:basedOn w:val="a3"/>
    <w:link w:val="913"/>
    <w:rsid w:val="00C24BF6"/>
    <w:rPr>
      <w:lang w:eastAsia="ru-RU"/>
    </w:rPr>
  </w:style>
  <w:style w:type="character" w:customStyle="1" w:styleId="913">
    <w:name w:val="9_.1 Знак"/>
    <w:basedOn w:val="affff"/>
    <w:link w:val="912"/>
    <w:rsid w:val="00C24BF6"/>
    <w:rPr>
      <w:rFonts w:ascii="Times New Roman" w:eastAsia="Times New Roman" w:hAnsi="Times New Roman" w:cs="Times New Roman"/>
      <w:sz w:val="24"/>
      <w:szCs w:val="20"/>
      <w:lang w:eastAsia="en-US"/>
    </w:rPr>
  </w:style>
  <w:style w:type="paragraph" w:customStyle="1" w:styleId="151">
    <w:name w:val="15.1"/>
    <w:basedOn w:val="11"/>
    <w:link w:val="1512"/>
    <w:qFormat/>
    <w:rsid w:val="00547CC4"/>
    <w:pPr>
      <w:numPr>
        <w:numId w:val="31"/>
      </w:numPr>
    </w:pPr>
  </w:style>
  <w:style w:type="character" w:customStyle="1" w:styleId="1512">
    <w:name w:val="15.1 Знак"/>
    <w:basedOn w:val="affff"/>
    <w:link w:val="151"/>
    <w:rsid w:val="00EA41DA"/>
    <w:rPr>
      <w:rFonts w:ascii="Times New Roman" w:eastAsia="Calibri" w:hAnsi="Times New Roman" w:cs="Times New Roman"/>
      <w:b/>
      <w:sz w:val="24"/>
      <w:szCs w:val="30"/>
      <w:lang w:eastAsia="en-US"/>
    </w:rPr>
  </w:style>
  <w:style w:type="paragraph" w:customStyle="1" w:styleId="western">
    <w:name w:val="western"/>
    <w:basedOn w:val="a2"/>
    <w:rsid w:val="00E31698"/>
    <w:pPr>
      <w:spacing w:before="100" w:beforeAutospacing="1" w:after="119" w:line="240" w:lineRule="auto"/>
      <w:ind w:firstLine="0"/>
    </w:pPr>
    <w:rPr>
      <w:color w:val="000000"/>
      <w:szCs w:val="24"/>
    </w:rPr>
  </w:style>
  <w:style w:type="paragraph" w:customStyle="1" w:styleId="71">
    <w:name w:val="7.1"/>
    <w:basedOn w:val="41"/>
    <w:link w:val="710"/>
    <w:qFormat/>
    <w:rsid w:val="00803317"/>
    <w:pPr>
      <w:numPr>
        <w:numId w:val="32"/>
      </w:numPr>
    </w:pPr>
  </w:style>
  <w:style w:type="character" w:customStyle="1" w:styleId="710">
    <w:name w:val="7.1 Знак"/>
    <w:basedOn w:val="a8"/>
    <w:link w:val="71"/>
    <w:rsid w:val="00803317"/>
    <w:rPr>
      <w:rFonts w:ascii="Times New Roman" w:eastAsia="Calibri" w:hAnsi="Times New Roman"/>
      <w:b/>
      <w:sz w:val="24"/>
      <w:szCs w:val="30"/>
    </w:rPr>
  </w:style>
  <w:style w:type="paragraph" w:customStyle="1" w:styleId="211">
    <w:name w:val="2.1.1"/>
    <w:basedOn w:val="30"/>
    <w:link w:val="2111"/>
    <w:qFormat/>
    <w:rsid w:val="00211651"/>
    <w:pPr>
      <w:numPr>
        <w:numId w:val="33"/>
      </w:numPr>
    </w:pPr>
    <w:rPr>
      <w:rFonts w:ascii="Times New Roman" w:hAnsi="Times New Roman"/>
      <w:b/>
      <w:color w:val="auto"/>
      <w:sz w:val="24"/>
    </w:rPr>
  </w:style>
  <w:style w:type="character" w:customStyle="1" w:styleId="2111">
    <w:name w:val="2.1.1 Знак"/>
    <w:basedOn w:val="a4"/>
    <w:link w:val="211"/>
    <w:rsid w:val="00211651"/>
    <w:rPr>
      <w:rFonts w:ascii="Times New Roman" w:hAnsi="Times New Roman"/>
      <w:b/>
      <w:sz w:val="24"/>
      <w:szCs w:val="26"/>
    </w:rPr>
  </w:style>
  <w:style w:type="table" w:customStyle="1" w:styleId="192">
    <w:name w:val="Сетка таблицы192"/>
    <w:basedOn w:val="a5"/>
    <w:next w:val="a9"/>
    <w:uiPriority w:val="59"/>
    <w:rsid w:val="006B0A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1">
    <w:name w:val="Заголовок 2 Знак2"/>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uiPriority w:val="9"/>
    <w:semiHidden/>
    <w:rsid w:val="000F33B5"/>
    <w:rPr>
      <w:rFonts w:ascii="Cambria" w:eastAsia="Times New Roman" w:hAnsi="Cambria" w:cs="Times New Roman"/>
      <w:b/>
      <w:bCs/>
      <w:i/>
      <w:iCs/>
      <w:sz w:val="28"/>
      <w:szCs w:val="28"/>
    </w:rPr>
  </w:style>
  <w:style w:type="numbering" w:customStyle="1" w:styleId="69">
    <w:name w:val="Нет списка6"/>
    <w:next w:val="a6"/>
    <w:uiPriority w:val="99"/>
    <w:semiHidden/>
    <w:unhideWhenUsed/>
    <w:rsid w:val="00350162"/>
  </w:style>
  <w:style w:type="table" w:customStyle="1" w:styleId="TableGridReport2">
    <w:name w:val="Table Grid Report2"/>
    <w:basedOn w:val="a5"/>
    <w:next w:val="a9"/>
    <w:uiPriority w:val="59"/>
    <w:rsid w:val="003501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ый список - Акцент 112"/>
    <w:basedOn w:val="a5"/>
    <w:uiPriority w:val="61"/>
    <w:rsid w:val="0035016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1">
    <w:name w:val="Сетка таблицы14"/>
    <w:basedOn w:val="a5"/>
    <w:next w:val="a9"/>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6"/>
    <w:uiPriority w:val="99"/>
    <w:semiHidden/>
    <w:unhideWhenUsed/>
    <w:rsid w:val="00350162"/>
  </w:style>
  <w:style w:type="table" w:customStyle="1" w:styleId="250">
    <w:name w:val="Сетка таблицы25"/>
    <w:basedOn w:val="a5"/>
    <w:next w:val="a9"/>
    <w:rsid w:val="0035016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6"/>
    <w:uiPriority w:val="99"/>
    <w:semiHidden/>
    <w:unhideWhenUsed/>
    <w:rsid w:val="00350162"/>
  </w:style>
  <w:style w:type="table" w:customStyle="1" w:styleId="340">
    <w:name w:val="Сетка таблицы34"/>
    <w:basedOn w:val="a5"/>
    <w:next w:val="a9"/>
    <w:rsid w:val="0035016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2">
    <w:name w:val="Нет списка32"/>
    <w:next w:val="a6"/>
    <w:uiPriority w:val="99"/>
    <w:semiHidden/>
    <w:unhideWhenUsed/>
    <w:rsid w:val="00350162"/>
  </w:style>
  <w:style w:type="table" w:customStyle="1" w:styleId="420">
    <w:name w:val="Сетка таблицы42"/>
    <w:basedOn w:val="a5"/>
    <w:next w:val="a9"/>
    <w:rsid w:val="0035016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2">
    <w:name w:val="1 / 1.1 / 1.1.11112"/>
    <w:rsid w:val="00350162"/>
  </w:style>
  <w:style w:type="numbering" w:customStyle="1" w:styleId="421">
    <w:name w:val="Нет списка42"/>
    <w:next w:val="a6"/>
    <w:uiPriority w:val="99"/>
    <w:semiHidden/>
    <w:unhideWhenUsed/>
    <w:rsid w:val="00350162"/>
  </w:style>
  <w:style w:type="table" w:customStyle="1" w:styleId="520">
    <w:name w:val="Сетка таблицы52"/>
    <w:basedOn w:val="a5"/>
    <w:next w:val="a9"/>
    <w:uiPriority w:val="59"/>
    <w:rsid w:val="00350162"/>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9"/>
    <w:locked/>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6"/>
    <w:uiPriority w:val="99"/>
    <w:semiHidden/>
    <w:unhideWhenUsed/>
    <w:rsid w:val="00350162"/>
  </w:style>
  <w:style w:type="table" w:customStyle="1" w:styleId="611">
    <w:name w:val="Сетка таблицы61"/>
    <w:basedOn w:val="a5"/>
    <w:next w:val="a9"/>
    <w:uiPriority w:val="99"/>
    <w:rsid w:val="00350162"/>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5"/>
    <w:next w:val="a9"/>
    <w:uiPriority w:val="99"/>
    <w:rsid w:val="00350162"/>
    <w:rPr>
      <w:rFonts w:ascii="Times New Roman" w:eastAsia="Andale Sans UI" w:hAnsi="Times New Roman"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9"/>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9"/>
    <w:uiPriority w:val="59"/>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9"/>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5"/>
    <w:next w:val="a9"/>
    <w:uiPriority w:val="59"/>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next w:val="a9"/>
    <w:uiPriority w:val="59"/>
    <w:rsid w:val="00350162"/>
    <w:rPr>
      <w:rFonts w:ascii="Times New Roman" w:eastAsia="Calibri" w:hAnsi="Times New Roman"/>
      <w:sz w:val="28"/>
      <w:szCs w:val="27"/>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9"/>
    <w:uiPriority w:val="5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5"/>
    <w:next w:val="a9"/>
    <w:uiPriority w:val="59"/>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9"/>
    <w:uiPriority w:val="39"/>
    <w:rsid w:val="0035016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6"/>
    <w:uiPriority w:val="99"/>
    <w:semiHidden/>
    <w:unhideWhenUsed/>
    <w:rsid w:val="00350162"/>
  </w:style>
  <w:style w:type="table" w:customStyle="1" w:styleId="914">
    <w:name w:val="Сетка таблицы91"/>
    <w:basedOn w:val="a5"/>
    <w:next w:val="a9"/>
    <w:uiPriority w:val="59"/>
    <w:rsid w:val="0035016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редняя заливка 2 - Акцент 112"/>
    <w:basedOn w:val="a5"/>
    <w:uiPriority w:val="64"/>
    <w:rsid w:val="00350162"/>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0">
    <w:name w:val="Средний список 212"/>
    <w:basedOn w:val="a5"/>
    <w:uiPriority w:val="66"/>
    <w:rsid w:val="00350162"/>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0">
    <w:name w:val="Светлая заливка - Акцент 112"/>
    <w:basedOn w:val="a5"/>
    <w:uiPriority w:val="60"/>
    <w:rsid w:val="00350162"/>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2">
    <w:name w:val="Средняя заливка 1 - Акцент 112"/>
    <w:basedOn w:val="a5"/>
    <w:uiPriority w:val="63"/>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2">
    <w:name w:val="Средняя сетка 1 - Акцент 12"/>
    <w:basedOn w:val="a5"/>
    <w:next w:val="1-1"/>
    <w:uiPriority w:val="67"/>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Report11">
    <w:name w:val="Table Grid Report11"/>
    <w:basedOn w:val="a5"/>
    <w:next w:val="a9"/>
    <w:uiPriority w:val="59"/>
    <w:rsid w:val="00350162"/>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10">
    <w:name w:val="Светлый список - Акцент 1111"/>
    <w:basedOn w:val="a5"/>
    <w:uiPriority w:val="61"/>
    <w:rsid w:val="00350162"/>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13">
    <w:name w:val="Сетка таблицы121"/>
    <w:basedOn w:val="a5"/>
    <w:next w:val="a9"/>
    <w:uiPriority w:val="59"/>
    <w:rsid w:val="00350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6"/>
    <w:uiPriority w:val="99"/>
    <w:semiHidden/>
    <w:unhideWhenUsed/>
    <w:rsid w:val="00350162"/>
  </w:style>
  <w:style w:type="numbering" w:customStyle="1" w:styleId="2113">
    <w:name w:val="Нет списка211"/>
    <w:next w:val="a6"/>
    <w:uiPriority w:val="99"/>
    <w:semiHidden/>
    <w:unhideWhenUsed/>
    <w:rsid w:val="00350162"/>
  </w:style>
  <w:style w:type="numbering" w:customStyle="1" w:styleId="3111">
    <w:name w:val="Нет списка311"/>
    <w:next w:val="a6"/>
    <w:uiPriority w:val="99"/>
    <w:semiHidden/>
    <w:unhideWhenUsed/>
    <w:rsid w:val="00350162"/>
  </w:style>
  <w:style w:type="table" w:customStyle="1" w:styleId="4111">
    <w:name w:val="Сетка таблицы411"/>
    <w:basedOn w:val="a5"/>
    <w:next w:val="a9"/>
    <w:rsid w:val="0035016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11">
    <w:name w:val="1 / 1.1 / 1.1.111111"/>
    <w:rsid w:val="00350162"/>
  </w:style>
  <w:style w:type="numbering" w:customStyle="1" w:styleId="4112">
    <w:name w:val="Нет списка411"/>
    <w:next w:val="a6"/>
    <w:uiPriority w:val="99"/>
    <w:semiHidden/>
    <w:unhideWhenUsed/>
    <w:rsid w:val="00350162"/>
  </w:style>
  <w:style w:type="table" w:customStyle="1" w:styleId="5110">
    <w:name w:val="Сетка таблицы511"/>
    <w:basedOn w:val="a5"/>
    <w:next w:val="a9"/>
    <w:rsid w:val="003501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9"/>
    <w:rsid w:val="00350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6"/>
    <w:uiPriority w:val="99"/>
    <w:semiHidden/>
    <w:unhideWhenUsed/>
    <w:rsid w:val="00350162"/>
  </w:style>
  <w:style w:type="table" w:customStyle="1" w:styleId="2-1111">
    <w:name w:val="Средняя заливка 2 - Акцент 1111"/>
    <w:basedOn w:val="a5"/>
    <w:uiPriority w:val="64"/>
    <w:rsid w:val="00350162"/>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0">
    <w:name w:val="Средний список 2111"/>
    <w:basedOn w:val="a5"/>
    <w:uiPriority w:val="66"/>
    <w:rsid w:val="00350162"/>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11">
    <w:name w:val="Светлая заливка - Акцент 1111"/>
    <w:basedOn w:val="a5"/>
    <w:uiPriority w:val="60"/>
    <w:rsid w:val="00350162"/>
    <w:pPr>
      <w:ind w:left="425" w:right="23"/>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1">
    <w:name w:val="Средняя заливка 1 - Акцент 1111"/>
    <w:basedOn w:val="a5"/>
    <w:uiPriority w:val="63"/>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0">
    <w:name w:val="Средняя сетка 1 - Акцент 111"/>
    <w:basedOn w:val="a5"/>
    <w:next w:val="1-1"/>
    <w:uiPriority w:val="67"/>
    <w:rsid w:val="00350162"/>
    <w:pPr>
      <w:ind w:left="425" w:right="23"/>
      <w:jc w:val="both"/>
    </w:pPr>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Normal1">
    <w:name w:val="Table Normal1"/>
    <w:uiPriority w:val="2"/>
    <w:semiHidden/>
    <w:unhideWhenUsed/>
    <w:qFormat/>
    <w:rsid w:val="00350162"/>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10">
    <w:name w:val="Сетка таблицы101"/>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5"/>
    <w:next w:val="a9"/>
    <w:uiPriority w:val="39"/>
    <w:rsid w:val="0035016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5"/>
    <w:next w:val="a9"/>
    <w:uiPriority w:val="59"/>
    <w:rsid w:val="00350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1">
    <w:name w:val="1.14.1"/>
    <w:basedOn w:val="a2"/>
    <w:link w:val="11410"/>
    <w:qFormat/>
    <w:rsid w:val="00350162"/>
    <w:pPr>
      <w:keepNext/>
      <w:keepLines/>
      <w:numPr>
        <w:numId w:val="34"/>
      </w:numPr>
      <w:spacing w:before="320" w:after="0" w:line="360" w:lineRule="auto"/>
      <w:contextualSpacing/>
      <w:jc w:val="both"/>
      <w:outlineLvl w:val="2"/>
    </w:pPr>
    <w:rPr>
      <w:rFonts w:eastAsia="Calibri"/>
      <w:b/>
      <w:color w:val="2D2D2D"/>
      <w:spacing w:val="2"/>
      <w:szCs w:val="20"/>
      <w:shd w:val="clear" w:color="auto" w:fill="FFFFFF"/>
    </w:rPr>
  </w:style>
  <w:style w:type="character" w:customStyle="1" w:styleId="11410">
    <w:name w:val="1.14.1 Знак"/>
    <w:basedOn w:val="a4"/>
    <w:link w:val="1141"/>
    <w:rsid w:val="00350162"/>
    <w:rPr>
      <w:rFonts w:ascii="Times New Roman" w:eastAsia="Calibri" w:hAnsi="Times New Roman"/>
      <w:b/>
      <w:color w:val="2D2D2D"/>
      <w:spacing w:val="2"/>
      <w:sz w:val="24"/>
    </w:rPr>
  </w:style>
  <w:style w:type="table" w:customStyle="1" w:styleId="1513">
    <w:name w:val="Сетка таблицы151"/>
    <w:basedOn w:val="a5"/>
    <w:uiPriority w:val="59"/>
    <w:rsid w:val="0035016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1">
    <w:name w:val="1.9.1"/>
    <w:basedOn w:val="1fc"/>
    <w:link w:val="1910"/>
    <w:qFormat/>
    <w:rsid w:val="00350162"/>
    <w:pPr>
      <w:numPr>
        <w:numId w:val="35"/>
      </w:numPr>
    </w:pPr>
    <w:rPr>
      <w:sz w:val="24"/>
      <w:lang w:eastAsia="en-US"/>
    </w:rPr>
  </w:style>
  <w:style w:type="character" w:customStyle="1" w:styleId="1910">
    <w:name w:val="1.9.1 Знак"/>
    <w:basedOn w:val="1fd"/>
    <w:link w:val="191"/>
    <w:rsid w:val="00350162"/>
    <w:rPr>
      <w:rFonts w:ascii="Times New Roman" w:hAnsi="Times New Roman" w:cs="Times New Roman"/>
      <w:b/>
      <w:sz w:val="24"/>
      <w:lang w:eastAsia="en-US"/>
    </w:rPr>
  </w:style>
  <w:style w:type="table" w:customStyle="1" w:styleId="1410">
    <w:name w:val="Сетка таблицы141"/>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10">
    <w:name w:val="1.5.1"/>
    <w:basedOn w:val="1fc"/>
    <w:link w:val="1514"/>
    <w:qFormat/>
    <w:rsid w:val="00350162"/>
    <w:pPr>
      <w:numPr>
        <w:numId w:val="36"/>
      </w:numPr>
      <w:ind w:hanging="357"/>
      <w:outlineLvl w:val="2"/>
    </w:pPr>
    <w:rPr>
      <w:sz w:val="24"/>
      <w:lang w:eastAsia="en-US"/>
    </w:rPr>
  </w:style>
  <w:style w:type="character" w:customStyle="1" w:styleId="1514">
    <w:name w:val="1.5.1 Знак"/>
    <w:basedOn w:val="1fd"/>
    <w:link w:val="1510"/>
    <w:rsid w:val="00350162"/>
    <w:rPr>
      <w:rFonts w:ascii="Times New Roman" w:hAnsi="Times New Roman" w:cs="Times New Roman"/>
      <w:b/>
      <w:sz w:val="24"/>
      <w:lang w:eastAsia="en-US"/>
    </w:rPr>
  </w:style>
  <w:style w:type="table" w:customStyle="1" w:styleId="150">
    <w:name w:val="Сетка таблицы15"/>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11">
    <w:name w:val="1.5.1.1"/>
    <w:basedOn w:val="1510"/>
    <w:link w:val="15110"/>
    <w:qFormat/>
    <w:rsid w:val="00350162"/>
    <w:pPr>
      <w:numPr>
        <w:numId w:val="37"/>
      </w:numPr>
    </w:pPr>
  </w:style>
  <w:style w:type="character" w:customStyle="1" w:styleId="15110">
    <w:name w:val="1.5.1.1 Знак"/>
    <w:basedOn w:val="1514"/>
    <w:link w:val="1511"/>
    <w:rsid w:val="00350162"/>
    <w:rPr>
      <w:rFonts w:ascii="Times New Roman" w:hAnsi="Times New Roman" w:cs="Times New Roman"/>
      <w:b/>
      <w:sz w:val="24"/>
      <w:lang w:eastAsia="en-US"/>
    </w:rPr>
  </w:style>
  <w:style w:type="table" w:customStyle="1" w:styleId="15111">
    <w:name w:val="Сетка таблицы1511"/>
    <w:basedOn w:val="a5"/>
    <w:uiPriority w:val="59"/>
    <w:rsid w:val="0035016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1">
    <w:name w:val="1.22.1"/>
    <w:basedOn w:val="a2"/>
    <w:link w:val="12210"/>
    <w:qFormat/>
    <w:rsid w:val="00350162"/>
    <w:pPr>
      <w:numPr>
        <w:numId w:val="38"/>
      </w:numPr>
      <w:ind w:hanging="357"/>
      <w:jc w:val="both"/>
      <w:outlineLvl w:val="2"/>
    </w:pPr>
    <w:rPr>
      <w:rFonts w:eastAsia="Calibri"/>
      <w:b/>
      <w:lang w:eastAsia="en-US"/>
    </w:rPr>
  </w:style>
  <w:style w:type="table" w:customStyle="1" w:styleId="-651">
    <w:name w:val="Таблица-сетка 6 цветная — акцент 51"/>
    <w:basedOn w:val="a5"/>
    <w:next w:val="-652"/>
    <w:uiPriority w:val="51"/>
    <w:rsid w:val="00350162"/>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2210">
    <w:name w:val="1.22.1 Знак"/>
    <w:basedOn w:val="a4"/>
    <w:link w:val="1221"/>
    <w:rsid w:val="00350162"/>
    <w:rPr>
      <w:rFonts w:ascii="Times New Roman" w:eastAsia="Calibri" w:hAnsi="Times New Roman"/>
      <w:b/>
      <w:sz w:val="24"/>
      <w:szCs w:val="22"/>
      <w:lang w:eastAsia="en-US"/>
    </w:rPr>
  </w:style>
  <w:style w:type="table" w:customStyle="1" w:styleId="-652">
    <w:name w:val="Таблица-сетка 6 цветная — акцент 52"/>
    <w:basedOn w:val="a5"/>
    <w:uiPriority w:val="51"/>
    <w:rsid w:val="003501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612">
    <w:name w:val="Нет списка61"/>
    <w:next w:val="a6"/>
    <w:uiPriority w:val="99"/>
    <w:semiHidden/>
    <w:unhideWhenUsed/>
    <w:rsid w:val="00350162"/>
  </w:style>
  <w:style w:type="paragraph" w:customStyle="1" w:styleId="613">
    <w:name w:val="Основной текст (6)1"/>
    <w:basedOn w:val="a2"/>
    <w:rsid w:val="00350162"/>
    <w:pPr>
      <w:widowControl w:val="0"/>
      <w:shd w:val="clear" w:color="auto" w:fill="FFFFFF"/>
      <w:spacing w:before="60" w:after="180" w:line="240" w:lineRule="atLeast"/>
      <w:ind w:firstLine="0"/>
    </w:pPr>
    <w:rPr>
      <w:rFonts w:eastAsia="Calibri"/>
      <w:sz w:val="22"/>
      <w:lang w:eastAsia="en-US"/>
    </w:rPr>
  </w:style>
  <w:style w:type="paragraph" w:customStyle="1" w:styleId="Heading">
    <w:name w:val="Heading"/>
    <w:rsid w:val="00350162"/>
    <w:pPr>
      <w:widowControl w:val="0"/>
      <w:autoSpaceDE w:val="0"/>
      <w:autoSpaceDN w:val="0"/>
      <w:adjustRightInd w:val="0"/>
    </w:pPr>
    <w:rPr>
      <w:rFonts w:ascii="Arial" w:hAnsi="Arial" w:cs="Arial"/>
      <w:b/>
      <w:bCs/>
      <w:sz w:val="22"/>
      <w:szCs w:val="22"/>
    </w:rPr>
  </w:style>
  <w:style w:type="table" w:customStyle="1" w:styleId="190">
    <w:name w:val="Сетка таблицы19"/>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аголовок №4"/>
    <w:basedOn w:val="a4"/>
    <w:rsid w:val="00350162"/>
    <w:rPr>
      <w:rFonts w:ascii="Times New Roman" w:hAnsi="Times New Roman" w:cs="Times New Roman"/>
      <w:b/>
      <w:bCs/>
      <w:color w:val="000000"/>
      <w:spacing w:val="0"/>
      <w:w w:val="100"/>
      <w:position w:val="0"/>
      <w:sz w:val="22"/>
      <w:szCs w:val="22"/>
      <w:u w:val="single"/>
      <w:lang w:val="ru-RU"/>
    </w:rPr>
  </w:style>
  <w:style w:type="table" w:customStyle="1" w:styleId="516">
    <w:name w:val="Таблица простая 51"/>
    <w:basedOn w:val="a5"/>
    <w:next w:val="521"/>
    <w:uiPriority w:val="45"/>
    <w:rsid w:val="00350162"/>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1">
    <w:name w:val="Таблица простая 52"/>
    <w:basedOn w:val="a5"/>
    <w:uiPriority w:val="45"/>
    <w:rsid w:val="003501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01">
    <w:name w:val="Сетка таблицы20"/>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
    <w:next w:val="a6"/>
    <w:uiPriority w:val="99"/>
    <w:semiHidden/>
    <w:unhideWhenUsed/>
    <w:rsid w:val="00350162"/>
  </w:style>
  <w:style w:type="paragraph" w:customStyle="1" w:styleId="msonormal0">
    <w:name w:val="msonormal"/>
    <w:basedOn w:val="a2"/>
    <w:rsid w:val="00350162"/>
    <w:pPr>
      <w:spacing w:before="100" w:beforeAutospacing="1" w:after="100" w:afterAutospacing="1" w:line="240" w:lineRule="auto"/>
      <w:ind w:firstLine="0"/>
    </w:pPr>
    <w:rPr>
      <w:szCs w:val="24"/>
    </w:rPr>
  </w:style>
  <w:style w:type="table" w:customStyle="1" w:styleId="251">
    <w:name w:val="Сетка таблицы251"/>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5"/>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5"/>
    <w:uiPriority w:val="39"/>
    <w:rsid w:val="003501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
    <w:next w:val="a6"/>
    <w:uiPriority w:val="99"/>
    <w:semiHidden/>
    <w:unhideWhenUsed/>
    <w:rsid w:val="00350162"/>
  </w:style>
  <w:style w:type="table" w:customStyle="1" w:styleId="282">
    <w:name w:val="Сетка таблицы28"/>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6"/>
    <w:uiPriority w:val="99"/>
    <w:semiHidden/>
    <w:unhideWhenUsed/>
    <w:rsid w:val="00350162"/>
  </w:style>
  <w:style w:type="table" w:customStyle="1" w:styleId="292">
    <w:name w:val="Сетка таблицы29"/>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
    <w:basedOn w:val="a5"/>
    <w:next w:val="-12"/>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5"/>
    <w:uiPriority w:val="46"/>
    <w:rsid w:val="003501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02">
    <w:name w:val="Нет списка10"/>
    <w:next w:val="a6"/>
    <w:uiPriority w:val="99"/>
    <w:semiHidden/>
    <w:unhideWhenUsed/>
    <w:rsid w:val="00350162"/>
  </w:style>
  <w:style w:type="table" w:customStyle="1" w:styleId="302">
    <w:name w:val="Сетка таблицы30"/>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6"/>
    <w:uiPriority w:val="99"/>
    <w:semiHidden/>
    <w:unhideWhenUsed/>
    <w:rsid w:val="00350162"/>
  </w:style>
  <w:style w:type="table" w:customStyle="1" w:styleId="341">
    <w:name w:val="Сетка таблицы341"/>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етка 1 светлая2"/>
    <w:basedOn w:val="a5"/>
    <w:next w:val="-12"/>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ff6">
    <w:name w:val="Сетка таблицы светлая1"/>
    <w:basedOn w:val="a5"/>
    <w:next w:val="2f8"/>
    <w:uiPriority w:val="40"/>
    <w:rsid w:val="00350162"/>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8">
    <w:name w:val="Сетка таблицы светлая2"/>
    <w:basedOn w:val="a5"/>
    <w:uiPriority w:val="40"/>
    <w:rsid w:val="003501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42">
    <w:name w:val="Нет списка14"/>
    <w:next w:val="a6"/>
    <w:uiPriority w:val="99"/>
    <w:semiHidden/>
    <w:unhideWhenUsed/>
    <w:rsid w:val="00350162"/>
  </w:style>
  <w:style w:type="table" w:customStyle="1" w:styleId="350">
    <w:name w:val="Сетка таблицы35"/>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5"/>
    <w:next w:val="-12"/>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f9">
    <w:name w:val="Сетка таблицы светлая2"/>
    <w:basedOn w:val="a5"/>
    <w:next w:val="2f8"/>
    <w:uiPriority w:val="40"/>
    <w:rsid w:val="00350162"/>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b">
    <w:name w:val="Таблица простая 11"/>
    <w:basedOn w:val="a5"/>
    <w:next w:val="123"/>
    <w:uiPriority w:val="41"/>
    <w:rsid w:val="00350162"/>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Таблица простая 12"/>
    <w:basedOn w:val="a5"/>
    <w:uiPriority w:val="41"/>
    <w:rsid w:val="003501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52">
    <w:name w:val="Нет списка15"/>
    <w:next w:val="a6"/>
    <w:uiPriority w:val="99"/>
    <w:semiHidden/>
    <w:unhideWhenUsed/>
    <w:rsid w:val="00350162"/>
  </w:style>
  <w:style w:type="table" w:customStyle="1" w:styleId="362">
    <w:name w:val="Сетка таблицы36"/>
    <w:basedOn w:val="a5"/>
    <w:next w:val="a9"/>
    <w:uiPriority w:val="39"/>
    <w:rsid w:val="003501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5"/>
    <w:next w:val="-12"/>
    <w:uiPriority w:val="46"/>
    <w:rsid w:val="00350162"/>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f0">
    <w:name w:val="Сетка таблицы светлая3"/>
    <w:basedOn w:val="a5"/>
    <w:next w:val="2f8"/>
    <w:uiPriority w:val="40"/>
    <w:rsid w:val="00350162"/>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4">
    <w:name w:val="Таблица простая 12"/>
    <w:basedOn w:val="a5"/>
    <w:next w:val="123"/>
    <w:uiPriority w:val="41"/>
    <w:rsid w:val="00350162"/>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70">
    <w:name w:val="Сетка таблицы37"/>
    <w:basedOn w:val="a5"/>
    <w:next w:val="a9"/>
    <w:uiPriority w:val="39"/>
    <w:rsid w:val="008A2FC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next w:val="a9"/>
    <w:uiPriority w:val="39"/>
    <w:rsid w:val="00D7468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1">
    <w:name w:val="1.13.1"/>
    <w:basedOn w:val="a2"/>
    <w:link w:val="11310"/>
    <w:qFormat/>
    <w:rsid w:val="00D74684"/>
    <w:pPr>
      <w:keepNext/>
      <w:keepLines/>
      <w:numPr>
        <w:numId w:val="56"/>
      </w:numPr>
      <w:suppressAutoHyphens/>
      <w:spacing w:before="320" w:after="0" w:line="360" w:lineRule="auto"/>
      <w:contextualSpacing/>
      <w:jc w:val="both"/>
      <w:outlineLvl w:val="2"/>
    </w:pPr>
    <w:rPr>
      <w:rFonts w:eastAsia="Calibri"/>
      <w:b/>
      <w:szCs w:val="20"/>
    </w:rPr>
  </w:style>
  <w:style w:type="character" w:customStyle="1" w:styleId="11310">
    <w:name w:val="1.13.1 Знак"/>
    <w:basedOn w:val="a4"/>
    <w:link w:val="1131"/>
    <w:rsid w:val="00D74684"/>
    <w:rPr>
      <w:rFonts w:ascii="Times New Roman" w:eastAsia="Calibri" w:hAnsi="Times New Roman"/>
      <w:b/>
      <w:sz w:val="24"/>
    </w:rPr>
  </w:style>
  <w:style w:type="table" w:customStyle="1" w:styleId="390">
    <w:name w:val="Сетка таблицы39"/>
    <w:basedOn w:val="a5"/>
    <w:next w:val="a9"/>
    <w:uiPriority w:val="39"/>
    <w:rsid w:val="0016105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5"/>
    <w:next w:val="a9"/>
    <w:uiPriority w:val="39"/>
    <w:rsid w:val="00B869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9"/>
    <w:uiPriority w:val="39"/>
    <w:rsid w:val="00EE4F2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9"/>
    <w:uiPriority w:val="39"/>
    <w:rsid w:val="009F5C2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5"/>
    <w:next w:val="a9"/>
    <w:uiPriority w:val="39"/>
    <w:rsid w:val="00A9623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6"/>
    <w:uiPriority w:val="99"/>
    <w:semiHidden/>
    <w:unhideWhenUsed/>
    <w:rsid w:val="00BE1F8C"/>
  </w:style>
  <w:style w:type="table" w:customStyle="1" w:styleId="460">
    <w:name w:val="Сетка таблицы46"/>
    <w:basedOn w:val="a5"/>
    <w:next w:val="a9"/>
    <w:uiPriority w:val="39"/>
    <w:rsid w:val="00BE1F8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сетка 1 светлая — акцент 11"/>
    <w:basedOn w:val="a5"/>
    <w:next w:val="-1121"/>
    <w:uiPriority w:val="46"/>
    <w:rsid w:val="00BE1F8C"/>
    <w:rPr>
      <w:rFonts w:eastAsia="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121">
    <w:name w:val="Таблица-сетка 1 светлая — акцент 12"/>
    <w:basedOn w:val="a5"/>
    <w:uiPriority w:val="46"/>
    <w:rsid w:val="00BE1F8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6511">
    <w:name w:val="Таблица-сетка 6 цветная — акцент 511"/>
    <w:basedOn w:val="a5"/>
    <w:next w:val="-652"/>
    <w:uiPriority w:val="51"/>
    <w:rsid w:val="009D649F"/>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Report311">
    <w:name w:val="Table Grid Report311"/>
    <w:basedOn w:val="a5"/>
    <w:uiPriority w:val="39"/>
    <w:rsid w:val="003510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5"/>
    <w:next w:val="a9"/>
    <w:uiPriority w:val="39"/>
    <w:rsid w:val="00BF714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6"/>
    <w:uiPriority w:val="99"/>
    <w:semiHidden/>
    <w:unhideWhenUsed/>
    <w:rsid w:val="00087B75"/>
  </w:style>
  <w:style w:type="table" w:customStyle="1" w:styleId="480">
    <w:name w:val="Сетка таблицы48"/>
    <w:basedOn w:val="a5"/>
    <w:next w:val="a9"/>
    <w:uiPriority w:val="39"/>
    <w:rsid w:val="00087B7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Таблица-сетка 1 светлая — акцент 12"/>
    <w:basedOn w:val="a5"/>
    <w:next w:val="-1121"/>
    <w:uiPriority w:val="46"/>
    <w:rsid w:val="00087B75"/>
    <w:rPr>
      <w:rFonts w:eastAsia="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9455">
      <w:bodyDiv w:val="1"/>
      <w:marLeft w:val="0"/>
      <w:marRight w:val="0"/>
      <w:marTop w:val="0"/>
      <w:marBottom w:val="0"/>
      <w:divBdr>
        <w:top w:val="none" w:sz="0" w:space="0" w:color="auto"/>
        <w:left w:val="none" w:sz="0" w:space="0" w:color="auto"/>
        <w:bottom w:val="none" w:sz="0" w:space="0" w:color="auto"/>
        <w:right w:val="none" w:sz="0" w:space="0" w:color="auto"/>
      </w:divBdr>
    </w:div>
    <w:div w:id="16777841">
      <w:bodyDiv w:val="1"/>
      <w:marLeft w:val="0"/>
      <w:marRight w:val="0"/>
      <w:marTop w:val="0"/>
      <w:marBottom w:val="0"/>
      <w:divBdr>
        <w:top w:val="none" w:sz="0" w:space="0" w:color="auto"/>
        <w:left w:val="none" w:sz="0" w:space="0" w:color="auto"/>
        <w:bottom w:val="none" w:sz="0" w:space="0" w:color="auto"/>
        <w:right w:val="none" w:sz="0" w:space="0" w:color="auto"/>
      </w:divBdr>
      <w:divsChild>
        <w:div w:id="618612681">
          <w:marLeft w:val="150"/>
          <w:marRight w:val="0"/>
          <w:marTop w:val="0"/>
          <w:marBottom w:val="0"/>
          <w:divBdr>
            <w:top w:val="none" w:sz="0" w:space="0" w:color="auto"/>
            <w:left w:val="none" w:sz="0" w:space="0" w:color="auto"/>
            <w:bottom w:val="none" w:sz="0" w:space="0" w:color="auto"/>
            <w:right w:val="none" w:sz="0" w:space="0" w:color="auto"/>
          </w:divBdr>
        </w:div>
      </w:divsChild>
    </w:div>
    <w:div w:id="31731852">
      <w:bodyDiv w:val="1"/>
      <w:marLeft w:val="0"/>
      <w:marRight w:val="0"/>
      <w:marTop w:val="0"/>
      <w:marBottom w:val="0"/>
      <w:divBdr>
        <w:top w:val="none" w:sz="0" w:space="0" w:color="auto"/>
        <w:left w:val="none" w:sz="0" w:space="0" w:color="auto"/>
        <w:bottom w:val="none" w:sz="0" w:space="0" w:color="auto"/>
        <w:right w:val="none" w:sz="0" w:space="0" w:color="auto"/>
      </w:divBdr>
    </w:div>
    <w:div w:id="37828635">
      <w:bodyDiv w:val="1"/>
      <w:marLeft w:val="0"/>
      <w:marRight w:val="0"/>
      <w:marTop w:val="0"/>
      <w:marBottom w:val="0"/>
      <w:divBdr>
        <w:top w:val="none" w:sz="0" w:space="0" w:color="auto"/>
        <w:left w:val="none" w:sz="0" w:space="0" w:color="auto"/>
        <w:bottom w:val="none" w:sz="0" w:space="0" w:color="auto"/>
        <w:right w:val="none" w:sz="0" w:space="0" w:color="auto"/>
      </w:divBdr>
    </w:div>
    <w:div w:id="55515903">
      <w:bodyDiv w:val="1"/>
      <w:marLeft w:val="0"/>
      <w:marRight w:val="0"/>
      <w:marTop w:val="0"/>
      <w:marBottom w:val="0"/>
      <w:divBdr>
        <w:top w:val="none" w:sz="0" w:space="0" w:color="auto"/>
        <w:left w:val="none" w:sz="0" w:space="0" w:color="auto"/>
        <w:bottom w:val="none" w:sz="0" w:space="0" w:color="auto"/>
        <w:right w:val="none" w:sz="0" w:space="0" w:color="auto"/>
      </w:divBdr>
    </w:div>
    <w:div w:id="74983889">
      <w:bodyDiv w:val="1"/>
      <w:marLeft w:val="0"/>
      <w:marRight w:val="0"/>
      <w:marTop w:val="0"/>
      <w:marBottom w:val="0"/>
      <w:divBdr>
        <w:top w:val="none" w:sz="0" w:space="0" w:color="auto"/>
        <w:left w:val="none" w:sz="0" w:space="0" w:color="auto"/>
        <w:bottom w:val="none" w:sz="0" w:space="0" w:color="auto"/>
        <w:right w:val="none" w:sz="0" w:space="0" w:color="auto"/>
      </w:divBdr>
    </w:div>
    <w:div w:id="84959438">
      <w:bodyDiv w:val="1"/>
      <w:marLeft w:val="0"/>
      <w:marRight w:val="0"/>
      <w:marTop w:val="0"/>
      <w:marBottom w:val="0"/>
      <w:divBdr>
        <w:top w:val="none" w:sz="0" w:space="0" w:color="auto"/>
        <w:left w:val="none" w:sz="0" w:space="0" w:color="auto"/>
        <w:bottom w:val="none" w:sz="0" w:space="0" w:color="auto"/>
        <w:right w:val="none" w:sz="0" w:space="0" w:color="auto"/>
      </w:divBdr>
    </w:div>
    <w:div w:id="89278296">
      <w:bodyDiv w:val="1"/>
      <w:marLeft w:val="0"/>
      <w:marRight w:val="0"/>
      <w:marTop w:val="0"/>
      <w:marBottom w:val="0"/>
      <w:divBdr>
        <w:top w:val="none" w:sz="0" w:space="0" w:color="auto"/>
        <w:left w:val="none" w:sz="0" w:space="0" w:color="auto"/>
        <w:bottom w:val="none" w:sz="0" w:space="0" w:color="auto"/>
        <w:right w:val="none" w:sz="0" w:space="0" w:color="auto"/>
      </w:divBdr>
    </w:div>
    <w:div w:id="100808330">
      <w:bodyDiv w:val="1"/>
      <w:marLeft w:val="0"/>
      <w:marRight w:val="0"/>
      <w:marTop w:val="0"/>
      <w:marBottom w:val="0"/>
      <w:divBdr>
        <w:top w:val="none" w:sz="0" w:space="0" w:color="auto"/>
        <w:left w:val="none" w:sz="0" w:space="0" w:color="auto"/>
        <w:bottom w:val="none" w:sz="0" w:space="0" w:color="auto"/>
        <w:right w:val="none" w:sz="0" w:space="0" w:color="auto"/>
      </w:divBdr>
    </w:div>
    <w:div w:id="115612722">
      <w:bodyDiv w:val="1"/>
      <w:marLeft w:val="0"/>
      <w:marRight w:val="0"/>
      <w:marTop w:val="0"/>
      <w:marBottom w:val="0"/>
      <w:divBdr>
        <w:top w:val="none" w:sz="0" w:space="0" w:color="auto"/>
        <w:left w:val="none" w:sz="0" w:space="0" w:color="auto"/>
        <w:bottom w:val="none" w:sz="0" w:space="0" w:color="auto"/>
        <w:right w:val="none" w:sz="0" w:space="0" w:color="auto"/>
      </w:divBdr>
    </w:div>
    <w:div w:id="158934427">
      <w:bodyDiv w:val="1"/>
      <w:marLeft w:val="0"/>
      <w:marRight w:val="0"/>
      <w:marTop w:val="0"/>
      <w:marBottom w:val="0"/>
      <w:divBdr>
        <w:top w:val="none" w:sz="0" w:space="0" w:color="auto"/>
        <w:left w:val="none" w:sz="0" w:space="0" w:color="auto"/>
        <w:bottom w:val="none" w:sz="0" w:space="0" w:color="auto"/>
        <w:right w:val="none" w:sz="0" w:space="0" w:color="auto"/>
      </w:divBdr>
    </w:div>
    <w:div w:id="188875654">
      <w:bodyDiv w:val="1"/>
      <w:marLeft w:val="0"/>
      <w:marRight w:val="0"/>
      <w:marTop w:val="0"/>
      <w:marBottom w:val="0"/>
      <w:divBdr>
        <w:top w:val="none" w:sz="0" w:space="0" w:color="auto"/>
        <w:left w:val="none" w:sz="0" w:space="0" w:color="auto"/>
        <w:bottom w:val="none" w:sz="0" w:space="0" w:color="auto"/>
        <w:right w:val="none" w:sz="0" w:space="0" w:color="auto"/>
      </w:divBdr>
    </w:div>
    <w:div w:id="237062684">
      <w:bodyDiv w:val="1"/>
      <w:marLeft w:val="0"/>
      <w:marRight w:val="0"/>
      <w:marTop w:val="0"/>
      <w:marBottom w:val="0"/>
      <w:divBdr>
        <w:top w:val="none" w:sz="0" w:space="0" w:color="auto"/>
        <w:left w:val="none" w:sz="0" w:space="0" w:color="auto"/>
        <w:bottom w:val="none" w:sz="0" w:space="0" w:color="auto"/>
        <w:right w:val="none" w:sz="0" w:space="0" w:color="auto"/>
      </w:divBdr>
    </w:div>
    <w:div w:id="248585870">
      <w:bodyDiv w:val="1"/>
      <w:marLeft w:val="0"/>
      <w:marRight w:val="0"/>
      <w:marTop w:val="0"/>
      <w:marBottom w:val="0"/>
      <w:divBdr>
        <w:top w:val="none" w:sz="0" w:space="0" w:color="auto"/>
        <w:left w:val="none" w:sz="0" w:space="0" w:color="auto"/>
        <w:bottom w:val="none" w:sz="0" w:space="0" w:color="auto"/>
        <w:right w:val="none" w:sz="0" w:space="0" w:color="auto"/>
      </w:divBdr>
    </w:div>
    <w:div w:id="272594837">
      <w:bodyDiv w:val="1"/>
      <w:marLeft w:val="0"/>
      <w:marRight w:val="0"/>
      <w:marTop w:val="0"/>
      <w:marBottom w:val="0"/>
      <w:divBdr>
        <w:top w:val="none" w:sz="0" w:space="0" w:color="auto"/>
        <w:left w:val="none" w:sz="0" w:space="0" w:color="auto"/>
        <w:bottom w:val="none" w:sz="0" w:space="0" w:color="auto"/>
        <w:right w:val="none" w:sz="0" w:space="0" w:color="auto"/>
      </w:divBdr>
    </w:div>
    <w:div w:id="292441609">
      <w:bodyDiv w:val="1"/>
      <w:marLeft w:val="0"/>
      <w:marRight w:val="0"/>
      <w:marTop w:val="0"/>
      <w:marBottom w:val="0"/>
      <w:divBdr>
        <w:top w:val="none" w:sz="0" w:space="0" w:color="auto"/>
        <w:left w:val="none" w:sz="0" w:space="0" w:color="auto"/>
        <w:bottom w:val="none" w:sz="0" w:space="0" w:color="auto"/>
        <w:right w:val="none" w:sz="0" w:space="0" w:color="auto"/>
      </w:divBdr>
    </w:div>
    <w:div w:id="310866821">
      <w:bodyDiv w:val="1"/>
      <w:marLeft w:val="0"/>
      <w:marRight w:val="0"/>
      <w:marTop w:val="0"/>
      <w:marBottom w:val="0"/>
      <w:divBdr>
        <w:top w:val="none" w:sz="0" w:space="0" w:color="auto"/>
        <w:left w:val="none" w:sz="0" w:space="0" w:color="auto"/>
        <w:bottom w:val="none" w:sz="0" w:space="0" w:color="auto"/>
        <w:right w:val="none" w:sz="0" w:space="0" w:color="auto"/>
      </w:divBdr>
    </w:div>
    <w:div w:id="390036946">
      <w:bodyDiv w:val="1"/>
      <w:marLeft w:val="0"/>
      <w:marRight w:val="0"/>
      <w:marTop w:val="0"/>
      <w:marBottom w:val="0"/>
      <w:divBdr>
        <w:top w:val="none" w:sz="0" w:space="0" w:color="auto"/>
        <w:left w:val="none" w:sz="0" w:space="0" w:color="auto"/>
        <w:bottom w:val="none" w:sz="0" w:space="0" w:color="auto"/>
        <w:right w:val="none" w:sz="0" w:space="0" w:color="auto"/>
      </w:divBdr>
    </w:div>
    <w:div w:id="392774024">
      <w:bodyDiv w:val="1"/>
      <w:marLeft w:val="0"/>
      <w:marRight w:val="0"/>
      <w:marTop w:val="0"/>
      <w:marBottom w:val="0"/>
      <w:divBdr>
        <w:top w:val="none" w:sz="0" w:space="0" w:color="auto"/>
        <w:left w:val="none" w:sz="0" w:space="0" w:color="auto"/>
        <w:bottom w:val="none" w:sz="0" w:space="0" w:color="auto"/>
        <w:right w:val="none" w:sz="0" w:space="0" w:color="auto"/>
      </w:divBdr>
    </w:div>
    <w:div w:id="395664323">
      <w:bodyDiv w:val="1"/>
      <w:marLeft w:val="0"/>
      <w:marRight w:val="0"/>
      <w:marTop w:val="0"/>
      <w:marBottom w:val="0"/>
      <w:divBdr>
        <w:top w:val="none" w:sz="0" w:space="0" w:color="auto"/>
        <w:left w:val="none" w:sz="0" w:space="0" w:color="auto"/>
        <w:bottom w:val="none" w:sz="0" w:space="0" w:color="auto"/>
        <w:right w:val="none" w:sz="0" w:space="0" w:color="auto"/>
      </w:divBdr>
    </w:div>
    <w:div w:id="408769997">
      <w:bodyDiv w:val="1"/>
      <w:marLeft w:val="0"/>
      <w:marRight w:val="0"/>
      <w:marTop w:val="0"/>
      <w:marBottom w:val="0"/>
      <w:divBdr>
        <w:top w:val="none" w:sz="0" w:space="0" w:color="auto"/>
        <w:left w:val="none" w:sz="0" w:space="0" w:color="auto"/>
        <w:bottom w:val="none" w:sz="0" w:space="0" w:color="auto"/>
        <w:right w:val="none" w:sz="0" w:space="0" w:color="auto"/>
      </w:divBdr>
    </w:div>
    <w:div w:id="412969677">
      <w:bodyDiv w:val="1"/>
      <w:marLeft w:val="0"/>
      <w:marRight w:val="0"/>
      <w:marTop w:val="0"/>
      <w:marBottom w:val="0"/>
      <w:divBdr>
        <w:top w:val="none" w:sz="0" w:space="0" w:color="auto"/>
        <w:left w:val="none" w:sz="0" w:space="0" w:color="auto"/>
        <w:bottom w:val="none" w:sz="0" w:space="0" w:color="auto"/>
        <w:right w:val="none" w:sz="0" w:space="0" w:color="auto"/>
      </w:divBdr>
    </w:div>
    <w:div w:id="414329071">
      <w:bodyDiv w:val="1"/>
      <w:marLeft w:val="0"/>
      <w:marRight w:val="0"/>
      <w:marTop w:val="0"/>
      <w:marBottom w:val="0"/>
      <w:divBdr>
        <w:top w:val="none" w:sz="0" w:space="0" w:color="auto"/>
        <w:left w:val="none" w:sz="0" w:space="0" w:color="auto"/>
        <w:bottom w:val="none" w:sz="0" w:space="0" w:color="auto"/>
        <w:right w:val="none" w:sz="0" w:space="0" w:color="auto"/>
      </w:divBdr>
    </w:div>
    <w:div w:id="414859349">
      <w:bodyDiv w:val="1"/>
      <w:marLeft w:val="0"/>
      <w:marRight w:val="0"/>
      <w:marTop w:val="0"/>
      <w:marBottom w:val="0"/>
      <w:divBdr>
        <w:top w:val="none" w:sz="0" w:space="0" w:color="auto"/>
        <w:left w:val="none" w:sz="0" w:space="0" w:color="auto"/>
        <w:bottom w:val="none" w:sz="0" w:space="0" w:color="auto"/>
        <w:right w:val="none" w:sz="0" w:space="0" w:color="auto"/>
      </w:divBdr>
    </w:div>
    <w:div w:id="415320958">
      <w:bodyDiv w:val="1"/>
      <w:marLeft w:val="0"/>
      <w:marRight w:val="0"/>
      <w:marTop w:val="0"/>
      <w:marBottom w:val="0"/>
      <w:divBdr>
        <w:top w:val="none" w:sz="0" w:space="0" w:color="auto"/>
        <w:left w:val="none" w:sz="0" w:space="0" w:color="auto"/>
        <w:bottom w:val="none" w:sz="0" w:space="0" w:color="auto"/>
        <w:right w:val="none" w:sz="0" w:space="0" w:color="auto"/>
      </w:divBdr>
    </w:div>
    <w:div w:id="432288922">
      <w:bodyDiv w:val="1"/>
      <w:marLeft w:val="0"/>
      <w:marRight w:val="0"/>
      <w:marTop w:val="0"/>
      <w:marBottom w:val="0"/>
      <w:divBdr>
        <w:top w:val="none" w:sz="0" w:space="0" w:color="auto"/>
        <w:left w:val="none" w:sz="0" w:space="0" w:color="auto"/>
        <w:bottom w:val="none" w:sz="0" w:space="0" w:color="auto"/>
        <w:right w:val="none" w:sz="0" w:space="0" w:color="auto"/>
      </w:divBdr>
    </w:div>
    <w:div w:id="450251013">
      <w:bodyDiv w:val="1"/>
      <w:marLeft w:val="0"/>
      <w:marRight w:val="0"/>
      <w:marTop w:val="0"/>
      <w:marBottom w:val="0"/>
      <w:divBdr>
        <w:top w:val="none" w:sz="0" w:space="0" w:color="auto"/>
        <w:left w:val="none" w:sz="0" w:space="0" w:color="auto"/>
        <w:bottom w:val="none" w:sz="0" w:space="0" w:color="auto"/>
        <w:right w:val="none" w:sz="0" w:space="0" w:color="auto"/>
      </w:divBdr>
    </w:div>
    <w:div w:id="504170100">
      <w:bodyDiv w:val="1"/>
      <w:marLeft w:val="0"/>
      <w:marRight w:val="0"/>
      <w:marTop w:val="0"/>
      <w:marBottom w:val="0"/>
      <w:divBdr>
        <w:top w:val="none" w:sz="0" w:space="0" w:color="auto"/>
        <w:left w:val="none" w:sz="0" w:space="0" w:color="auto"/>
        <w:bottom w:val="none" w:sz="0" w:space="0" w:color="auto"/>
        <w:right w:val="none" w:sz="0" w:space="0" w:color="auto"/>
      </w:divBdr>
    </w:div>
    <w:div w:id="539126225">
      <w:bodyDiv w:val="1"/>
      <w:marLeft w:val="0"/>
      <w:marRight w:val="0"/>
      <w:marTop w:val="0"/>
      <w:marBottom w:val="0"/>
      <w:divBdr>
        <w:top w:val="none" w:sz="0" w:space="0" w:color="auto"/>
        <w:left w:val="none" w:sz="0" w:space="0" w:color="auto"/>
        <w:bottom w:val="none" w:sz="0" w:space="0" w:color="auto"/>
        <w:right w:val="none" w:sz="0" w:space="0" w:color="auto"/>
      </w:divBdr>
    </w:div>
    <w:div w:id="560554624">
      <w:bodyDiv w:val="1"/>
      <w:marLeft w:val="0"/>
      <w:marRight w:val="0"/>
      <w:marTop w:val="0"/>
      <w:marBottom w:val="0"/>
      <w:divBdr>
        <w:top w:val="none" w:sz="0" w:space="0" w:color="auto"/>
        <w:left w:val="none" w:sz="0" w:space="0" w:color="auto"/>
        <w:bottom w:val="none" w:sz="0" w:space="0" w:color="auto"/>
        <w:right w:val="none" w:sz="0" w:space="0" w:color="auto"/>
      </w:divBdr>
    </w:div>
    <w:div w:id="560945201">
      <w:bodyDiv w:val="1"/>
      <w:marLeft w:val="0"/>
      <w:marRight w:val="0"/>
      <w:marTop w:val="0"/>
      <w:marBottom w:val="0"/>
      <w:divBdr>
        <w:top w:val="none" w:sz="0" w:space="0" w:color="auto"/>
        <w:left w:val="none" w:sz="0" w:space="0" w:color="auto"/>
        <w:bottom w:val="none" w:sz="0" w:space="0" w:color="auto"/>
        <w:right w:val="none" w:sz="0" w:space="0" w:color="auto"/>
      </w:divBdr>
    </w:div>
    <w:div w:id="563686165">
      <w:bodyDiv w:val="1"/>
      <w:marLeft w:val="0"/>
      <w:marRight w:val="0"/>
      <w:marTop w:val="0"/>
      <w:marBottom w:val="0"/>
      <w:divBdr>
        <w:top w:val="none" w:sz="0" w:space="0" w:color="auto"/>
        <w:left w:val="none" w:sz="0" w:space="0" w:color="auto"/>
        <w:bottom w:val="none" w:sz="0" w:space="0" w:color="auto"/>
        <w:right w:val="none" w:sz="0" w:space="0" w:color="auto"/>
      </w:divBdr>
    </w:div>
    <w:div w:id="579287798">
      <w:bodyDiv w:val="1"/>
      <w:marLeft w:val="0"/>
      <w:marRight w:val="0"/>
      <w:marTop w:val="0"/>
      <w:marBottom w:val="0"/>
      <w:divBdr>
        <w:top w:val="none" w:sz="0" w:space="0" w:color="auto"/>
        <w:left w:val="none" w:sz="0" w:space="0" w:color="auto"/>
        <w:bottom w:val="none" w:sz="0" w:space="0" w:color="auto"/>
        <w:right w:val="none" w:sz="0" w:space="0" w:color="auto"/>
      </w:divBdr>
    </w:div>
    <w:div w:id="594557126">
      <w:bodyDiv w:val="1"/>
      <w:marLeft w:val="0"/>
      <w:marRight w:val="0"/>
      <w:marTop w:val="0"/>
      <w:marBottom w:val="0"/>
      <w:divBdr>
        <w:top w:val="none" w:sz="0" w:space="0" w:color="auto"/>
        <w:left w:val="none" w:sz="0" w:space="0" w:color="auto"/>
        <w:bottom w:val="none" w:sz="0" w:space="0" w:color="auto"/>
        <w:right w:val="none" w:sz="0" w:space="0" w:color="auto"/>
      </w:divBdr>
    </w:div>
    <w:div w:id="594635868">
      <w:bodyDiv w:val="1"/>
      <w:marLeft w:val="0"/>
      <w:marRight w:val="0"/>
      <w:marTop w:val="0"/>
      <w:marBottom w:val="0"/>
      <w:divBdr>
        <w:top w:val="none" w:sz="0" w:space="0" w:color="auto"/>
        <w:left w:val="none" w:sz="0" w:space="0" w:color="auto"/>
        <w:bottom w:val="none" w:sz="0" w:space="0" w:color="auto"/>
        <w:right w:val="none" w:sz="0" w:space="0" w:color="auto"/>
      </w:divBdr>
    </w:div>
    <w:div w:id="595094961">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22350968">
      <w:bodyDiv w:val="1"/>
      <w:marLeft w:val="0"/>
      <w:marRight w:val="0"/>
      <w:marTop w:val="0"/>
      <w:marBottom w:val="0"/>
      <w:divBdr>
        <w:top w:val="none" w:sz="0" w:space="0" w:color="auto"/>
        <w:left w:val="none" w:sz="0" w:space="0" w:color="auto"/>
        <w:bottom w:val="none" w:sz="0" w:space="0" w:color="auto"/>
        <w:right w:val="none" w:sz="0" w:space="0" w:color="auto"/>
      </w:divBdr>
    </w:div>
    <w:div w:id="632906028">
      <w:bodyDiv w:val="1"/>
      <w:marLeft w:val="0"/>
      <w:marRight w:val="0"/>
      <w:marTop w:val="0"/>
      <w:marBottom w:val="0"/>
      <w:divBdr>
        <w:top w:val="none" w:sz="0" w:space="0" w:color="auto"/>
        <w:left w:val="none" w:sz="0" w:space="0" w:color="auto"/>
        <w:bottom w:val="none" w:sz="0" w:space="0" w:color="auto"/>
        <w:right w:val="none" w:sz="0" w:space="0" w:color="auto"/>
      </w:divBdr>
    </w:div>
    <w:div w:id="718015265">
      <w:bodyDiv w:val="1"/>
      <w:marLeft w:val="0"/>
      <w:marRight w:val="0"/>
      <w:marTop w:val="0"/>
      <w:marBottom w:val="0"/>
      <w:divBdr>
        <w:top w:val="none" w:sz="0" w:space="0" w:color="auto"/>
        <w:left w:val="none" w:sz="0" w:space="0" w:color="auto"/>
        <w:bottom w:val="none" w:sz="0" w:space="0" w:color="auto"/>
        <w:right w:val="none" w:sz="0" w:space="0" w:color="auto"/>
      </w:divBdr>
    </w:div>
    <w:div w:id="742993036">
      <w:bodyDiv w:val="1"/>
      <w:marLeft w:val="0"/>
      <w:marRight w:val="0"/>
      <w:marTop w:val="0"/>
      <w:marBottom w:val="0"/>
      <w:divBdr>
        <w:top w:val="none" w:sz="0" w:space="0" w:color="auto"/>
        <w:left w:val="none" w:sz="0" w:space="0" w:color="auto"/>
        <w:bottom w:val="none" w:sz="0" w:space="0" w:color="auto"/>
        <w:right w:val="none" w:sz="0" w:space="0" w:color="auto"/>
      </w:divBdr>
    </w:div>
    <w:div w:id="761337936">
      <w:bodyDiv w:val="1"/>
      <w:marLeft w:val="0"/>
      <w:marRight w:val="0"/>
      <w:marTop w:val="0"/>
      <w:marBottom w:val="0"/>
      <w:divBdr>
        <w:top w:val="none" w:sz="0" w:space="0" w:color="auto"/>
        <w:left w:val="none" w:sz="0" w:space="0" w:color="auto"/>
        <w:bottom w:val="none" w:sz="0" w:space="0" w:color="auto"/>
        <w:right w:val="none" w:sz="0" w:space="0" w:color="auto"/>
      </w:divBdr>
    </w:div>
    <w:div w:id="767703007">
      <w:bodyDiv w:val="1"/>
      <w:marLeft w:val="0"/>
      <w:marRight w:val="0"/>
      <w:marTop w:val="0"/>
      <w:marBottom w:val="0"/>
      <w:divBdr>
        <w:top w:val="none" w:sz="0" w:space="0" w:color="auto"/>
        <w:left w:val="none" w:sz="0" w:space="0" w:color="auto"/>
        <w:bottom w:val="none" w:sz="0" w:space="0" w:color="auto"/>
        <w:right w:val="none" w:sz="0" w:space="0" w:color="auto"/>
      </w:divBdr>
    </w:div>
    <w:div w:id="774517606">
      <w:bodyDiv w:val="1"/>
      <w:marLeft w:val="0"/>
      <w:marRight w:val="0"/>
      <w:marTop w:val="0"/>
      <w:marBottom w:val="0"/>
      <w:divBdr>
        <w:top w:val="none" w:sz="0" w:space="0" w:color="auto"/>
        <w:left w:val="none" w:sz="0" w:space="0" w:color="auto"/>
        <w:bottom w:val="none" w:sz="0" w:space="0" w:color="auto"/>
        <w:right w:val="none" w:sz="0" w:space="0" w:color="auto"/>
      </w:divBdr>
    </w:div>
    <w:div w:id="775060069">
      <w:bodyDiv w:val="1"/>
      <w:marLeft w:val="0"/>
      <w:marRight w:val="0"/>
      <w:marTop w:val="0"/>
      <w:marBottom w:val="0"/>
      <w:divBdr>
        <w:top w:val="none" w:sz="0" w:space="0" w:color="auto"/>
        <w:left w:val="none" w:sz="0" w:space="0" w:color="auto"/>
        <w:bottom w:val="none" w:sz="0" w:space="0" w:color="auto"/>
        <w:right w:val="none" w:sz="0" w:space="0" w:color="auto"/>
      </w:divBdr>
    </w:div>
    <w:div w:id="785122537">
      <w:bodyDiv w:val="1"/>
      <w:marLeft w:val="0"/>
      <w:marRight w:val="0"/>
      <w:marTop w:val="0"/>
      <w:marBottom w:val="0"/>
      <w:divBdr>
        <w:top w:val="none" w:sz="0" w:space="0" w:color="auto"/>
        <w:left w:val="none" w:sz="0" w:space="0" w:color="auto"/>
        <w:bottom w:val="none" w:sz="0" w:space="0" w:color="auto"/>
        <w:right w:val="none" w:sz="0" w:space="0" w:color="auto"/>
      </w:divBdr>
    </w:div>
    <w:div w:id="811220108">
      <w:bodyDiv w:val="1"/>
      <w:marLeft w:val="0"/>
      <w:marRight w:val="0"/>
      <w:marTop w:val="0"/>
      <w:marBottom w:val="0"/>
      <w:divBdr>
        <w:top w:val="none" w:sz="0" w:space="0" w:color="auto"/>
        <w:left w:val="none" w:sz="0" w:space="0" w:color="auto"/>
        <w:bottom w:val="none" w:sz="0" w:space="0" w:color="auto"/>
        <w:right w:val="none" w:sz="0" w:space="0" w:color="auto"/>
      </w:divBdr>
    </w:div>
    <w:div w:id="830295170">
      <w:bodyDiv w:val="1"/>
      <w:marLeft w:val="0"/>
      <w:marRight w:val="0"/>
      <w:marTop w:val="0"/>
      <w:marBottom w:val="0"/>
      <w:divBdr>
        <w:top w:val="none" w:sz="0" w:space="0" w:color="auto"/>
        <w:left w:val="none" w:sz="0" w:space="0" w:color="auto"/>
        <w:bottom w:val="none" w:sz="0" w:space="0" w:color="auto"/>
        <w:right w:val="none" w:sz="0" w:space="0" w:color="auto"/>
      </w:divBdr>
    </w:div>
    <w:div w:id="881210334">
      <w:bodyDiv w:val="1"/>
      <w:marLeft w:val="0"/>
      <w:marRight w:val="0"/>
      <w:marTop w:val="0"/>
      <w:marBottom w:val="0"/>
      <w:divBdr>
        <w:top w:val="none" w:sz="0" w:space="0" w:color="auto"/>
        <w:left w:val="none" w:sz="0" w:space="0" w:color="auto"/>
        <w:bottom w:val="none" w:sz="0" w:space="0" w:color="auto"/>
        <w:right w:val="none" w:sz="0" w:space="0" w:color="auto"/>
      </w:divBdr>
    </w:div>
    <w:div w:id="935942764">
      <w:bodyDiv w:val="1"/>
      <w:marLeft w:val="0"/>
      <w:marRight w:val="0"/>
      <w:marTop w:val="0"/>
      <w:marBottom w:val="0"/>
      <w:divBdr>
        <w:top w:val="none" w:sz="0" w:space="0" w:color="auto"/>
        <w:left w:val="none" w:sz="0" w:space="0" w:color="auto"/>
        <w:bottom w:val="none" w:sz="0" w:space="0" w:color="auto"/>
        <w:right w:val="none" w:sz="0" w:space="0" w:color="auto"/>
      </w:divBdr>
    </w:div>
    <w:div w:id="939336048">
      <w:bodyDiv w:val="1"/>
      <w:marLeft w:val="0"/>
      <w:marRight w:val="0"/>
      <w:marTop w:val="0"/>
      <w:marBottom w:val="0"/>
      <w:divBdr>
        <w:top w:val="none" w:sz="0" w:space="0" w:color="auto"/>
        <w:left w:val="none" w:sz="0" w:space="0" w:color="auto"/>
        <w:bottom w:val="none" w:sz="0" w:space="0" w:color="auto"/>
        <w:right w:val="none" w:sz="0" w:space="0" w:color="auto"/>
      </w:divBdr>
    </w:div>
    <w:div w:id="943460642">
      <w:bodyDiv w:val="1"/>
      <w:marLeft w:val="0"/>
      <w:marRight w:val="0"/>
      <w:marTop w:val="0"/>
      <w:marBottom w:val="0"/>
      <w:divBdr>
        <w:top w:val="none" w:sz="0" w:space="0" w:color="auto"/>
        <w:left w:val="none" w:sz="0" w:space="0" w:color="auto"/>
        <w:bottom w:val="none" w:sz="0" w:space="0" w:color="auto"/>
        <w:right w:val="none" w:sz="0" w:space="0" w:color="auto"/>
      </w:divBdr>
    </w:div>
    <w:div w:id="954482393">
      <w:bodyDiv w:val="1"/>
      <w:marLeft w:val="0"/>
      <w:marRight w:val="0"/>
      <w:marTop w:val="0"/>
      <w:marBottom w:val="0"/>
      <w:divBdr>
        <w:top w:val="none" w:sz="0" w:space="0" w:color="auto"/>
        <w:left w:val="none" w:sz="0" w:space="0" w:color="auto"/>
        <w:bottom w:val="none" w:sz="0" w:space="0" w:color="auto"/>
        <w:right w:val="none" w:sz="0" w:space="0" w:color="auto"/>
      </w:divBdr>
    </w:div>
    <w:div w:id="969897859">
      <w:bodyDiv w:val="1"/>
      <w:marLeft w:val="0"/>
      <w:marRight w:val="0"/>
      <w:marTop w:val="0"/>
      <w:marBottom w:val="0"/>
      <w:divBdr>
        <w:top w:val="none" w:sz="0" w:space="0" w:color="auto"/>
        <w:left w:val="none" w:sz="0" w:space="0" w:color="auto"/>
        <w:bottom w:val="none" w:sz="0" w:space="0" w:color="auto"/>
        <w:right w:val="none" w:sz="0" w:space="0" w:color="auto"/>
      </w:divBdr>
    </w:div>
    <w:div w:id="985158463">
      <w:bodyDiv w:val="1"/>
      <w:marLeft w:val="0"/>
      <w:marRight w:val="0"/>
      <w:marTop w:val="0"/>
      <w:marBottom w:val="0"/>
      <w:divBdr>
        <w:top w:val="none" w:sz="0" w:space="0" w:color="auto"/>
        <w:left w:val="none" w:sz="0" w:space="0" w:color="auto"/>
        <w:bottom w:val="none" w:sz="0" w:space="0" w:color="auto"/>
        <w:right w:val="none" w:sz="0" w:space="0" w:color="auto"/>
      </w:divBdr>
    </w:div>
    <w:div w:id="1006640180">
      <w:bodyDiv w:val="1"/>
      <w:marLeft w:val="0"/>
      <w:marRight w:val="0"/>
      <w:marTop w:val="0"/>
      <w:marBottom w:val="0"/>
      <w:divBdr>
        <w:top w:val="none" w:sz="0" w:space="0" w:color="auto"/>
        <w:left w:val="none" w:sz="0" w:space="0" w:color="auto"/>
        <w:bottom w:val="none" w:sz="0" w:space="0" w:color="auto"/>
        <w:right w:val="none" w:sz="0" w:space="0" w:color="auto"/>
      </w:divBdr>
    </w:div>
    <w:div w:id="1008140918">
      <w:bodyDiv w:val="1"/>
      <w:marLeft w:val="0"/>
      <w:marRight w:val="0"/>
      <w:marTop w:val="0"/>
      <w:marBottom w:val="0"/>
      <w:divBdr>
        <w:top w:val="none" w:sz="0" w:space="0" w:color="auto"/>
        <w:left w:val="none" w:sz="0" w:space="0" w:color="auto"/>
        <w:bottom w:val="none" w:sz="0" w:space="0" w:color="auto"/>
        <w:right w:val="none" w:sz="0" w:space="0" w:color="auto"/>
      </w:divBdr>
    </w:div>
    <w:div w:id="1046609949">
      <w:bodyDiv w:val="1"/>
      <w:marLeft w:val="0"/>
      <w:marRight w:val="0"/>
      <w:marTop w:val="0"/>
      <w:marBottom w:val="0"/>
      <w:divBdr>
        <w:top w:val="none" w:sz="0" w:space="0" w:color="auto"/>
        <w:left w:val="none" w:sz="0" w:space="0" w:color="auto"/>
        <w:bottom w:val="none" w:sz="0" w:space="0" w:color="auto"/>
        <w:right w:val="none" w:sz="0" w:space="0" w:color="auto"/>
      </w:divBdr>
    </w:div>
    <w:div w:id="1084035766">
      <w:bodyDiv w:val="1"/>
      <w:marLeft w:val="0"/>
      <w:marRight w:val="0"/>
      <w:marTop w:val="0"/>
      <w:marBottom w:val="0"/>
      <w:divBdr>
        <w:top w:val="none" w:sz="0" w:space="0" w:color="auto"/>
        <w:left w:val="none" w:sz="0" w:space="0" w:color="auto"/>
        <w:bottom w:val="none" w:sz="0" w:space="0" w:color="auto"/>
        <w:right w:val="none" w:sz="0" w:space="0" w:color="auto"/>
      </w:divBdr>
    </w:div>
    <w:div w:id="1085998161">
      <w:bodyDiv w:val="1"/>
      <w:marLeft w:val="0"/>
      <w:marRight w:val="0"/>
      <w:marTop w:val="0"/>
      <w:marBottom w:val="0"/>
      <w:divBdr>
        <w:top w:val="none" w:sz="0" w:space="0" w:color="auto"/>
        <w:left w:val="none" w:sz="0" w:space="0" w:color="auto"/>
        <w:bottom w:val="none" w:sz="0" w:space="0" w:color="auto"/>
        <w:right w:val="none" w:sz="0" w:space="0" w:color="auto"/>
      </w:divBdr>
    </w:div>
    <w:div w:id="1110247802">
      <w:bodyDiv w:val="1"/>
      <w:marLeft w:val="0"/>
      <w:marRight w:val="0"/>
      <w:marTop w:val="0"/>
      <w:marBottom w:val="0"/>
      <w:divBdr>
        <w:top w:val="none" w:sz="0" w:space="0" w:color="auto"/>
        <w:left w:val="none" w:sz="0" w:space="0" w:color="auto"/>
        <w:bottom w:val="none" w:sz="0" w:space="0" w:color="auto"/>
        <w:right w:val="none" w:sz="0" w:space="0" w:color="auto"/>
      </w:divBdr>
    </w:div>
    <w:div w:id="1123426112">
      <w:bodyDiv w:val="1"/>
      <w:marLeft w:val="0"/>
      <w:marRight w:val="0"/>
      <w:marTop w:val="0"/>
      <w:marBottom w:val="0"/>
      <w:divBdr>
        <w:top w:val="none" w:sz="0" w:space="0" w:color="auto"/>
        <w:left w:val="none" w:sz="0" w:space="0" w:color="auto"/>
        <w:bottom w:val="none" w:sz="0" w:space="0" w:color="auto"/>
        <w:right w:val="none" w:sz="0" w:space="0" w:color="auto"/>
      </w:divBdr>
    </w:div>
    <w:div w:id="1132792912">
      <w:bodyDiv w:val="1"/>
      <w:marLeft w:val="0"/>
      <w:marRight w:val="0"/>
      <w:marTop w:val="0"/>
      <w:marBottom w:val="0"/>
      <w:divBdr>
        <w:top w:val="none" w:sz="0" w:space="0" w:color="auto"/>
        <w:left w:val="none" w:sz="0" w:space="0" w:color="auto"/>
        <w:bottom w:val="none" w:sz="0" w:space="0" w:color="auto"/>
        <w:right w:val="none" w:sz="0" w:space="0" w:color="auto"/>
      </w:divBdr>
    </w:div>
    <w:div w:id="1137719164">
      <w:bodyDiv w:val="1"/>
      <w:marLeft w:val="0"/>
      <w:marRight w:val="0"/>
      <w:marTop w:val="0"/>
      <w:marBottom w:val="0"/>
      <w:divBdr>
        <w:top w:val="none" w:sz="0" w:space="0" w:color="auto"/>
        <w:left w:val="none" w:sz="0" w:space="0" w:color="auto"/>
        <w:bottom w:val="none" w:sz="0" w:space="0" w:color="auto"/>
        <w:right w:val="none" w:sz="0" w:space="0" w:color="auto"/>
      </w:divBdr>
    </w:div>
    <w:div w:id="1168666523">
      <w:bodyDiv w:val="1"/>
      <w:marLeft w:val="0"/>
      <w:marRight w:val="0"/>
      <w:marTop w:val="0"/>
      <w:marBottom w:val="0"/>
      <w:divBdr>
        <w:top w:val="none" w:sz="0" w:space="0" w:color="auto"/>
        <w:left w:val="none" w:sz="0" w:space="0" w:color="auto"/>
        <w:bottom w:val="none" w:sz="0" w:space="0" w:color="auto"/>
        <w:right w:val="none" w:sz="0" w:space="0" w:color="auto"/>
      </w:divBdr>
    </w:div>
    <w:div w:id="1194878969">
      <w:bodyDiv w:val="1"/>
      <w:marLeft w:val="0"/>
      <w:marRight w:val="0"/>
      <w:marTop w:val="0"/>
      <w:marBottom w:val="0"/>
      <w:divBdr>
        <w:top w:val="none" w:sz="0" w:space="0" w:color="auto"/>
        <w:left w:val="none" w:sz="0" w:space="0" w:color="auto"/>
        <w:bottom w:val="none" w:sz="0" w:space="0" w:color="auto"/>
        <w:right w:val="none" w:sz="0" w:space="0" w:color="auto"/>
      </w:divBdr>
    </w:div>
    <w:div w:id="1208226669">
      <w:bodyDiv w:val="1"/>
      <w:marLeft w:val="0"/>
      <w:marRight w:val="0"/>
      <w:marTop w:val="0"/>
      <w:marBottom w:val="0"/>
      <w:divBdr>
        <w:top w:val="none" w:sz="0" w:space="0" w:color="auto"/>
        <w:left w:val="none" w:sz="0" w:space="0" w:color="auto"/>
        <w:bottom w:val="none" w:sz="0" w:space="0" w:color="auto"/>
        <w:right w:val="none" w:sz="0" w:space="0" w:color="auto"/>
      </w:divBdr>
    </w:div>
    <w:div w:id="1225876881">
      <w:bodyDiv w:val="1"/>
      <w:marLeft w:val="0"/>
      <w:marRight w:val="0"/>
      <w:marTop w:val="0"/>
      <w:marBottom w:val="0"/>
      <w:divBdr>
        <w:top w:val="none" w:sz="0" w:space="0" w:color="auto"/>
        <w:left w:val="none" w:sz="0" w:space="0" w:color="auto"/>
        <w:bottom w:val="none" w:sz="0" w:space="0" w:color="auto"/>
        <w:right w:val="none" w:sz="0" w:space="0" w:color="auto"/>
      </w:divBdr>
    </w:div>
    <w:div w:id="1238250825">
      <w:bodyDiv w:val="1"/>
      <w:marLeft w:val="0"/>
      <w:marRight w:val="0"/>
      <w:marTop w:val="0"/>
      <w:marBottom w:val="0"/>
      <w:divBdr>
        <w:top w:val="none" w:sz="0" w:space="0" w:color="auto"/>
        <w:left w:val="none" w:sz="0" w:space="0" w:color="auto"/>
        <w:bottom w:val="none" w:sz="0" w:space="0" w:color="auto"/>
        <w:right w:val="none" w:sz="0" w:space="0" w:color="auto"/>
      </w:divBdr>
    </w:div>
    <w:div w:id="1242301101">
      <w:bodyDiv w:val="1"/>
      <w:marLeft w:val="0"/>
      <w:marRight w:val="0"/>
      <w:marTop w:val="0"/>
      <w:marBottom w:val="0"/>
      <w:divBdr>
        <w:top w:val="none" w:sz="0" w:space="0" w:color="auto"/>
        <w:left w:val="none" w:sz="0" w:space="0" w:color="auto"/>
        <w:bottom w:val="none" w:sz="0" w:space="0" w:color="auto"/>
        <w:right w:val="none" w:sz="0" w:space="0" w:color="auto"/>
      </w:divBdr>
    </w:div>
    <w:div w:id="1244801126">
      <w:bodyDiv w:val="1"/>
      <w:marLeft w:val="0"/>
      <w:marRight w:val="0"/>
      <w:marTop w:val="0"/>
      <w:marBottom w:val="0"/>
      <w:divBdr>
        <w:top w:val="none" w:sz="0" w:space="0" w:color="auto"/>
        <w:left w:val="none" w:sz="0" w:space="0" w:color="auto"/>
        <w:bottom w:val="none" w:sz="0" w:space="0" w:color="auto"/>
        <w:right w:val="none" w:sz="0" w:space="0" w:color="auto"/>
      </w:divBdr>
    </w:div>
    <w:div w:id="1266882431">
      <w:bodyDiv w:val="1"/>
      <w:marLeft w:val="0"/>
      <w:marRight w:val="0"/>
      <w:marTop w:val="0"/>
      <w:marBottom w:val="0"/>
      <w:divBdr>
        <w:top w:val="none" w:sz="0" w:space="0" w:color="auto"/>
        <w:left w:val="none" w:sz="0" w:space="0" w:color="auto"/>
        <w:bottom w:val="none" w:sz="0" w:space="0" w:color="auto"/>
        <w:right w:val="none" w:sz="0" w:space="0" w:color="auto"/>
      </w:divBdr>
    </w:div>
    <w:div w:id="1296177498">
      <w:bodyDiv w:val="1"/>
      <w:marLeft w:val="0"/>
      <w:marRight w:val="0"/>
      <w:marTop w:val="0"/>
      <w:marBottom w:val="0"/>
      <w:divBdr>
        <w:top w:val="none" w:sz="0" w:space="0" w:color="auto"/>
        <w:left w:val="none" w:sz="0" w:space="0" w:color="auto"/>
        <w:bottom w:val="none" w:sz="0" w:space="0" w:color="auto"/>
        <w:right w:val="none" w:sz="0" w:space="0" w:color="auto"/>
      </w:divBdr>
    </w:div>
    <w:div w:id="1297837756">
      <w:bodyDiv w:val="1"/>
      <w:marLeft w:val="0"/>
      <w:marRight w:val="0"/>
      <w:marTop w:val="0"/>
      <w:marBottom w:val="0"/>
      <w:divBdr>
        <w:top w:val="none" w:sz="0" w:space="0" w:color="auto"/>
        <w:left w:val="none" w:sz="0" w:space="0" w:color="auto"/>
        <w:bottom w:val="none" w:sz="0" w:space="0" w:color="auto"/>
        <w:right w:val="none" w:sz="0" w:space="0" w:color="auto"/>
      </w:divBdr>
    </w:div>
    <w:div w:id="1298411281">
      <w:bodyDiv w:val="1"/>
      <w:marLeft w:val="0"/>
      <w:marRight w:val="0"/>
      <w:marTop w:val="0"/>
      <w:marBottom w:val="0"/>
      <w:divBdr>
        <w:top w:val="none" w:sz="0" w:space="0" w:color="auto"/>
        <w:left w:val="none" w:sz="0" w:space="0" w:color="auto"/>
        <w:bottom w:val="none" w:sz="0" w:space="0" w:color="auto"/>
        <w:right w:val="none" w:sz="0" w:space="0" w:color="auto"/>
      </w:divBdr>
    </w:div>
    <w:div w:id="1325668381">
      <w:bodyDiv w:val="1"/>
      <w:marLeft w:val="0"/>
      <w:marRight w:val="0"/>
      <w:marTop w:val="0"/>
      <w:marBottom w:val="0"/>
      <w:divBdr>
        <w:top w:val="none" w:sz="0" w:space="0" w:color="auto"/>
        <w:left w:val="none" w:sz="0" w:space="0" w:color="auto"/>
        <w:bottom w:val="none" w:sz="0" w:space="0" w:color="auto"/>
        <w:right w:val="none" w:sz="0" w:space="0" w:color="auto"/>
      </w:divBdr>
    </w:div>
    <w:div w:id="1346397112">
      <w:bodyDiv w:val="1"/>
      <w:marLeft w:val="0"/>
      <w:marRight w:val="0"/>
      <w:marTop w:val="0"/>
      <w:marBottom w:val="0"/>
      <w:divBdr>
        <w:top w:val="none" w:sz="0" w:space="0" w:color="auto"/>
        <w:left w:val="none" w:sz="0" w:space="0" w:color="auto"/>
        <w:bottom w:val="none" w:sz="0" w:space="0" w:color="auto"/>
        <w:right w:val="none" w:sz="0" w:space="0" w:color="auto"/>
      </w:divBdr>
    </w:div>
    <w:div w:id="1349210500">
      <w:bodyDiv w:val="1"/>
      <w:marLeft w:val="0"/>
      <w:marRight w:val="0"/>
      <w:marTop w:val="0"/>
      <w:marBottom w:val="0"/>
      <w:divBdr>
        <w:top w:val="none" w:sz="0" w:space="0" w:color="auto"/>
        <w:left w:val="none" w:sz="0" w:space="0" w:color="auto"/>
        <w:bottom w:val="none" w:sz="0" w:space="0" w:color="auto"/>
        <w:right w:val="none" w:sz="0" w:space="0" w:color="auto"/>
      </w:divBdr>
    </w:div>
    <w:div w:id="1387073611">
      <w:bodyDiv w:val="1"/>
      <w:marLeft w:val="0"/>
      <w:marRight w:val="0"/>
      <w:marTop w:val="0"/>
      <w:marBottom w:val="0"/>
      <w:divBdr>
        <w:top w:val="none" w:sz="0" w:space="0" w:color="auto"/>
        <w:left w:val="none" w:sz="0" w:space="0" w:color="auto"/>
        <w:bottom w:val="none" w:sz="0" w:space="0" w:color="auto"/>
        <w:right w:val="none" w:sz="0" w:space="0" w:color="auto"/>
      </w:divBdr>
    </w:div>
    <w:div w:id="1436750420">
      <w:bodyDiv w:val="1"/>
      <w:marLeft w:val="0"/>
      <w:marRight w:val="0"/>
      <w:marTop w:val="0"/>
      <w:marBottom w:val="0"/>
      <w:divBdr>
        <w:top w:val="none" w:sz="0" w:space="0" w:color="auto"/>
        <w:left w:val="none" w:sz="0" w:space="0" w:color="auto"/>
        <w:bottom w:val="none" w:sz="0" w:space="0" w:color="auto"/>
        <w:right w:val="none" w:sz="0" w:space="0" w:color="auto"/>
      </w:divBdr>
    </w:div>
    <w:div w:id="1446005275">
      <w:bodyDiv w:val="1"/>
      <w:marLeft w:val="0"/>
      <w:marRight w:val="0"/>
      <w:marTop w:val="0"/>
      <w:marBottom w:val="0"/>
      <w:divBdr>
        <w:top w:val="none" w:sz="0" w:space="0" w:color="auto"/>
        <w:left w:val="none" w:sz="0" w:space="0" w:color="auto"/>
        <w:bottom w:val="none" w:sz="0" w:space="0" w:color="auto"/>
        <w:right w:val="none" w:sz="0" w:space="0" w:color="auto"/>
      </w:divBdr>
    </w:div>
    <w:div w:id="1467089087">
      <w:bodyDiv w:val="1"/>
      <w:marLeft w:val="0"/>
      <w:marRight w:val="0"/>
      <w:marTop w:val="0"/>
      <w:marBottom w:val="0"/>
      <w:divBdr>
        <w:top w:val="none" w:sz="0" w:space="0" w:color="auto"/>
        <w:left w:val="none" w:sz="0" w:space="0" w:color="auto"/>
        <w:bottom w:val="none" w:sz="0" w:space="0" w:color="auto"/>
        <w:right w:val="none" w:sz="0" w:space="0" w:color="auto"/>
      </w:divBdr>
    </w:div>
    <w:div w:id="1527450447">
      <w:bodyDiv w:val="1"/>
      <w:marLeft w:val="0"/>
      <w:marRight w:val="0"/>
      <w:marTop w:val="0"/>
      <w:marBottom w:val="0"/>
      <w:divBdr>
        <w:top w:val="none" w:sz="0" w:space="0" w:color="auto"/>
        <w:left w:val="none" w:sz="0" w:space="0" w:color="auto"/>
        <w:bottom w:val="none" w:sz="0" w:space="0" w:color="auto"/>
        <w:right w:val="none" w:sz="0" w:space="0" w:color="auto"/>
      </w:divBdr>
    </w:div>
    <w:div w:id="1543058350">
      <w:bodyDiv w:val="1"/>
      <w:marLeft w:val="0"/>
      <w:marRight w:val="0"/>
      <w:marTop w:val="0"/>
      <w:marBottom w:val="0"/>
      <w:divBdr>
        <w:top w:val="none" w:sz="0" w:space="0" w:color="auto"/>
        <w:left w:val="none" w:sz="0" w:space="0" w:color="auto"/>
        <w:bottom w:val="none" w:sz="0" w:space="0" w:color="auto"/>
        <w:right w:val="none" w:sz="0" w:space="0" w:color="auto"/>
      </w:divBdr>
    </w:div>
    <w:div w:id="1569223748">
      <w:bodyDiv w:val="1"/>
      <w:marLeft w:val="0"/>
      <w:marRight w:val="0"/>
      <w:marTop w:val="0"/>
      <w:marBottom w:val="0"/>
      <w:divBdr>
        <w:top w:val="none" w:sz="0" w:space="0" w:color="auto"/>
        <w:left w:val="none" w:sz="0" w:space="0" w:color="auto"/>
        <w:bottom w:val="none" w:sz="0" w:space="0" w:color="auto"/>
        <w:right w:val="none" w:sz="0" w:space="0" w:color="auto"/>
      </w:divBdr>
    </w:div>
    <w:div w:id="1575973612">
      <w:bodyDiv w:val="1"/>
      <w:marLeft w:val="0"/>
      <w:marRight w:val="0"/>
      <w:marTop w:val="0"/>
      <w:marBottom w:val="0"/>
      <w:divBdr>
        <w:top w:val="none" w:sz="0" w:space="0" w:color="auto"/>
        <w:left w:val="none" w:sz="0" w:space="0" w:color="auto"/>
        <w:bottom w:val="none" w:sz="0" w:space="0" w:color="auto"/>
        <w:right w:val="none" w:sz="0" w:space="0" w:color="auto"/>
      </w:divBdr>
    </w:div>
    <w:div w:id="1612711334">
      <w:bodyDiv w:val="1"/>
      <w:marLeft w:val="0"/>
      <w:marRight w:val="0"/>
      <w:marTop w:val="0"/>
      <w:marBottom w:val="0"/>
      <w:divBdr>
        <w:top w:val="none" w:sz="0" w:space="0" w:color="auto"/>
        <w:left w:val="none" w:sz="0" w:space="0" w:color="auto"/>
        <w:bottom w:val="none" w:sz="0" w:space="0" w:color="auto"/>
        <w:right w:val="none" w:sz="0" w:space="0" w:color="auto"/>
      </w:divBdr>
    </w:div>
    <w:div w:id="1619947062">
      <w:bodyDiv w:val="1"/>
      <w:marLeft w:val="0"/>
      <w:marRight w:val="0"/>
      <w:marTop w:val="0"/>
      <w:marBottom w:val="0"/>
      <w:divBdr>
        <w:top w:val="none" w:sz="0" w:space="0" w:color="auto"/>
        <w:left w:val="none" w:sz="0" w:space="0" w:color="auto"/>
        <w:bottom w:val="none" w:sz="0" w:space="0" w:color="auto"/>
        <w:right w:val="none" w:sz="0" w:space="0" w:color="auto"/>
      </w:divBdr>
    </w:div>
    <w:div w:id="1641420799">
      <w:bodyDiv w:val="1"/>
      <w:marLeft w:val="0"/>
      <w:marRight w:val="0"/>
      <w:marTop w:val="0"/>
      <w:marBottom w:val="0"/>
      <w:divBdr>
        <w:top w:val="none" w:sz="0" w:space="0" w:color="auto"/>
        <w:left w:val="none" w:sz="0" w:space="0" w:color="auto"/>
        <w:bottom w:val="none" w:sz="0" w:space="0" w:color="auto"/>
        <w:right w:val="none" w:sz="0" w:space="0" w:color="auto"/>
      </w:divBdr>
    </w:div>
    <w:div w:id="1655377781">
      <w:bodyDiv w:val="1"/>
      <w:marLeft w:val="0"/>
      <w:marRight w:val="0"/>
      <w:marTop w:val="0"/>
      <w:marBottom w:val="0"/>
      <w:divBdr>
        <w:top w:val="none" w:sz="0" w:space="0" w:color="auto"/>
        <w:left w:val="none" w:sz="0" w:space="0" w:color="auto"/>
        <w:bottom w:val="none" w:sz="0" w:space="0" w:color="auto"/>
        <w:right w:val="none" w:sz="0" w:space="0" w:color="auto"/>
      </w:divBdr>
    </w:div>
    <w:div w:id="1657150362">
      <w:bodyDiv w:val="1"/>
      <w:marLeft w:val="0"/>
      <w:marRight w:val="0"/>
      <w:marTop w:val="0"/>
      <w:marBottom w:val="0"/>
      <w:divBdr>
        <w:top w:val="none" w:sz="0" w:space="0" w:color="auto"/>
        <w:left w:val="none" w:sz="0" w:space="0" w:color="auto"/>
        <w:bottom w:val="none" w:sz="0" w:space="0" w:color="auto"/>
        <w:right w:val="none" w:sz="0" w:space="0" w:color="auto"/>
      </w:divBdr>
    </w:div>
    <w:div w:id="1657417560">
      <w:bodyDiv w:val="1"/>
      <w:marLeft w:val="0"/>
      <w:marRight w:val="0"/>
      <w:marTop w:val="0"/>
      <w:marBottom w:val="0"/>
      <w:divBdr>
        <w:top w:val="none" w:sz="0" w:space="0" w:color="auto"/>
        <w:left w:val="none" w:sz="0" w:space="0" w:color="auto"/>
        <w:bottom w:val="none" w:sz="0" w:space="0" w:color="auto"/>
        <w:right w:val="none" w:sz="0" w:space="0" w:color="auto"/>
      </w:divBdr>
    </w:div>
    <w:div w:id="1681926302">
      <w:bodyDiv w:val="1"/>
      <w:marLeft w:val="0"/>
      <w:marRight w:val="0"/>
      <w:marTop w:val="0"/>
      <w:marBottom w:val="0"/>
      <w:divBdr>
        <w:top w:val="none" w:sz="0" w:space="0" w:color="auto"/>
        <w:left w:val="none" w:sz="0" w:space="0" w:color="auto"/>
        <w:bottom w:val="none" w:sz="0" w:space="0" w:color="auto"/>
        <w:right w:val="none" w:sz="0" w:space="0" w:color="auto"/>
      </w:divBdr>
    </w:div>
    <w:div w:id="1694379940">
      <w:bodyDiv w:val="1"/>
      <w:marLeft w:val="0"/>
      <w:marRight w:val="0"/>
      <w:marTop w:val="0"/>
      <w:marBottom w:val="0"/>
      <w:divBdr>
        <w:top w:val="none" w:sz="0" w:space="0" w:color="auto"/>
        <w:left w:val="none" w:sz="0" w:space="0" w:color="auto"/>
        <w:bottom w:val="none" w:sz="0" w:space="0" w:color="auto"/>
        <w:right w:val="none" w:sz="0" w:space="0" w:color="auto"/>
      </w:divBdr>
    </w:div>
    <w:div w:id="1717855055">
      <w:bodyDiv w:val="1"/>
      <w:marLeft w:val="0"/>
      <w:marRight w:val="0"/>
      <w:marTop w:val="0"/>
      <w:marBottom w:val="0"/>
      <w:divBdr>
        <w:top w:val="none" w:sz="0" w:space="0" w:color="auto"/>
        <w:left w:val="none" w:sz="0" w:space="0" w:color="auto"/>
        <w:bottom w:val="none" w:sz="0" w:space="0" w:color="auto"/>
        <w:right w:val="none" w:sz="0" w:space="0" w:color="auto"/>
      </w:divBdr>
    </w:div>
    <w:div w:id="1768577473">
      <w:bodyDiv w:val="1"/>
      <w:marLeft w:val="0"/>
      <w:marRight w:val="0"/>
      <w:marTop w:val="0"/>
      <w:marBottom w:val="0"/>
      <w:divBdr>
        <w:top w:val="none" w:sz="0" w:space="0" w:color="auto"/>
        <w:left w:val="none" w:sz="0" w:space="0" w:color="auto"/>
        <w:bottom w:val="none" w:sz="0" w:space="0" w:color="auto"/>
        <w:right w:val="none" w:sz="0" w:space="0" w:color="auto"/>
      </w:divBdr>
    </w:div>
    <w:div w:id="1776556733">
      <w:bodyDiv w:val="1"/>
      <w:marLeft w:val="0"/>
      <w:marRight w:val="0"/>
      <w:marTop w:val="0"/>
      <w:marBottom w:val="0"/>
      <w:divBdr>
        <w:top w:val="none" w:sz="0" w:space="0" w:color="auto"/>
        <w:left w:val="none" w:sz="0" w:space="0" w:color="auto"/>
        <w:bottom w:val="none" w:sz="0" w:space="0" w:color="auto"/>
        <w:right w:val="none" w:sz="0" w:space="0" w:color="auto"/>
      </w:divBdr>
    </w:div>
    <w:div w:id="1791705103">
      <w:bodyDiv w:val="1"/>
      <w:marLeft w:val="0"/>
      <w:marRight w:val="0"/>
      <w:marTop w:val="0"/>
      <w:marBottom w:val="0"/>
      <w:divBdr>
        <w:top w:val="none" w:sz="0" w:space="0" w:color="auto"/>
        <w:left w:val="none" w:sz="0" w:space="0" w:color="auto"/>
        <w:bottom w:val="none" w:sz="0" w:space="0" w:color="auto"/>
        <w:right w:val="none" w:sz="0" w:space="0" w:color="auto"/>
      </w:divBdr>
    </w:div>
    <w:div w:id="1831825604">
      <w:bodyDiv w:val="1"/>
      <w:marLeft w:val="0"/>
      <w:marRight w:val="0"/>
      <w:marTop w:val="0"/>
      <w:marBottom w:val="0"/>
      <w:divBdr>
        <w:top w:val="none" w:sz="0" w:space="0" w:color="auto"/>
        <w:left w:val="none" w:sz="0" w:space="0" w:color="auto"/>
        <w:bottom w:val="none" w:sz="0" w:space="0" w:color="auto"/>
        <w:right w:val="none" w:sz="0" w:space="0" w:color="auto"/>
      </w:divBdr>
    </w:div>
    <w:div w:id="1863781771">
      <w:bodyDiv w:val="1"/>
      <w:marLeft w:val="0"/>
      <w:marRight w:val="0"/>
      <w:marTop w:val="0"/>
      <w:marBottom w:val="0"/>
      <w:divBdr>
        <w:top w:val="none" w:sz="0" w:space="0" w:color="auto"/>
        <w:left w:val="none" w:sz="0" w:space="0" w:color="auto"/>
        <w:bottom w:val="none" w:sz="0" w:space="0" w:color="auto"/>
        <w:right w:val="none" w:sz="0" w:space="0" w:color="auto"/>
      </w:divBdr>
    </w:div>
    <w:div w:id="1910385476">
      <w:bodyDiv w:val="1"/>
      <w:marLeft w:val="0"/>
      <w:marRight w:val="0"/>
      <w:marTop w:val="0"/>
      <w:marBottom w:val="0"/>
      <w:divBdr>
        <w:top w:val="none" w:sz="0" w:space="0" w:color="auto"/>
        <w:left w:val="none" w:sz="0" w:space="0" w:color="auto"/>
        <w:bottom w:val="none" w:sz="0" w:space="0" w:color="auto"/>
        <w:right w:val="none" w:sz="0" w:space="0" w:color="auto"/>
      </w:divBdr>
    </w:div>
    <w:div w:id="1915313231">
      <w:bodyDiv w:val="1"/>
      <w:marLeft w:val="0"/>
      <w:marRight w:val="0"/>
      <w:marTop w:val="0"/>
      <w:marBottom w:val="0"/>
      <w:divBdr>
        <w:top w:val="none" w:sz="0" w:space="0" w:color="auto"/>
        <w:left w:val="none" w:sz="0" w:space="0" w:color="auto"/>
        <w:bottom w:val="none" w:sz="0" w:space="0" w:color="auto"/>
        <w:right w:val="none" w:sz="0" w:space="0" w:color="auto"/>
      </w:divBdr>
    </w:div>
    <w:div w:id="1945765472">
      <w:bodyDiv w:val="1"/>
      <w:marLeft w:val="0"/>
      <w:marRight w:val="0"/>
      <w:marTop w:val="0"/>
      <w:marBottom w:val="0"/>
      <w:divBdr>
        <w:top w:val="none" w:sz="0" w:space="0" w:color="auto"/>
        <w:left w:val="none" w:sz="0" w:space="0" w:color="auto"/>
        <w:bottom w:val="none" w:sz="0" w:space="0" w:color="auto"/>
        <w:right w:val="none" w:sz="0" w:space="0" w:color="auto"/>
      </w:divBdr>
    </w:div>
    <w:div w:id="1959099671">
      <w:bodyDiv w:val="1"/>
      <w:marLeft w:val="0"/>
      <w:marRight w:val="0"/>
      <w:marTop w:val="0"/>
      <w:marBottom w:val="0"/>
      <w:divBdr>
        <w:top w:val="none" w:sz="0" w:space="0" w:color="auto"/>
        <w:left w:val="none" w:sz="0" w:space="0" w:color="auto"/>
        <w:bottom w:val="none" w:sz="0" w:space="0" w:color="auto"/>
        <w:right w:val="none" w:sz="0" w:space="0" w:color="auto"/>
      </w:divBdr>
    </w:div>
    <w:div w:id="1970629093">
      <w:bodyDiv w:val="1"/>
      <w:marLeft w:val="0"/>
      <w:marRight w:val="0"/>
      <w:marTop w:val="0"/>
      <w:marBottom w:val="0"/>
      <w:divBdr>
        <w:top w:val="none" w:sz="0" w:space="0" w:color="auto"/>
        <w:left w:val="none" w:sz="0" w:space="0" w:color="auto"/>
        <w:bottom w:val="none" w:sz="0" w:space="0" w:color="auto"/>
        <w:right w:val="none" w:sz="0" w:space="0" w:color="auto"/>
      </w:divBdr>
    </w:div>
    <w:div w:id="1971594453">
      <w:bodyDiv w:val="1"/>
      <w:marLeft w:val="0"/>
      <w:marRight w:val="0"/>
      <w:marTop w:val="0"/>
      <w:marBottom w:val="0"/>
      <w:divBdr>
        <w:top w:val="none" w:sz="0" w:space="0" w:color="auto"/>
        <w:left w:val="none" w:sz="0" w:space="0" w:color="auto"/>
        <w:bottom w:val="none" w:sz="0" w:space="0" w:color="auto"/>
        <w:right w:val="none" w:sz="0" w:space="0" w:color="auto"/>
      </w:divBdr>
    </w:div>
    <w:div w:id="1990548119">
      <w:bodyDiv w:val="1"/>
      <w:marLeft w:val="0"/>
      <w:marRight w:val="0"/>
      <w:marTop w:val="0"/>
      <w:marBottom w:val="0"/>
      <w:divBdr>
        <w:top w:val="none" w:sz="0" w:space="0" w:color="auto"/>
        <w:left w:val="none" w:sz="0" w:space="0" w:color="auto"/>
        <w:bottom w:val="none" w:sz="0" w:space="0" w:color="auto"/>
        <w:right w:val="none" w:sz="0" w:space="0" w:color="auto"/>
      </w:divBdr>
    </w:div>
    <w:div w:id="1996033123">
      <w:bodyDiv w:val="1"/>
      <w:marLeft w:val="0"/>
      <w:marRight w:val="0"/>
      <w:marTop w:val="0"/>
      <w:marBottom w:val="0"/>
      <w:divBdr>
        <w:top w:val="none" w:sz="0" w:space="0" w:color="auto"/>
        <w:left w:val="none" w:sz="0" w:space="0" w:color="auto"/>
        <w:bottom w:val="none" w:sz="0" w:space="0" w:color="auto"/>
        <w:right w:val="none" w:sz="0" w:space="0" w:color="auto"/>
      </w:divBdr>
    </w:div>
    <w:div w:id="2032876478">
      <w:bodyDiv w:val="1"/>
      <w:marLeft w:val="0"/>
      <w:marRight w:val="0"/>
      <w:marTop w:val="0"/>
      <w:marBottom w:val="0"/>
      <w:divBdr>
        <w:top w:val="none" w:sz="0" w:space="0" w:color="auto"/>
        <w:left w:val="none" w:sz="0" w:space="0" w:color="auto"/>
        <w:bottom w:val="none" w:sz="0" w:space="0" w:color="auto"/>
        <w:right w:val="none" w:sz="0" w:space="0" w:color="auto"/>
      </w:divBdr>
    </w:div>
    <w:div w:id="2067606274">
      <w:bodyDiv w:val="1"/>
      <w:marLeft w:val="0"/>
      <w:marRight w:val="0"/>
      <w:marTop w:val="0"/>
      <w:marBottom w:val="0"/>
      <w:divBdr>
        <w:top w:val="none" w:sz="0" w:space="0" w:color="auto"/>
        <w:left w:val="none" w:sz="0" w:space="0" w:color="auto"/>
        <w:bottom w:val="none" w:sz="0" w:space="0" w:color="auto"/>
        <w:right w:val="none" w:sz="0" w:space="0" w:color="auto"/>
      </w:divBdr>
    </w:div>
    <w:div w:id="2070882999">
      <w:bodyDiv w:val="1"/>
      <w:marLeft w:val="0"/>
      <w:marRight w:val="0"/>
      <w:marTop w:val="0"/>
      <w:marBottom w:val="0"/>
      <w:divBdr>
        <w:top w:val="none" w:sz="0" w:space="0" w:color="auto"/>
        <w:left w:val="none" w:sz="0" w:space="0" w:color="auto"/>
        <w:bottom w:val="none" w:sz="0" w:space="0" w:color="auto"/>
        <w:right w:val="none" w:sz="0" w:space="0" w:color="auto"/>
      </w:divBdr>
    </w:div>
    <w:div w:id="2110349545">
      <w:bodyDiv w:val="1"/>
      <w:marLeft w:val="0"/>
      <w:marRight w:val="0"/>
      <w:marTop w:val="0"/>
      <w:marBottom w:val="0"/>
      <w:divBdr>
        <w:top w:val="none" w:sz="0" w:space="0" w:color="auto"/>
        <w:left w:val="none" w:sz="0" w:space="0" w:color="auto"/>
        <w:bottom w:val="none" w:sz="0" w:space="0" w:color="auto"/>
        <w:right w:val="none" w:sz="0" w:space="0" w:color="auto"/>
      </w:divBdr>
    </w:div>
    <w:div w:id="214639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6.jpe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base.garant.ru/3924479/" TargetMode="External"/><Relationship Id="rId40" Type="http://schemas.openxmlformats.org/officeDocument/2006/relationships/image" Target="media/image28.jpe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base.garant.ru/1305770/4288a49e38eebbaa5e5d5a8c716dfc29/"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base.garant.ru/12145642/" TargetMode="External"/><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32CDA-F1CC-450C-8805-F5A6D004B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22853</Words>
  <Characters>130266</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152814</CharactersWithSpaces>
  <SharedDoc>false</SharedDoc>
  <HLinks>
    <vt:vector size="54" baseType="variant">
      <vt:variant>
        <vt:i4>1441842</vt:i4>
      </vt:variant>
      <vt:variant>
        <vt:i4>50</vt:i4>
      </vt:variant>
      <vt:variant>
        <vt:i4>0</vt:i4>
      </vt:variant>
      <vt:variant>
        <vt:i4>5</vt:i4>
      </vt:variant>
      <vt:variant>
        <vt:lpwstr/>
      </vt:variant>
      <vt:variant>
        <vt:lpwstr>_Toc526266778</vt:lpwstr>
      </vt:variant>
      <vt:variant>
        <vt:i4>1441842</vt:i4>
      </vt:variant>
      <vt:variant>
        <vt:i4>44</vt:i4>
      </vt:variant>
      <vt:variant>
        <vt:i4>0</vt:i4>
      </vt:variant>
      <vt:variant>
        <vt:i4>5</vt:i4>
      </vt:variant>
      <vt:variant>
        <vt:lpwstr/>
      </vt:variant>
      <vt:variant>
        <vt:lpwstr>_Toc526266777</vt:lpwstr>
      </vt:variant>
      <vt:variant>
        <vt:i4>1441842</vt:i4>
      </vt:variant>
      <vt:variant>
        <vt:i4>38</vt:i4>
      </vt:variant>
      <vt:variant>
        <vt:i4>0</vt:i4>
      </vt:variant>
      <vt:variant>
        <vt:i4>5</vt:i4>
      </vt:variant>
      <vt:variant>
        <vt:lpwstr/>
      </vt:variant>
      <vt:variant>
        <vt:lpwstr>_Toc526266776</vt:lpwstr>
      </vt:variant>
      <vt:variant>
        <vt:i4>1441842</vt:i4>
      </vt:variant>
      <vt:variant>
        <vt:i4>32</vt:i4>
      </vt:variant>
      <vt:variant>
        <vt:i4>0</vt:i4>
      </vt:variant>
      <vt:variant>
        <vt:i4>5</vt:i4>
      </vt:variant>
      <vt:variant>
        <vt:lpwstr/>
      </vt:variant>
      <vt:variant>
        <vt:lpwstr>_Toc526266775</vt:lpwstr>
      </vt:variant>
      <vt:variant>
        <vt:i4>1441842</vt:i4>
      </vt:variant>
      <vt:variant>
        <vt:i4>26</vt:i4>
      </vt:variant>
      <vt:variant>
        <vt:i4>0</vt:i4>
      </vt:variant>
      <vt:variant>
        <vt:i4>5</vt:i4>
      </vt:variant>
      <vt:variant>
        <vt:lpwstr/>
      </vt:variant>
      <vt:variant>
        <vt:lpwstr>_Toc526266774</vt:lpwstr>
      </vt:variant>
      <vt:variant>
        <vt:i4>1441842</vt:i4>
      </vt:variant>
      <vt:variant>
        <vt:i4>20</vt:i4>
      </vt:variant>
      <vt:variant>
        <vt:i4>0</vt:i4>
      </vt:variant>
      <vt:variant>
        <vt:i4>5</vt:i4>
      </vt:variant>
      <vt:variant>
        <vt:lpwstr/>
      </vt:variant>
      <vt:variant>
        <vt:lpwstr>_Toc526266773</vt:lpwstr>
      </vt:variant>
      <vt:variant>
        <vt:i4>1441842</vt:i4>
      </vt:variant>
      <vt:variant>
        <vt:i4>14</vt:i4>
      </vt:variant>
      <vt:variant>
        <vt:i4>0</vt:i4>
      </vt:variant>
      <vt:variant>
        <vt:i4>5</vt:i4>
      </vt:variant>
      <vt:variant>
        <vt:lpwstr/>
      </vt:variant>
      <vt:variant>
        <vt:lpwstr>_Toc526266772</vt:lpwstr>
      </vt:variant>
      <vt:variant>
        <vt:i4>1441842</vt:i4>
      </vt:variant>
      <vt:variant>
        <vt:i4>8</vt:i4>
      </vt:variant>
      <vt:variant>
        <vt:i4>0</vt:i4>
      </vt:variant>
      <vt:variant>
        <vt:i4>5</vt:i4>
      </vt:variant>
      <vt:variant>
        <vt:lpwstr/>
      </vt:variant>
      <vt:variant>
        <vt:lpwstr>_Toc526266771</vt:lpwstr>
      </vt:variant>
      <vt:variant>
        <vt:i4>1441842</vt:i4>
      </vt:variant>
      <vt:variant>
        <vt:i4>2</vt:i4>
      </vt:variant>
      <vt:variant>
        <vt:i4>0</vt:i4>
      </vt:variant>
      <vt:variant>
        <vt:i4>5</vt:i4>
      </vt:variant>
      <vt:variant>
        <vt:lpwstr/>
      </vt:variant>
      <vt:variant>
        <vt:lpwstr>_Toc526266770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Canek</dc:creator>
  <cp:lastModifiedBy>Евгений</cp:lastModifiedBy>
  <cp:revision>36</cp:revision>
  <cp:lastPrinted>2019-12-05T09:19:00Z</cp:lastPrinted>
  <dcterms:created xsi:type="dcterms:W3CDTF">2020-08-28T07:45:00Z</dcterms:created>
  <dcterms:modified xsi:type="dcterms:W3CDTF">2020-08-28T12:15:00Z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-1790348759</vt:i4>
  </property>
</Properties>
</file>