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3E5" w:rsidRPr="00364C46" w:rsidRDefault="00EB33E5" w:rsidP="007A5BAF">
      <w:pPr>
        <w:spacing w:after="0" w:line="240" w:lineRule="auto"/>
        <w:ind w:left="5664" w:right="-62" w:firstLine="0"/>
        <w:rPr>
          <w:szCs w:val="28"/>
        </w:rPr>
      </w:pPr>
      <w:r w:rsidRPr="00364C46">
        <w:rPr>
          <w:szCs w:val="28"/>
        </w:rPr>
        <w:t>П</w:t>
      </w:r>
      <w:r w:rsidR="00B20B94" w:rsidRPr="00364C46">
        <w:rPr>
          <w:szCs w:val="28"/>
        </w:rPr>
        <w:t xml:space="preserve">риложение </w:t>
      </w:r>
      <w:r w:rsidRPr="00364C46">
        <w:rPr>
          <w:szCs w:val="28"/>
        </w:rPr>
        <w:t>2</w:t>
      </w:r>
    </w:p>
    <w:p w:rsidR="00B20B94" w:rsidRPr="00364C46" w:rsidRDefault="00B20B94" w:rsidP="007A5BAF">
      <w:pPr>
        <w:spacing w:after="0" w:line="240" w:lineRule="auto"/>
        <w:ind w:left="5664" w:right="-62" w:firstLine="0"/>
        <w:rPr>
          <w:szCs w:val="28"/>
        </w:rPr>
      </w:pPr>
    </w:p>
    <w:p w:rsidR="00B20B94" w:rsidRPr="00364C46" w:rsidRDefault="00B20B94" w:rsidP="007A5BAF">
      <w:pPr>
        <w:spacing w:after="0" w:line="240" w:lineRule="auto"/>
        <w:ind w:left="5664" w:right="-62" w:firstLine="0"/>
        <w:jc w:val="left"/>
        <w:rPr>
          <w:szCs w:val="28"/>
        </w:rPr>
      </w:pPr>
      <w:r w:rsidRPr="00364C46">
        <w:rPr>
          <w:szCs w:val="28"/>
        </w:rPr>
        <w:t>УТВЕРЖДЕНА</w:t>
      </w:r>
    </w:p>
    <w:p w:rsidR="00EB33E5" w:rsidRPr="00364C46" w:rsidRDefault="00B20B94" w:rsidP="007A5BAF">
      <w:pPr>
        <w:spacing w:after="0" w:line="240" w:lineRule="auto"/>
        <w:ind w:left="5664" w:right="-62" w:firstLine="0"/>
        <w:jc w:val="left"/>
        <w:rPr>
          <w:szCs w:val="28"/>
        </w:rPr>
      </w:pPr>
      <w:r w:rsidRPr="00364C46">
        <w:rPr>
          <w:szCs w:val="28"/>
        </w:rPr>
        <w:t>приказом</w:t>
      </w:r>
      <w:r w:rsidR="00EB33E5" w:rsidRPr="00364C46">
        <w:rPr>
          <w:szCs w:val="28"/>
        </w:rPr>
        <w:t xml:space="preserve"> управления</w:t>
      </w:r>
      <w:r w:rsidRPr="00364C46">
        <w:rPr>
          <w:szCs w:val="28"/>
        </w:rPr>
        <w:t xml:space="preserve"> </w:t>
      </w:r>
      <w:r w:rsidR="00EB33E5" w:rsidRPr="00364C46">
        <w:rPr>
          <w:szCs w:val="28"/>
        </w:rPr>
        <w:t>жилищно-коммунального хозяйства администрации муниципального образования Павловский район</w:t>
      </w:r>
    </w:p>
    <w:p w:rsidR="00EB33E5" w:rsidRPr="00364C46" w:rsidRDefault="00EB33E5" w:rsidP="007A5BAF">
      <w:pPr>
        <w:spacing w:after="0" w:line="240" w:lineRule="auto"/>
        <w:ind w:left="5664" w:right="-62" w:firstLine="0"/>
        <w:jc w:val="left"/>
        <w:rPr>
          <w:szCs w:val="28"/>
        </w:rPr>
      </w:pPr>
      <w:r w:rsidRPr="00364C46">
        <w:rPr>
          <w:szCs w:val="28"/>
        </w:rPr>
        <w:t>от _________ № ____________</w:t>
      </w:r>
    </w:p>
    <w:p w:rsidR="00EB33E5" w:rsidRPr="00364C46" w:rsidRDefault="00EB33E5" w:rsidP="007A5BAF">
      <w:pPr>
        <w:spacing w:after="0" w:line="240" w:lineRule="auto"/>
        <w:ind w:left="5239" w:right="-62" w:firstLine="0"/>
        <w:jc w:val="center"/>
        <w:rPr>
          <w:szCs w:val="28"/>
        </w:rPr>
      </w:pPr>
    </w:p>
    <w:p w:rsidR="007A5BAF" w:rsidRDefault="007A5BAF" w:rsidP="007A5BAF">
      <w:pPr>
        <w:spacing w:after="0" w:line="240" w:lineRule="auto"/>
        <w:ind w:left="5664" w:firstLine="0"/>
        <w:rPr>
          <w:szCs w:val="28"/>
        </w:rPr>
      </w:pPr>
    </w:p>
    <w:p w:rsidR="00AF5970" w:rsidRPr="007A5BAF" w:rsidRDefault="00AF5970" w:rsidP="007A5BAF">
      <w:pPr>
        <w:spacing w:after="0" w:line="240" w:lineRule="auto"/>
        <w:ind w:left="5664" w:firstLine="0"/>
        <w:rPr>
          <w:szCs w:val="28"/>
        </w:rPr>
      </w:pPr>
    </w:p>
    <w:p w:rsidR="00AF5970" w:rsidRDefault="007230B0" w:rsidP="00AF5970">
      <w:pPr>
        <w:widowControl w:val="0"/>
        <w:autoSpaceDE w:val="0"/>
        <w:autoSpaceDN w:val="0"/>
        <w:adjustRightInd w:val="0"/>
        <w:spacing w:after="0" w:line="240" w:lineRule="auto"/>
        <w:jc w:val="center"/>
        <w:rPr>
          <w:b/>
          <w:szCs w:val="28"/>
        </w:rPr>
      </w:pPr>
      <w:r w:rsidRPr="00364C46">
        <w:rPr>
          <w:b/>
          <w:szCs w:val="28"/>
        </w:rPr>
        <w:t>Конкурсная документация</w:t>
      </w:r>
      <w:r w:rsidR="00F77BEE" w:rsidRPr="00364C46">
        <w:rPr>
          <w:b/>
          <w:szCs w:val="28"/>
        </w:rPr>
        <w:t xml:space="preserve"> </w:t>
      </w:r>
    </w:p>
    <w:p w:rsidR="00501B0A" w:rsidRDefault="00F77BEE" w:rsidP="00501B0A">
      <w:pPr>
        <w:widowControl w:val="0"/>
        <w:autoSpaceDE w:val="0"/>
        <w:autoSpaceDN w:val="0"/>
        <w:adjustRightInd w:val="0"/>
        <w:spacing w:after="0" w:line="240" w:lineRule="auto"/>
        <w:jc w:val="center"/>
        <w:rPr>
          <w:b/>
          <w:szCs w:val="28"/>
        </w:rPr>
      </w:pPr>
      <w:r w:rsidRPr="00501B0A">
        <w:rPr>
          <w:b/>
          <w:szCs w:val="28"/>
        </w:rPr>
        <w:t xml:space="preserve">открытого конкурса </w:t>
      </w:r>
      <w:r w:rsidR="00501B0A" w:rsidRPr="00501B0A">
        <w:rPr>
          <w:b/>
          <w:szCs w:val="28"/>
        </w:rPr>
        <w:t>на</w:t>
      </w:r>
      <w:r w:rsidR="00501B0A">
        <w:rPr>
          <w:b/>
          <w:szCs w:val="28"/>
        </w:rPr>
        <w:t xml:space="preserve"> право осуществления регулярных перевозок пассажиров и багажа автомобильным транспортом по муниципальным маршрутам, расположенным на территории </w:t>
      </w:r>
    </w:p>
    <w:p w:rsidR="007A5BAF" w:rsidRPr="007E38D9" w:rsidRDefault="00501B0A" w:rsidP="00501B0A">
      <w:pPr>
        <w:widowControl w:val="0"/>
        <w:autoSpaceDE w:val="0"/>
        <w:autoSpaceDN w:val="0"/>
        <w:adjustRightInd w:val="0"/>
        <w:spacing w:after="0" w:line="240" w:lineRule="auto"/>
        <w:jc w:val="center"/>
        <w:rPr>
          <w:b/>
          <w:sz w:val="26"/>
          <w:szCs w:val="26"/>
        </w:rPr>
      </w:pPr>
      <w:r>
        <w:rPr>
          <w:b/>
          <w:szCs w:val="28"/>
        </w:rPr>
        <w:t>муниципального образования Павловский район</w:t>
      </w:r>
    </w:p>
    <w:p w:rsidR="00457039" w:rsidRPr="00364C46" w:rsidRDefault="00F77BEE" w:rsidP="00AF5970">
      <w:pPr>
        <w:spacing w:after="0" w:line="240" w:lineRule="auto"/>
        <w:ind w:left="0" w:right="0" w:firstLine="0"/>
        <w:jc w:val="center"/>
        <w:rPr>
          <w:b/>
          <w:szCs w:val="28"/>
        </w:rPr>
      </w:pPr>
      <w:r w:rsidRPr="00364C46">
        <w:rPr>
          <w:b/>
          <w:szCs w:val="28"/>
        </w:rPr>
        <w:t>(далее — конкурсная документация)</w:t>
      </w:r>
    </w:p>
    <w:p w:rsidR="00610D08" w:rsidRPr="00364C46" w:rsidRDefault="00610D08" w:rsidP="00AF5970">
      <w:pPr>
        <w:spacing w:after="0" w:line="240" w:lineRule="auto"/>
        <w:ind w:left="0" w:right="0" w:firstLine="709"/>
        <w:jc w:val="center"/>
        <w:rPr>
          <w:szCs w:val="28"/>
        </w:rPr>
      </w:pPr>
    </w:p>
    <w:p w:rsidR="00457039" w:rsidRPr="00364C46" w:rsidRDefault="00F77BEE" w:rsidP="00364C46">
      <w:pPr>
        <w:tabs>
          <w:tab w:val="left" w:pos="709"/>
        </w:tabs>
        <w:spacing w:after="0" w:line="240" w:lineRule="auto"/>
        <w:ind w:left="0" w:right="0" w:firstLine="0"/>
        <w:jc w:val="center"/>
        <w:rPr>
          <w:szCs w:val="28"/>
        </w:rPr>
      </w:pPr>
      <w:r w:rsidRPr="00364C46">
        <w:rPr>
          <w:szCs w:val="28"/>
        </w:rPr>
        <w:t>1</w:t>
      </w:r>
      <w:r w:rsidR="00610D08" w:rsidRPr="00364C46">
        <w:rPr>
          <w:szCs w:val="28"/>
        </w:rPr>
        <w:t>.</w:t>
      </w:r>
      <w:r w:rsidRPr="00364C46">
        <w:rPr>
          <w:szCs w:val="28"/>
        </w:rPr>
        <w:t xml:space="preserve"> Общие положения</w:t>
      </w:r>
    </w:p>
    <w:p w:rsidR="00383CBB" w:rsidRPr="00364C46" w:rsidRDefault="00383CBB" w:rsidP="00364C46">
      <w:pPr>
        <w:tabs>
          <w:tab w:val="left" w:pos="709"/>
        </w:tabs>
        <w:spacing w:after="0" w:line="240" w:lineRule="auto"/>
        <w:ind w:left="0" w:right="0" w:firstLine="709"/>
        <w:rPr>
          <w:szCs w:val="28"/>
        </w:rPr>
      </w:pPr>
    </w:p>
    <w:p w:rsidR="00457039" w:rsidRPr="00364C46" w:rsidRDefault="001E6D11" w:rsidP="00364C46">
      <w:pPr>
        <w:tabs>
          <w:tab w:val="left" w:pos="709"/>
        </w:tabs>
        <w:spacing w:after="0" w:line="240" w:lineRule="auto"/>
        <w:ind w:left="0" w:right="0" w:firstLine="709"/>
        <w:rPr>
          <w:szCs w:val="28"/>
        </w:rPr>
      </w:pPr>
      <w:r w:rsidRPr="00364C46">
        <w:rPr>
          <w:szCs w:val="28"/>
        </w:rPr>
        <w:t>1</w:t>
      </w:r>
      <w:r w:rsidR="00941B1E" w:rsidRPr="00364C46">
        <w:rPr>
          <w:szCs w:val="28"/>
        </w:rPr>
        <w:t>.1</w:t>
      </w:r>
      <w:r w:rsidR="00F77BEE" w:rsidRPr="00364C46">
        <w:rPr>
          <w:szCs w:val="28"/>
        </w:rPr>
        <w:t xml:space="preserve"> Конкурсная документация определяет порядок и условия проведения открытого конкурса </w:t>
      </w:r>
      <w:r w:rsidR="00501B0A">
        <w:rPr>
          <w:szCs w:val="28"/>
        </w:rPr>
        <w:t xml:space="preserve">на право осуществления регулярных перевозок пассажиров и багажа автомобильным транспортом по муниципальным маршрутам, расположенным на территории муниципального образования Павловский район </w:t>
      </w:r>
      <w:r w:rsidR="00F77BEE" w:rsidRPr="00364C46">
        <w:rPr>
          <w:szCs w:val="28"/>
        </w:rPr>
        <w:t>(далее открытый конкурс).</w:t>
      </w:r>
      <w:r w:rsidR="00F77BEE" w:rsidRPr="00364C46">
        <w:rPr>
          <w:noProof/>
          <w:szCs w:val="28"/>
        </w:rPr>
        <w:drawing>
          <wp:inline distT="0" distB="0" distL="0" distR="0">
            <wp:extent cx="4572" cy="4572"/>
            <wp:effectExtent l="0" t="0" r="0" b="0"/>
            <wp:docPr id="1619" name="Picture 1619"/>
            <wp:cNvGraphicFramePr/>
            <a:graphic xmlns:a="http://schemas.openxmlformats.org/drawingml/2006/main">
              <a:graphicData uri="http://schemas.openxmlformats.org/drawingml/2006/picture">
                <pic:pic xmlns:pic="http://schemas.openxmlformats.org/drawingml/2006/picture">
                  <pic:nvPicPr>
                    <pic:cNvPr id="1619" name="Picture 1619"/>
                    <pic:cNvPicPr/>
                  </pic:nvPicPr>
                  <pic:blipFill>
                    <a:blip r:embed="rId8"/>
                    <a:stretch>
                      <a:fillRect/>
                    </a:stretch>
                  </pic:blipFill>
                  <pic:spPr>
                    <a:xfrm>
                      <a:off x="0" y="0"/>
                      <a:ext cx="4572" cy="4572"/>
                    </a:xfrm>
                    <a:prstGeom prst="rect">
                      <a:avLst/>
                    </a:prstGeom>
                  </pic:spPr>
                </pic:pic>
              </a:graphicData>
            </a:graphic>
          </wp:inline>
        </w:drawing>
      </w:r>
    </w:p>
    <w:p w:rsidR="008403E8" w:rsidRPr="00364C46" w:rsidRDefault="00941B1E" w:rsidP="00364C46">
      <w:pPr>
        <w:pStyle w:val="ConsPlusNormal"/>
        <w:ind w:firstLine="709"/>
        <w:jc w:val="both"/>
        <w:rPr>
          <w:sz w:val="28"/>
          <w:szCs w:val="28"/>
        </w:rPr>
      </w:pPr>
      <w:r w:rsidRPr="00364C46">
        <w:rPr>
          <w:sz w:val="28"/>
          <w:szCs w:val="28"/>
        </w:rPr>
        <w:t>1.2</w:t>
      </w:r>
      <w:r w:rsidR="00F77BEE" w:rsidRPr="00364C46">
        <w:rPr>
          <w:sz w:val="28"/>
          <w:szCs w:val="28"/>
        </w:rPr>
        <w:t xml:space="preserve"> Конкурсная документация разработана в соответствии с Федеральным законом от 13</w:t>
      </w:r>
      <w:r w:rsidR="00A872CD" w:rsidRPr="00364C46">
        <w:rPr>
          <w:sz w:val="28"/>
          <w:szCs w:val="28"/>
        </w:rPr>
        <w:t xml:space="preserve"> июля </w:t>
      </w:r>
      <w:r w:rsidR="00F77BEE" w:rsidRPr="00364C46">
        <w:rPr>
          <w:sz w:val="28"/>
          <w:szCs w:val="28"/>
        </w:rPr>
        <w:t>2015</w:t>
      </w:r>
      <w:r w:rsidR="00A872CD" w:rsidRPr="00364C46">
        <w:rPr>
          <w:sz w:val="28"/>
          <w:szCs w:val="28"/>
        </w:rPr>
        <w:t xml:space="preserve"> г.</w:t>
      </w:r>
      <w:r w:rsidR="008403E8" w:rsidRPr="00364C46">
        <w:rPr>
          <w:sz w:val="28"/>
          <w:szCs w:val="28"/>
        </w:rPr>
        <w:t xml:space="preserve"> </w:t>
      </w:r>
      <w:r w:rsidR="00301BCE" w:rsidRPr="00364C46">
        <w:rPr>
          <w:sz w:val="28"/>
          <w:szCs w:val="28"/>
        </w:rPr>
        <w:t>№</w:t>
      </w:r>
      <w:r w:rsidR="00F77BEE" w:rsidRPr="00364C46">
        <w:rPr>
          <w:sz w:val="28"/>
          <w:szCs w:val="28"/>
        </w:rPr>
        <w:t xml:space="preserve"> 220-ФЗ «Об организации регулярных перевозок </w:t>
      </w:r>
      <w:r w:rsidR="00F77BEE" w:rsidRPr="00364C46">
        <w:rPr>
          <w:noProof/>
          <w:sz w:val="28"/>
          <w:szCs w:val="28"/>
        </w:rPr>
        <w:drawing>
          <wp:inline distT="0" distB="0" distL="0" distR="0">
            <wp:extent cx="4572" cy="4572"/>
            <wp:effectExtent l="0" t="0" r="0" b="0"/>
            <wp:docPr id="1621" name="Picture 1621"/>
            <wp:cNvGraphicFramePr/>
            <a:graphic xmlns:a="http://schemas.openxmlformats.org/drawingml/2006/main">
              <a:graphicData uri="http://schemas.openxmlformats.org/drawingml/2006/picture">
                <pic:pic xmlns:pic="http://schemas.openxmlformats.org/drawingml/2006/picture">
                  <pic:nvPicPr>
                    <pic:cNvPr id="1621" name="Picture 1621"/>
                    <pic:cNvPicPr/>
                  </pic:nvPicPr>
                  <pic:blipFill>
                    <a:blip r:embed="rId9"/>
                    <a:stretch>
                      <a:fillRect/>
                    </a:stretch>
                  </pic:blipFill>
                  <pic:spPr>
                    <a:xfrm>
                      <a:off x="0" y="0"/>
                      <a:ext cx="4572" cy="4572"/>
                    </a:xfrm>
                    <a:prstGeom prst="rect">
                      <a:avLst/>
                    </a:prstGeom>
                  </pic:spPr>
                </pic:pic>
              </a:graphicData>
            </a:graphic>
          </wp:inline>
        </w:drawing>
      </w:r>
      <w:r w:rsidR="00F77BEE" w:rsidRPr="00364C46">
        <w:rPr>
          <w:sz w:val="28"/>
          <w:szCs w:val="28"/>
        </w:rPr>
        <w:t xml:space="preserve">пассажиров и багажа автомобильным транспортом и городским наземным </w:t>
      </w:r>
      <w:r w:rsidR="00F77BEE" w:rsidRPr="00364C46">
        <w:rPr>
          <w:noProof/>
          <w:sz w:val="28"/>
          <w:szCs w:val="28"/>
        </w:rPr>
        <w:drawing>
          <wp:inline distT="0" distB="0" distL="0" distR="0">
            <wp:extent cx="4572" cy="4572"/>
            <wp:effectExtent l="0" t="0" r="0" b="0"/>
            <wp:docPr id="1622" name="Picture 1622"/>
            <wp:cNvGraphicFramePr/>
            <a:graphic xmlns:a="http://schemas.openxmlformats.org/drawingml/2006/main">
              <a:graphicData uri="http://schemas.openxmlformats.org/drawingml/2006/picture">
                <pic:pic xmlns:pic="http://schemas.openxmlformats.org/drawingml/2006/picture">
                  <pic:nvPicPr>
                    <pic:cNvPr id="1622" name="Picture 1622"/>
                    <pic:cNvPicPr/>
                  </pic:nvPicPr>
                  <pic:blipFill>
                    <a:blip r:embed="rId10"/>
                    <a:stretch>
                      <a:fillRect/>
                    </a:stretch>
                  </pic:blipFill>
                  <pic:spPr>
                    <a:xfrm>
                      <a:off x="0" y="0"/>
                      <a:ext cx="4572" cy="4572"/>
                    </a:xfrm>
                    <a:prstGeom prst="rect">
                      <a:avLst/>
                    </a:prstGeom>
                  </pic:spPr>
                </pic:pic>
              </a:graphicData>
            </a:graphic>
          </wp:inline>
        </w:drawing>
      </w:r>
      <w:r w:rsidR="00F77BEE" w:rsidRPr="00364C46">
        <w:rPr>
          <w:sz w:val="28"/>
          <w:szCs w:val="28"/>
        </w:rPr>
        <w:t>электрическим транспортом в Российской Федерации и о внесении изменений в</w:t>
      </w:r>
      <w:r w:rsidR="00DE3299" w:rsidRPr="00364C46">
        <w:rPr>
          <w:sz w:val="28"/>
          <w:szCs w:val="28"/>
        </w:rPr>
        <w:t xml:space="preserve"> </w:t>
      </w:r>
      <w:r w:rsidR="00F77BEE" w:rsidRPr="00364C46">
        <w:rPr>
          <w:sz w:val="28"/>
          <w:szCs w:val="28"/>
        </w:rPr>
        <w:t>отдельные законодательные акты</w:t>
      </w:r>
      <w:r w:rsidR="007A4E5F" w:rsidRPr="00364C46">
        <w:rPr>
          <w:sz w:val="28"/>
          <w:szCs w:val="28"/>
        </w:rPr>
        <w:t xml:space="preserve"> Российской Федерации» и </w:t>
      </w:r>
      <w:r w:rsidR="00F77BEE" w:rsidRPr="00364C46">
        <w:rPr>
          <w:sz w:val="28"/>
          <w:szCs w:val="28"/>
        </w:rPr>
        <w:t>Законом Краснодарского края от 21</w:t>
      </w:r>
      <w:r w:rsidR="00A872CD" w:rsidRPr="00364C46">
        <w:rPr>
          <w:sz w:val="28"/>
          <w:szCs w:val="28"/>
        </w:rPr>
        <w:t xml:space="preserve"> декабря </w:t>
      </w:r>
      <w:r w:rsidR="00F77BEE" w:rsidRPr="00364C46">
        <w:rPr>
          <w:sz w:val="28"/>
          <w:szCs w:val="28"/>
        </w:rPr>
        <w:t>201</w:t>
      </w:r>
      <w:r w:rsidR="00301BCE" w:rsidRPr="00364C46">
        <w:rPr>
          <w:sz w:val="28"/>
          <w:szCs w:val="28"/>
        </w:rPr>
        <w:t>8 г.№</w:t>
      </w:r>
      <w:r w:rsidR="008403E8" w:rsidRPr="00364C46">
        <w:rPr>
          <w:sz w:val="28"/>
          <w:szCs w:val="28"/>
        </w:rPr>
        <w:t xml:space="preserve"> 3931</w:t>
      </w:r>
      <w:r w:rsidR="00F77BEE" w:rsidRPr="00364C46">
        <w:rPr>
          <w:sz w:val="28"/>
          <w:szCs w:val="28"/>
        </w:rPr>
        <w:t xml:space="preserve">-КЗ «Об организации регулярных перевозок пассажиров и </w:t>
      </w:r>
      <w:r w:rsidR="00F77BEE" w:rsidRPr="00364C46">
        <w:rPr>
          <w:noProof/>
          <w:sz w:val="28"/>
          <w:szCs w:val="28"/>
        </w:rPr>
        <w:drawing>
          <wp:inline distT="0" distB="0" distL="0" distR="0">
            <wp:extent cx="4572" cy="4572"/>
            <wp:effectExtent l="0" t="0" r="0" b="0"/>
            <wp:docPr id="1623" name="Picture 1623"/>
            <wp:cNvGraphicFramePr/>
            <a:graphic xmlns:a="http://schemas.openxmlformats.org/drawingml/2006/main">
              <a:graphicData uri="http://schemas.openxmlformats.org/drawingml/2006/picture">
                <pic:pic xmlns:pic="http://schemas.openxmlformats.org/drawingml/2006/picture">
                  <pic:nvPicPr>
                    <pic:cNvPr id="1623" name="Picture 1623"/>
                    <pic:cNvPicPr/>
                  </pic:nvPicPr>
                  <pic:blipFill>
                    <a:blip r:embed="rId11"/>
                    <a:stretch>
                      <a:fillRect/>
                    </a:stretch>
                  </pic:blipFill>
                  <pic:spPr>
                    <a:xfrm>
                      <a:off x="0" y="0"/>
                      <a:ext cx="4572" cy="4572"/>
                    </a:xfrm>
                    <a:prstGeom prst="rect">
                      <a:avLst/>
                    </a:prstGeom>
                  </pic:spPr>
                </pic:pic>
              </a:graphicData>
            </a:graphic>
          </wp:inline>
        </w:drawing>
      </w:r>
      <w:r w:rsidR="00F77BEE" w:rsidRPr="00364C46">
        <w:rPr>
          <w:sz w:val="28"/>
          <w:szCs w:val="28"/>
        </w:rPr>
        <w:t xml:space="preserve">багажа автомобильным транспортом и городским наземным электрическим транспортом в Краснодарском крае», </w:t>
      </w:r>
      <w:r w:rsidR="008403E8" w:rsidRPr="00364C46">
        <w:rPr>
          <w:sz w:val="28"/>
          <w:szCs w:val="28"/>
        </w:rPr>
        <w:t>постановлением администрации муниципального образования Павловский район от 7 июня 2022 г. № 889 «Об уполномоченном органе по осуществлению организации регулярных перевозок пассажиров и багажа автомобильным транспортом по муниципальным городским и пригородным маршрутам, расположенным на территории муниципального образования Павловский район»;</w:t>
      </w:r>
    </w:p>
    <w:p w:rsidR="00457039" w:rsidRPr="00364C46" w:rsidRDefault="00F77BEE" w:rsidP="00364C46">
      <w:pPr>
        <w:spacing w:after="0" w:line="240" w:lineRule="auto"/>
        <w:ind w:left="0" w:right="0" w:firstLine="709"/>
        <w:rPr>
          <w:szCs w:val="28"/>
        </w:rPr>
      </w:pPr>
      <w:r w:rsidRPr="00364C46">
        <w:rPr>
          <w:szCs w:val="28"/>
        </w:rPr>
        <w:t>1</w:t>
      </w:r>
      <w:r w:rsidR="00941B1E" w:rsidRPr="00364C46">
        <w:rPr>
          <w:szCs w:val="28"/>
        </w:rPr>
        <w:t>.3</w:t>
      </w:r>
      <w:r w:rsidR="00610D08" w:rsidRPr="00364C46">
        <w:rPr>
          <w:szCs w:val="28"/>
        </w:rPr>
        <w:t xml:space="preserve"> </w:t>
      </w:r>
      <w:r w:rsidRPr="00364C46">
        <w:rPr>
          <w:szCs w:val="28"/>
        </w:rPr>
        <w:t>Основными задачами проведения открытого конкурса являются:</w:t>
      </w:r>
    </w:p>
    <w:p w:rsidR="008403E8" w:rsidRPr="00364C46" w:rsidRDefault="008403E8" w:rsidP="00364C46">
      <w:pPr>
        <w:spacing w:after="0" w:line="240" w:lineRule="auto"/>
        <w:ind w:left="0" w:right="0" w:firstLine="709"/>
        <w:rPr>
          <w:noProof/>
          <w:szCs w:val="28"/>
        </w:rPr>
      </w:pPr>
      <w:r w:rsidRPr="00364C46">
        <w:rPr>
          <w:noProof/>
          <w:szCs w:val="28"/>
        </w:rPr>
        <w:t xml:space="preserve">- </w:t>
      </w:r>
      <w:r w:rsidR="00F77BEE" w:rsidRPr="00364C46">
        <w:rPr>
          <w:szCs w:val="28"/>
        </w:rPr>
        <w:t xml:space="preserve">обеспечение равных условий для участия перевозчиков в обслуживании муниципальных маршрутов регулярных перевозок; </w:t>
      </w:r>
    </w:p>
    <w:p w:rsidR="00457039" w:rsidRPr="00364C46" w:rsidRDefault="008403E8" w:rsidP="00364C46">
      <w:pPr>
        <w:spacing w:after="0" w:line="240" w:lineRule="auto"/>
        <w:ind w:left="0" w:right="0" w:firstLine="709"/>
        <w:rPr>
          <w:szCs w:val="28"/>
        </w:rPr>
      </w:pPr>
      <w:r w:rsidRPr="00364C46">
        <w:rPr>
          <w:noProof/>
          <w:szCs w:val="28"/>
        </w:rPr>
        <w:t xml:space="preserve">- </w:t>
      </w:r>
      <w:r w:rsidR="00F77BEE" w:rsidRPr="00364C46">
        <w:rPr>
          <w:szCs w:val="28"/>
        </w:rPr>
        <w:t>выбор перевозчиков, подготовленных для оказания качественных и безопасных услуг перевозки пассажиров и багажа автомобильным транспортом на муниципальных маршрутах регулярных перевозок;</w:t>
      </w:r>
    </w:p>
    <w:p w:rsidR="00457039" w:rsidRPr="00364C46" w:rsidRDefault="00F77BEE" w:rsidP="00364C46">
      <w:pPr>
        <w:spacing w:after="0" w:line="240" w:lineRule="auto"/>
        <w:ind w:left="0" w:right="0" w:firstLine="709"/>
        <w:rPr>
          <w:szCs w:val="28"/>
        </w:rPr>
      </w:pPr>
      <w:r w:rsidRPr="00364C46">
        <w:rPr>
          <w:szCs w:val="28"/>
        </w:rPr>
        <w:lastRenderedPageBreak/>
        <w:t>- оптимизация оказания социально необходимых автотранспортных услуг, повышение качества и безопасности транспортного обслуживания населения автомобильным транспортом на муниципальных маршрутах регулярных перевозок.</w:t>
      </w:r>
    </w:p>
    <w:p w:rsidR="00457039" w:rsidRPr="00364C46" w:rsidRDefault="00610D08" w:rsidP="00364C46">
      <w:pPr>
        <w:spacing w:after="0" w:line="240" w:lineRule="auto"/>
        <w:ind w:left="0" w:right="0" w:firstLine="709"/>
        <w:rPr>
          <w:szCs w:val="28"/>
        </w:rPr>
      </w:pPr>
      <w:r w:rsidRPr="00364C46">
        <w:rPr>
          <w:szCs w:val="28"/>
        </w:rPr>
        <w:t>1.4</w:t>
      </w:r>
      <w:r w:rsidR="00941B1E" w:rsidRPr="00364C46">
        <w:rPr>
          <w:szCs w:val="28"/>
        </w:rPr>
        <w:t xml:space="preserve"> </w:t>
      </w:r>
      <w:r w:rsidR="00F77BEE" w:rsidRPr="00364C46">
        <w:rPr>
          <w:szCs w:val="28"/>
        </w:rPr>
        <w:t>Понятия</w:t>
      </w:r>
      <w:r w:rsidR="008403E8" w:rsidRPr="00364C46">
        <w:rPr>
          <w:szCs w:val="28"/>
        </w:rPr>
        <w:t xml:space="preserve"> </w:t>
      </w:r>
      <w:r w:rsidR="00F77BEE" w:rsidRPr="00364C46">
        <w:rPr>
          <w:szCs w:val="28"/>
        </w:rPr>
        <w:t>«регулярные перевозки», «маршрут регулярных перевозок»,</w:t>
      </w:r>
    </w:p>
    <w:p w:rsidR="00457039" w:rsidRPr="00364C46" w:rsidRDefault="00F77BEE" w:rsidP="00364C46">
      <w:pPr>
        <w:spacing w:after="0" w:line="240" w:lineRule="auto"/>
        <w:ind w:left="0" w:right="0" w:firstLine="709"/>
        <w:rPr>
          <w:szCs w:val="28"/>
        </w:rPr>
      </w:pPr>
      <w:r w:rsidRPr="00364C46">
        <w:rPr>
          <w:szCs w:val="28"/>
        </w:rPr>
        <w:t>«перевозчик»</w:t>
      </w:r>
      <w:r w:rsidR="008403E8" w:rsidRPr="00364C46">
        <w:rPr>
          <w:szCs w:val="28"/>
        </w:rPr>
        <w:t>, «муниципальный маршрут регулярных перевозок», «свидетельство об осуществлении перевозок по маршруту регулярных</w:t>
      </w:r>
      <w:r w:rsidR="008403E8" w:rsidRPr="00364C46">
        <w:rPr>
          <w:noProof/>
          <w:szCs w:val="28"/>
        </w:rPr>
        <w:t xml:space="preserve"> </w:t>
      </w:r>
      <w:r w:rsidR="008403E8" w:rsidRPr="00364C46">
        <w:rPr>
          <w:szCs w:val="28"/>
        </w:rPr>
        <w:t xml:space="preserve">перевозок», «карта маршрута регулярных </w:t>
      </w:r>
      <w:r w:rsidR="00B20B94" w:rsidRPr="00364C46">
        <w:rPr>
          <w:szCs w:val="28"/>
        </w:rPr>
        <w:t xml:space="preserve">перевозок», «участники договора </w:t>
      </w:r>
      <w:r w:rsidR="008403E8" w:rsidRPr="00364C46">
        <w:rPr>
          <w:szCs w:val="28"/>
        </w:rPr>
        <w:t xml:space="preserve">простого товарищества», «уполномоченный участник договора простого </w:t>
      </w:r>
      <w:r w:rsidR="008403E8" w:rsidRPr="00364C46">
        <w:rPr>
          <w:noProof/>
          <w:szCs w:val="28"/>
        </w:rPr>
        <w:drawing>
          <wp:inline distT="0" distB="0" distL="0" distR="0">
            <wp:extent cx="4572" cy="96012"/>
            <wp:effectExtent l="0" t="0" r="0" b="0"/>
            <wp:docPr id="2" name="Picture 107358"/>
            <wp:cNvGraphicFramePr/>
            <a:graphic xmlns:a="http://schemas.openxmlformats.org/drawingml/2006/main">
              <a:graphicData uri="http://schemas.openxmlformats.org/drawingml/2006/picture">
                <pic:pic xmlns:pic="http://schemas.openxmlformats.org/drawingml/2006/picture">
                  <pic:nvPicPr>
                    <pic:cNvPr id="107358" name="Picture 107358"/>
                    <pic:cNvPicPr/>
                  </pic:nvPicPr>
                  <pic:blipFill>
                    <a:blip r:embed="rId12"/>
                    <a:stretch>
                      <a:fillRect/>
                    </a:stretch>
                  </pic:blipFill>
                  <pic:spPr>
                    <a:xfrm>
                      <a:off x="0" y="0"/>
                      <a:ext cx="4572" cy="96012"/>
                    </a:xfrm>
                    <a:prstGeom prst="rect">
                      <a:avLst/>
                    </a:prstGeom>
                  </pic:spPr>
                </pic:pic>
              </a:graphicData>
            </a:graphic>
          </wp:inline>
        </w:drawing>
      </w:r>
      <w:r w:rsidR="008403E8" w:rsidRPr="00364C46">
        <w:rPr>
          <w:szCs w:val="28"/>
        </w:rPr>
        <w:t xml:space="preserve">товарищества» приведены </w:t>
      </w:r>
      <w:r w:rsidR="00CE495C" w:rsidRPr="00364C46">
        <w:rPr>
          <w:szCs w:val="28"/>
        </w:rPr>
        <w:t>в Федеральном законе от 13 июля 2015 г. № 220-ФЗ.</w:t>
      </w:r>
    </w:p>
    <w:p w:rsidR="00423B9B" w:rsidRPr="00364C46" w:rsidRDefault="00423B9B" w:rsidP="00364C46">
      <w:pPr>
        <w:spacing w:after="0" w:line="240" w:lineRule="auto"/>
        <w:ind w:left="0" w:right="0" w:firstLine="0"/>
        <w:rPr>
          <w:szCs w:val="28"/>
        </w:rPr>
      </w:pPr>
    </w:p>
    <w:p w:rsidR="00CE495C" w:rsidRPr="00364C46" w:rsidRDefault="00F77BEE" w:rsidP="00364C46">
      <w:pPr>
        <w:spacing w:after="0" w:line="240" w:lineRule="auto"/>
        <w:ind w:left="0" w:right="0" w:firstLine="709"/>
        <w:jc w:val="center"/>
        <w:rPr>
          <w:szCs w:val="28"/>
        </w:rPr>
      </w:pPr>
      <w:r w:rsidRPr="00364C46">
        <w:rPr>
          <w:szCs w:val="28"/>
        </w:rPr>
        <w:t>2. Общие сведения о предмете и субъектах открытого конкурса</w:t>
      </w:r>
    </w:p>
    <w:p w:rsidR="00423B9B" w:rsidRPr="00364C46" w:rsidRDefault="00423B9B" w:rsidP="00364C46">
      <w:pPr>
        <w:spacing w:after="0" w:line="240" w:lineRule="auto"/>
        <w:ind w:left="0" w:right="0" w:firstLine="709"/>
        <w:rPr>
          <w:szCs w:val="28"/>
        </w:rPr>
      </w:pPr>
    </w:p>
    <w:p w:rsidR="00941B1E" w:rsidRPr="00E76434" w:rsidRDefault="00F77BEE" w:rsidP="00364C46">
      <w:pPr>
        <w:spacing w:after="0" w:line="240" w:lineRule="auto"/>
        <w:ind w:left="0" w:right="0" w:firstLine="709"/>
        <w:rPr>
          <w:color w:val="000000" w:themeColor="text1"/>
          <w:szCs w:val="28"/>
        </w:rPr>
      </w:pPr>
      <w:r w:rsidRPr="00E76434">
        <w:rPr>
          <w:color w:val="000000" w:themeColor="text1"/>
          <w:szCs w:val="28"/>
        </w:rPr>
        <w:t>2</w:t>
      </w:r>
      <w:r w:rsidR="00941B1E" w:rsidRPr="00E76434">
        <w:rPr>
          <w:color w:val="000000" w:themeColor="text1"/>
          <w:szCs w:val="28"/>
        </w:rPr>
        <w:t>.1</w:t>
      </w:r>
      <w:r w:rsidR="00CE495C" w:rsidRPr="00E76434">
        <w:rPr>
          <w:color w:val="000000" w:themeColor="text1"/>
          <w:szCs w:val="28"/>
        </w:rPr>
        <w:t xml:space="preserve"> Субъектами открытого конкурса является</w:t>
      </w:r>
      <w:r w:rsidR="001E6D11" w:rsidRPr="00E76434">
        <w:rPr>
          <w:color w:val="000000" w:themeColor="text1"/>
          <w:szCs w:val="28"/>
        </w:rPr>
        <w:t xml:space="preserve"> организатор </w:t>
      </w:r>
      <w:r w:rsidR="00E76434" w:rsidRPr="00E76434">
        <w:rPr>
          <w:color w:val="000000" w:themeColor="text1"/>
          <w:szCs w:val="28"/>
        </w:rPr>
        <w:t xml:space="preserve">и участники </w:t>
      </w:r>
      <w:r w:rsidR="001E6D11" w:rsidRPr="00E76434">
        <w:rPr>
          <w:color w:val="000000" w:themeColor="text1"/>
          <w:szCs w:val="28"/>
        </w:rPr>
        <w:t>открытого конкурса</w:t>
      </w:r>
      <w:r w:rsidR="00E76434" w:rsidRPr="00E76434">
        <w:rPr>
          <w:color w:val="000000" w:themeColor="text1"/>
          <w:szCs w:val="28"/>
        </w:rPr>
        <w:t>;</w:t>
      </w:r>
    </w:p>
    <w:p w:rsidR="00457039" w:rsidRPr="00364C46" w:rsidRDefault="00E76434" w:rsidP="00364C46">
      <w:pPr>
        <w:pStyle w:val="a3"/>
        <w:ind w:left="0" w:right="0" w:firstLine="709"/>
        <w:rPr>
          <w:szCs w:val="28"/>
        </w:rPr>
      </w:pPr>
      <w:r>
        <w:rPr>
          <w:szCs w:val="28"/>
        </w:rPr>
        <w:t>2</w:t>
      </w:r>
      <w:r w:rsidR="00941B1E" w:rsidRPr="00364C46">
        <w:rPr>
          <w:szCs w:val="28"/>
        </w:rPr>
        <w:t>.2</w:t>
      </w:r>
      <w:r w:rsidR="00F77BEE" w:rsidRPr="00364C46">
        <w:rPr>
          <w:szCs w:val="28"/>
        </w:rPr>
        <w:t xml:space="preserve">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муниципального образования </w:t>
      </w:r>
      <w:r w:rsidR="00941B1E" w:rsidRPr="00364C46">
        <w:rPr>
          <w:szCs w:val="28"/>
        </w:rPr>
        <w:t xml:space="preserve">Павловский </w:t>
      </w:r>
      <w:r w:rsidR="00F77BEE" w:rsidRPr="00364C46">
        <w:rPr>
          <w:szCs w:val="28"/>
        </w:rPr>
        <w:t>район.</w:t>
      </w:r>
      <w:r w:rsidR="00F77BEE" w:rsidRPr="00364C46">
        <w:rPr>
          <w:noProof/>
          <w:szCs w:val="28"/>
        </w:rPr>
        <w:drawing>
          <wp:inline distT="0" distB="0" distL="0" distR="0">
            <wp:extent cx="13716" cy="73151"/>
            <wp:effectExtent l="0" t="0" r="0" b="0"/>
            <wp:docPr id="107368" name="Picture 107368"/>
            <wp:cNvGraphicFramePr/>
            <a:graphic xmlns:a="http://schemas.openxmlformats.org/drawingml/2006/main">
              <a:graphicData uri="http://schemas.openxmlformats.org/drawingml/2006/picture">
                <pic:pic xmlns:pic="http://schemas.openxmlformats.org/drawingml/2006/picture">
                  <pic:nvPicPr>
                    <pic:cNvPr id="107368" name="Picture 107368"/>
                    <pic:cNvPicPr/>
                  </pic:nvPicPr>
                  <pic:blipFill>
                    <a:blip r:embed="rId13"/>
                    <a:stretch>
                      <a:fillRect/>
                    </a:stretch>
                  </pic:blipFill>
                  <pic:spPr>
                    <a:xfrm>
                      <a:off x="0" y="0"/>
                      <a:ext cx="13716" cy="73151"/>
                    </a:xfrm>
                    <a:prstGeom prst="rect">
                      <a:avLst/>
                    </a:prstGeom>
                  </pic:spPr>
                </pic:pic>
              </a:graphicData>
            </a:graphic>
          </wp:inline>
        </w:drawing>
      </w:r>
      <w:r w:rsidR="00F77BEE" w:rsidRPr="00364C46">
        <w:rPr>
          <w:noProof/>
          <w:szCs w:val="28"/>
        </w:rPr>
        <w:drawing>
          <wp:inline distT="0" distB="0" distL="0" distR="0">
            <wp:extent cx="4572" cy="4573"/>
            <wp:effectExtent l="0" t="0" r="0" b="0"/>
            <wp:docPr id="3907" name="Picture 3907"/>
            <wp:cNvGraphicFramePr/>
            <a:graphic xmlns:a="http://schemas.openxmlformats.org/drawingml/2006/main">
              <a:graphicData uri="http://schemas.openxmlformats.org/drawingml/2006/picture">
                <pic:pic xmlns:pic="http://schemas.openxmlformats.org/drawingml/2006/picture">
                  <pic:nvPicPr>
                    <pic:cNvPr id="3907" name="Picture 3907"/>
                    <pic:cNvPicPr/>
                  </pic:nvPicPr>
                  <pic:blipFill>
                    <a:blip r:embed="rId14"/>
                    <a:stretch>
                      <a:fillRect/>
                    </a:stretch>
                  </pic:blipFill>
                  <pic:spPr>
                    <a:xfrm>
                      <a:off x="0" y="0"/>
                      <a:ext cx="4572" cy="4573"/>
                    </a:xfrm>
                    <a:prstGeom prst="rect">
                      <a:avLst/>
                    </a:prstGeom>
                  </pic:spPr>
                </pic:pic>
              </a:graphicData>
            </a:graphic>
          </wp:inline>
        </w:drawing>
      </w:r>
    </w:p>
    <w:p w:rsidR="00C54AFD" w:rsidRPr="00364C46" w:rsidRDefault="00F77BEE" w:rsidP="00364C46">
      <w:pPr>
        <w:pStyle w:val="a3"/>
        <w:ind w:left="0" w:right="0" w:firstLine="709"/>
        <w:rPr>
          <w:szCs w:val="28"/>
        </w:rPr>
      </w:pPr>
      <w:r w:rsidRPr="00364C46">
        <w:rPr>
          <w:szCs w:val="28"/>
        </w:rPr>
        <w:t xml:space="preserve">В целях сохранения транспортного обслуживания </w:t>
      </w:r>
      <w:r w:rsidR="00C54AFD" w:rsidRPr="00364C46">
        <w:rPr>
          <w:szCs w:val="28"/>
        </w:rPr>
        <w:t xml:space="preserve">населения на </w:t>
      </w:r>
      <w:r w:rsidRPr="00364C46">
        <w:rPr>
          <w:szCs w:val="28"/>
        </w:rPr>
        <w:t>муниципальных маршрутах регулярных перевозок допускается объединение м</w:t>
      </w:r>
      <w:r w:rsidR="00C54AFD" w:rsidRPr="00364C46">
        <w:rPr>
          <w:szCs w:val="28"/>
        </w:rPr>
        <w:t>униципальных маршрутов в состав</w:t>
      </w:r>
      <w:r w:rsidRPr="00364C46">
        <w:rPr>
          <w:szCs w:val="28"/>
        </w:rPr>
        <w:t xml:space="preserve"> одного лота.</w:t>
      </w:r>
      <w:r w:rsidRPr="00364C46">
        <w:rPr>
          <w:noProof/>
          <w:szCs w:val="28"/>
        </w:rPr>
        <w:drawing>
          <wp:inline distT="0" distB="0" distL="0" distR="0">
            <wp:extent cx="4572" cy="4573"/>
            <wp:effectExtent l="19050" t="0" r="0" b="0"/>
            <wp:docPr id="3908" name="Picture 3908"/>
            <wp:cNvGraphicFramePr/>
            <a:graphic xmlns:a="http://schemas.openxmlformats.org/drawingml/2006/main">
              <a:graphicData uri="http://schemas.openxmlformats.org/drawingml/2006/picture">
                <pic:pic xmlns:pic="http://schemas.openxmlformats.org/drawingml/2006/picture">
                  <pic:nvPicPr>
                    <pic:cNvPr id="3908" name="Picture 3908"/>
                    <pic:cNvPicPr/>
                  </pic:nvPicPr>
                  <pic:blipFill>
                    <a:blip r:embed="rId9"/>
                    <a:stretch>
                      <a:fillRect/>
                    </a:stretch>
                  </pic:blipFill>
                  <pic:spPr>
                    <a:xfrm flipH="1" flipV="1">
                      <a:off x="0" y="0"/>
                      <a:ext cx="0" cy="0"/>
                    </a:xfrm>
                    <a:prstGeom prst="rect">
                      <a:avLst/>
                    </a:prstGeom>
                  </pic:spPr>
                </pic:pic>
              </a:graphicData>
            </a:graphic>
          </wp:inline>
        </w:drawing>
      </w:r>
    </w:p>
    <w:p w:rsidR="00457039" w:rsidRPr="00364C46" w:rsidRDefault="00F77BEE" w:rsidP="00364C46">
      <w:pPr>
        <w:pStyle w:val="a3"/>
        <w:ind w:left="0" w:right="0" w:firstLine="709"/>
        <w:rPr>
          <w:szCs w:val="28"/>
        </w:rPr>
      </w:pPr>
      <w:r w:rsidRPr="00364C46">
        <w:rPr>
          <w:szCs w:val="28"/>
        </w:rPr>
        <w:t>Параметры лота, включающие основные характеристики и сведения о предмете открытого конкурса, указаны в извещении о провед</w:t>
      </w:r>
      <w:r w:rsidR="00C54AFD" w:rsidRPr="00364C46">
        <w:rPr>
          <w:szCs w:val="28"/>
        </w:rPr>
        <w:t>ении открытого конкурса (далее –</w:t>
      </w:r>
      <w:r w:rsidRPr="00364C46">
        <w:rPr>
          <w:szCs w:val="28"/>
        </w:rPr>
        <w:t xml:space="preserve"> извещение</w:t>
      </w:r>
      <w:r w:rsidR="00D24F0E" w:rsidRPr="00AF5970">
        <w:rPr>
          <w:szCs w:val="28"/>
        </w:rPr>
        <w:t>, приложение 3 к приказу</w:t>
      </w:r>
      <w:r w:rsidRPr="00364C46">
        <w:rPr>
          <w:szCs w:val="28"/>
        </w:rPr>
        <w:t>).</w:t>
      </w:r>
    </w:p>
    <w:p w:rsidR="00457039" w:rsidRPr="00364C46" w:rsidRDefault="00F77BEE" w:rsidP="00364C46">
      <w:pPr>
        <w:pStyle w:val="a3"/>
        <w:ind w:left="0" w:right="0" w:firstLine="709"/>
        <w:rPr>
          <w:szCs w:val="28"/>
        </w:rPr>
      </w:pPr>
      <w:r w:rsidRPr="00364C46">
        <w:rPr>
          <w:szCs w:val="28"/>
        </w:rPr>
        <w:t>Наименования промежуточных остановочных пунктов по маршруту</w:t>
      </w:r>
      <w:r w:rsidR="00C54AFD" w:rsidRPr="00364C46">
        <w:rPr>
          <w:szCs w:val="28"/>
        </w:rPr>
        <w:t xml:space="preserve"> </w:t>
      </w:r>
      <w:r w:rsidRPr="00364C46">
        <w:rPr>
          <w:szCs w:val="28"/>
        </w:rPr>
        <w:t>регулярных перевозок,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 порядок посадки и высадки пассажиров,</w:t>
      </w:r>
      <w:r w:rsidR="00567679" w:rsidRPr="00364C46">
        <w:rPr>
          <w:szCs w:val="28"/>
        </w:rPr>
        <w:t xml:space="preserve"> класс </w:t>
      </w:r>
      <w:r w:rsidRPr="00364C46">
        <w:rPr>
          <w:szCs w:val="28"/>
        </w:rPr>
        <w:t xml:space="preserve">транспортных средств, которые используются для перевозок пассажиров по </w:t>
      </w:r>
      <w:r w:rsidRPr="00364C46">
        <w:rPr>
          <w:noProof/>
          <w:szCs w:val="28"/>
        </w:rPr>
        <w:drawing>
          <wp:inline distT="0" distB="0" distL="0" distR="0">
            <wp:extent cx="4572" cy="4571"/>
            <wp:effectExtent l="0" t="0" r="0" b="0"/>
            <wp:docPr id="3912" name="Picture 3912"/>
            <wp:cNvGraphicFramePr/>
            <a:graphic xmlns:a="http://schemas.openxmlformats.org/drawingml/2006/main">
              <a:graphicData uri="http://schemas.openxmlformats.org/drawingml/2006/picture">
                <pic:pic xmlns:pic="http://schemas.openxmlformats.org/drawingml/2006/picture">
                  <pic:nvPicPr>
                    <pic:cNvPr id="3912" name="Picture 3912"/>
                    <pic:cNvPicPr/>
                  </pic:nvPicPr>
                  <pic:blipFill>
                    <a:blip r:embed="rId15"/>
                    <a:stretch>
                      <a:fillRect/>
                    </a:stretch>
                  </pic:blipFill>
                  <pic:spPr>
                    <a:xfrm>
                      <a:off x="0" y="0"/>
                      <a:ext cx="4572" cy="4571"/>
                    </a:xfrm>
                    <a:prstGeom prst="rect">
                      <a:avLst/>
                    </a:prstGeom>
                  </pic:spPr>
                </pic:pic>
              </a:graphicData>
            </a:graphic>
          </wp:inline>
        </w:drawing>
      </w:r>
      <w:r w:rsidRPr="00364C46">
        <w:rPr>
          <w:szCs w:val="28"/>
        </w:rPr>
        <w:t xml:space="preserve">маршруту регулярных перевозок, максимальное количество транспортных средств </w:t>
      </w:r>
      <w:r w:rsidRPr="00364C46">
        <w:rPr>
          <w:noProof/>
          <w:szCs w:val="28"/>
        </w:rPr>
        <w:drawing>
          <wp:inline distT="0" distB="0" distL="0" distR="0">
            <wp:extent cx="4572" cy="36576"/>
            <wp:effectExtent l="0" t="0" r="0" b="0"/>
            <wp:docPr id="107370" name="Picture 107370"/>
            <wp:cNvGraphicFramePr/>
            <a:graphic xmlns:a="http://schemas.openxmlformats.org/drawingml/2006/main">
              <a:graphicData uri="http://schemas.openxmlformats.org/drawingml/2006/picture">
                <pic:pic xmlns:pic="http://schemas.openxmlformats.org/drawingml/2006/picture">
                  <pic:nvPicPr>
                    <pic:cNvPr id="107370" name="Picture 107370"/>
                    <pic:cNvPicPr/>
                  </pic:nvPicPr>
                  <pic:blipFill>
                    <a:blip r:embed="rId16"/>
                    <a:stretch>
                      <a:fillRect/>
                    </a:stretch>
                  </pic:blipFill>
                  <pic:spPr>
                    <a:xfrm>
                      <a:off x="0" y="0"/>
                      <a:ext cx="4572" cy="36576"/>
                    </a:xfrm>
                    <a:prstGeom prst="rect">
                      <a:avLst/>
                    </a:prstGeom>
                  </pic:spPr>
                </pic:pic>
              </a:graphicData>
            </a:graphic>
          </wp:inline>
        </w:drawing>
      </w:r>
      <w:r w:rsidRPr="00364C46">
        <w:rPr>
          <w:szCs w:val="28"/>
        </w:rPr>
        <w:t>каждого класса указаны в реестре муниципальных маршрутов регулярных перевозок в границах муниципального образования</w:t>
      </w:r>
      <w:r w:rsidR="00567679" w:rsidRPr="00364C46">
        <w:rPr>
          <w:szCs w:val="28"/>
        </w:rPr>
        <w:t xml:space="preserve"> </w:t>
      </w:r>
      <w:r w:rsidR="00C54AFD" w:rsidRPr="00364C46">
        <w:rPr>
          <w:szCs w:val="28"/>
        </w:rPr>
        <w:t>Павловский район (далее – р</w:t>
      </w:r>
      <w:r w:rsidRPr="00364C46">
        <w:rPr>
          <w:szCs w:val="28"/>
        </w:rPr>
        <w:t>еестр)</w:t>
      </w:r>
      <w:r w:rsidRPr="00364C46">
        <w:rPr>
          <w:noProof/>
          <w:szCs w:val="28"/>
        </w:rPr>
        <w:drawing>
          <wp:inline distT="0" distB="0" distL="0" distR="0">
            <wp:extent cx="4572" cy="4572"/>
            <wp:effectExtent l="0" t="0" r="0" b="0"/>
            <wp:docPr id="3915" name="Picture 3915"/>
            <wp:cNvGraphicFramePr/>
            <a:graphic xmlns:a="http://schemas.openxmlformats.org/drawingml/2006/main">
              <a:graphicData uri="http://schemas.openxmlformats.org/drawingml/2006/picture">
                <pic:pic xmlns:pic="http://schemas.openxmlformats.org/drawingml/2006/picture">
                  <pic:nvPicPr>
                    <pic:cNvPr id="3915" name="Picture 3915"/>
                    <pic:cNvPicPr/>
                  </pic:nvPicPr>
                  <pic:blipFill>
                    <a:blip r:embed="rId17"/>
                    <a:stretch>
                      <a:fillRect/>
                    </a:stretch>
                  </pic:blipFill>
                  <pic:spPr>
                    <a:xfrm>
                      <a:off x="0" y="0"/>
                      <a:ext cx="4572" cy="4572"/>
                    </a:xfrm>
                    <a:prstGeom prst="rect">
                      <a:avLst/>
                    </a:prstGeom>
                  </pic:spPr>
                </pic:pic>
              </a:graphicData>
            </a:graphic>
          </wp:inline>
        </w:drawing>
      </w:r>
      <w:r w:rsidR="00567679" w:rsidRPr="00364C46">
        <w:rPr>
          <w:szCs w:val="28"/>
        </w:rPr>
        <w:t>,</w:t>
      </w:r>
      <w:r w:rsidR="00C54AFD" w:rsidRPr="00364C46">
        <w:rPr>
          <w:szCs w:val="28"/>
        </w:rPr>
        <w:t xml:space="preserve"> </w:t>
      </w:r>
      <w:r w:rsidRPr="00364C46">
        <w:rPr>
          <w:szCs w:val="28"/>
        </w:rPr>
        <w:t xml:space="preserve">который размещен на официальном сайте администрации муниципального </w:t>
      </w:r>
      <w:r w:rsidRPr="00364C46">
        <w:rPr>
          <w:noProof/>
          <w:szCs w:val="28"/>
        </w:rPr>
        <w:drawing>
          <wp:inline distT="0" distB="0" distL="0" distR="0">
            <wp:extent cx="4572" cy="4572"/>
            <wp:effectExtent l="0" t="0" r="0" b="0"/>
            <wp:docPr id="6607" name="Picture 6607"/>
            <wp:cNvGraphicFramePr/>
            <a:graphic xmlns:a="http://schemas.openxmlformats.org/drawingml/2006/main">
              <a:graphicData uri="http://schemas.openxmlformats.org/drawingml/2006/picture">
                <pic:pic xmlns:pic="http://schemas.openxmlformats.org/drawingml/2006/picture">
                  <pic:nvPicPr>
                    <pic:cNvPr id="6607" name="Picture 6607"/>
                    <pic:cNvPicPr/>
                  </pic:nvPicPr>
                  <pic:blipFill>
                    <a:blip r:embed="rId14"/>
                    <a:stretch>
                      <a:fillRect/>
                    </a:stretch>
                  </pic:blipFill>
                  <pic:spPr>
                    <a:xfrm>
                      <a:off x="0" y="0"/>
                      <a:ext cx="4572" cy="4572"/>
                    </a:xfrm>
                    <a:prstGeom prst="rect">
                      <a:avLst/>
                    </a:prstGeom>
                  </pic:spPr>
                </pic:pic>
              </a:graphicData>
            </a:graphic>
          </wp:inline>
        </w:drawing>
      </w:r>
      <w:r w:rsidRPr="00364C46">
        <w:rPr>
          <w:noProof/>
          <w:szCs w:val="28"/>
        </w:rPr>
        <w:drawing>
          <wp:inline distT="0" distB="0" distL="0" distR="0">
            <wp:extent cx="4572" cy="4572"/>
            <wp:effectExtent l="0" t="0" r="0" b="0"/>
            <wp:docPr id="6608" name="Picture 6608"/>
            <wp:cNvGraphicFramePr/>
            <a:graphic xmlns:a="http://schemas.openxmlformats.org/drawingml/2006/main">
              <a:graphicData uri="http://schemas.openxmlformats.org/drawingml/2006/picture">
                <pic:pic xmlns:pic="http://schemas.openxmlformats.org/drawingml/2006/picture">
                  <pic:nvPicPr>
                    <pic:cNvPr id="6608" name="Picture 6608"/>
                    <pic:cNvPicPr/>
                  </pic:nvPicPr>
                  <pic:blipFill>
                    <a:blip r:embed="rId18"/>
                    <a:stretch>
                      <a:fillRect/>
                    </a:stretch>
                  </pic:blipFill>
                  <pic:spPr>
                    <a:xfrm>
                      <a:off x="0" y="0"/>
                      <a:ext cx="4572" cy="4572"/>
                    </a:xfrm>
                    <a:prstGeom prst="rect">
                      <a:avLst/>
                    </a:prstGeom>
                  </pic:spPr>
                </pic:pic>
              </a:graphicData>
            </a:graphic>
          </wp:inline>
        </w:drawing>
      </w:r>
      <w:r w:rsidRPr="00364C46">
        <w:rPr>
          <w:szCs w:val="28"/>
        </w:rPr>
        <w:t xml:space="preserve">образования </w:t>
      </w:r>
      <w:r w:rsidR="009504F3" w:rsidRPr="00364C46">
        <w:rPr>
          <w:szCs w:val="28"/>
        </w:rPr>
        <w:t>Павловский</w:t>
      </w:r>
      <w:r w:rsidR="00567679" w:rsidRPr="00364C46">
        <w:rPr>
          <w:szCs w:val="28"/>
        </w:rPr>
        <w:t xml:space="preserve"> район</w:t>
      </w:r>
      <w:r w:rsidRPr="00364C46">
        <w:rPr>
          <w:szCs w:val="28"/>
        </w:rPr>
        <w:t xml:space="preserve"> в информационно-телек</w:t>
      </w:r>
      <w:r w:rsidR="00C54AFD" w:rsidRPr="00364C46">
        <w:rPr>
          <w:szCs w:val="28"/>
        </w:rPr>
        <w:t xml:space="preserve">оммуникационной сети Интернет </w:t>
      </w:r>
      <w:r w:rsidRPr="00364C46">
        <w:rPr>
          <w:szCs w:val="28"/>
        </w:rPr>
        <w:t>(</w:t>
      </w:r>
      <w:hyperlink r:id="rId19" w:history="1">
        <w:r w:rsidR="00C54AFD" w:rsidRPr="00364C46">
          <w:rPr>
            <w:rStyle w:val="ae"/>
            <w:szCs w:val="28"/>
          </w:rPr>
          <w:t>https://pavl23.ru</w:t>
        </w:r>
      </w:hyperlink>
      <w:r w:rsidR="00C54AFD" w:rsidRPr="00364C46">
        <w:rPr>
          <w:szCs w:val="28"/>
        </w:rPr>
        <w:t xml:space="preserve">, </w:t>
      </w:r>
      <w:r w:rsidR="000A7EA7" w:rsidRPr="00364C46">
        <w:rPr>
          <w:szCs w:val="28"/>
        </w:rPr>
        <w:t>далее</w:t>
      </w:r>
      <w:r w:rsidR="00C54AFD" w:rsidRPr="00364C46">
        <w:rPr>
          <w:szCs w:val="28"/>
        </w:rPr>
        <w:t xml:space="preserve"> –</w:t>
      </w:r>
      <w:r w:rsidR="000A7EA7" w:rsidRPr="00364C46">
        <w:rPr>
          <w:szCs w:val="28"/>
        </w:rPr>
        <w:t xml:space="preserve"> официальный сайт)</w:t>
      </w:r>
      <w:r w:rsidR="00C54AFD" w:rsidRPr="00364C46">
        <w:rPr>
          <w:szCs w:val="28"/>
        </w:rPr>
        <w:t>.</w:t>
      </w:r>
    </w:p>
    <w:p w:rsidR="000A7EA7" w:rsidRPr="00364C46" w:rsidRDefault="000A7EA7" w:rsidP="00364C46">
      <w:pPr>
        <w:pStyle w:val="consplusnormal0"/>
        <w:spacing w:before="0" w:beforeAutospacing="0" w:after="0" w:afterAutospacing="0"/>
        <w:ind w:firstLine="709"/>
        <w:jc w:val="both"/>
        <w:rPr>
          <w:sz w:val="28"/>
          <w:szCs w:val="28"/>
        </w:rPr>
      </w:pPr>
    </w:p>
    <w:p w:rsidR="00457039" w:rsidRPr="00364C46" w:rsidRDefault="000A7EA7" w:rsidP="00364C46">
      <w:pPr>
        <w:pStyle w:val="a4"/>
        <w:spacing w:after="0" w:line="240" w:lineRule="auto"/>
        <w:ind w:left="0" w:right="0" w:firstLine="709"/>
        <w:jc w:val="center"/>
        <w:rPr>
          <w:szCs w:val="28"/>
        </w:rPr>
      </w:pPr>
      <w:r w:rsidRPr="00364C46">
        <w:rPr>
          <w:szCs w:val="28"/>
        </w:rPr>
        <w:t>3</w:t>
      </w:r>
      <w:r w:rsidR="00F77BEE" w:rsidRPr="00364C46">
        <w:rPr>
          <w:szCs w:val="28"/>
        </w:rPr>
        <w:t>. Требования к участникам открытого конкурса</w:t>
      </w:r>
      <w:r w:rsidR="00F77BEE" w:rsidRPr="00364C46">
        <w:rPr>
          <w:noProof/>
          <w:szCs w:val="28"/>
        </w:rPr>
        <w:drawing>
          <wp:inline distT="0" distB="0" distL="0" distR="0">
            <wp:extent cx="4572" cy="9144"/>
            <wp:effectExtent l="0" t="0" r="0" b="0"/>
            <wp:docPr id="6614" name="Picture 6614"/>
            <wp:cNvGraphicFramePr/>
            <a:graphic xmlns:a="http://schemas.openxmlformats.org/drawingml/2006/main">
              <a:graphicData uri="http://schemas.openxmlformats.org/drawingml/2006/picture">
                <pic:pic xmlns:pic="http://schemas.openxmlformats.org/drawingml/2006/picture">
                  <pic:nvPicPr>
                    <pic:cNvPr id="6614" name="Picture 6614"/>
                    <pic:cNvPicPr/>
                  </pic:nvPicPr>
                  <pic:blipFill>
                    <a:blip r:embed="rId20"/>
                    <a:stretch>
                      <a:fillRect/>
                    </a:stretch>
                  </pic:blipFill>
                  <pic:spPr>
                    <a:xfrm>
                      <a:off x="0" y="0"/>
                      <a:ext cx="4572" cy="9144"/>
                    </a:xfrm>
                    <a:prstGeom prst="rect">
                      <a:avLst/>
                    </a:prstGeom>
                  </pic:spPr>
                </pic:pic>
              </a:graphicData>
            </a:graphic>
          </wp:inline>
        </w:drawing>
      </w:r>
    </w:p>
    <w:p w:rsidR="000A7EA7" w:rsidRPr="00364C46" w:rsidRDefault="000A7EA7" w:rsidP="00364C46">
      <w:pPr>
        <w:pStyle w:val="a4"/>
        <w:spacing w:after="0" w:line="240" w:lineRule="auto"/>
        <w:ind w:left="0" w:right="0" w:firstLine="709"/>
        <w:rPr>
          <w:szCs w:val="28"/>
        </w:rPr>
      </w:pPr>
    </w:p>
    <w:p w:rsidR="00457039" w:rsidRPr="00364C46" w:rsidRDefault="00462632" w:rsidP="00364C46">
      <w:pPr>
        <w:spacing w:after="0" w:line="240" w:lineRule="auto"/>
        <w:ind w:left="0" w:right="0" w:firstLine="709"/>
        <w:rPr>
          <w:szCs w:val="28"/>
        </w:rPr>
      </w:pPr>
      <w:r w:rsidRPr="00206E17">
        <w:rPr>
          <w:szCs w:val="28"/>
        </w:rPr>
        <w:t xml:space="preserve">3.1. Участниками </w:t>
      </w:r>
      <w:r w:rsidR="00F77BEE" w:rsidRPr="00206E17">
        <w:rPr>
          <w:szCs w:val="28"/>
        </w:rPr>
        <w:t>открыто</w:t>
      </w:r>
      <w:r w:rsidRPr="00206E17">
        <w:rPr>
          <w:szCs w:val="28"/>
        </w:rPr>
        <w:t>го конкурса</w:t>
      </w:r>
      <w:r w:rsidR="00F77BEE" w:rsidRPr="00206E17">
        <w:rPr>
          <w:szCs w:val="28"/>
        </w:rPr>
        <w:t xml:space="preserve"> являются юридические лица, индивидуальные предприниматели, участники договора простого товарищества, соответствующие следующим требованиям и допущенные конкурсной комиссией к участию в открытом конкурсе:</w:t>
      </w:r>
      <w:r w:rsidR="00F77BEE" w:rsidRPr="00206E17">
        <w:rPr>
          <w:noProof/>
          <w:szCs w:val="28"/>
        </w:rPr>
        <w:drawing>
          <wp:inline distT="0" distB="0" distL="0" distR="0">
            <wp:extent cx="4572" cy="4572"/>
            <wp:effectExtent l="0" t="0" r="0" b="0"/>
            <wp:docPr id="6615" name="Picture 6615"/>
            <wp:cNvGraphicFramePr/>
            <a:graphic xmlns:a="http://schemas.openxmlformats.org/drawingml/2006/main">
              <a:graphicData uri="http://schemas.openxmlformats.org/drawingml/2006/picture">
                <pic:pic xmlns:pic="http://schemas.openxmlformats.org/drawingml/2006/picture">
                  <pic:nvPicPr>
                    <pic:cNvPr id="6615" name="Picture 6615"/>
                    <pic:cNvPicPr/>
                  </pic:nvPicPr>
                  <pic:blipFill>
                    <a:blip r:embed="rId17"/>
                    <a:stretch>
                      <a:fillRect/>
                    </a:stretch>
                  </pic:blipFill>
                  <pic:spPr>
                    <a:xfrm>
                      <a:off x="0" y="0"/>
                      <a:ext cx="4572" cy="4572"/>
                    </a:xfrm>
                    <a:prstGeom prst="rect">
                      <a:avLst/>
                    </a:prstGeom>
                  </pic:spPr>
                </pic:pic>
              </a:graphicData>
            </a:graphic>
          </wp:inline>
        </w:drawing>
      </w:r>
    </w:p>
    <w:p w:rsidR="00457039" w:rsidRPr="00364C46" w:rsidRDefault="00F77BEE" w:rsidP="00364C46">
      <w:pPr>
        <w:numPr>
          <w:ilvl w:val="0"/>
          <w:numId w:val="1"/>
        </w:numPr>
        <w:spacing w:after="0" w:line="240" w:lineRule="auto"/>
        <w:ind w:left="0" w:right="0" w:firstLine="709"/>
        <w:rPr>
          <w:szCs w:val="28"/>
        </w:rPr>
      </w:pPr>
      <w:r w:rsidRPr="00364C46">
        <w:rPr>
          <w:szCs w:val="28"/>
        </w:rPr>
        <w:lastRenderedPageBreak/>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r w:rsidRPr="00364C46">
        <w:rPr>
          <w:noProof/>
          <w:szCs w:val="28"/>
        </w:rPr>
        <w:drawing>
          <wp:inline distT="0" distB="0" distL="0" distR="0">
            <wp:extent cx="4572" cy="4571"/>
            <wp:effectExtent l="0" t="0" r="0" b="0"/>
            <wp:docPr id="6616" name="Picture 6616"/>
            <wp:cNvGraphicFramePr/>
            <a:graphic xmlns:a="http://schemas.openxmlformats.org/drawingml/2006/main">
              <a:graphicData uri="http://schemas.openxmlformats.org/drawingml/2006/picture">
                <pic:pic xmlns:pic="http://schemas.openxmlformats.org/drawingml/2006/picture">
                  <pic:nvPicPr>
                    <pic:cNvPr id="6616" name="Picture 6616"/>
                    <pic:cNvPicPr/>
                  </pic:nvPicPr>
                  <pic:blipFill>
                    <a:blip r:embed="rId17"/>
                    <a:stretch>
                      <a:fillRect/>
                    </a:stretch>
                  </pic:blipFill>
                  <pic:spPr>
                    <a:xfrm>
                      <a:off x="0" y="0"/>
                      <a:ext cx="4572" cy="4571"/>
                    </a:xfrm>
                    <a:prstGeom prst="rect">
                      <a:avLst/>
                    </a:prstGeom>
                  </pic:spPr>
                </pic:pic>
              </a:graphicData>
            </a:graphic>
          </wp:inline>
        </w:drawing>
      </w:r>
    </w:p>
    <w:p w:rsidR="00457039" w:rsidRPr="00364C46" w:rsidRDefault="00F77BEE" w:rsidP="00364C46">
      <w:pPr>
        <w:numPr>
          <w:ilvl w:val="0"/>
          <w:numId w:val="1"/>
        </w:numPr>
        <w:spacing w:after="0" w:line="240" w:lineRule="auto"/>
        <w:ind w:left="0" w:right="0" w:firstLine="709"/>
        <w:rPr>
          <w:szCs w:val="28"/>
        </w:rPr>
      </w:pPr>
      <w:r w:rsidRPr="00364C46">
        <w:rPr>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r w:rsidRPr="00364C46">
        <w:rPr>
          <w:noProof/>
          <w:szCs w:val="28"/>
        </w:rPr>
        <w:drawing>
          <wp:inline distT="0" distB="0" distL="0" distR="0">
            <wp:extent cx="4572" cy="4572"/>
            <wp:effectExtent l="0" t="0" r="0" b="0"/>
            <wp:docPr id="6619" name="Picture 6619"/>
            <wp:cNvGraphicFramePr/>
            <a:graphic xmlns:a="http://schemas.openxmlformats.org/drawingml/2006/main">
              <a:graphicData uri="http://schemas.openxmlformats.org/drawingml/2006/picture">
                <pic:pic xmlns:pic="http://schemas.openxmlformats.org/drawingml/2006/picture">
                  <pic:nvPicPr>
                    <pic:cNvPr id="6619" name="Picture 6619"/>
                    <pic:cNvPicPr/>
                  </pic:nvPicPr>
                  <pic:blipFill>
                    <a:blip r:embed="rId17"/>
                    <a:stretch>
                      <a:fillRect/>
                    </a:stretch>
                  </pic:blipFill>
                  <pic:spPr>
                    <a:xfrm>
                      <a:off x="0" y="0"/>
                      <a:ext cx="4572" cy="4572"/>
                    </a:xfrm>
                    <a:prstGeom prst="rect">
                      <a:avLst/>
                    </a:prstGeom>
                  </pic:spPr>
                </pic:pic>
              </a:graphicData>
            </a:graphic>
          </wp:inline>
        </w:drawing>
      </w:r>
    </w:p>
    <w:p w:rsidR="00457039" w:rsidRPr="00364C46" w:rsidRDefault="00F77BEE" w:rsidP="00364C46">
      <w:pPr>
        <w:spacing w:after="0" w:line="240" w:lineRule="auto"/>
        <w:ind w:left="0" w:right="0" w:firstLine="709"/>
        <w:rPr>
          <w:szCs w:val="28"/>
        </w:rPr>
      </w:pPr>
      <w:r w:rsidRPr="00364C46">
        <w:rPr>
          <w:noProof/>
          <w:szCs w:val="28"/>
        </w:rPr>
        <w:drawing>
          <wp:anchor distT="0" distB="0" distL="114300" distR="114300" simplePos="0" relativeHeight="251626496" behindDoc="0" locked="0" layoutInCell="1" allowOverlap="0">
            <wp:simplePos x="0" y="0"/>
            <wp:positionH relativeFrom="page">
              <wp:posOffset>7274052</wp:posOffset>
            </wp:positionH>
            <wp:positionV relativeFrom="page">
              <wp:posOffset>960120</wp:posOffset>
            </wp:positionV>
            <wp:extent cx="4572" cy="4572"/>
            <wp:effectExtent l="0" t="0" r="0" b="0"/>
            <wp:wrapSquare wrapText="bothSides"/>
            <wp:docPr id="6609" name="Picture 6609"/>
            <wp:cNvGraphicFramePr/>
            <a:graphic xmlns:a="http://schemas.openxmlformats.org/drawingml/2006/main">
              <a:graphicData uri="http://schemas.openxmlformats.org/drawingml/2006/picture">
                <pic:pic xmlns:pic="http://schemas.openxmlformats.org/drawingml/2006/picture">
                  <pic:nvPicPr>
                    <pic:cNvPr id="6609" name="Picture 6609"/>
                    <pic:cNvPicPr/>
                  </pic:nvPicPr>
                  <pic:blipFill>
                    <a:blip r:embed="rId17"/>
                    <a:stretch>
                      <a:fillRect/>
                    </a:stretch>
                  </pic:blipFill>
                  <pic:spPr>
                    <a:xfrm>
                      <a:off x="0" y="0"/>
                      <a:ext cx="4572" cy="4572"/>
                    </a:xfrm>
                    <a:prstGeom prst="rect">
                      <a:avLst/>
                    </a:prstGeom>
                  </pic:spPr>
                </pic:pic>
              </a:graphicData>
            </a:graphic>
          </wp:anchor>
        </w:drawing>
      </w:r>
      <w:r w:rsidRPr="00364C46">
        <w:rPr>
          <w:noProof/>
          <w:szCs w:val="28"/>
        </w:rPr>
        <w:drawing>
          <wp:anchor distT="0" distB="0" distL="114300" distR="114300" simplePos="0" relativeHeight="251628544" behindDoc="0" locked="0" layoutInCell="1" allowOverlap="0">
            <wp:simplePos x="0" y="0"/>
            <wp:positionH relativeFrom="page">
              <wp:posOffset>7274052</wp:posOffset>
            </wp:positionH>
            <wp:positionV relativeFrom="page">
              <wp:posOffset>973836</wp:posOffset>
            </wp:positionV>
            <wp:extent cx="4572" cy="4572"/>
            <wp:effectExtent l="0" t="0" r="0" b="0"/>
            <wp:wrapSquare wrapText="bothSides"/>
            <wp:docPr id="6610" name="Picture 6610"/>
            <wp:cNvGraphicFramePr/>
            <a:graphic xmlns:a="http://schemas.openxmlformats.org/drawingml/2006/main">
              <a:graphicData uri="http://schemas.openxmlformats.org/drawingml/2006/picture">
                <pic:pic xmlns:pic="http://schemas.openxmlformats.org/drawingml/2006/picture">
                  <pic:nvPicPr>
                    <pic:cNvPr id="6610" name="Picture 6610"/>
                    <pic:cNvPicPr/>
                  </pic:nvPicPr>
                  <pic:blipFill>
                    <a:blip r:embed="rId14"/>
                    <a:stretch>
                      <a:fillRect/>
                    </a:stretch>
                  </pic:blipFill>
                  <pic:spPr>
                    <a:xfrm>
                      <a:off x="0" y="0"/>
                      <a:ext cx="4572" cy="4572"/>
                    </a:xfrm>
                    <a:prstGeom prst="rect">
                      <a:avLst/>
                    </a:prstGeom>
                  </pic:spPr>
                </pic:pic>
              </a:graphicData>
            </a:graphic>
          </wp:anchor>
        </w:drawing>
      </w:r>
      <w:r w:rsidRPr="00364C46">
        <w:rPr>
          <w:noProof/>
          <w:szCs w:val="28"/>
        </w:rPr>
        <w:drawing>
          <wp:anchor distT="0" distB="0" distL="114300" distR="114300" simplePos="0" relativeHeight="251630592" behindDoc="0" locked="0" layoutInCell="1" allowOverlap="0">
            <wp:simplePos x="0" y="0"/>
            <wp:positionH relativeFrom="page">
              <wp:posOffset>7274052</wp:posOffset>
            </wp:positionH>
            <wp:positionV relativeFrom="page">
              <wp:posOffset>1019556</wp:posOffset>
            </wp:positionV>
            <wp:extent cx="4572" cy="4572"/>
            <wp:effectExtent l="0" t="0" r="0" b="0"/>
            <wp:wrapSquare wrapText="bothSides"/>
            <wp:docPr id="6611" name="Picture 6611"/>
            <wp:cNvGraphicFramePr/>
            <a:graphic xmlns:a="http://schemas.openxmlformats.org/drawingml/2006/main">
              <a:graphicData uri="http://schemas.openxmlformats.org/drawingml/2006/picture">
                <pic:pic xmlns:pic="http://schemas.openxmlformats.org/drawingml/2006/picture">
                  <pic:nvPicPr>
                    <pic:cNvPr id="6611" name="Picture 6611"/>
                    <pic:cNvPicPr/>
                  </pic:nvPicPr>
                  <pic:blipFill>
                    <a:blip r:embed="rId17"/>
                    <a:stretch>
                      <a:fillRect/>
                    </a:stretch>
                  </pic:blipFill>
                  <pic:spPr>
                    <a:xfrm>
                      <a:off x="0" y="0"/>
                      <a:ext cx="4572" cy="4572"/>
                    </a:xfrm>
                    <a:prstGeom prst="rect">
                      <a:avLst/>
                    </a:prstGeom>
                  </pic:spPr>
                </pic:pic>
              </a:graphicData>
            </a:graphic>
          </wp:anchor>
        </w:drawing>
      </w:r>
      <w:r w:rsidRPr="00364C46">
        <w:rPr>
          <w:noProof/>
          <w:szCs w:val="28"/>
        </w:rPr>
        <w:drawing>
          <wp:anchor distT="0" distB="0" distL="114300" distR="114300" simplePos="0" relativeHeight="251632640" behindDoc="0" locked="0" layoutInCell="1" allowOverlap="0">
            <wp:simplePos x="0" y="0"/>
            <wp:positionH relativeFrom="page">
              <wp:posOffset>7274052</wp:posOffset>
            </wp:positionH>
            <wp:positionV relativeFrom="page">
              <wp:posOffset>4434840</wp:posOffset>
            </wp:positionV>
            <wp:extent cx="4572" cy="4572"/>
            <wp:effectExtent l="0" t="0" r="0" b="0"/>
            <wp:wrapSquare wrapText="bothSides"/>
            <wp:docPr id="6617" name="Picture 6617"/>
            <wp:cNvGraphicFramePr/>
            <a:graphic xmlns:a="http://schemas.openxmlformats.org/drawingml/2006/main">
              <a:graphicData uri="http://schemas.openxmlformats.org/drawingml/2006/picture">
                <pic:pic xmlns:pic="http://schemas.openxmlformats.org/drawingml/2006/picture">
                  <pic:nvPicPr>
                    <pic:cNvPr id="6617" name="Picture 6617"/>
                    <pic:cNvPicPr/>
                  </pic:nvPicPr>
                  <pic:blipFill>
                    <a:blip r:embed="rId14"/>
                    <a:stretch>
                      <a:fillRect/>
                    </a:stretch>
                  </pic:blipFill>
                  <pic:spPr>
                    <a:xfrm>
                      <a:off x="0" y="0"/>
                      <a:ext cx="4572" cy="4572"/>
                    </a:xfrm>
                    <a:prstGeom prst="rect">
                      <a:avLst/>
                    </a:prstGeom>
                  </pic:spPr>
                </pic:pic>
              </a:graphicData>
            </a:graphic>
          </wp:anchor>
        </w:drawing>
      </w:r>
      <w:r w:rsidRPr="00364C46">
        <w:rPr>
          <w:noProof/>
          <w:szCs w:val="28"/>
        </w:rPr>
        <w:drawing>
          <wp:anchor distT="0" distB="0" distL="114300" distR="114300" simplePos="0" relativeHeight="251634688" behindDoc="0" locked="0" layoutInCell="1" allowOverlap="0">
            <wp:simplePos x="0" y="0"/>
            <wp:positionH relativeFrom="page">
              <wp:posOffset>7274052</wp:posOffset>
            </wp:positionH>
            <wp:positionV relativeFrom="page">
              <wp:posOffset>4448556</wp:posOffset>
            </wp:positionV>
            <wp:extent cx="4572" cy="4572"/>
            <wp:effectExtent l="0" t="0" r="0" b="0"/>
            <wp:wrapSquare wrapText="bothSides"/>
            <wp:docPr id="6618" name="Picture 6618"/>
            <wp:cNvGraphicFramePr/>
            <a:graphic xmlns:a="http://schemas.openxmlformats.org/drawingml/2006/main">
              <a:graphicData uri="http://schemas.openxmlformats.org/drawingml/2006/picture">
                <pic:pic xmlns:pic="http://schemas.openxmlformats.org/drawingml/2006/picture">
                  <pic:nvPicPr>
                    <pic:cNvPr id="6618" name="Picture 6618"/>
                    <pic:cNvPicPr/>
                  </pic:nvPicPr>
                  <pic:blipFill>
                    <a:blip r:embed="rId17"/>
                    <a:stretch>
                      <a:fillRect/>
                    </a:stretch>
                  </pic:blipFill>
                  <pic:spPr>
                    <a:xfrm>
                      <a:off x="0" y="0"/>
                      <a:ext cx="4572" cy="4572"/>
                    </a:xfrm>
                    <a:prstGeom prst="rect">
                      <a:avLst/>
                    </a:prstGeom>
                  </pic:spPr>
                </pic:pic>
              </a:graphicData>
            </a:graphic>
          </wp:anchor>
        </w:drawing>
      </w:r>
      <w:r w:rsidRPr="00364C46">
        <w:rPr>
          <w:szCs w:val="28"/>
        </w:rPr>
        <w:t>З) Не</w:t>
      </w:r>
      <w:r w:rsidR="00501B0A">
        <w:rPr>
          <w:szCs w:val="28"/>
        </w:rPr>
        <w:t xml:space="preserve"> </w:t>
      </w:r>
      <w:r w:rsidRPr="00364C46">
        <w:rPr>
          <w:szCs w:val="28"/>
        </w:rPr>
        <w:t>проведение ликвидации участника открытого конкурса юридического лица и отсутствие решения арбитражного суда о признании банкротом учас</w:t>
      </w:r>
      <w:r w:rsidR="00DE3299" w:rsidRPr="00364C46">
        <w:rPr>
          <w:szCs w:val="28"/>
        </w:rPr>
        <w:t>тника открытого конкурса –</w:t>
      </w:r>
      <w:r w:rsidRPr="00364C46">
        <w:rPr>
          <w:szCs w:val="28"/>
        </w:rPr>
        <w:t xml:space="preserve"> юридического лица или индивидуального предпринимателя и об открытии конкурсного производства;</w:t>
      </w:r>
      <w:r w:rsidRPr="00364C46">
        <w:rPr>
          <w:noProof/>
          <w:szCs w:val="28"/>
        </w:rPr>
        <w:drawing>
          <wp:inline distT="0" distB="0" distL="0" distR="0">
            <wp:extent cx="9144" cy="27432"/>
            <wp:effectExtent l="0" t="0" r="0" b="0"/>
            <wp:docPr id="107380" name="Picture 107380"/>
            <wp:cNvGraphicFramePr/>
            <a:graphic xmlns:a="http://schemas.openxmlformats.org/drawingml/2006/main">
              <a:graphicData uri="http://schemas.openxmlformats.org/drawingml/2006/picture">
                <pic:pic xmlns:pic="http://schemas.openxmlformats.org/drawingml/2006/picture">
                  <pic:nvPicPr>
                    <pic:cNvPr id="107380" name="Picture 107380"/>
                    <pic:cNvPicPr/>
                  </pic:nvPicPr>
                  <pic:blipFill>
                    <a:blip r:embed="rId21"/>
                    <a:stretch>
                      <a:fillRect/>
                    </a:stretch>
                  </pic:blipFill>
                  <pic:spPr>
                    <a:xfrm>
                      <a:off x="0" y="0"/>
                      <a:ext cx="9144" cy="27432"/>
                    </a:xfrm>
                    <a:prstGeom prst="rect">
                      <a:avLst/>
                    </a:prstGeom>
                  </pic:spPr>
                </pic:pic>
              </a:graphicData>
            </a:graphic>
          </wp:inline>
        </w:drawing>
      </w:r>
    </w:p>
    <w:p w:rsidR="00457039" w:rsidRPr="00364C46" w:rsidRDefault="00F77BEE" w:rsidP="00364C46">
      <w:pPr>
        <w:spacing w:after="0" w:line="240" w:lineRule="auto"/>
        <w:ind w:left="0" w:right="0" w:firstLine="709"/>
        <w:rPr>
          <w:szCs w:val="28"/>
        </w:rPr>
      </w:pPr>
      <w:r w:rsidRPr="00364C46">
        <w:rPr>
          <w:noProof/>
          <w:szCs w:val="28"/>
        </w:rPr>
        <w:drawing>
          <wp:inline distT="0" distB="0" distL="0" distR="0">
            <wp:extent cx="4572" cy="27432"/>
            <wp:effectExtent l="0" t="0" r="0" b="0"/>
            <wp:docPr id="107382" name="Picture 107382"/>
            <wp:cNvGraphicFramePr/>
            <a:graphic xmlns:a="http://schemas.openxmlformats.org/drawingml/2006/main">
              <a:graphicData uri="http://schemas.openxmlformats.org/drawingml/2006/picture">
                <pic:pic xmlns:pic="http://schemas.openxmlformats.org/drawingml/2006/picture">
                  <pic:nvPicPr>
                    <pic:cNvPr id="107382" name="Picture 107382"/>
                    <pic:cNvPicPr/>
                  </pic:nvPicPr>
                  <pic:blipFill>
                    <a:blip r:embed="rId22"/>
                    <a:stretch>
                      <a:fillRect/>
                    </a:stretch>
                  </pic:blipFill>
                  <pic:spPr>
                    <a:xfrm>
                      <a:off x="0" y="0"/>
                      <a:ext cx="4572" cy="27432"/>
                    </a:xfrm>
                    <a:prstGeom prst="rect">
                      <a:avLst/>
                    </a:prstGeom>
                  </pic:spPr>
                </pic:pic>
              </a:graphicData>
            </a:graphic>
          </wp:inline>
        </w:drawing>
      </w:r>
      <w:r w:rsidRPr="00364C46">
        <w:rPr>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r w:rsidRPr="00364C46">
        <w:rPr>
          <w:noProof/>
          <w:szCs w:val="28"/>
        </w:rPr>
        <w:drawing>
          <wp:inline distT="0" distB="0" distL="0" distR="0">
            <wp:extent cx="13716" cy="41148"/>
            <wp:effectExtent l="0" t="0" r="0" b="0"/>
            <wp:docPr id="107384" name="Picture 107384"/>
            <wp:cNvGraphicFramePr/>
            <a:graphic xmlns:a="http://schemas.openxmlformats.org/drawingml/2006/main">
              <a:graphicData uri="http://schemas.openxmlformats.org/drawingml/2006/picture">
                <pic:pic xmlns:pic="http://schemas.openxmlformats.org/drawingml/2006/picture">
                  <pic:nvPicPr>
                    <pic:cNvPr id="107384" name="Picture 107384"/>
                    <pic:cNvPicPr/>
                  </pic:nvPicPr>
                  <pic:blipFill>
                    <a:blip r:embed="rId23"/>
                    <a:stretch>
                      <a:fillRect/>
                    </a:stretch>
                  </pic:blipFill>
                  <pic:spPr>
                    <a:xfrm>
                      <a:off x="0" y="0"/>
                      <a:ext cx="13716" cy="41148"/>
                    </a:xfrm>
                    <a:prstGeom prst="rect">
                      <a:avLst/>
                    </a:prstGeom>
                  </pic:spPr>
                </pic:pic>
              </a:graphicData>
            </a:graphic>
          </wp:inline>
        </w:drawing>
      </w:r>
    </w:p>
    <w:p w:rsidR="00457039" w:rsidRPr="00206E17" w:rsidRDefault="00F77BEE" w:rsidP="00364C46">
      <w:pPr>
        <w:numPr>
          <w:ilvl w:val="0"/>
          <w:numId w:val="2"/>
        </w:numPr>
        <w:spacing w:after="0" w:line="240" w:lineRule="auto"/>
        <w:ind w:left="0" w:right="0" w:firstLine="709"/>
        <w:rPr>
          <w:szCs w:val="28"/>
        </w:rPr>
      </w:pPr>
      <w:r w:rsidRPr="00364C46">
        <w:rPr>
          <w:szCs w:val="28"/>
        </w:rPr>
        <w:t xml:space="preserve">Наличие договора простого товарищества в письменной форме (для </w:t>
      </w:r>
      <w:r w:rsidRPr="00206E17">
        <w:rPr>
          <w:szCs w:val="28"/>
        </w:rPr>
        <w:t>участников договора простого товарищества);</w:t>
      </w:r>
      <w:r w:rsidRPr="00206E17">
        <w:rPr>
          <w:noProof/>
          <w:szCs w:val="28"/>
        </w:rPr>
        <w:drawing>
          <wp:inline distT="0" distB="0" distL="0" distR="0">
            <wp:extent cx="4572" cy="86869"/>
            <wp:effectExtent l="0" t="0" r="0" b="0"/>
            <wp:docPr id="107386" name="Picture 107386"/>
            <wp:cNvGraphicFramePr/>
            <a:graphic xmlns:a="http://schemas.openxmlformats.org/drawingml/2006/main">
              <a:graphicData uri="http://schemas.openxmlformats.org/drawingml/2006/picture">
                <pic:pic xmlns:pic="http://schemas.openxmlformats.org/drawingml/2006/picture">
                  <pic:nvPicPr>
                    <pic:cNvPr id="107386" name="Picture 107386"/>
                    <pic:cNvPicPr/>
                  </pic:nvPicPr>
                  <pic:blipFill>
                    <a:blip r:embed="rId24"/>
                    <a:stretch>
                      <a:fillRect/>
                    </a:stretch>
                  </pic:blipFill>
                  <pic:spPr>
                    <a:xfrm>
                      <a:off x="0" y="0"/>
                      <a:ext cx="4572" cy="86869"/>
                    </a:xfrm>
                    <a:prstGeom prst="rect">
                      <a:avLst/>
                    </a:prstGeom>
                  </pic:spPr>
                </pic:pic>
              </a:graphicData>
            </a:graphic>
          </wp:inline>
        </w:drawing>
      </w:r>
    </w:p>
    <w:p w:rsidR="00DE3299" w:rsidRPr="00206E17" w:rsidRDefault="00F77BEE" w:rsidP="00364C46">
      <w:pPr>
        <w:numPr>
          <w:ilvl w:val="0"/>
          <w:numId w:val="2"/>
        </w:numPr>
        <w:spacing w:after="0" w:line="240" w:lineRule="auto"/>
        <w:ind w:left="0" w:right="0" w:firstLine="709"/>
        <w:rPr>
          <w:szCs w:val="28"/>
        </w:rPr>
      </w:pPr>
      <w:r w:rsidRPr="00206E17">
        <w:rPr>
          <w:szCs w:val="28"/>
        </w:rPr>
        <w:t xml:space="preserve">Отсутствие в отношении юридического лица, индивидуального предпринимателя, </w:t>
      </w:r>
      <w:r w:rsidR="00462632" w:rsidRPr="00206E17">
        <w:rPr>
          <w:szCs w:val="28"/>
        </w:rPr>
        <w:t>у</w:t>
      </w:r>
      <w:r w:rsidRPr="00206E17">
        <w:rPr>
          <w:szCs w:val="28"/>
        </w:rPr>
        <w:t>частника договора простого товари</w:t>
      </w:r>
      <w:r w:rsidR="00B771C6" w:rsidRPr="00206E17">
        <w:rPr>
          <w:szCs w:val="28"/>
        </w:rPr>
        <w:t>щ</w:t>
      </w:r>
      <w:r w:rsidRPr="00206E17">
        <w:rPr>
          <w:szCs w:val="28"/>
        </w:rPr>
        <w:t xml:space="preserve">ества обстоятельств, </w:t>
      </w:r>
      <w:r w:rsidRPr="00206E17">
        <w:rPr>
          <w:noProof/>
          <w:szCs w:val="28"/>
        </w:rPr>
        <w:drawing>
          <wp:inline distT="0" distB="0" distL="0" distR="0">
            <wp:extent cx="4572" cy="27432"/>
            <wp:effectExtent l="0" t="0" r="0" b="0"/>
            <wp:docPr id="107388" name="Picture 107388"/>
            <wp:cNvGraphicFramePr/>
            <a:graphic xmlns:a="http://schemas.openxmlformats.org/drawingml/2006/main">
              <a:graphicData uri="http://schemas.openxmlformats.org/drawingml/2006/picture">
                <pic:pic xmlns:pic="http://schemas.openxmlformats.org/drawingml/2006/picture">
                  <pic:nvPicPr>
                    <pic:cNvPr id="107388" name="Picture 107388"/>
                    <pic:cNvPicPr/>
                  </pic:nvPicPr>
                  <pic:blipFill>
                    <a:blip r:embed="rId25"/>
                    <a:stretch>
                      <a:fillRect/>
                    </a:stretch>
                  </pic:blipFill>
                  <pic:spPr>
                    <a:xfrm>
                      <a:off x="0" y="0"/>
                      <a:ext cx="4572" cy="27432"/>
                    </a:xfrm>
                    <a:prstGeom prst="rect">
                      <a:avLst/>
                    </a:prstGeom>
                  </pic:spPr>
                </pic:pic>
              </a:graphicData>
            </a:graphic>
          </wp:inline>
        </w:drawing>
      </w:r>
      <w:r w:rsidR="00DE3299" w:rsidRPr="00206E17">
        <w:rPr>
          <w:szCs w:val="28"/>
        </w:rPr>
        <w:t>предусмотренных ч.</w:t>
      </w:r>
      <w:r w:rsidRPr="00206E17">
        <w:rPr>
          <w:szCs w:val="28"/>
        </w:rPr>
        <w:t xml:space="preserve"> 8 ст</w:t>
      </w:r>
      <w:r w:rsidR="00DE3299" w:rsidRPr="00206E17">
        <w:rPr>
          <w:szCs w:val="28"/>
        </w:rPr>
        <w:t>.</w:t>
      </w:r>
      <w:r w:rsidR="0054390B" w:rsidRPr="00206E17">
        <w:rPr>
          <w:szCs w:val="28"/>
        </w:rPr>
        <w:t xml:space="preserve"> 29 Федерального </w:t>
      </w:r>
      <w:r w:rsidR="00DE3299" w:rsidRPr="00206E17">
        <w:rPr>
          <w:szCs w:val="28"/>
        </w:rPr>
        <w:t>закона от 13 июля 2015 г. № 220-ФЗ.</w:t>
      </w:r>
    </w:p>
    <w:p w:rsidR="00523C3D" w:rsidRPr="00364C46" w:rsidRDefault="00F77BEE" w:rsidP="00364C46">
      <w:pPr>
        <w:spacing w:after="0" w:line="240" w:lineRule="auto"/>
        <w:ind w:left="0" w:right="0" w:firstLine="709"/>
        <w:rPr>
          <w:szCs w:val="28"/>
        </w:rPr>
      </w:pPr>
      <w:r w:rsidRPr="00206E17">
        <w:rPr>
          <w:noProof/>
          <w:szCs w:val="28"/>
        </w:rPr>
        <w:drawing>
          <wp:anchor distT="0" distB="0" distL="114300" distR="114300" simplePos="0" relativeHeight="251637760" behindDoc="0" locked="0" layoutInCell="1" allowOverlap="0">
            <wp:simplePos x="0" y="0"/>
            <wp:positionH relativeFrom="column">
              <wp:posOffset>6323076</wp:posOffset>
            </wp:positionH>
            <wp:positionV relativeFrom="paragraph">
              <wp:posOffset>152355</wp:posOffset>
            </wp:positionV>
            <wp:extent cx="4572" cy="4573"/>
            <wp:effectExtent l="0" t="0" r="0" b="0"/>
            <wp:wrapSquare wrapText="bothSides"/>
            <wp:docPr id="6632" name="Picture 6632"/>
            <wp:cNvGraphicFramePr/>
            <a:graphic xmlns:a="http://schemas.openxmlformats.org/drawingml/2006/main">
              <a:graphicData uri="http://schemas.openxmlformats.org/drawingml/2006/picture">
                <pic:pic xmlns:pic="http://schemas.openxmlformats.org/drawingml/2006/picture">
                  <pic:nvPicPr>
                    <pic:cNvPr id="6632" name="Picture 6632"/>
                    <pic:cNvPicPr/>
                  </pic:nvPicPr>
                  <pic:blipFill>
                    <a:blip r:embed="rId18"/>
                    <a:stretch>
                      <a:fillRect/>
                    </a:stretch>
                  </pic:blipFill>
                  <pic:spPr>
                    <a:xfrm>
                      <a:off x="0" y="0"/>
                      <a:ext cx="4572" cy="4573"/>
                    </a:xfrm>
                    <a:prstGeom prst="rect">
                      <a:avLst/>
                    </a:prstGeom>
                  </pic:spPr>
                </pic:pic>
              </a:graphicData>
            </a:graphic>
          </wp:anchor>
        </w:drawing>
      </w:r>
      <w:r w:rsidRPr="00206E17">
        <w:rPr>
          <w:noProof/>
          <w:szCs w:val="28"/>
        </w:rPr>
        <w:drawing>
          <wp:inline distT="0" distB="0" distL="0" distR="0">
            <wp:extent cx="4572" cy="4573"/>
            <wp:effectExtent l="0" t="0" r="0" b="0"/>
            <wp:docPr id="6631" name="Picture 6631"/>
            <wp:cNvGraphicFramePr/>
            <a:graphic xmlns:a="http://schemas.openxmlformats.org/drawingml/2006/main">
              <a:graphicData uri="http://schemas.openxmlformats.org/drawingml/2006/picture">
                <pic:pic xmlns:pic="http://schemas.openxmlformats.org/drawingml/2006/picture">
                  <pic:nvPicPr>
                    <pic:cNvPr id="6631" name="Picture 6631"/>
                    <pic:cNvPicPr/>
                  </pic:nvPicPr>
                  <pic:blipFill>
                    <a:blip r:embed="rId17"/>
                    <a:stretch>
                      <a:fillRect/>
                    </a:stretch>
                  </pic:blipFill>
                  <pic:spPr>
                    <a:xfrm>
                      <a:off x="0" y="0"/>
                      <a:ext cx="4572" cy="4573"/>
                    </a:xfrm>
                    <a:prstGeom prst="rect">
                      <a:avLst/>
                    </a:prstGeom>
                  </pic:spPr>
                </pic:pic>
              </a:graphicData>
            </a:graphic>
          </wp:inline>
        </w:drawing>
      </w:r>
      <w:r w:rsidRPr="00206E17">
        <w:rPr>
          <w:szCs w:val="28"/>
        </w:rPr>
        <w:t>3</w:t>
      </w:r>
      <w:r w:rsidR="00C1428B" w:rsidRPr="00206E17">
        <w:rPr>
          <w:szCs w:val="28"/>
        </w:rPr>
        <w:t>.</w:t>
      </w:r>
      <w:r w:rsidRPr="00206E17">
        <w:rPr>
          <w:szCs w:val="28"/>
        </w:rPr>
        <w:t>2. Требования, предусмотренные пунктами</w:t>
      </w:r>
      <w:r w:rsidR="00301BCE" w:rsidRPr="00206E17">
        <w:rPr>
          <w:szCs w:val="28"/>
        </w:rPr>
        <w:t xml:space="preserve"> 1, 2, </w:t>
      </w:r>
      <w:r w:rsidR="00B20B94" w:rsidRPr="00206E17">
        <w:rPr>
          <w:szCs w:val="28"/>
        </w:rPr>
        <w:t>3</w:t>
      </w:r>
      <w:r w:rsidRPr="00206E17">
        <w:rPr>
          <w:szCs w:val="28"/>
        </w:rPr>
        <w:t xml:space="preserve"> и 4 части 3.1 настоящего раздела, применяются в отношении</w:t>
      </w:r>
      <w:r w:rsidRPr="00364C46">
        <w:rPr>
          <w:szCs w:val="28"/>
        </w:rPr>
        <w:t xml:space="preserve"> каждого участника</w:t>
      </w:r>
      <w:r w:rsidR="00383CBB" w:rsidRPr="00364C46">
        <w:rPr>
          <w:szCs w:val="28"/>
        </w:rPr>
        <w:t xml:space="preserve"> договора простого товарищества.</w:t>
      </w:r>
    </w:p>
    <w:p w:rsidR="007A4E5F" w:rsidRPr="00364C46" w:rsidRDefault="007A4E5F" w:rsidP="00364C46">
      <w:pPr>
        <w:spacing w:after="0" w:line="240" w:lineRule="auto"/>
        <w:ind w:left="0" w:right="0" w:firstLine="709"/>
        <w:rPr>
          <w:szCs w:val="28"/>
        </w:rPr>
      </w:pPr>
      <w:r w:rsidRPr="00364C46">
        <w:rPr>
          <w:szCs w:val="28"/>
        </w:rPr>
        <w:t>3.3. Основаниями для отказа в допуске к открытому конкурсу являются несоответствие требованиям, предъявленным к участникам открытого конкурса, установленным пунктом 3.1 конкурсной документации.</w:t>
      </w:r>
    </w:p>
    <w:p w:rsidR="00A1446B" w:rsidRPr="00364C46" w:rsidRDefault="00A1446B" w:rsidP="00364C46">
      <w:pPr>
        <w:spacing w:after="0" w:line="240" w:lineRule="auto"/>
        <w:ind w:left="0" w:right="0" w:firstLine="709"/>
        <w:rPr>
          <w:szCs w:val="28"/>
        </w:rPr>
      </w:pPr>
    </w:p>
    <w:p w:rsidR="00A1446B" w:rsidRPr="00364C46" w:rsidRDefault="00A1446B" w:rsidP="00364C46">
      <w:pPr>
        <w:pStyle w:val="30"/>
        <w:numPr>
          <w:ilvl w:val="0"/>
          <w:numId w:val="22"/>
        </w:numPr>
        <w:shd w:val="clear" w:color="auto" w:fill="auto"/>
        <w:tabs>
          <w:tab w:val="left" w:pos="1968"/>
        </w:tabs>
        <w:spacing w:before="0" w:after="230" w:line="240" w:lineRule="auto"/>
        <w:jc w:val="center"/>
        <w:rPr>
          <w:b w:val="0"/>
          <w:sz w:val="28"/>
          <w:szCs w:val="28"/>
        </w:rPr>
      </w:pPr>
      <w:r w:rsidRPr="00364C46">
        <w:rPr>
          <w:b w:val="0"/>
          <w:color w:val="000000"/>
          <w:sz w:val="28"/>
          <w:szCs w:val="28"/>
          <w:lang w:bidi="ru-RU"/>
        </w:rPr>
        <w:t>Извещение о проведении открытого конкурса</w:t>
      </w:r>
    </w:p>
    <w:p w:rsidR="00A1446B" w:rsidRPr="00364C46" w:rsidRDefault="0076379E" w:rsidP="00364C46">
      <w:pPr>
        <w:pStyle w:val="20"/>
        <w:shd w:val="clear" w:color="auto" w:fill="auto"/>
        <w:tabs>
          <w:tab w:val="left" w:pos="1180"/>
        </w:tabs>
        <w:spacing w:after="0" w:line="240" w:lineRule="auto"/>
        <w:rPr>
          <w:sz w:val="28"/>
          <w:szCs w:val="28"/>
        </w:rPr>
      </w:pPr>
      <w:r w:rsidRPr="00364C46">
        <w:rPr>
          <w:color w:val="000000"/>
          <w:sz w:val="28"/>
          <w:szCs w:val="28"/>
          <w:lang w:bidi="ru-RU"/>
        </w:rPr>
        <w:tab/>
        <w:t>4.1.</w:t>
      </w:r>
      <w:r w:rsidR="00A1446B" w:rsidRPr="00364C46">
        <w:rPr>
          <w:color w:val="000000"/>
          <w:sz w:val="28"/>
          <w:szCs w:val="28"/>
          <w:lang w:bidi="ru-RU"/>
        </w:rPr>
        <w:t>Извещение о проведении открытого конкурса размещается на официальном сайте организатора открытого конкурса не менее чем за тридцать календарных дней до дня проведения процедуры вскрытия конвертов с заявками на участие в открытом конкурсе.</w:t>
      </w:r>
    </w:p>
    <w:p w:rsidR="00A1446B" w:rsidRPr="00364C46" w:rsidRDefault="0076379E" w:rsidP="00364C46">
      <w:pPr>
        <w:pStyle w:val="20"/>
        <w:shd w:val="clear" w:color="auto" w:fill="auto"/>
        <w:tabs>
          <w:tab w:val="left" w:pos="1205"/>
        </w:tabs>
        <w:spacing w:after="0" w:line="240" w:lineRule="auto"/>
        <w:rPr>
          <w:sz w:val="28"/>
          <w:szCs w:val="28"/>
        </w:rPr>
      </w:pPr>
      <w:r w:rsidRPr="00364C46">
        <w:rPr>
          <w:color w:val="000000"/>
          <w:sz w:val="28"/>
          <w:szCs w:val="28"/>
          <w:lang w:bidi="ru-RU"/>
        </w:rPr>
        <w:tab/>
        <w:t>4.2.</w:t>
      </w:r>
      <w:r w:rsidR="00A1446B" w:rsidRPr="00364C46">
        <w:rPr>
          <w:color w:val="000000"/>
          <w:sz w:val="28"/>
          <w:szCs w:val="28"/>
          <w:lang w:bidi="ru-RU"/>
        </w:rPr>
        <w:t>Извещение должно содержать следующую информацию:</w:t>
      </w:r>
    </w:p>
    <w:p w:rsidR="00A1446B" w:rsidRPr="00364C46" w:rsidRDefault="00A1446B" w:rsidP="00364C46">
      <w:pPr>
        <w:pStyle w:val="20"/>
        <w:numPr>
          <w:ilvl w:val="0"/>
          <w:numId w:val="23"/>
        </w:numPr>
        <w:shd w:val="clear" w:color="auto" w:fill="auto"/>
        <w:tabs>
          <w:tab w:val="left" w:pos="1180"/>
        </w:tabs>
        <w:spacing w:after="0" w:line="240" w:lineRule="auto"/>
        <w:ind w:firstLine="700"/>
        <w:rPr>
          <w:sz w:val="28"/>
          <w:szCs w:val="28"/>
        </w:rPr>
      </w:pPr>
      <w:r w:rsidRPr="00364C46">
        <w:rPr>
          <w:color w:val="000000"/>
          <w:sz w:val="28"/>
          <w:szCs w:val="28"/>
          <w:lang w:bidi="ru-RU"/>
        </w:rPr>
        <w:t>наименование, местонахождение, почтовый адрес и адрес электронной почты, номер контактного телефона организатора открытого конкурса;</w:t>
      </w:r>
    </w:p>
    <w:p w:rsidR="00A1446B" w:rsidRPr="00364C46" w:rsidRDefault="00A1446B" w:rsidP="00364C46">
      <w:pPr>
        <w:pStyle w:val="20"/>
        <w:numPr>
          <w:ilvl w:val="0"/>
          <w:numId w:val="23"/>
        </w:numPr>
        <w:shd w:val="clear" w:color="auto" w:fill="auto"/>
        <w:tabs>
          <w:tab w:val="left" w:pos="1042"/>
        </w:tabs>
        <w:spacing w:after="0" w:line="240" w:lineRule="auto"/>
        <w:ind w:firstLine="700"/>
        <w:rPr>
          <w:sz w:val="28"/>
          <w:szCs w:val="28"/>
        </w:rPr>
      </w:pPr>
      <w:r w:rsidRPr="00364C46">
        <w:rPr>
          <w:color w:val="000000"/>
          <w:sz w:val="28"/>
          <w:szCs w:val="28"/>
          <w:lang w:bidi="ru-RU"/>
        </w:rPr>
        <w:t>предмет открытого конкурса;</w:t>
      </w:r>
    </w:p>
    <w:p w:rsidR="00A1446B" w:rsidRPr="00364C46" w:rsidRDefault="00A1446B" w:rsidP="00364C46">
      <w:pPr>
        <w:pStyle w:val="20"/>
        <w:numPr>
          <w:ilvl w:val="0"/>
          <w:numId w:val="23"/>
        </w:numPr>
        <w:shd w:val="clear" w:color="auto" w:fill="auto"/>
        <w:tabs>
          <w:tab w:val="left" w:pos="994"/>
        </w:tabs>
        <w:spacing w:after="0" w:line="240" w:lineRule="auto"/>
        <w:ind w:firstLine="700"/>
        <w:rPr>
          <w:sz w:val="28"/>
          <w:szCs w:val="28"/>
        </w:rPr>
      </w:pPr>
      <w:r w:rsidRPr="00364C46">
        <w:rPr>
          <w:color w:val="000000"/>
          <w:sz w:val="28"/>
          <w:szCs w:val="28"/>
          <w:lang w:bidi="ru-RU"/>
        </w:rPr>
        <w:t>срок, место и порядок предоставления конкурсной документации, официальный сайт, на котором размещена конкурсная документация;</w:t>
      </w:r>
    </w:p>
    <w:p w:rsidR="00A1446B" w:rsidRPr="00364C46" w:rsidRDefault="00A1446B" w:rsidP="00364C46">
      <w:pPr>
        <w:pStyle w:val="20"/>
        <w:numPr>
          <w:ilvl w:val="0"/>
          <w:numId w:val="23"/>
        </w:numPr>
        <w:shd w:val="clear" w:color="auto" w:fill="auto"/>
        <w:tabs>
          <w:tab w:val="left" w:pos="990"/>
        </w:tabs>
        <w:spacing w:after="0" w:line="240" w:lineRule="auto"/>
        <w:ind w:firstLine="700"/>
        <w:rPr>
          <w:sz w:val="28"/>
          <w:szCs w:val="28"/>
        </w:rPr>
      </w:pPr>
      <w:r w:rsidRPr="00364C46">
        <w:rPr>
          <w:color w:val="000000"/>
          <w:sz w:val="28"/>
          <w:szCs w:val="28"/>
          <w:lang w:bidi="ru-RU"/>
        </w:rPr>
        <w:t>размер, порядок и сроки внесения платы за предоставление конкурсной документации на бумажном носителе;</w:t>
      </w:r>
    </w:p>
    <w:p w:rsidR="00A1446B" w:rsidRPr="00364C46" w:rsidRDefault="00A1446B" w:rsidP="00364C46">
      <w:pPr>
        <w:pStyle w:val="20"/>
        <w:numPr>
          <w:ilvl w:val="0"/>
          <w:numId w:val="23"/>
        </w:numPr>
        <w:shd w:val="clear" w:color="auto" w:fill="auto"/>
        <w:spacing w:after="0" w:line="240" w:lineRule="auto"/>
        <w:ind w:firstLine="700"/>
        <w:rPr>
          <w:sz w:val="28"/>
          <w:szCs w:val="28"/>
        </w:rPr>
      </w:pPr>
      <w:r w:rsidRPr="00364C46">
        <w:rPr>
          <w:color w:val="000000"/>
          <w:sz w:val="28"/>
          <w:szCs w:val="28"/>
          <w:lang w:bidi="ru-RU"/>
        </w:rPr>
        <w:t>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A1446B" w:rsidRPr="00364C46" w:rsidRDefault="0076379E" w:rsidP="00364C46">
      <w:pPr>
        <w:pStyle w:val="20"/>
        <w:shd w:val="clear" w:color="auto" w:fill="auto"/>
        <w:tabs>
          <w:tab w:val="left" w:pos="1320"/>
        </w:tabs>
        <w:spacing w:after="0" w:line="240" w:lineRule="auto"/>
        <w:rPr>
          <w:sz w:val="28"/>
          <w:szCs w:val="28"/>
        </w:rPr>
      </w:pPr>
      <w:r w:rsidRPr="00364C46">
        <w:rPr>
          <w:color w:val="000000"/>
          <w:sz w:val="28"/>
          <w:szCs w:val="28"/>
          <w:lang w:bidi="ru-RU"/>
        </w:rPr>
        <w:lastRenderedPageBreak/>
        <w:tab/>
        <w:t xml:space="preserve">4.3. </w:t>
      </w:r>
      <w:r w:rsidR="00A1446B" w:rsidRPr="00364C46">
        <w:rPr>
          <w:color w:val="000000"/>
          <w:sz w:val="28"/>
          <w:szCs w:val="28"/>
          <w:lang w:bidi="ru-RU"/>
        </w:rPr>
        <w:t>Организатор открытого конкурса вправе принять решение о внесении изменений в извещение о проведении открытого конкурса не позднее чем за пять рабочих дней до даты окончания подачи заявок на участие в открытом конкурсе. Изменение предмета открытого конкурса не допускается. В течение пяти рабочих дней со дня принятия указанного решения такие изменения размещаются на официальном сайте организатора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календарных дней.</w:t>
      </w:r>
    </w:p>
    <w:p w:rsidR="00A1446B" w:rsidRPr="00364C46" w:rsidRDefault="0076379E" w:rsidP="00364C46">
      <w:pPr>
        <w:pStyle w:val="30"/>
        <w:shd w:val="clear" w:color="auto" w:fill="auto"/>
        <w:tabs>
          <w:tab w:val="left" w:pos="1968"/>
        </w:tabs>
        <w:spacing w:before="0" w:after="230" w:line="240" w:lineRule="auto"/>
        <w:rPr>
          <w:b w:val="0"/>
          <w:sz w:val="28"/>
          <w:szCs w:val="28"/>
        </w:rPr>
      </w:pPr>
      <w:r w:rsidRPr="00364C46">
        <w:rPr>
          <w:b w:val="0"/>
          <w:color w:val="000000"/>
          <w:sz w:val="28"/>
          <w:szCs w:val="28"/>
          <w:lang w:bidi="ru-RU"/>
        </w:rPr>
        <w:t xml:space="preserve">                 4.4.</w:t>
      </w:r>
      <w:r w:rsidR="00A1446B" w:rsidRPr="00364C46">
        <w:rPr>
          <w:b w:val="0"/>
          <w:color w:val="000000"/>
          <w:sz w:val="28"/>
          <w:szCs w:val="28"/>
          <w:lang w:bidi="ru-RU"/>
        </w:rPr>
        <w:t>Организатор открытого конкурса, разместивший на официальном сайте извещение о проведении открытого конкурса, вправе отказаться от его проведения полностью или в части не позднее, чем за тридцать календарных дней до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открытого конкурса в течение пяти рабочих дней со дня принятия решения об отказе от проведения открытого конкурса на официальном сайте организатора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p w:rsidR="0076379E" w:rsidRPr="00364C46" w:rsidRDefault="0076379E" w:rsidP="00364C46">
      <w:pPr>
        <w:pStyle w:val="30"/>
        <w:shd w:val="clear" w:color="auto" w:fill="auto"/>
        <w:tabs>
          <w:tab w:val="left" w:pos="1628"/>
        </w:tabs>
        <w:spacing w:before="0" w:after="0" w:line="240" w:lineRule="auto"/>
        <w:ind w:right="1282"/>
        <w:jc w:val="center"/>
        <w:rPr>
          <w:b w:val="0"/>
          <w:sz w:val="28"/>
          <w:szCs w:val="28"/>
        </w:rPr>
      </w:pPr>
      <w:r w:rsidRPr="00364C46">
        <w:rPr>
          <w:b w:val="0"/>
          <w:sz w:val="28"/>
          <w:szCs w:val="28"/>
        </w:rPr>
        <w:t xml:space="preserve">                       </w:t>
      </w:r>
    </w:p>
    <w:p w:rsidR="0076379E" w:rsidRPr="00364C46" w:rsidRDefault="0076379E" w:rsidP="00364C46">
      <w:pPr>
        <w:pStyle w:val="30"/>
        <w:shd w:val="clear" w:color="auto" w:fill="auto"/>
        <w:tabs>
          <w:tab w:val="left" w:pos="1628"/>
        </w:tabs>
        <w:spacing w:before="0" w:after="0" w:line="240" w:lineRule="auto"/>
        <w:ind w:right="1282"/>
        <w:jc w:val="center"/>
        <w:rPr>
          <w:b w:val="0"/>
          <w:sz w:val="28"/>
          <w:szCs w:val="28"/>
        </w:rPr>
      </w:pPr>
      <w:r w:rsidRPr="00364C46">
        <w:rPr>
          <w:b w:val="0"/>
          <w:sz w:val="28"/>
          <w:szCs w:val="28"/>
        </w:rPr>
        <w:t xml:space="preserve">                           5. </w:t>
      </w:r>
      <w:r w:rsidRPr="00364C46">
        <w:rPr>
          <w:b w:val="0"/>
          <w:color w:val="000000"/>
          <w:sz w:val="28"/>
          <w:szCs w:val="28"/>
          <w:lang w:bidi="ru-RU"/>
        </w:rPr>
        <w:t>Форма и содержание заявки на участие в открытом</w:t>
      </w:r>
    </w:p>
    <w:p w:rsidR="00A1446B" w:rsidRPr="00364C46" w:rsidRDefault="00A1446B" w:rsidP="00364C46">
      <w:pPr>
        <w:spacing w:after="0" w:line="240" w:lineRule="auto"/>
        <w:ind w:left="0" w:right="0" w:firstLine="709"/>
        <w:jc w:val="center"/>
        <w:rPr>
          <w:szCs w:val="28"/>
        </w:rPr>
      </w:pPr>
    </w:p>
    <w:p w:rsidR="0076379E" w:rsidRPr="00364C46" w:rsidRDefault="0076379E" w:rsidP="00364C46">
      <w:pPr>
        <w:pStyle w:val="20"/>
        <w:numPr>
          <w:ilvl w:val="1"/>
          <w:numId w:val="25"/>
        </w:numPr>
        <w:shd w:val="clear" w:color="auto" w:fill="auto"/>
        <w:tabs>
          <w:tab w:val="left" w:pos="1162"/>
        </w:tabs>
        <w:spacing w:after="0" w:line="240" w:lineRule="auto"/>
        <w:ind w:firstLine="700"/>
        <w:rPr>
          <w:sz w:val="28"/>
          <w:szCs w:val="28"/>
        </w:rPr>
      </w:pPr>
      <w:r w:rsidRPr="00364C46">
        <w:rPr>
          <w:color w:val="000000"/>
          <w:sz w:val="28"/>
          <w:szCs w:val="28"/>
          <w:lang w:bidi="ru-RU"/>
        </w:rPr>
        <w:t>Заявка на участие в открытом конкурсе заполняется перевозчиком в соответствии с требованиями к оформлению заявки на участие в открытом конкурсе и прилагаемых к ней документов, утвержденной Приказом (далее - Типовая форма).</w:t>
      </w:r>
    </w:p>
    <w:p w:rsidR="0076379E" w:rsidRPr="00A43625" w:rsidRDefault="0076379E" w:rsidP="00364C46">
      <w:pPr>
        <w:pStyle w:val="20"/>
        <w:numPr>
          <w:ilvl w:val="1"/>
          <w:numId w:val="25"/>
        </w:numPr>
        <w:shd w:val="clear" w:color="auto" w:fill="auto"/>
        <w:tabs>
          <w:tab w:val="left" w:pos="1205"/>
        </w:tabs>
        <w:spacing w:after="0" w:line="240" w:lineRule="auto"/>
        <w:ind w:firstLine="700"/>
        <w:rPr>
          <w:sz w:val="28"/>
          <w:szCs w:val="28"/>
        </w:rPr>
      </w:pPr>
      <w:r w:rsidRPr="00A43625">
        <w:rPr>
          <w:sz w:val="28"/>
          <w:szCs w:val="28"/>
          <w:lang w:bidi="ru-RU"/>
        </w:rPr>
        <w:t>Заявка на участие в открытом конкурсе включает в себя:</w:t>
      </w:r>
    </w:p>
    <w:p w:rsidR="0076379E" w:rsidRPr="00A43625"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A43625">
        <w:rPr>
          <w:sz w:val="28"/>
          <w:szCs w:val="28"/>
          <w:lang w:bidi="ru-RU"/>
        </w:rPr>
        <w:t xml:space="preserve">форму заявки на участие в открытом конкурсе (приложение 1 к </w:t>
      </w:r>
      <w:r w:rsidR="00A43625" w:rsidRPr="00A43625">
        <w:rPr>
          <w:sz w:val="28"/>
          <w:szCs w:val="28"/>
          <w:lang w:bidi="ru-RU"/>
        </w:rPr>
        <w:t>конкурсной документации</w:t>
      </w:r>
      <w:r w:rsidRPr="00A43625">
        <w:rPr>
          <w:sz w:val="28"/>
          <w:szCs w:val="28"/>
          <w:lang w:bidi="ru-RU"/>
        </w:rPr>
        <w:t>);</w:t>
      </w:r>
    </w:p>
    <w:p w:rsidR="0076379E" w:rsidRPr="006B6C22"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6B6C22">
        <w:rPr>
          <w:sz w:val="28"/>
          <w:szCs w:val="28"/>
          <w:lang w:bidi="ru-RU"/>
        </w:rPr>
        <w:t xml:space="preserve">форму заявления о регистрации заявки на участие в открытом конкурсе (приложение </w:t>
      </w:r>
      <w:r w:rsidR="009504F3" w:rsidRPr="006B6C22">
        <w:rPr>
          <w:sz w:val="28"/>
          <w:szCs w:val="28"/>
          <w:lang w:bidi="ru-RU"/>
        </w:rPr>
        <w:t>2</w:t>
      </w:r>
      <w:r w:rsidRPr="006B6C22">
        <w:rPr>
          <w:sz w:val="28"/>
          <w:szCs w:val="28"/>
          <w:lang w:bidi="ru-RU"/>
        </w:rPr>
        <w:t xml:space="preserve"> к </w:t>
      </w:r>
      <w:r w:rsidR="00501B0A">
        <w:rPr>
          <w:sz w:val="28"/>
          <w:szCs w:val="28"/>
          <w:lang w:bidi="ru-RU"/>
        </w:rPr>
        <w:t>конкурсной документации</w:t>
      </w:r>
      <w:r w:rsidRPr="006B6C22">
        <w:rPr>
          <w:sz w:val="28"/>
          <w:szCs w:val="28"/>
          <w:lang w:bidi="ru-RU"/>
        </w:rPr>
        <w:t>);</w:t>
      </w:r>
    </w:p>
    <w:p w:rsidR="0076379E" w:rsidRPr="00AD73EF"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AD73EF">
        <w:rPr>
          <w:sz w:val="28"/>
          <w:szCs w:val="28"/>
          <w:lang w:bidi="ru-RU"/>
        </w:rPr>
        <w:t xml:space="preserve">форму описи документов, представляемых для участия в открытом конкурсе (приложение </w:t>
      </w:r>
      <w:r w:rsidR="009504F3" w:rsidRPr="00AD73EF">
        <w:rPr>
          <w:sz w:val="28"/>
          <w:szCs w:val="28"/>
          <w:lang w:bidi="ru-RU"/>
        </w:rPr>
        <w:t>3</w:t>
      </w:r>
      <w:r w:rsidRPr="00AD73EF">
        <w:rPr>
          <w:sz w:val="28"/>
          <w:szCs w:val="28"/>
          <w:lang w:bidi="ru-RU"/>
        </w:rPr>
        <w:t xml:space="preserve"> к </w:t>
      </w:r>
      <w:r w:rsidR="00AD73EF" w:rsidRPr="00AD73EF">
        <w:rPr>
          <w:sz w:val="28"/>
          <w:szCs w:val="28"/>
          <w:lang w:bidi="ru-RU"/>
        </w:rPr>
        <w:t>конкурсной документации</w:t>
      </w:r>
      <w:r w:rsidRPr="00AD73EF">
        <w:rPr>
          <w:sz w:val="28"/>
          <w:szCs w:val="28"/>
          <w:lang w:bidi="ru-RU"/>
        </w:rPr>
        <w:t>);</w:t>
      </w:r>
    </w:p>
    <w:p w:rsidR="0076379E" w:rsidRPr="00AD73EF"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AD73EF">
        <w:rPr>
          <w:sz w:val="28"/>
          <w:szCs w:val="28"/>
          <w:lang w:bidi="ru-RU"/>
        </w:rPr>
        <w:t xml:space="preserve">форму сводной информации о транспортных средствах, заявленных для участия в открытом конкурсе (приложение </w:t>
      </w:r>
      <w:r w:rsidR="00C81B4F" w:rsidRPr="00AD73EF">
        <w:rPr>
          <w:sz w:val="28"/>
          <w:szCs w:val="28"/>
          <w:lang w:bidi="ru-RU"/>
        </w:rPr>
        <w:t>4</w:t>
      </w:r>
      <w:r w:rsidRPr="00AD73EF">
        <w:rPr>
          <w:sz w:val="28"/>
          <w:szCs w:val="28"/>
          <w:lang w:bidi="ru-RU"/>
        </w:rPr>
        <w:t xml:space="preserve"> к </w:t>
      </w:r>
      <w:r w:rsidR="00AD73EF" w:rsidRPr="00AD73EF">
        <w:rPr>
          <w:sz w:val="28"/>
          <w:szCs w:val="28"/>
          <w:lang w:bidi="ru-RU"/>
        </w:rPr>
        <w:t>конкурсной документации</w:t>
      </w:r>
      <w:r w:rsidRPr="00AD73EF">
        <w:rPr>
          <w:sz w:val="28"/>
          <w:szCs w:val="28"/>
          <w:lang w:bidi="ru-RU"/>
        </w:rPr>
        <w:t>);</w:t>
      </w:r>
    </w:p>
    <w:p w:rsidR="0076379E" w:rsidRPr="00AD73EF"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AD73EF">
        <w:rPr>
          <w:sz w:val="28"/>
          <w:szCs w:val="28"/>
          <w:lang w:bidi="ru-RU"/>
        </w:rPr>
        <w:t xml:space="preserve">оригинал принятого на себя обязательства, предусмотренного подпунктом 2 пункта </w:t>
      </w:r>
      <w:r w:rsidR="009504F3" w:rsidRPr="00AD73EF">
        <w:rPr>
          <w:sz w:val="28"/>
          <w:szCs w:val="28"/>
          <w:lang w:bidi="ru-RU"/>
        </w:rPr>
        <w:t>3</w:t>
      </w:r>
      <w:r w:rsidRPr="00AD73EF">
        <w:rPr>
          <w:sz w:val="28"/>
          <w:szCs w:val="28"/>
          <w:lang w:bidi="ru-RU"/>
        </w:rPr>
        <w:t>.1 конкурсной документации;</w:t>
      </w:r>
    </w:p>
    <w:p w:rsidR="0076379E" w:rsidRPr="00364C46"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364C46">
        <w:rPr>
          <w:color w:val="000000"/>
          <w:sz w:val="28"/>
          <w:szCs w:val="28"/>
          <w:lang w:bidi="ru-RU"/>
        </w:rPr>
        <w:t>справка о не</w:t>
      </w:r>
      <w:r w:rsidR="00193674" w:rsidRPr="00364C46">
        <w:rPr>
          <w:color w:val="000000"/>
          <w:sz w:val="28"/>
          <w:szCs w:val="28"/>
          <w:lang w:bidi="ru-RU"/>
        </w:rPr>
        <w:t xml:space="preserve"> </w:t>
      </w:r>
      <w:r w:rsidRPr="00364C46">
        <w:rPr>
          <w:color w:val="000000"/>
          <w:sz w:val="28"/>
          <w:szCs w:val="28"/>
          <w:lang w:bidi="ru-RU"/>
        </w:rPr>
        <w:t>проведении ликвидации перевозчика, составленная в произвольной форме перевозчиком. Документы, предусмотренные настоящим подпунктом, прилагаются в отношении каждого участника договора простого товарищества;</w:t>
      </w:r>
    </w:p>
    <w:p w:rsidR="0076379E" w:rsidRPr="00364C46"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364C46">
        <w:rPr>
          <w:color w:val="000000"/>
          <w:sz w:val="28"/>
          <w:szCs w:val="28"/>
          <w:lang w:bidi="ru-RU"/>
        </w:rPr>
        <w:lastRenderedPageBreak/>
        <w:t>копия договора простого товарищества (для участников договора простого товарищества);</w:t>
      </w:r>
    </w:p>
    <w:p w:rsidR="0076379E" w:rsidRPr="00501B0A" w:rsidRDefault="0076379E" w:rsidP="005C5E4C">
      <w:pPr>
        <w:pStyle w:val="20"/>
        <w:numPr>
          <w:ilvl w:val="0"/>
          <w:numId w:val="26"/>
        </w:numPr>
        <w:shd w:val="clear" w:color="auto" w:fill="auto"/>
        <w:tabs>
          <w:tab w:val="left" w:pos="1037"/>
        </w:tabs>
        <w:spacing w:after="0" w:line="240" w:lineRule="auto"/>
        <w:ind w:firstLine="700"/>
        <w:rPr>
          <w:sz w:val="28"/>
          <w:szCs w:val="28"/>
        </w:rPr>
      </w:pPr>
      <w:r w:rsidRPr="00501B0A">
        <w:rPr>
          <w:color w:val="000000"/>
          <w:sz w:val="28"/>
          <w:szCs w:val="28"/>
          <w:lang w:bidi="ru-RU"/>
        </w:rPr>
        <w:t>копии документов, подтверждающих наличие у перевозчика опыта</w:t>
      </w:r>
      <w:r w:rsidR="00501B0A" w:rsidRPr="00501B0A">
        <w:rPr>
          <w:color w:val="000000"/>
          <w:sz w:val="28"/>
          <w:szCs w:val="28"/>
          <w:lang w:bidi="ru-RU"/>
        </w:rPr>
        <w:t xml:space="preserve"> </w:t>
      </w:r>
      <w:r w:rsidR="00E76434" w:rsidRPr="00501B0A">
        <w:rPr>
          <w:color w:val="000000"/>
          <w:sz w:val="28"/>
          <w:szCs w:val="28"/>
          <w:lang w:bidi="ru-RU"/>
        </w:rPr>
        <w:t xml:space="preserve">осуществления регулярных </w:t>
      </w:r>
      <w:r w:rsidRPr="00501B0A">
        <w:rPr>
          <w:color w:val="000000"/>
          <w:sz w:val="28"/>
          <w:szCs w:val="28"/>
          <w:lang w:bidi="ru-RU"/>
        </w:rPr>
        <w:t>перевозок (подтверждение</w:t>
      </w:r>
      <w:r w:rsidR="00501B0A" w:rsidRPr="00501B0A">
        <w:rPr>
          <w:color w:val="000000"/>
          <w:sz w:val="28"/>
          <w:szCs w:val="28"/>
          <w:lang w:bidi="ru-RU"/>
        </w:rPr>
        <w:t xml:space="preserve"> </w:t>
      </w:r>
      <w:r w:rsidRPr="00501B0A">
        <w:rPr>
          <w:color w:val="000000"/>
          <w:sz w:val="28"/>
          <w:szCs w:val="28"/>
          <w:lang w:bidi="ru-RU"/>
        </w:rPr>
        <w:t>исполнения</w:t>
      </w:r>
      <w:r w:rsidR="00501B0A" w:rsidRPr="00501B0A">
        <w:rPr>
          <w:color w:val="000000"/>
          <w:sz w:val="28"/>
          <w:szCs w:val="28"/>
          <w:lang w:bidi="ru-RU"/>
        </w:rPr>
        <w:t xml:space="preserve"> </w:t>
      </w:r>
      <w:r w:rsidRPr="00501B0A">
        <w:rPr>
          <w:color w:val="000000"/>
          <w:sz w:val="28"/>
          <w:szCs w:val="28"/>
          <w:lang w:bidi="ru-RU"/>
        </w:rPr>
        <w:t xml:space="preserve">государственных или муниципальных контрактов, либо </w:t>
      </w:r>
      <w:r w:rsidR="00E76434" w:rsidRPr="00501B0A">
        <w:rPr>
          <w:color w:val="000000"/>
          <w:sz w:val="28"/>
          <w:szCs w:val="28"/>
          <w:lang w:bidi="ru-RU"/>
        </w:rPr>
        <w:t xml:space="preserve">нотариально заверенного </w:t>
      </w:r>
      <w:r w:rsidRPr="00501B0A">
        <w:rPr>
          <w:color w:val="000000"/>
          <w:sz w:val="28"/>
          <w:szCs w:val="28"/>
          <w:lang w:bidi="ru-RU"/>
        </w:rPr>
        <w:t>свидетельства об осуществлении перевозок по маршруту регулярных перевозок или иные документы, выданные в соответствии с нормативными правовыми актами Российской Федерации и Краснодарского края) (при наличии);</w:t>
      </w:r>
    </w:p>
    <w:p w:rsidR="0076379E" w:rsidRPr="00364C46" w:rsidRDefault="0076379E" w:rsidP="00364C46">
      <w:pPr>
        <w:pStyle w:val="20"/>
        <w:numPr>
          <w:ilvl w:val="0"/>
          <w:numId w:val="26"/>
        </w:numPr>
        <w:shd w:val="clear" w:color="auto" w:fill="auto"/>
        <w:tabs>
          <w:tab w:val="left" w:pos="1007"/>
        </w:tabs>
        <w:spacing w:after="0" w:line="240" w:lineRule="auto"/>
        <w:ind w:firstLine="700"/>
        <w:rPr>
          <w:sz w:val="28"/>
          <w:szCs w:val="28"/>
        </w:rPr>
      </w:pPr>
      <w:r w:rsidRPr="00364C46">
        <w:rPr>
          <w:color w:val="000000"/>
          <w:sz w:val="28"/>
          <w:szCs w:val="28"/>
          <w:lang w:bidi="ru-RU"/>
        </w:rPr>
        <w:t>документ, подтверждающий полномочия лица на осуществление действий от имени перевозчика</w:t>
      </w:r>
      <w:r w:rsidR="00E76434">
        <w:rPr>
          <w:color w:val="000000"/>
          <w:sz w:val="28"/>
          <w:szCs w:val="28"/>
          <w:lang w:bidi="ru-RU"/>
        </w:rPr>
        <w:t>.</w:t>
      </w:r>
      <w:r w:rsidRPr="00364C46">
        <w:rPr>
          <w:color w:val="000000"/>
          <w:sz w:val="28"/>
          <w:szCs w:val="28"/>
          <w:lang w:bidi="ru-RU"/>
        </w:rPr>
        <w:t xml:space="preserve"> </w:t>
      </w:r>
      <w:r w:rsidR="00E76434">
        <w:rPr>
          <w:color w:val="000000"/>
          <w:sz w:val="28"/>
          <w:szCs w:val="28"/>
          <w:lang w:bidi="ru-RU"/>
        </w:rPr>
        <w:t>В</w:t>
      </w:r>
      <w:r w:rsidRPr="00364C46">
        <w:rPr>
          <w:color w:val="000000"/>
          <w:sz w:val="28"/>
          <w:szCs w:val="28"/>
          <w:lang w:bidi="ru-RU"/>
        </w:rPr>
        <w:t xml:space="preserve"> случае представления интересов доверителя доверенным лицом</w:t>
      </w:r>
      <w:r w:rsidR="00E76434">
        <w:rPr>
          <w:color w:val="000000"/>
          <w:sz w:val="28"/>
          <w:szCs w:val="28"/>
          <w:lang w:bidi="ru-RU"/>
        </w:rPr>
        <w:t xml:space="preserve"> - доверенность</w:t>
      </w:r>
      <w:r w:rsidRPr="00364C46">
        <w:rPr>
          <w:color w:val="000000"/>
          <w:sz w:val="28"/>
          <w:szCs w:val="28"/>
          <w:lang w:bidi="ru-RU"/>
        </w:rPr>
        <w:t>.</w:t>
      </w:r>
    </w:p>
    <w:p w:rsidR="0076379E" w:rsidRPr="00364C46" w:rsidRDefault="0076379E" w:rsidP="00364C46">
      <w:pPr>
        <w:pStyle w:val="20"/>
        <w:numPr>
          <w:ilvl w:val="1"/>
          <w:numId w:val="25"/>
        </w:numPr>
        <w:shd w:val="clear" w:color="auto" w:fill="auto"/>
        <w:tabs>
          <w:tab w:val="left" w:pos="1167"/>
        </w:tabs>
        <w:spacing w:after="0" w:line="240" w:lineRule="auto"/>
        <w:ind w:firstLine="700"/>
        <w:rPr>
          <w:sz w:val="28"/>
          <w:szCs w:val="28"/>
        </w:rPr>
      </w:pPr>
      <w:r w:rsidRPr="00364C46">
        <w:rPr>
          <w:color w:val="000000"/>
          <w:sz w:val="28"/>
          <w:szCs w:val="28"/>
          <w:lang w:bidi="ru-RU"/>
        </w:rPr>
        <w:t xml:space="preserve">Заявка на участие в открытом конкурсе должна, в том числе, содержать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w:t>
      </w:r>
      <w:r w:rsidR="00FF42D1">
        <w:rPr>
          <w:sz w:val="28"/>
          <w:szCs w:val="28"/>
        </w:rPr>
        <w:t>на право осуществления перевозок пассажиров и багажа автомобильным транспортом по муниципальным маршрутам, расположенным на территории муниципального образования Павловский район</w:t>
      </w:r>
      <w:r w:rsidR="00193674" w:rsidRPr="00364C46">
        <w:rPr>
          <w:color w:val="000000"/>
          <w:sz w:val="28"/>
          <w:szCs w:val="28"/>
          <w:lang w:bidi="ru-RU"/>
        </w:rPr>
        <w:t xml:space="preserve"> </w:t>
      </w:r>
      <w:r w:rsidRPr="00364C46">
        <w:rPr>
          <w:color w:val="000000"/>
          <w:sz w:val="28"/>
          <w:szCs w:val="28"/>
          <w:lang w:bidi="ru-RU"/>
        </w:rPr>
        <w:t>(при наличии).</w:t>
      </w:r>
    </w:p>
    <w:p w:rsidR="0076379E" w:rsidRPr="00364C46" w:rsidRDefault="0076379E" w:rsidP="00364C46">
      <w:pPr>
        <w:pStyle w:val="20"/>
        <w:numPr>
          <w:ilvl w:val="1"/>
          <w:numId w:val="25"/>
        </w:numPr>
        <w:shd w:val="clear" w:color="auto" w:fill="auto"/>
        <w:tabs>
          <w:tab w:val="left" w:pos="1158"/>
        </w:tabs>
        <w:spacing w:after="0" w:line="240" w:lineRule="auto"/>
        <w:ind w:firstLine="700"/>
        <w:rPr>
          <w:sz w:val="28"/>
          <w:szCs w:val="28"/>
        </w:rPr>
      </w:pPr>
      <w:r w:rsidRPr="00364C46">
        <w:rPr>
          <w:color w:val="000000"/>
          <w:sz w:val="28"/>
          <w:szCs w:val="28"/>
          <w:lang w:bidi="ru-RU"/>
        </w:rPr>
        <w:t>Участник открытого конкурса вправе по собственной инициативе предоставить организатору открытого конкурса следующие документы (или их заверенные копии):</w:t>
      </w:r>
    </w:p>
    <w:p w:rsidR="00DE7FE1" w:rsidRPr="00364C46" w:rsidRDefault="00DE7FE1" w:rsidP="00364C46">
      <w:pPr>
        <w:pStyle w:val="20"/>
        <w:shd w:val="clear" w:color="auto" w:fill="auto"/>
        <w:tabs>
          <w:tab w:val="left" w:leader="dot" w:pos="480"/>
        </w:tabs>
        <w:spacing w:after="0" w:line="240" w:lineRule="auto"/>
        <w:rPr>
          <w:sz w:val="28"/>
          <w:szCs w:val="28"/>
        </w:rPr>
      </w:pPr>
      <w:r w:rsidRPr="00364C46">
        <w:rPr>
          <w:color w:val="000000"/>
          <w:sz w:val="28"/>
          <w:szCs w:val="28"/>
          <w:lang w:bidi="ru-RU"/>
        </w:rPr>
        <w:t xml:space="preserve">           справку об исполнении налогоплательщиком (плательщиком сбора, налоговым агентом) обязанности по уплате налогов, сборов, пеней; штрафов- процентов за последний завершенный отчетный период, выданную Федеральной налоговой службой России;</w:t>
      </w:r>
    </w:p>
    <w:p w:rsidR="00DE7FE1" w:rsidRPr="00364C46" w:rsidRDefault="00DE7FE1" w:rsidP="00364C46">
      <w:pPr>
        <w:pStyle w:val="20"/>
        <w:shd w:val="clear" w:color="auto" w:fill="auto"/>
        <w:spacing w:after="0" w:line="240" w:lineRule="auto"/>
        <w:ind w:firstLine="700"/>
        <w:rPr>
          <w:sz w:val="28"/>
          <w:szCs w:val="28"/>
        </w:rPr>
      </w:pPr>
      <w:r w:rsidRPr="00364C46">
        <w:rPr>
          <w:color w:val="000000"/>
          <w:sz w:val="28"/>
          <w:szCs w:val="28"/>
          <w:lang w:bidi="ru-RU"/>
        </w:rPr>
        <w:t>лицензию на осуществление перевозки пассажиров автомобильным транспортом, оборудованным для перевозок более восьми человек;</w:t>
      </w:r>
    </w:p>
    <w:p w:rsidR="00DE7FE1" w:rsidRPr="00364C46" w:rsidRDefault="00DE7FE1" w:rsidP="00364C46">
      <w:pPr>
        <w:pStyle w:val="20"/>
        <w:shd w:val="clear" w:color="auto" w:fill="auto"/>
        <w:spacing w:after="0" w:line="240" w:lineRule="auto"/>
        <w:ind w:firstLine="700"/>
        <w:rPr>
          <w:sz w:val="28"/>
          <w:szCs w:val="28"/>
        </w:rPr>
      </w:pPr>
      <w:r w:rsidRPr="00364C46">
        <w:rPr>
          <w:color w:val="000000"/>
          <w:sz w:val="28"/>
          <w:szCs w:val="28"/>
          <w:lang w:bidi="ru-RU"/>
        </w:rPr>
        <w:t>справку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 (или) его работников в течение года предшествующего дате размещения извещения о проведении открытого конкурса, выданную Государственной инспекцией безопасности дорожного движения министерства внутренних дел Российской Федерации.</w:t>
      </w:r>
    </w:p>
    <w:p w:rsidR="00DE7FE1" w:rsidRPr="00364C46" w:rsidRDefault="00DE7FE1" w:rsidP="00364C46">
      <w:pPr>
        <w:pStyle w:val="20"/>
        <w:shd w:val="clear" w:color="auto" w:fill="auto"/>
        <w:spacing w:after="0" w:line="240" w:lineRule="auto"/>
        <w:ind w:firstLine="700"/>
        <w:rPr>
          <w:sz w:val="28"/>
          <w:szCs w:val="28"/>
        </w:rPr>
      </w:pPr>
      <w:r w:rsidRPr="00364C46">
        <w:rPr>
          <w:color w:val="000000"/>
          <w:sz w:val="28"/>
          <w:szCs w:val="28"/>
          <w:lang w:bidi="ru-RU"/>
        </w:rPr>
        <w:t>Документы, предусмотренные настоящим пунктом, прилагаются в отношении каждого участника договора простого товарищества.</w:t>
      </w:r>
    </w:p>
    <w:p w:rsidR="00DE7FE1" w:rsidRPr="00364C46" w:rsidRDefault="00DE7FE1" w:rsidP="00364C46">
      <w:pPr>
        <w:pStyle w:val="20"/>
        <w:shd w:val="clear" w:color="auto" w:fill="auto"/>
        <w:spacing w:after="0" w:line="240" w:lineRule="auto"/>
        <w:ind w:firstLine="700"/>
        <w:rPr>
          <w:sz w:val="28"/>
          <w:szCs w:val="28"/>
        </w:rPr>
      </w:pPr>
      <w:r w:rsidRPr="00364C46">
        <w:rPr>
          <w:color w:val="000000"/>
          <w:sz w:val="28"/>
          <w:szCs w:val="28"/>
          <w:lang w:bidi="ru-RU"/>
        </w:rPr>
        <w:t>В случае не предоставления участниками открытого конкурса документов, предусмотренных настоящим пунктом, организатор открытого конкурса самостоятельно запрашивает их в соответствующих государственных органах.</w:t>
      </w:r>
    </w:p>
    <w:p w:rsidR="00DE7FE1" w:rsidRPr="00364C46" w:rsidRDefault="00DE7FE1" w:rsidP="00364C46">
      <w:pPr>
        <w:pStyle w:val="20"/>
        <w:numPr>
          <w:ilvl w:val="1"/>
          <w:numId w:val="25"/>
        </w:numPr>
        <w:shd w:val="clear" w:color="auto" w:fill="auto"/>
        <w:tabs>
          <w:tab w:val="left" w:pos="1158"/>
        </w:tabs>
        <w:spacing w:after="244" w:line="240" w:lineRule="auto"/>
        <w:ind w:firstLine="700"/>
        <w:rPr>
          <w:sz w:val="28"/>
          <w:szCs w:val="28"/>
        </w:rPr>
      </w:pPr>
      <w:r w:rsidRPr="00364C46">
        <w:rPr>
          <w:color w:val="000000"/>
          <w:sz w:val="28"/>
          <w:szCs w:val="28"/>
          <w:lang w:bidi="ru-RU"/>
        </w:rPr>
        <w:t xml:space="preserve">Вид, класс и количество транспортных средств, указанных в заявке участника открытого конкурса должны соответствовать </w:t>
      </w:r>
      <w:r w:rsidR="00E76434">
        <w:rPr>
          <w:color w:val="000000"/>
          <w:sz w:val="28"/>
          <w:szCs w:val="28"/>
          <w:lang w:bidi="ru-RU"/>
        </w:rPr>
        <w:t>требованиям, изложенным в извещении о проведении конкурса</w:t>
      </w:r>
      <w:r w:rsidR="00AD73EF">
        <w:rPr>
          <w:color w:val="000000"/>
          <w:sz w:val="28"/>
          <w:szCs w:val="28"/>
          <w:lang w:bidi="ru-RU"/>
        </w:rPr>
        <w:t xml:space="preserve"> </w:t>
      </w:r>
      <w:r w:rsidR="00E76434">
        <w:rPr>
          <w:color w:val="000000"/>
          <w:sz w:val="28"/>
          <w:szCs w:val="28"/>
          <w:lang w:bidi="ru-RU"/>
        </w:rPr>
        <w:t>к транспортным средствам</w:t>
      </w:r>
      <w:r w:rsidRPr="00364C46">
        <w:rPr>
          <w:color w:val="000000"/>
          <w:sz w:val="28"/>
          <w:szCs w:val="28"/>
          <w:lang w:bidi="ru-RU"/>
        </w:rPr>
        <w:t>.</w:t>
      </w:r>
    </w:p>
    <w:p w:rsidR="00DE7FE1" w:rsidRPr="00364C46" w:rsidRDefault="00DE7FE1" w:rsidP="00B15BFA">
      <w:pPr>
        <w:pStyle w:val="30"/>
        <w:numPr>
          <w:ilvl w:val="0"/>
          <w:numId w:val="28"/>
        </w:numPr>
        <w:shd w:val="clear" w:color="auto" w:fill="auto"/>
        <w:tabs>
          <w:tab w:val="left" w:pos="1488"/>
        </w:tabs>
        <w:spacing w:before="0" w:after="229" w:line="240" w:lineRule="auto"/>
        <w:ind w:right="1120"/>
        <w:jc w:val="center"/>
        <w:rPr>
          <w:b w:val="0"/>
          <w:sz w:val="28"/>
          <w:szCs w:val="28"/>
        </w:rPr>
      </w:pPr>
      <w:r w:rsidRPr="00364C46">
        <w:rPr>
          <w:b w:val="0"/>
          <w:color w:val="000000"/>
          <w:sz w:val="28"/>
          <w:szCs w:val="28"/>
          <w:lang w:bidi="ru-RU"/>
        </w:rPr>
        <w:t>Порядок, место, дата начала и дата окончания срока подачи заявок на участие в открытом конкурсе, место, дата и время предоставления подтверждающей документации, место, дата и время осуществления комиссионного осмотра заявленных транспортных средств</w:t>
      </w:r>
    </w:p>
    <w:p w:rsidR="00DE7FE1" w:rsidRPr="00364C46" w:rsidRDefault="00DE7FE1" w:rsidP="00364C46">
      <w:pPr>
        <w:pStyle w:val="20"/>
        <w:shd w:val="clear" w:color="auto" w:fill="auto"/>
        <w:tabs>
          <w:tab w:val="left" w:pos="1280"/>
        </w:tabs>
        <w:spacing w:after="0" w:line="240" w:lineRule="auto"/>
        <w:rPr>
          <w:sz w:val="28"/>
          <w:szCs w:val="28"/>
        </w:rPr>
      </w:pPr>
      <w:r w:rsidRPr="00364C46">
        <w:rPr>
          <w:color w:val="000000"/>
          <w:sz w:val="28"/>
          <w:szCs w:val="28"/>
          <w:lang w:bidi="ru-RU"/>
        </w:rPr>
        <w:t xml:space="preserve">          6.1. Конверты с заявками на участие в открытом конкурсе подаются перевозчиками либо их представителями лично или направляются по почте.</w:t>
      </w:r>
    </w:p>
    <w:p w:rsidR="00DE7FE1" w:rsidRPr="00364C46" w:rsidRDefault="00DE7FE1" w:rsidP="00364C46">
      <w:pPr>
        <w:pStyle w:val="20"/>
        <w:shd w:val="clear" w:color="auto" w:fill="auto"/>
        <w:tabs>
          <w:tab w:val="left" w:pos="1280"/>
        </w:tabs>
        <w:spacing w:after="0" w:line="240" w:lineRule="auto"/>
        <w:rPr>
          <w:sz w:val="28"/>
          <w:szCs w:val="28"/>
        </w:rPr>
      </w:pPr>
      <w:r w:rsidRPr="00364C46">
        <w:rPr>
          <w:color w:val="000000"/>
          <w:sz w:val="28"/>
          <w:szCs w:val="28"/>
          <w:lang w:bidi="ru-RU"/>
        </w:rPr>
        <w:t xml:space="preserve">         6.2. Законным представителем перевозчика - юридического лица является физическое лицо, имеющее право действовать от имени юридического лица без доверенности в силу закона или учредительных документов (его руководитель). Иные представители перевозчика (юридического лица или индивидуального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 оформленной в соответствии с законодательством Российской Федерации.</w:t>
      </w:r>
    </w:p>
    <w:p w:rsidR="00DE7FE1" w:rsidRPr="00364C46" w:rsidRDefault="00DE7FE1" w:rsidP="00364C46">
      <w:pPr>
        <w:pStyle w:val="20"/>
        <w:shd w:val="clear" w:color="auto" w:fill="auto"/>
        <w:tabs>
          <w:tab w:val="left" w:pos="1280"/>
        </w:tabs>
        <w:spacing w:after="0" w:line="240" w:lineRule="auto"/>
        <w:rPr>
          <w:sz w:val="28"/>
          <w:szCs w:val="28"/>
        </w:rPr>
      </w:pPr>
      <w:r w:rsidRPr="00364C46">
        <w:rPr>
          <w:color w:val="000000"/>
          <w:sz w:val="28"/>
          <w:szCs w:val="28"/>
          <w:lang w:bidi="ru-RU"/>
        </w:rPr>
        <w:t xml:space="preserve">         6.3. На каждый конкурсный лот перевозчиком подается отдельный конверт с заявкой на участие в открытом конкурсе и прилагаемыми к ней документами в одном подлинном экземпляре.</w:t>
      </w:r>
    </w:p>
    <w:p w:rsidR="00DE7FE1" w:rsidRPr="00B15BFA" w:rsidRDefault="00DE7FE1" w:rsidP="00FE1DD2">
      <w:pPr>
        <w:pStyle w:val="20"/>
        <w:shd w:val="clear" w:color="auto" w:fill="auto"/>
        <w:tabs>
          <w:tab w:val="left" w:pos="1280"/>
        </w:tabs>
        <w:spacing w:after="0" w:line="240" w:lineRule="auto"/>
        <w:rPr>
          <w:sz w:val="28"/>
          <w:szCs w:val="28"/>
          <w:lang w:bidi="ru-RU"/>
        </w:rPr>
      </w:pPr>
      <w:r w:rsidRPr="00B15BFA">
        <w:rPr>
          <w:sz w:val="28"/>
          <w:szCs w:val="28"/>
          <w:lang w:bidi="ru-RU"/>
        </w:rPr>
        <w:t xml:space="preserve">         </w:t>
      </w:r>
      <w:r w:rsidRPr="00FE1DD2">
        <w:rPr>
          <w:sz w:val="28"/>
          <w:szCs w:val="28"/>
          <w:lang w:bidi="ru-RU"/>
        </w:rPr>
        <w:t xml:space="preserve">6.4. Конверты с заявками на участие в открытом конкурсе принимаются и регистрируются с </w:t>
      </w:r>
      <w:r w:rsidR="00B15BFA" w:rsidRPr="00FE1DD2">
        <w:rPr>
          <w:sz w:val="28"/>
          <w:szCs w:val="28"/>
          <w:lang w:bidi="ru-RU"/>
        </w:rPr>
        <w:t>4</w:t>
      </w:r>
      <w:r w:rsidRPr="00FE1DD2">
        <w:rPr>
          <w:sz w:val="28"/>
          <w:szCs w:val="28"/>
          <w:lang w:bidi="ru-RU"/>
        </w:rPr>
        <w:t xml:space="preserve"> </w:t>
      </w:r>
      <w:r w:rsidR="00B15BFA" w:rsidRPr="00FE1DD2">
        <w:rPr>
          <w:sz w:val="28"/>
          <w:szCs w:val="28"/>
          <w:lang w:bidi="ru-RU"/>
        </w:rPr>
        <w:t>апреля</w:t>
      </w:r>
      <w:r w:rsidRPr="00FE1DD2">
        <w:rPr>
          <w:sz w:val="28"/>
          <w:szCs w:val="28"/>
          <w:lang w:bidi="ru-RU"/>
        </w:rPr>
        <w:t xml:space="preserve"> 2024</w:t>
      </w:r>
      <w:r w:rsidR="006131D3" w:rsidRPr="00FE1DD2">
        <w:rPr>
          <w:sz w:val="28"/>
          <w:szCs w:val="28"/>
          <w:lang w:bidi="ru-RU"/>
        </w:rPr>
        <w:t xml:space="preserve"> г. по </w:t>
      </w:r>
      <w:r w:rsidR="00B15BFA" w:rsidRPr="00FE1DD2">
        <w:rPr>
          <w:sz w:val="28"/>
          <w:szCs w:val="28"/>
          <w:lang w:bidi="ru-RU"/>
        </w:rPr>
        <w:t>6</w:t>
      </w:r>
      <w:r w:rsidRPr="00FE1DD2">
        <w:rPr>
          <w:sz w:val="28"/>
          <w:szCs w:val="28"/>
          <w:lang w:bidi="ru-RU"/>
        </w:rPr>
        <w:t xml:space="preserve"> </w:t>
      </w:r>
      <w:r w:rsidR="006131D3" w:rsidRPr="00FE1DD2">
        <w:rPr>
          <w:sz w:val="28"/>
          <w:szCs w:val="28"/>
          <w:lang w:bidi="ru-RU"/>
        </w:rPr>
        <w:t>ма</w:t>
      </w:r>
      <w:r w:rsidR="00B15BFA" w:rsidRPr="00FE1DD2">
        <w:rPr>
          <w:sz w:val="28"/>
          <w:szCs w:val="28"/>
          <w:lang w:bidi="ru-RU"/>
        </w:rPr>
        <w:t>я</w:t>
      </w:r>
      <w:r w:rsidRPr="00FE1DD2">
        <w:rPr>
          <w:sz w:val="28"/>
          <w:szCs w:val="28"/>
          <w:lang w:bidi="ru-RU"/>
        </w:rPr>
        <w:t xml:space="preserve"> 2024 г. (включительно) по адресу: </w:t>
      </w:r>
      <w:r w:rsidR="00BE16AA" w:rsidRPr="00FE1DD2">
        <w:rPr>
          <w:sz w:val="28"/>
          <w:szCs w:val="28"/>
          <w:lang w:bidi="ru-RU"/>
        </w:rPr>
        <w:t>ст. Павловская</w:t>
      </w:r>
      <w:r w:rsidR="00E451EA" w:rsidRPr="00FE1DD2">
        <w:rPr>
          <w:sz w:val="28"/>
          <w:szCs w:val="28"/>
          <w:lang w:bidi="ru-RU"/>
        </w:rPr>
        <w:t>, ул. Горького 292, кабинет № 9</w:t>
      </w:r>
      <w:r w:rsidRPr="00FE1DD2">
        <w:rPr>
          <w:sz w:val="28"/>
          <w:szCs w:val="28"/>
          <w:lang w:bidi="ru-RU"/>
        </w:rPr>
        <w:t>, ежедневно, кроме субботы, воскресенья и нерабочих праздничных дней, с 9:00 до 1</w:t>
      </w:r>
      <w:r w:rsidR="00BE16AA" w:rsidRPr="00FE1DD2">
        <w:rPr>
          <w:sz w:val="28"/>
          <w:szCs w:val="28"/>
          <w:lang w:bidi="ru-RU"/>
        </w:rPr>
        <w:t>7</w:t>
      </w:r>
      <w:r w:rsidRPr="00FE1DD2">
        <w:rPr>
          <w:sz w:val="28"/>
          <w:szCs w:val="28"/>
          <w:lang w:bidi="ru-RU"/>
        </w:rPr>
        <w:t>:00 (перерыв с 13:00</w:t>
      </w:r>
      <w:r w:rsidR="00BE16AA" w:rsidRPr="00FE1DD2">
        <w:rPr>
          <w:sz w:val="28"/>
          <w:szCs w:val="28"/>
          <w:lang w:bidi="ru-RU"/>
        </w:rPr>
        <w:t xml:space="preserve"> до 14:00), кроме субботы, воскресенья и нерабочих праздничных дней.</w:t>
      </w:r>
    </w:p>
    <w:p w:rsidR="00BE16AA" w:rsidRPr="00364C46" w:rsidRDefault="00BE16AA" w:rsidP="00FE1DD2">
      <w:pPr>
        <w:pStyle w:val="20"/>
        <w:shd w:val="clear" w:color="auto" w:fill="auto"/>
        <w:tabs>
          <w:tab w:val="left" w:pos="1299"/>
        </w:tabs>
        <w:spacing w:after="0" w:line="240" w:lineRule="auto"/>
        <w:ind w:right="-5"/>
        <w:rPr>
          <w:sz w:val="28"/>
          <w:szCs w:val="28"/>
        </w:rPr>
      </w:pPr>
      <w:r w:rsidRPr="00364C46">
        <w:rPr>
          <w:color w:val="000000"/>
          <w:sz w:val="28"/>
          <w:szCs w:val="28"/>
          <w:lang w:bidi="ru-RU"/>
        </w:rPr>
        <w:t xml:space="preserve">         6.5. Заявка на участие в открытом конкурсе с прилагаемыми к ней документами </w:t>
      </w:r>
      <w:r w:rsidR="00501B0A">
        <w:rPr>
          <w:color w:val="000000"/>
          <w:sz w:val="28"/>
          <w:szCs w:val="28"/>
          <w:lang w:bidi="ru-RU"/>
        </w:rPr>
        <w:t>(в соответствии с перечнем документов, прилагаемых к заявке на участие в открытом конкурсе)</w:t>
      </w:r>
      <w:r w:rsidR="00B15BFA">
        <w:rPr>
          <w:color w:val="000000"/>
          <w:sz w:val="28"/>
          <w:szCs w:val="28"/>
          <w:lang w:bidi="ru-RU"/>
        </w:rPr>
        <w:t xml:space="preserve"> </w:t>
      </w:r>
      <w:r w:rsidRPr="00364C46">
        <w:rPr>
          <w:color w:val="000000"/>
          <w:sz w:val="28"/>
          <w:szCs w:val="28"/>
          <w:lang w:bidi="ru-RU"/>
        </w:rPr>
        <w:t xml:space="preserve">подается в письменной форме в запечатанном конверте. Заявление о регистрации заявки на участие в открытом </w:t>
      </w:r>
      <w:r w:rsidRPr="00AD73EF">
        <w:rPr>
          <w:sz w:val="28"/>
          <w:szCs w:val="28"/>
          <w:lang w:bidi="ru-RU"/>
        </w:rPr>
        <w:t xml:space="preserve">конкурсе </w:t>
      </w:r>
      <w:r w:rsidRPr="00364C46">
        <w:rPr>
          <w:color w:val="000000"/>
          <w:sz w:val="28"/>
          <w:szCs w:val="28"/>
          <w:lang w:bidi="ru-RU"/>
        </w:rPr>
        <w:t>прилагается перевозчиком к запечатанному конверту с заявкой на участие в открытом конкурсе отдельно.</w:t>
      </w:r>
    </w:p>
    <w:p w:rsidR="00BE16AA" w:rsidRPr="00364C46" w:rsidRDefault="00E451EA" w:rsidP="00364C46">
      <w:pPr>
        <w:pStyle w:val="20"/>
        <w:shd w:val="clear" w:color="auto" w:fill="auto"/>
        <w:tabs>
          <w:tab w:val="left" w:pos="1299"/>
        </w:tabs>
        <w:spacing w:after="0" w:line="240" w:lineRule="auto"/>
        <w:ind w:right="-5"/>
        <w:rPr>
          <w:sz w:val="28"/>
          <w:szCs w:val="28"/>
        </w:rPr>
      </w:pPr>
      <w:r w:rsidRPr="00364C46">
        <w:rPr>
          <w:color w:val="000000"/>
          <w:sz w:val="28"/>
          <w:szCs w:val="28"/>
          <w:lang w:bidi="ru-RU"/>
        </w:rPr>
        <w:t xml:space="preserve">         </w:t>
      </w:r>
      <w:r w:rsidR="00BE16AA" w:rsidRPr="00364C46">
        <w:rPr>
          <w:color w:val="000000"/>
          <w:sz w:val="28"/>
          <w:szCs w:val="28"/>
          <w:lang w:bidi="ru-RU"/>
        </w:rPr>
        <w:t>6.6. На конверте указывается порядковый номер конкурсного лота и наименование предмета открытого конкурса, на участие в котором подается данная заявка, и полное наименование перевозчика, подавшего заявку на участие в открытом конкурсе.</w:t>
      </w:r>
    </w:p>
    <w:p w:rsidR="00BE16AA" w:rsidRPr="00364C46" w:rsidRDefault="00E451EA" w:rsidP="00364C46">
      <w:pPr>
        <w:pStyle w:val="20"/>
        <w:shd w:val="clear" w:color="auto" w:fill="auto"/>
        <w:tabs>
          <w:tab w:val="left" w:pos="1299"/>
        </w:tabs>
        <w:spacing w:after="0" w:line="240" w:lineRule="auto"/>
        <w:ind w:right="-5"/>
        <w:rPr>
          <w:sz w:val="28"/>
          <w:szCs w:val="28"/>
        </w:rPr>
      </w:pPr>
      <w:r w:rsidRPr="00364C46">
        <w:rPr>
          <w:color w:val="000000"/>
          <w:sz w:val="28"/>
          <w:szCs w:val="28"/>
          <w:lang w:bidi="ru-RU"/>
        </w:rPr>
        <w:t xml:space="preserve">        6.7. </w:t>
      </w:r>
      <w:r w:rsidR="00BE16AA" w:rsidRPr="00364C46">
        <w:rPr>
          <w:color w:val="000000"/>
          <w:sz w:val="28"/>
          <w:szCs w:val="28"/>
          <w:lang w:bidi="ru-RU"/>
        </w:rPr>
        <w:t>Каждый конверт с заявкой на участие в открытом конкурсе регистрируется организатором открытого конкурса в день его поступления в журнале регистрации заявок на участие в открытом конкурсе в порядке их поступления.</w:t>
      </w:r>
    </w:p>
    <w:p w:rsidR="00E451EA" w:rsidRDefault="00E451EA" w:rsidP="003458A0">
      <w:pPr>
        <w:pStyle w:val="20"/>
        <w:shd w:val="clear" w:color="auto" w:fill="auto"/>
        <w:tabs>
          <w:tab w:val="left" w:pos="1299"/>
        </w:tabs>
        <w:spacing w:after="0" w:line="240" w:lineRule="auto"/>
        <w:ind w:right="-5"/>
        <w:rPr>
          <w:color w:val="000000"/>
          <w:sz w:val="28"/>
          <w:szCs w:val="28"/>
          <w:lang w:bidi="ru-RU"/>
        </w:rPr>
      </w:pPr>
      <w:r w:rsidRPr="00364C46">
        <w:rPr>
          <w:color w:val="000000"/>
          <w:sz w:val="28"/>
          <w:szCs w:val="28"/>
          <w:lang w:bidi="ru-RU"/>
        </w:rPr>
        <w:t xml:space="preserve">        </w:t>
      </w:r>
      <w:r w:rsidR="003458A0">
        <w:rPr>
          <w:color w:val="000000"/>
          <w:sz w:val="28"/>
          <w:szCs w:val="28"/>
          <w:lang w:bidi="ru-RU"/>
        </w:rPr>
        <w:t>6.8</w:t>
      </w:r>
      <w:r w:rsidRPr="00364C46">
        <w:rPr>
          <w:color w:val="000000"/>
          <w:sz w:val="28"/>
          <w:szCs w:val="28"/>
          <w:lang w:bidi="ru-RU"/>
        </w:rPr>
        <w:t>. Осуществление комиссионного осмотра заявленных победителем открытого конкурса транспортных средств, предусмотренное разделом 1</w:t>
      </w:r>
      <w:r w:rsidR="00364C46" w:rsidRPr="00364C46">
        <w:rPr>
          <w:color w:val="000000"/>
          <w:sz w:val="28"/>
          <w:szCs w:val="28"/>
          <w:lang w:bidi="ru-RU"/>
        </w:rPr>
        <w:t>3</w:t>
      </w:r>
      <w:r w:rsidRPr="00364C46">
        <w:rPr>
          <w:color w:val="000000"/>
          <w:sz w:val="28"/>
          <w:szCs w:val="28"/>
          <w:lang w:bidi="ru-RU"/>
        </w:rPr>
        <w:t xml:space="preserve"> конкурсной документации </w:t>
      </w:r>
      <w:r w:rsidRPr="00FE1DD2">
        <w:rPr>
          <w:color w:val="000000"/>
          <w:sz w:val="28"/>
          <w:szCs w:val="28"/>
          <w:lang w:bidi="ru-RU"/>
        </w:rPr>
        <w:t xml:space="preserve">производится </w:t>
      </w:r>
      <w:r w:rsidR="006131D3" w:rsidRPr="00FE1DD2">
        <w:rPr>
          <w:color w:val="000000"/>
          <w:sz w:val="28"/>
          <w:szCs w:val="28"/>
          <w:lang w:bidi="ru-RU"/>
        </w:rPr>
        <w:t>1</w:t>
      </w:r>
      <w:r w:rsidR="00FE1DD2" w:rsidRPr="00FE1DD2">
        <w:rPr>
          <w:color w:val="000000"/>
          <w:sz w:val="28"/>
          <w:szCs w:val="28"/>
          <w:lang w:bidi="ru-RU"/>
        </w:rPr>
        <w:t>7</w:t>
      </w:r>
      <w:r w:rsidR="006131D3" w:rsidRPr="00FE1DD2">
        <w:rPr>
          <w:color w:val="000000"/>
          <w:sz w:val="28"/>
          <w:szCs w:val="28"/>
          <w:lang w:bidi="ru-RU"/>
        </w:rPr>
        <w:t xml:space="preserve"> </w:t>
      </w:r>
      <w:r w:rsidR="00FE1DD2" w:rsidRPr="00FE1DD2">
        <w:rPr>
          <w:color w:val="000000"/>
          <w:sz w:val="28"/>
          <w:szCs w:val="28"/>
          <w:lang w:bidi="ru-RU"/>
        </w:rPr>
        <w:t xml:space="preserve">мая 2024 г. </w:t>
      </w:r>
      <w:r w:rsidRPr="00FE1DD2">
        <w:rPr>
          <w:color w:val="000000"/>
          <w:sz w:val="28"/>
          <w:szCs w:val="28"/>
          <w:lang w:bidi="ru-RU"/>
        </w:rPr>
        <w:t>в 10 часов 00</w:t>
      </w:r>
      <w:r w:rsidRPr="00364C46">
        <w:rPr>
          <w:color w:val="000000"/>
          <w:sz w:val="28"/>
          <w:szCs w:val="28"/>
          <w:lang w:bidi="ru-RU"/>
        </w:rPr>
        <w:t xml:space="preserve"> минут по адресу ст. </w:t>
      </w:r>
      <w:r w:rsidRPr="000D1211">
        <w:rPr>
          <w:color w:val="000000"/>
          <w:sz w:val="28"/>
          <w:szCs w:val="28"/>
          <w:lang w:bidi="ru-RU"/>
        </w:rPr>
        <w:t>Павловская, ул. Горького 292.</w:t>
      </w:r>
    </w:p>
    <w:p w:rsidR="003458A0" w:rsidRPr="00364C46" w:rsidRDefault="003458A0" w:rsidP="003458A0">
      <w:pPr>
        <w:pStyle w:val="20"/>
        <w:shd w:val="clear" w:color="auto" w:fill="auto"/>
        <w:tabs>
          <w:tab w:val="left" w:pos="1299"/>
        </w:tabs>
        <w:spacing w:after="0" w:line="240" w:lineRule="auto"/>
        <w:ind w:right="-5"/>
        <w:rPr>
          <w:sz w:val="28"/>
          <w:szCs w:val="28"/>
        </w:rPr>
      </w:pPr>
    </w:p>
    <w:p w:rsidR="00E451EA" w:rsidRPr="00364C46" w:rsidRDefault="00E451EA" w:rsidP="00364C46">
      <w:pPr>
        <w:pStyle w:val="30"/>
        <w:shd w:val="clear" w:color="auto" w:fill="auto"/>
        <w:tabs>
          <w:tab w:val="left" w:pos="2190"/>
        </w:tabs>
        <w:spacing w:before="0" w:after="233" w:line="240" w:lineRule="auto"/>
        <w:ind w:left="1134" w:right="1660"/>
        <w:jc w:val="center"/>
        <w:rPr>
          <w:b w:val="0"/>
          <w:sz w:val="28"/>
          <w:szCs w:val="28"/>
        </w:rPr>
      </w:pPr>
      <w:r w:rsidRPr="00364C46">
        <w:rPr>
          <w:b w:val="0"/>
          <w:color w:val="000000"/>
          <w:sz w:val="28"/>
          <w:szCs w:val="28"/>
          <w:lang w:bidi="ru-RU"/>
        </w:rPr>
        <w:t>7. Порядок и срок отзыва заявок на участие в открытом                конкурсе, порядок внесения изменений в такие заявки</w:t>
      </w:r>
    </w:p>
    <w:p w:rsidR="00E451EA" w:rsidRPr="00364C46" w:rsidRDefault="00E451EA" w:rsidP="00364C46">
      <w:pPr>
        <w:pStyle w:val="20"/>
        <w:shd w:val="clear" w:color="auto" w:fill="auto"/>
        <w:tabs>
          <w:tab w:val="left" w:pos="1153"/>
        </w:tabs>
        <w:spacing w:after="0" w:line="240" w:lineRule="auto"/>
        <w:ind w:right="-5"/>
        <w:rPr>
          <w:sz w:val="28"/>
          <w:szCs w:val="28"/>
        </w:rPr>
      </w:pPr>
      <w:r w:rsidRPr="00364C46">
        <w:rPr>
          <w:color w:val="000000"/>
          <w:sz w:val="28"/>
          <w:szCs w:val="28"/>
          <w:lang w:bidi="ru-RU"/>
        </w:rPr>
        <w:t xml:space="preserve">         7.1. Перевозчик, подавший заявку на участие в открытом конкурсе, вправе изменить такую заявку до истечения срока, установленного в извещении о проведении открытого конкурса и конкурсной документации, для подачи заявок на участие в открытом конкурсе, а также отозвать ее в любое время до начала процедуры оценки и сопоставления заявок на участие в открытом конкурсе.</w:t>
      </w:r>
    </w:p>
    <w:p w:rsidR="00E451EA" w:rsidRPr="00364C46" w:rsidRDefault="00E451EA" w:rsidP="00364C46">
      <w:pPr>
        <w:pStyle w:val="20"/>
        <w:shd w:val="clear" w:color="auto" w:fill="auto"/>
        <w:tabs>
          <w:tab w:val="left" w:pos="1153"/>
        </w:tabs>
        <w:spacing w:after="0" w:line="240" w:lineRule="auto"/>
        <w:ind w:right="-5"/>
        <w:rPr>
          <w:sz w:val="28"/>
          <w:szCs w:val="28"/>
        </w:rPr>
      </w:pPr>
      <w:r w:rsidRPr="00364C46">
        <w:rPr>
          <w:color w:val="000000"/>
          <w:sz w:val="28"/>
          <w:szCs w:val="28"/>
          <w:lang w:bidi="ru-RU"/>
        </w:rPr>
        <w:t xml:space="preserve">         7.2. Изменение или отзыв поданной заявки на участие в открытом конкурсе производится по письменному заявлению перевозчика, подавшего такую заявку, либо его уполномоченного представителя.</w:t>
      </w:r>
    </w:p>
    <w:p w:rsidR="00E451EA" w:rsidRPr="00364C46" w:rsidRDefault="00E451EA" w:rsidP="00364C46">
      <w:pPr>
        <w:pStyle w:val="20"/>
        <w:shd w:val="clear" w:color="auto" w:fill="auto"/>
        <w:tabs>
          <w:tab w:val="left" w:pos="1148"/>
        </w:tabs>
        <w:spacing w:after="0" w:line="240" w:lineRule="auto"/>
        <w:ind w:right="-5"/>
        <w:rPr>
          <w:color w:val="000000"/>
          <w:sz w:val="28"/>
          <w:szCs w:val="28"/>
          <w:lang w:bidi="ru-RU"/>
        </w:rPr>
      </w:pPr>
      <w:r w:rsidRPr="00364C46">
        <w:rPr>
          <w:color w:val="000000"/>
          <w:sz w:val="28"/>
          <w:szCs w:val="28"/>
          <w:lang w:bidi="ru-RU"/>
        </w:rPr>
        <w:t xml:space="preserve">         7.3. Отозванные заявки возвращаются организатором открытого конкурса перевозчику либо его уполномоченному представителю. Изменение поданной заявки на участие в открытом конкурсе производится перевозчиком или его уполномоченным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w:t>
      </w:r>
    </w:p>
    <w:p w:rsidR="00E451EA" w:rsidRPr="00364C46" w:rsidRDefault="00E451EA" w:rsidP="00364C46">
      <w:pPr>
        <w:pStyle w:val="20"/>
        <w:shd w:val="clear" w:color="auto" w:fill="auto"/>
        <w:tabs>
          <w:tab w:val="left" w:pos="1148"/>
        </w:tabs>
        <w:spacing w:after="0" w:line="240" w:lineRule="auto"/>
        <w:ind w:right="-5"/>
        <w:rPr>
          <w:color w:val="000000"/>
          <w:sz w:val="28"/>
          <w:szCs w:val="28"/>
          <w:lang w:bidi="ru-RU"/>
        </w:rPr>
      </w:pPr>
      <w:r w:rsidRPr="00364C46">
        <w:rPr>
          <w:color w:val="000000"/>
          <w:sz w:val="28"/>
          <w:szCs w:val="28"/>
          <w:lang w:bidi="ru-RU"/>
        </w:rPr>
        <w:t xml:space="preserve">         7.4. Сведения об отзыве заявки на участие в открытом конкурсе либо об изменении поданной заявки и прилагаемых к ней документов вносятся в протокол вскрытия конвертов с заявками на участие в конкурсе и в журнал регистрации заявок на участие в открытом конкурсе, а письменные заявления приобщаются к указанному протоколу.</w:t>
      </w:r>
    </w:p>
    <w:p w:rsidR="005919FD" w:rsidRPr="00364C46" w:rsidRDefault="005919FD" w:rsidP="00364C46">
      <w:pPr>
        <w:pStyle w:val="20"/>
        <w:shd w:val="clear" w:color="auto" w:fill="auto"/>
        <w:tabs>
          <w:tab w:val="left" w:pos="1148"/>
        </w:tabs>
        <w:spacing w:after="0" w:line="240" w:lineRule="auto"/>
        <w:ind w:right="-5"/>
        <w:rPr>
          <w:color w:val="000000"/>
          <w:sz w:val="28"/>
          <w:szCs w:val="28"/>
          <w:lang w:bidi="ru-RU"/>
        </w:rPr>
      </w:pPr>
    </w:p>
    <w:p w:rsidR="005919FD" w:rsidRPr="00364C46" w:rsidRDefault="005919FD" w:rsidP="00364C46">
      <w:pPr>
        <w:pStyle w:val="30"/>
        <w:numPr>
          <w:ilvl w:val="0"/>
          <w:numId w:val="30"/>
        </w:numPr>
        <w:shd w:val="clear" w:color="auto" w:fill="auto"/>
        <w:tabs>
          <w:tab w:val="left" w:pos="3199"/>
        </w:tabs>
        <w:spacing w:before="0" w:after="0" w:line="240" w:lineRule="auto"/>
        <w:ind w:left="2880"/>
        <w:rPr>
          <w:b w:val="0"/>
          <w:sz w:val="28"/>
          <w:szCs w:val="28"/>
        </w:rPr>
      </w:pPr>
      <w:r w:rsidRPr="00364C46">
        <w:rPr>
          <w:b w:val="0"/>
          <w:color w:val="000000"/>
          <w:sz w:val="28"/>
          <w:szCs w:val="28"/>
          <w:lang w:bidi="ru-RU"/>
        </w:rPr>
        <w:t xml:space="preserve">    Форма, порядок и сроки</w:t>
      </w:r>
    </w:p>
    <w:p w:rsidR="005919FD" w:rsidRPr="00364C46" w:rsidRDefault="005919FD" w:rsidP="00364C46">
      <w:pPr>
        <w:pStyle w:val="30"/>
        <w:shd w:val="clear" w:color="auto" w:fill="auto"/>
        <w:spacing w:before="0" w:after="244" w:line="240" w:lineRule="auto"/>
        <w:ind w:left="240"/>
        <w:jc w:val="center"/>
        <w:rPr>
          <w:b w:val="0"/>
          <w:sz w:val="28"/>
          <w:szCs w:val="28"/>
        </w:rPr>
      </w:pPr>
      <w:r w:rsidRPr="00364C46">
        <w:rPr>
          <w:b w:val="0"/>
          <w:color w:val="000000"/>
          <w:sz w:val="28"/>
          <w:szCs w:val="28"/>
          <w:lang w:bidi="ru-RU"/>
        </w:rPr>
        <w:t>предоставления перевозчикам разъяснений положений</w:t>
      </w:r>
      <w:r w:rsidRPr="00364C46">
        <w:rPr>
          <w:b w:val="0"/>
          <w:color w:val="000000"/>
          <w:sz w:val="28"/>
          <w:szCs w:val="28"/>
          <w:lang w:bidi="ru-RU"/>
        </w:rPr>
        <w:br/>
        <w:t>конкурсной документации</w:t>
      </w:r>
    </w:p>
    <w:p w:rsidR="00244628" w:rsidRPr="00244628" w:rsidRDefault="005919FD" w:rsidP="00206E17">
      <w:pPr>
        <w:pStyle w:val="20"/>
        <w:numPr>
          <w:ilvl w:val="1"/>
          <w:numId w:val="30"/>
        </w:numPr>
        <w:shd w:val="clear" w:color="auto" w:fill="auto"/>
        <w:tabs>
          <w:tab w:val="left" w:pos="1195"/>
        </w:tabs>
        <w:spacing w:after="0" w:line="240" w:lineRule="auto"/>
        <w:ind w:right="-5" w:firstLine="740"/>
        <w:rPr>
          <w:sz w:val="28"/>
          <w:szCs w:val="28"/>
        </w:rPr>
      </w:pPr>
      <w:r w:rsidRPr="00364C46">
        <w:rPr>
          <w:color w:val="000000"/>
          <w:sz w:val="28"/>
          <w:szCs w:val="28"/>
          <w:lang w:bidi="ru-RU"/>
        </w:rPr>
        <w:t xml:space="preserve">Перевозчик вправе направить в письменной форме организатору открытого конкурса запрос о разъяснении положений конкурсной документации по форме, определенной организатором открытого конкурса (приложение </w:t>
      </w:r>
      <w:r w:rsidR="00FB3455">
        <w:rPr>
          <w:color w:val="000000"/>
          <w:sz w:val="28"/>
          <w:szCs w:val="28"/>
          <w:lang w:bidi="ru-RU"/>
        </w:rPr>
        <w:t>6</w:t>
      </w:r>
      <w:r w:rsidRPr="00364C46">
        <w:rPr>
          <w:color w:val="000000"/>
          <w:sz w:val="28"/>
          <w:szCs w:val="28"/>
          <w:lang w:bidi="ru-RU"/>
        </w:rPr>
        <w:t xml:space="preserve"> к </w:t>
      </w:r>
      <w:r w:rsidR="00FB3455">
        <w:rPr>
          <w:color w:val="000000"/>
          <w:sz w:val="28"/>
          <w:szCs w:val="28"/>
          <w:lang w:bidi="ru-RU"/>
        </w:rPr>
        <w:t>конкурсной документации</w:t>
      </w:r>
    </w:p>
    <w:p w:rsidR="005919FD" w:rsidRPr="00B15BFA" w:rsidRDefault="005919FD" w:rsidP="00206E17">
      <w:pPr>
        <w:pStyle w:val="20"/>
        <w:numPr>
          <w:ilvl w:val="1"/>
          <w:numId w:val="30"/>
        </w:numPr>
        <w:shd w:val="clear" w:color="auto" w:fill="auto"/>
        <w:tabs>
          <w:tab w:val="left" w:pos="1195"/>
        </w:tabs>
        <w:spacing w:after="0" w:line="240" w:lineRule="auto"/>
        <w:ind w:right="-5" w:firstLine="740"/>
        <w:rPr>
          <w:sz w:val="28"/>
          <w:szCs w:val="28"/>
        </w:rPr>
      </w:pPr>
      <w:r w:rsidRPr="00B15BFA">
        <w:rPr>
          <w:color w:val="000000"/>
          <w:sz w:val="28"/>
          <w:szCs w:val="28"/>
          <w:lang w:bidi="ru-RU"/>
        </w:rPr>
        <w:t>В течение трех рабочи</w:t>
      </w:r>
      <w:bookmarkStart w:id="0" w:name="_GoBack"/>
      <w:bookmarkEnd w:id="0"/>
      <w:r w:rsidRPr="00B15BFA">
        <w:rPr>
          <w:color w:val="000000"/>
          <w:sz w:val="28"/>
          <w:szCs w:val="28"/>
          <w:lang w:bidi="ru-RU"/>
        </w:rPr>
        <w:t>х дней со дня поступления указанного запроса организатор открытого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организатору открытого конкурса не позднее, чем за пять рабочих дней до дня окончания подачи заявок на участие в открытом конкурсе.</w:t>
      </w:r>
    </w:p>
    <w:p w:rsidR="005919FD" w:rsidRPr="00364C46" w:rsidRDefault="005919FD" w:rsidP="00364C46">
      <w:pPr>
        <w:pStyle w:val="20"/>
        <w:numPr>
          <w:ilvl w:val="0"/>
          <w:numId w:val="30"/>
        </w:numPr>
        <w:shd w:val="clear" w:color="auto" w:fill="auto"/>
        <w:tabs>
          <w:tab w:val="left" w:pos="1195"/>
        </w:tabs>
        <w:spacing w:after="282" w:line="240" w:lineRule="auto"/>
        <w:ind w:left="43" w:right="-5" w:firstLine="740"/>
        <w:jc w:val="center"/>
        <w:rPr>
          <w:sz w:val="28"/>
          <w:szCs w:val="28"/>
        </w:rPr>
      </w:pPr>
      <w:r w:rsidRPr="00364C46">
        <w:rPr>
          <w:sz w:val="28"/>
          <w:szCs w:val="28"/>
        </w:rPr>
        <w:t>Конкурсная комиссия</w:t>
      </w:r>
    </w:p>
    <w:p w:rsidR="005919FD" w:rsidRPr="00364C46" w:rsidRDefault="005919FD" w:rsidP="00364C46">
      <w:pPr>
        <w:pStyle w:val="20"/>
        <w:numPr>
          <w:ilvl w:val="1"/>
          <w:numId w:val="30"/>
        </w:numPr>
        <w:shd w:val="clear" w:color="auto" w:fill="auto"/>
        <w:tabs>
          <w:tab w:val="left" w:pos="1273"/>
        </w:tabs>
        <w:spacing w:after="0" w:line="240" w:lineRule="auto"/>
        <w:ind w:right="-5" w:firstLine="740"/>
        <w:rPr>
          <w:sz w:val="28"/>
          <w:szCs w:val="28"/>
        </w:rPr>
      </w:pPr>
      <w:r w:rsidRPr="00364C46">
        <w:rPr>
          <w:color w:val="000000"/>
          <w:sz w:val="28"/>
          <w:szCs w:val="28"/>
          <w:lang w:bidi="ru-RU"/>
        </w:rPr>
        <w:t>Организатором открытого конкурса принимается решение о создании конкурсной комиссии, определяется ее состав, назначается председатель и секретарь конкурсной комиссии. Число членов конкурсной комиссии должно быть не менее пяти человек.</w:t>
      </w:r>
    </w:p>
    <w:p w:rsidR="005919FD" w:rsidRPr="00364C46" w:rsidRDefault="005919FD" w:rsidP="00364C46">
      <w:pPr>
        <w:pStyle w:val="20"/>
        <w:numPr>
          <w:ilvl w:val="1"/>
          <w:numId w:val="30"/>
        </w:numPr>
        <w:shd w:val="clear" w:color="auto" w:fill="auto"/>
        <w:tabs>
          <w:tab w:val="left" w:pos="1282"/>
        </w:tabs>
        <w:spacing w:after="0" w:line="240" w:lineRule="auto"/>
        <w:ind w:right="-5" w:firstLine="740"/>
        <w:rPr>
          <w:sz w:val="28"/>
          <w:szCs w:val="28"/>
        </w:rPr>
      </w:pPr>
      <w:r w:rsidRPr="00364C46">
        <w:rPr>
          <w:color w:val="000000"/>
          <w:sz w:val="28"/>
          <w:szCs w:val="28"/>
          <w:lang w:bidi="ru-RU"/>
        </w:rPr>
        <w:t>Конкурсная комиссия является постоянно действующим коллегиальным органом организатора открытого конкурса. Членами конкурсной комиссии не могут быть перевозчики и их представители.</w:t>
      </w:r>
    </w:p>
    <w:p w:rsidR="005919FD" w:rsidRPr="00364C46" w:rsidRDefault="005919FD" w:rsidP="00364C46">
      <w:pPr>
        <w:pStyle w:val="20"/>
        <w:numPr>
          <w:ilvl w:val="1"/>
          <w:numId w:val="30"/>
        </w:numPr>
        <w:shd w:val="clear" w:color="auto" w:fill="auto"/>
        <w:tabs>
          <w:tab w:val="left" w:pos="1337"/>
        </w:tabs>
        <w:spacing w:after="0" w:line="240" w:lineRule="auto"/>
        <w:ind w:right="-5" w:firstLine="740"/>
        <w:rPr>
          <w:sz w:val="28"/>
          <w:szCs w:val="28"/>
        </w:rPr>
      </w:pPr>
      <w:r w:rsidRPr="00364C46">
        <w:rPr>
          <w:color w:val="000000"/>
          <w:sz w:val="28"/>
          <w:szCs w:val="28"/>
          <w:lang w:bidi="ru-RU"/>
        </w:rPr>
        <w:t>Количественный и персональный состав конкурсной комиссии утверждается приказом организатора открытого конкурса.</w:t>
      </w:r>
    </w:p>
    <w:p w:rsidR="005919FD" w:rsidRPr="00206E17" w:rsidRDefault="005919FD" w:rsidP="00364C46">
      <w:pPr>
        <w:pStyle w:val="20"/>
        <w:numPr>
          <w:ilvl w:val="1"/>
          <w:numId w:val="30"/>
        </w:numPr>
        <w:shd w:val="clear" w:color="auto" w:fill="auto"/>
        <w:tabs>
          <w:tab w:val="left" w:pos="1278"/>
        </w:tabs>
        <w:spacing w:after="0" w:line="240" w:lineRule="auto"/>
        <w:ind w:right="-5" w:firstLine="740"/>
        <w:rPr>
          <w:sz w:val="28"/>
          <w:szCs w:val="28"/>
        </w:rPr>
      </w:pPr>
      <w:r w:rsidRPr="00364C46">
        <w:rPr>
          <w:color w:val="000000"/>
          <w:sz w:val="28"/>
          <w:szCs w:val="28"/>
          <w:lang w:bidi="ru-RU"/>
        </w:rPr>
        <w:t xml:space="preserve">Члены конкурсной комиссии должны быть своевременно, не позднее чем за пять рабочих дней, уведомлены о месте, дате и времени проведения ее заседания. Конкурсная комиссия правомочна осуществлять свои функции, если на ее заседании присутствует не менее пятидесяти процентов общего числа ее членов. Принятие решения членами комиссии путем проведения заочного </w:t>
      </w:r>
      <w:r w:rsidRPr="00206E17">
        <w:rPr>
          <w:color w:val="000000"/>
          <w:sz w:val="28"/>
          <w:szCs w:val="28"/>
          <w:lang w:bidi="ru-RU"/>
        </w:rPr>
        <w:t>голосования не допускается.</w:t>
      </w:r>
    </w:p>
    <w:p w:rsidR="005919FD" w:rsidRPr="00206E17" w:rsidRDefault="005919FD" w:rsidP="00364C46">
      <w:pPr>
        <w:pStyle w:val="20"/>
        <w:numPr>
          <w:ilvl w:val="1"/>
          <w:numId w:val="30"/>
        </w:numPr>
        <w:shd w:val="clear" w:color="auto" w:fill="auto"/>
        <w:tabs>
          <w:tab w:val="left" w:pos="1337"/>
        </w:tabs>
        <w:spacing w:after="0" w:line="240" w:lineRule="auto"/>
        <w:ind w:right="-5" w:firstLine="740"/>
        <w:rPr>
          <w:sz w:val="28"/>
          <w:szCs w:val="28"/>
        </w:rPr>
      </w:pPr>
      <w:r w:rsidRPr="00206E17">
        <w:rPr>
          <w:color w:val="000000"/>
          <w:sz w:val="28"/>
          <w:szCs w:val="28"/>
          <w:lang w:bidi="ru-RU"/>
        </w:rPr>
        <w:t xml:space="preserve">Конкурсной комиссией осуществляется вскрытие конвертов с заявками на участие в открытом конкурсе, </w:t>
      </w:r>
      <w:r w:rsidR="00462632" w:rsidRPr="00206E17">
        <w:rPr>
          <w:color w:val="000000"/>
          <w:sz w:val="28"/>
          <w:szCs w:val="28"/>
          <w:lang w:bidi="ru-RU"/>
        </w:rPr>
        <w:t xml:space="preserve">определяется соответствие претендента и заявки требованиям конкурсной документации </w:t>
      </w:r>
      <w:r w:rsidRPr="00206E17">
        <w:rPr>
          <w:color w:val="000000"/>
          <w:sz w:val="28"/>
          <w:szCs w:val="28"/>
          <w:lang w:bidi="ru-RU"/>
        </w:rPr>
        <w:t xml:space="preserve">оценка и сопоставление заявок на участие в открытом конкурсе, определение победителя открытого конкурса, </w:t>
      </w:r>
      <w:r w:rsidR="00462632" w:rsidRPr="00206E17">
        <w:rPr>
          <w:color w:val="000000"/>
          <w:sz w:val="28"/>
          <w:szCs w:val="28"/>
          <w:lang w:bidi="ru-RU"/>
        </w:rPr>
        <w:t>осмотр ТС, ведение</w:t>
      </w:r>
      <w:r w:rsidRPr="00206E17">
        <w:rPr>
          <w:color w:val="000000"/>
          <w:sz w:val="28"/>
          <w:szCs w:val="28"/>
          <w:lang w:bidi="ru-RU"/>
        </w:rPr>
        <w:t xml:space="preserve"> протокол</w:t>
      </w:r>
      <w:r w:rsidR="00462632" w:rsidRPr="00206E17">
        <w:rPr>
          <w:color w:val="000000"/>
          <w:sz w:val="28"/>
          <w:szCs w:val="28"/>
          <w:lang w:bidi="ru-RU"/>
        </w:rPr>
        <w:t>ов,</w:t>
      </w:r>
      <w:r w:rsidRPr="00206E17">
        <w:rPr>
          <w:color w:val="000000"/>
          <w:sz w:val="28"/>
          <w:szCs w:val="28"/>
          <w:lang w:bidi="ru-RU"/>
        </w:rPr>
        <w:t xml:space="preserve"> вскрытия конвертов с заявками на участие в открытом конкурсе, </w:t>
      </w:r>
      <w:r w:rsidR="00462632" w:rsidRPr="00206E17">
        <w:rPr>
          <w:color w:val="000000"/>
          <w:sz w:val="28"/>
          <w:szCs w:val="28"/>
          <w:lang w:bidi="ru-RU"/>
        </w:rPr>
        <w:t xml:space="preserve">допуска к конкурсу, </w:t>
      </w:r>
      <w:r w:rsidRPr="00206E17">
        <w:rPr>
          <w:color w:val="000000"/>
          <w:sz w:val="28"/>
          <w:szCs w:val="28"/>
          <w:lang w:bidi="ru-RU"/>
        </w:rPr>
        <w:t>оценки и сопоставления заявок на участие в открытом конкурсе</w:t>
      </w:r>
      <w:r w:rsidR="00462632" w:rsidRPr="00206E17">
        <w:rPr>
          <w:color w:val="000000"/>
          <w:sz w:val="28"/>
          <w:szCs w:val="28"/>
          <w:lang w:bidi="ru-RU"/>
        </w:rPr>
        <w:t>, осмотра ТС</w:t>
      </w:r>
      <w:r w:rsidRPr="00206E17">
        <w:rPr>
          <w:color w:val="000000"/>
          <w:sz w:val="28"/>
          <w:szCs w:val="28"/>
          <w:lang w:bidi="ru-RU"/>
        </w:rPr>
        <w:t>.</w:t>
      </w:r>
    </w:p>
    <w:p w:rsidR="005919FD" w:rsidRPr="00364C46" w:rsidRDefault="005919FD" w:rsidP="00364C46">
      <w:pPr>
        <w:pStyle w:val="20"/>
        <w:numPr>
          <w:ilvl w:val="1"/>
          <w:numId w:val="30"/>
        </w:numPr>
        <w:shd w:val="clear" w:color="auto" w:fill="auto"/>
        <w:tabs>
          <w:tab w:val="left" w:pos="1297"/>
        </w:tabs>
        <w:spacing w:after="0" w:line="240" w:lineRule="auto"/>
        <w:ind w:firstLine="740"/>
        <w:rPr>
          <w:sz w:val="28"/>
          <w:szCs w:val="28"/>
        </w:rPr>
      </w:pPr>
      <w:r w:rsidRPr="00364C46">
        <w:rPr>
          <w:color w:val="000000"/>
          <w:sz w:val="28"/>
          <w:szCs w:val="28"/>
          <w:lang w:bidi="ru-RU"/>
        </w:rPr>
        <w:t>Заявки на участие в открытом конкурсе оцениваются и сопоставляются конкурсной комиссией в присутствии лиц, подавших данные заявки, либо их представителей на основании письменной доверенности. Отсутствие указанных лиц не препятствует конкурсной комиссии в оценке и сопоставлении заявок на участие в открытом конкурсе.</w:t>
      </w:r>
    </w:p>
    <w:p w:rsidR="005919FD" w:rsidRPr="00364C46" w:rsidRDefault="005919FD" w:rsidP="00364C46">
      <w:pPr>
        <w:pStyle w:val="20"/>
        <w:numPr>
          <w:ilvl w:val="1"/>
          <w:numId w:val="30"/>
        </w:numPr>
        <w:shd w:val="clear" w:color="auto" w:fill="auto"/>
        <w:tabs>
          <w:tab w:val="left" w:pos="1297"/>
        </w:tabs>
        <w:spacing w:after="0" w:line="240" w:lineRule="auto"/>
        <w:ind w:firstLine="740"/>
        <w:rPr>
          <w:sz w:val="28"/>
          <w:szCs w:val="28"/>
        </w:rPr>
      </w:pPr>
      <w:r w:rsidRPr="00364C46">
        <w:rPr>
          <w:color w:val="000000"/>
          <w:sz w:val="28"/>
          <w:szCs w:val="28"/>
          <w:lang w:bidi="ru-RU"/>
        </w:rPr>
        <w:t>На заседании конкурсной комиссии (при проведении процедуры оценки сопоставления заявки) могут присутствовать представители органов местного самоуправления, на территории которых определены остановочные пункты маршрута, а также иные лица, приглашенные организатором открытого конкурса.</w:t>
      </w:r>
    </w:p>
    <w:p w:rsidR="005919FD" w:rsidRPr="00364C46" w:rsidRDefault="005919FD" w:rsidP="00364C46">
      <w:pPr>
        <w:pStyle w:val="20"/>
        <w:numPr>
          <w:ilvl w:val="1"/>
          <w:numId w:val="30"/>
        </w:numPr>
        <w:shd w:val="clear" w:color="auto" w:fill="auto"/>
        <w:tabs>
          <w:tab w:val="left" w:pos="1297"/>
        </w:tabs>
        <w:spacing w:after="240" w:line="240" w:lineRule="auto"/>
        <w:ind w:firstLine="740"/>
        <w:rPr>
          <w:sz w:val="28"/>
          <w:szCs w:val="28"/>
        </w:rPr>
      </w:pPr>
      <w:r w:rsidRPr="00364C46">
        <w:rPr>
          <w:color w:val="000000"/>
          <w:sz w:val="28"/>
          <w:szCs w:val="28"/>
          <w:lang w:bidi="ru-RU"/>
        </w:rPr>
        <w:t>Секретарь конкурсной комиссии составляет протоколы, определенные конкурсной документацией и не участвует в определении конкурсной комиссией победителя открытого конкурса. В случае отсутствия секретаря конкурсной комиссии, его функции выполняются иным должностным лицом организатора открытого конкурса.</w:t>
      </w:r>
    </w:p>
    <w:p w:rsidR="005919FD" w:rsidRPr="00364C46" w:rsidRDefault="005919FD" w:rsidP="00364C46">
      <w:pPr>
        <w:pStyle w:val="20"/>
        <w:numPr>
          <w:ilvl w:val="0"/>
          <w:numId w:val="30"/>
        </w:numPr>
        <w:shd w:val="clear" w:color="auto" w:fill="auto"/>
        <w:tabs>
          <w:tab w:val="left" w:pos="1337"/>
        </w:tabs>
        <w:spacing w:after="0" w:line="240" w:lineRule="auto"/>
        <w:ind w:left="43" w:right="-5" w:firstLine="740"/>
        <w:jc w:val="center"/>
        <w:rPr>
          <w:sz w:val="28"/>
          <w:szCs w:val="28"/>
        </w:rPr>
      </w:pPr>
      <w:r w:rsidRPr="00364C46">
        <w:rPr>
          <w:sz w:val="28"/>
          <w:szCs w:val="28"/>
        </w:rPr>
        <w:t xml:space="preserve">Порядок вскрытия конвертов с заявками на участие </w:t>
      </w:r>
    </w:p>
    <w:p w:rsidR="005919FD" w:rsidRPr="00364C46" w:rsidRDefault="005919FD" w:rsidP="00364C46">
      <w:pPr>
        <w:pStyle w:val="20"/>
        <w:shd w:val="clear" w:color="auto" w:fill="auto"/>
        <w:tabs>
          <w:tab w:val="left" w:pos="1337"/>
        </w:tabs>
        <w:spacing w:after="0" w:line="240" w:lineRule="auto"/>
        <w:ind w:left="783" w:right="-5"/>
        <w:rPr>
          <w:sz w:val="28"/>
          <w:szCs w:val="28"/>
        </w:rPr>
      </w:pPr>
      <w:r w:rsidRPr="00364C46">
        <w:rPr>
          <w:sz w:val="28"/>
          <w:szCs w:val="28"/>
        </w:rPr>
        <w:t xml:space="preserve">                                  в открытом конкурсе</w:t>
      </w:r>
    </w:p>
    <w:p w:rsidR="005919FD" w:rsidRPr="00364C46" w:rsidRDefault="005919FD" w:rsidP="00364C46">
      <w:pPr>
        <w:pStyle w:val="20"/>
        <w:shd w:val="clear" w:color="auto" w:fill="auto"/>
        <w:tabs>
          <w:tab w:val="left" w:pos="1337"/>
        </w:tabs>
        <w:spacing w:after="0" w:line="240" w:lineRule="auto"/>
        <w:ind w:right="-5"/>
        <w:rPr>
          <w:sz w:val="28"/>
          <w:szCs w:val="28"/>
        </w:rPr>
      </w:pPr>
    </w:p>
    <w:p w:rsidR="005919FD" w:rsidRPr="00364C46" w:rsidRDefault="005919FD" w:rsidP="00364C46">
      <w:pPr>
        <w:pStyle w:val="20"/>
        <w:numPr>
          <w:ilvl w:val="1"/>
          <w:numId w:val="30"/>
        </w:numPr>
        <w:shd w:val="clear" w:color="auto" w:fill="auto"/>
        <w:tabs>
          <w:tab w:val="left" w:pos="1278"/>
        </w:tabs>
        <w:spacing w:after="0" w:line="240" w:lineRule="auto"/>
        <w:ind w:firstLine="740"/>
        <w:rPr>
          <w:sz w:val="28"/>
          <w:szCs w:val="28"/>
        </w:rPr>
      </w:pPr>
      <w:r w:rsidRPr="00364C46">
        <w:rPr>
          <w:color w:val="000000"/>
          <w:sz w:val="28"/>
          <w:szCs w:val="28"/>
          <w:lang w:bidi="ru-RU"/>
        </w:rPr>
        <w:t>Публично, в день, время и в месте, указанные в извещении о проведении открытого конкурса, конкурсной комиссией осуществляется вскрытие конвертов с заявками на участие в открытом конкурсе (далее - вскрытие конвертов). Вскрытие конвертов осуществляется в течение одного дня.</w:t>
      </w:r>
    </w:p>
    <w:p w:rsidR="005919FD" w:rsidRPr="00364C46" w:rsidRDefault="005919FD" w:rsidP="00364C46">
      <w:pPr>
        <w:pStyle w:val="20"/>
        <w:numPr>
          <w:ilvl w:val="1"/>
          <w:numId w:val="30"/>
        </w:numPr>
        <w:shd w:val="clear" w:color="auto" w:fill="auto"/>
        <w:tabs>
          <w:tab w:val="left" w:pos="1282"/>
        </w:tabs>
        <w:spacing w:after="0" w:line="240" w:lineRule="auto"/>
        <w:ind w:firstLine="740"/>
        <w:rPr>
          <w:sz w:val="28"/>
          <w:szCs w:val="28"/>
        </w:rPr>
      </w:pPr>
      <w:r w:rsidRPr="00364C46">
        <w:rPr>
          <w:color w:val="000000"/>
          <w:sz w:val="28"/>
          <w:szCs w:val="28"/>
          <w:lang w:bidi="ru-RU"/>
        </w:rPr>
        <w:t>Конкурсной комиссией производится вскрытие конвертов, которые поступили организатору открытого конкурса в сроки, определенные извещением о проведении открытого конкурса. В случае установления факта подачи одним перевозчиком двух и более заявок на участие в открытом конкурсе в отношении одного лота при условии, что поданные ранее заявки таким перевозчиком не отозваны, все заявки на участие в открытом конкурсе такого перевозчика, поданные в отношении данного лота не рассматриваются и возвращаются этому перевозчику с указанием причин.</w:t>
      </w:r>
    </w:p>
    <w:p w:rsidR="005919FD" w:rsidRPr="00364C46" w:rsidRDefault="005919FD" w:rsidP="00364C46">
      <w:pPr>
        <w:pStyle w:val="20"/>
        <w:numPr>
          <w:ilvl w:val="1"/>
          <w:numId w:val="30"/>
        </w:numPr>
        <w:shd w:val="clear" w:color="auto" w:fill="auto"/>
        <w:tabs>
          <w:tab w:val="left" w:pos="1287"/>
        </w:tabs>
        <w:spacing w:after="0" w:line="240" w:lineRule="auto"/>
        <w:ind w:firstLine="740"/>
        <w:rPr>
          <w:sz w:val="28"/>
          <w:szCs w:val="28"/>
        </w:rPr>
      </w:pPr>
      <w:r w:rsidRPr="00364C46">
        <w:rPr>
          <w:color w:val="000000"/>
          <w:sz w:val="28"/>
          <w:szCs w:val="28"/>
          <w:lang w:bidi="ru-RU"/>
        </w:rPr>
        <w:t>В случае подачи в одном конверте нескольких заявок на участие в открытом конкурсе одного или нескольких перевозчиков, такие заявки на участие в открытом конкурсе не рассматриваются и возвращаются подавшим их перевозчикам в течение пяти рабочих дней с указанием причины возврата. Такие перевозчики к участию в открытом конкурсе не допускаются.</w:t>
      </w:r>
    </w:p>
    <w:p w:rsidR="00183C04" w:rsidRPr="00364C46" w:rsidRDefault="005919FD" w:rsidP="00364C46">
      <w:pPr>
        <w:pStyle w:val="20"/>
        <w:numPr>
          <w:ilvl w:val="1"/>
          <w:numId w:val="30"/>
        </w:numPr>
        <w:shd w:val="clear" w:color="auto" w:fill="auto"/>
        <w:tabs>
          <w:tab w:val="left" w:pos="1287"/>
        </w:tabs>
        <w:spacing w:after="0" w:line="240" w:lineRule="auto"/>
        <w:ind w:firstLine="740"/>
        <w:rPr>
          <w:sz w:val="28"/>
          <w:szCs w:val="28"/>
        </w:rPr>
      </w:pPr>
      <w:r w:rsidRPr="00364C46">
        <w:rPr>
          <w:color w:val="000000"/>
          <w:sz w:val="28"/>
          <w:szCs w:val="28"/>
          <w:lang w:bidi="ru-RU"/>
        </w:rPr>
        <w:t>Перевозчики, подавшие заявки на участие в открытом конкурсе, или их уполномоченные представители вправе присутствовать при проведении процедуры вскрытия конвертов.</w:t>
      </w:r>
    </w:p>
    <w:p w:rsidR="005919FD" w:rsidRPr="00364C46" w:rsidRDefault="005919FD" w:rsidP="00364C46">
      <w:pPr>
        <w:pStyle w:val="20"/>
        <w:numPr>
          <w:ilvl w:val="1"/>
          <w:numId w:val="30"/>
        </w:numPr>
        <w:shd w:val="clear" w:color="auto" w:fill="auto"/>
        <w:tabs>
          <w:tab w:val="left" w:pos="1287"/>
        </w:tabs>
        <w:spacing w:after="0" w:line="240" w:lineRule="auto"/>
        <w:ind w:firstLine="740"/>
        <w:rPr>
          <w:sz w:val="28"/>
          <w:szCs w:val="28"/>
        </w:rPr>
      </w:pPr>
      <w:r w:rsidRPr="00364C46">
        <w:rPr>
          <w:color w:val="000000"/>
          <w:sz w:val="28"/>
          <w:szCs w:val="28"/>
          <w:lang w:bidi="ru-RU"/>
        </w:rPr>
        <w:t>Наименование (для юридического лица), фамилия, имя, отчество (при наличии, для индивидуального предпринимателя) каждого перевозчика, конверт с заявкой которого вскрывается, а также сведения о наличии документов</w:t>
      </w:r>
      <w:r w:rsidR="00183C04" w:rsidRPr="00364C46">
        <w:rPr>
          <w:color w:val="000000"/>
          <w:sz w:val="28"/>
          <w:szCs w:val="28"/>
          <w:lang w:bidi="ru-RU"/>
        </w:rPr>
        <w:t>, предусмотренных прилагаемой к заявке описью и обстоятельства, предусмотренные пунктом 10.3.конкурсной документации объявляются при вскрытии и заносится в протокол вскрытия конвертов.</w:t>
      </w:r>
    </w:p>
    <w:p w:rsidR="00183C04" w:rsidRPr="00364C46" w:rsidRDefault="00183C04" w:rsidP="00364C46">
      <w:pPr>
        <w:pStyle w:val="20"/>
        <w:numPr>
          <w:ilvl w:val="1"/>
          <w:numId w:val="30"/>
        </w:numPr>
        <w:shd w:val="clear" w:color="auto" w:fill="auto"/>
        <w:tabs>
          <w:tab w:val="left" w:pos="1297"/>
        </w:tabs>
        <w:spacing w:after="0" w:line="240" w:lineRule="auto"/>
        <w:ind w:firstLine="720"/>
        <w:rPr>
          <w:sz w:val="28"/>
          <w:szCs w:val="28"/>
        </w:rPr>
      </w:pPr>
      <w:r w:rsidRPr="00364C46">
        <w:rPr>
          <w:color w:val="000000"/>
          <w:sz w:val="28"/>
          <w:szCs w:val="28"/>
          <w:lang w:bidi="ru-RU"/>
        </w:rPr>
        <w:t>Протокол вскрытия конвертов с заявками на участие в открытом 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открытого конкурса на своем официальном сайте не позднее чем в течение рабочего дня, следующего после дня подписания такого протокола.</w:t>
      </w:r>
    </w:p>
    <w:p w:rsidR="00183C04" w:rsidRPr="00364C46" w:rsidRDefault="00183C04" w:rsidP="00364C46">
      <w:pPr>
        <w:pStyle w:val="20"/>
        <w:numPr>
          <w:ilvl w:val="1"/>
          <w:numId w:val="30"/>
        </w:numPr>
        <w:shd w:val="clear" w:color="auto" w:fill="auto"/>
        <w:tabs>
          <w:tab w:val="left" w:pos="1287"/>
        </w:tabs>
        <w:spacing w:after="0" w:line="240" w:lineRule="auto"/>
        <w:ind w:firstLine="740"/>
        <w:rPr>
          <w:sz w:val="28"/>
          <w:szCs w:val="28"/>
        </w:rPr>
      </w:pPr>
      <w:r w:rsidRPr="00364C46">
        <w:rPr>
          <w:color w:val="000000"/>
          <w:sz w:val="28"/>
          <w:szCs w:val="28"/>
          <w:lang w:bidi="ru-RU"/>
        </w:rPr>
        <w:t>Организатор открытого конкурса обязан осуществлять аудио- и (или) видеозапись процедуры вскрытия конвертов с заявками на участие в открытом конкурсе.</w:t>
      </w:r>
    </w:p>
    <w:p w:rsidR="00183C04" w:rsidRPr="00364C46" w:rsidRDefault="00183C04" w:rsidP="00364C46">
      <w:pPr>
        <w:pStyle w:val="20"/>
        <w:shd w:val="clear" w:color="auto" w:fill="auto"/>
        <w:tabs>
          <w:tab w:val="left" w:pos="1287"/>
        </w:tabs>
        <w:spacing w:after="0" w:line="240" w:lineRule="auto"/>
        <w:jc w:val="center"/>
        <w:rPr>
          <w:sz w:val="28"/>
          <w:szCs w:val="28"/>
        </w:rPr>
      </w:pPr>
    </w:p>
    <w:p w:rsidR="00183C04" w:rsidRPr="00364C46" w:rsidRDefault="00183C04" w:rsidP="00364C46">
      <w:pPr>
        <w:pStyle w:val="20"/>
        <w:shd w:val="clear" w:color="auto" w:fill="auto"/>
        <w:tabs>
          <w:tab w:val="left" w:pos="1287"/>
        </w:tabs>
        <w:spacing w:after="0" w:line="240" w:lineRule="auto"/>
        <w:jc w:val="center"/>
        <w:rPr>
          <w:sz w:val="28"/>
          <w:szCs w:val="28"/>
        </w:rPr>
      </w:pPr>
      <w:r w:rsidRPr="00364C46">
        <w:rPr>
          <w:sz w:val="28"/>
          <w:szCs w:val="28"/>
        </w:rPr>
        <w:t>11. Порядок рассмотрения заявок на участи в открытом конкурсе</w:t>
      </w:r>
    </w:p>
    <w:p w:rsidR="00183C04" w:rsidRPr="00364C46" w:rsidRDefault="00183C04" w:rsidP="00364C46">
      <w:pPr>
        <w:pStyle w:val="20"/>
        <w:shd w:val="clear" w:color="auto" w:fill="auto"/>
        <w:tabs>
          <w:tab w:val="left" w:pos="1287"/>
        </w:tabs>
        <w:spacing w:after="0" w:line="240" w:lineRule="auto"/>
        <w:rPr>
          <w:sz w:val="28"/>
          <w:szCs w:val="28"/>
        </w:rPr>
      </w:pPr>
    </w:p>
    <w:p w:rsidR="00EB560C" w:rsidRPr="00364C46" w:rsidRDefault="00EB560C" w:rsidP="00364C46">
      <w:pPr>
        <w:pStyle w:val="20"/>
        <w:shd w:val="clear" w:color="auto" w:fill="auto"/>
        <w:tabs>
          <w:tab w:val="left" w:pos="1289"/>
        </w:tabs>
        <w:spacing w:after="0" w:line="240" w:lineRule="auto"/>
        <w:rPr>
          <w:color w:val="000000"/>
          <w:sz w:val="28"/>
          <w:szCs w:val="28"/>
          <w:lang w:bidi="ru-RU"/>
        </w:rPr>
      </w:pPr>
      <w:r w:rsidRPr="00364C46">
        <w:rPr>
          <w:color w:val="000000"/>
          <w:sz w:val="28"/>
          <w:szCs w:val="28"/>
          <w:lang w:bidi="ru-RU"/>
        </w:rPr>
        <w:t xml:space="preserve">            11.1. Организатор открытого конкурса рассматривает заявки на участие в открытом конкурсе на соответствие требованиям к оформлению заявки на участие в открытом конкурсе (приложение </w:t>
      </w:r>
      <w:r w:rsidR="00577469">
        <w:rPr>
          <w:color w:val="000000"/>
          <w:sz w:val="28"/>
          <w:szCs w:val="28"/>
          <w:lang w:bidi="ru-RU"/>
        </w:rPr>
        <w:t>5</w:t>
      </w:r>
      <w:r w:rsidRPr="00364C46">
        <w:rPr>
          <w:color w:val="000000"/>
          <w:sz w:val="28"/>
          <w:szCs w:val="28"/>
          <w:lang w:bidi="ru-RU"/>
        </w:rPr>
        <w:t xml:space="preserve"> к </w:t>
      </w:r>
      <w:r w:rsidR="006B6C22">
        <w:rPr>
          <w:color w:val="000000"/>
          <w:sz w:val="28"/>
          <w:szCs w:val="28"/>
          <w:lang w:bidi="ru-RU"/>
        </w:rPr>
        <w:t>конкурсной документации</w:t>
      </w:r>
      <w:r w:rsidRPr="00364C46">
        <w:rPr>
          <w:color w:val="000000"/>
          <w:sz w:val="28"/>
          <w:szCs w:val="28"/>
          <w:lang w:bidi="ru-RU"/>
        </w:rPr>
        <w:t>), и соответствие подавших такие заявки перевозчиков требованиям, установленным пунктом 3.1 конкурсной документации. Срок рассмотрения заявок на участие в открытом конкурсе не может превышать двадцать календарных дней со дня вскрытия конвертов с заявками на участие в открытом конкурсе.</w:t>
      </w:r>
    </w:p>
    <w:p w:rsidR="00EB560C" w:rsidRPr="00364C46" w:rsidRDefault="00EB560C" w:rsidP="00364C46">
      <w:pPr>
        <w:pStyle w:val="20"/>
        <w:shd w:val="clear" w:color="auto" w:fill="auto"/>
        <w:tabs>
          <w:tab w:val="left" w:pos="1289"/>
        </w:tabs>
        <w:spacing w:after="0" w:line="240" w:lineRule="auto"/>
        <w:rPr>
          <w:sz w:val="28"/>
          <w:szCs w:val="28"/>
        </w:rPr>
      </w:pPr>
      <w:r w:rsidRPr="00364C46">
        <w:rPr>
          <w:color w:val="000000"/>
          <w:sz w:val="28"/>
          <w:szCs w:val="28"/>
          <w:lang w:bidi="ru-RU"/>
        </w:rPr>
        <w:t xml:space="preserve">            11.2. Заявки на участие в открытом конкурсе, которые содержат недостоверные сведения и/или не соответствующие требованиям пункта 5.5 конкурсной документации, отклоняются.</w:t>
      </w:r>
    </w:p>
    <w:p w:rsidR="00EB560C" w:rsidRPr="00364C46" w:rsidRDefault="00EB560C" w:rsidP="00364C46">
      <w:pPr>
        <w:pStyle w:val="20"/>
        <w:shd w:val="clear" w:color="auto" w:fill="auto"/>
        <w:tabs>
          <w:tab w:val="left" w:pos="1289"/>
        </w:tabs>
        <w:spacing w:after="0" w:line="240" w:lineRule="auto"/>
        <w:rPr>
          <w:color w:val="000000"/>
          <w:sz w:val="28"/>
          <w:szCs w:val="28"/>
          <w:lang w:bidi="ru-RU"/>
        </w:rPr>
      </w:pPr>
      <w:r w:rsidRPr="00364C46">
        <w:rPr>
          <w:color w:val="000000"/>
          <w:sz w:val="28"/>
          <w:szCs w:val="28"/>
          <w:lang w:bidi="ru-RU"/>
        </w:rPr>
        <w:t xml:space="preserve">           11.3. На основании результатов рассмотрения заявок на участие в открытом конкурсе организатором открытого конкурса принимается решение о допуске перевозчика, подавшего заявку на участие в открытом конкурсе, к участию в открытом конкурсе и о признании такого перевозчика участником открытого конкурса или об отказе в допуске такого перевозчика к участию в открытом конкурсе в порядке и по основаниям, которые предусмотрены пунктом 3.2 конкурсной документации, а также оформляется протокол рассмотрения заявок на участие в открытом конкурсе, который ведется организатором открытого конкурса и подписывается его должностными лицами, осуществляющими рассмотрение заявок на участие в открытом конкурсе в день завершения процедуры рассмотрения таких заявок.</w:t>
      </w:r>
    </w:p>
    <w:p w:rsidR="00EB560C" w:rsidRPr="00364C46" w:rsidRDefault="00EB560C" w:rsidP="00364C46">
      <w:pPr>
        <w:pStyle w:val="20"/>
        <w:shd w:val="clear" w:color="auto" w:fill="auto"/>
        <w:tabs>
          <w:tab w:val="left" w:pos="1289"/>
        </w:tabs>
        <w:spacing w:after="0" w:line="240" w:lineRule="auto"/>
        <w:rPr>
          <w:color w:val="000000"/>
          <w:sz w:val="28"/>
          <w:szCs w:val="28"/>
          <w:lang w:bidi="ru-RU"/>
        </w:rPr>
      </w:pPr>
      <w:r w:rsidRPr="00364C46">
        <w:rPr>
          <w:color w:val="000000"/>
          <w:sz w:val="28"/>
          <w:szCs w:val="28"/>
          <w:lang w:bidi="ru-RU"/>
        </w:rPr>
        <w:t xml:space="preserve">           Организатор открытого конкурса осуществляет опубликование протокола рассмотрения заявок на участие в открытом конкурсе на своем официальном сайте в срок, не позднее одного рабочего дня с даты завершения процедуры рассмотрения таких заявок.</w:t>
      </w:r>
    </w:p>
    <w:p w:rsidR="00EB560C" w:rsidRPr="00364C46" w:rsidRDefault="00EB560C" w:rsidP="00364C46">
      <w:pPr>
        <w:pStyle w:val="20"/>
        <w:shd w:val="clear" w:color="auto" w:fill="auto"/>
        <w:spacing w:after="0" w:line="240" w:lineRule="auto"/>
        <w:rPr>
          <w:sz w:val="28"/>
          <w:szCs w:val="28"/>
        </w:rPr>
      </w:pPr>
      <w:r w:rsidRPr="00364C46">
        <w:rPr>
          <w:color w:val="000000"/>
          <w:sz w:val="28"/>
          <w:szCs w:val="28"/>
          <w:lang w:bidi="ru-RU"/>
        </w:rPr>
        <w:t xml:space="preserve">           Протокол должен содержать сведения о перевозчиках, подавших заявки на участие в открытом конкурсе, решение о допуске перевозчика к участию в открытом конкурсе и о признании его участником открытого конкурса или об отказе в допуске перевозчика к участию в открытом конкурсе с обоснованием такого решения и указанием пунктов конкурсной документации, которым не соответствует перевозчик, положений конкурсной документации, которым не соответствует заявка на участие в открытом конкурсе этого перевозчика и (или) прилагаемые к ней документы, а в случаях предусмотренных конкурсной документацией, сведения о признании открытого конкурса не состоявшимся. Указанный протокол не позднее рабочего дня, следующего после дня рассмотрения заявок на участие в открытом конкурсе, размещается организатором открытого конкурса на своем официальном сайте.</w:t>
      </w:r>
    </w:p>
    <w:p w:rsidR="00EB560C" w:rsidRPr="00364C46" w:rsidRDefault="00EB560C" w:rsidP="00364C46">
      <w:pPr>
        <w:pStyle w:val="20"/>
        <w:shd w:val="clear" w:color="auto" w:fill="auto"/>
        <w:tabs>
          <w:tab w:val="left" w:pos="1292"/>
        </w:tabs>
        <w:spacing w:after="0" w:line="240" w:lineRule="auto"/>
        <w:rPr>
          <w:color w:val="000000"/>
          <w:sz w:val="28"/>
          <w:szCs w:val="28"/>
          <w:lang w:bidi="ru-RU"/>
        </w:rPr>
      </w:pPr>
      <w:r w:rsidRPr="00364C46">
        <w:rPr>
          <w:color w:val="000000"/>
          <w:sz w:val="28"/>
          <w:szCs w:val="28"/>
          <w:lang w:bidi="ru-RU"/>
        </w:rPr>
        <w:t xml:space="preserve">               11.4. В случае,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перевозчиков, подавших заявки на участие в открытом конкурсе, или о допуске к участию в открытом конкурсе и признании участником открытого конкурса только одного перевозчика, подавшего заявку на участие в открытом конкурсе, открытый конкурс признается не состоявшимся. В случае, если конкурсной документацией предусмотрено два и более лота, открытый конкурс признается не 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 одного перевозчика, подавшего заявку на участие в открытом конкурсе в отношении этого лота.</w:t>
      </w:r>
    </w:p>
    <w:p w:rsidR="00EB560C" w:rsidRPr="00364C46" w:rsidRDefault="00EB560C" w:rsidP="00364C46">
      <w:pPr>
        <w:pStyle w:val="20"/>
        <w:shd w:val="clear" w:color="auto" w:fill="auto"/>
        <w:tabs>
          <w:tab w:val="left" w:pos="1292"/>
        </w:tabs>
        <w:spacing w:after="0" w:line="240" w:lineRule="auto"/>
        <w:rPr>
          <w:color w:val="000000"/>
          <w:sz w:val="28"/>
          <w:szCs w:val="28"/>
          <w:lang w:bidi="ru-RU"/>
        </w:rPr>
      </w:pPr>
    </w:p>
    <w:p w:rsidR="00EB560C" w:rsidRPr="00364C46" w:rsidRDefault="008B6B51" w:rsidP="00364C46">
      <w:pPr>
        <w:pStyle w:val="20"/>
        <w:numPr>
          <w:ilvl w:val="0"/>
          <w:numId w:val="35"/>
        </w:numPr>
        <w:shd w:val="clear" w:color="auto" w:fill="auto"/>
        <w:tabs>
          <w:tab w:val="left" w:pos="1292"/>
        </w:tabs>
        <w:spacing w:after="0" w:line="240" w:lineRule="auto"/>
        <w:jc w:val="center"/>
        <w:rPr>
          <w:color w:val="000000"/>
          <w:sz w:val="28"/>
          <w:szCs w:val="28"/>
          <w:lang w:bidi="ru-RU"/>
        </w:rPr>
      </w:pPr>
      <w:r w:rsidRPr="00364C46">
        <w:rPr>
          <w:color w:val="000000"/>
          <w:sz w:val="28"/>
          <w:szCs w:val="28"/>
          <w:lang w:bidi="ru-RU"/>
        </w:rPr>
        <w:t>Оценка и сопоставление заявок на участие в открытом конкурсе</w:t>
      </w:r>
    </w:p>
    <w:p w:rsidR="008B6B51" w:rsidRPr="00364C46" w:rsidRDefault="008B6B51" w:rsidP="00364C46">
      <w:pPr>
        <w:pStyle w:val="20"/>
        <w:shd w:val="clear" w:color="auto" w:fill="auto"/>
        <w:tabs>
          <w:tab w:val="left" w:pos="1292"/>
        </w:tabs>
        <w:spacing w:after="0" w:line="240" w:lineRule="auto"/>
        <w:rPr>
          <w:color w:val="000000"/>
          <w:sz w:val="28"/>
          <w:szCs w:val="28"/>
          <w:lang w:bidi="ru-RU"/>
        </w:rPr>
      </w:pPr>
    </w:p>
    <w:p w:rsidR="000B3512" w:rsidRPr="00364C46" w:rsidRDefault="000B3512" w:rsidP="00364C46">
      <w:pPr>
        <w:pStyle w:val="20"/>
        <w:shd w:val="clear" w:color="auto" w:fill="auto"/>
        <w:tabs>
          <w:tab w:val="left" w:pos="1273"/>
        </w:tabs>
        <w:spacing w:after="0" w:line="240" w:lineRule="auto"/>
        <w:rPr>
          <w:sz w:val="28"/>
          <w:szCs w:val="28"/>
        </w:rPr>
      </w:pPr>
      <w:r w:rsidRPr="00364C46">
        <w:rPr>
          <w:color w:val="000000"/>
          <w:sz w:val="28"/>
          <w:szCs w:val="28"/>
          <w:lang w:bidi="ru-RU"/>
        </w:rPr>
        <w:t xml:space="preserve">               12.1. 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по межмуниципальным автобусным маршрутам регулярных перевозок.</w:t>
      </w:r>
    </w:p>
    <w:p w:rsidR="000B3512" w:rsidRPr="00364C46" w:rsidRDefault="000B3512" w:rsidP="00364C46">
      <w:pPr>
        <w:pStyle w:val="20"/>
        <w:shd w:val="clear" w:color="auto" w:fill="auto"/>
        <w:tabs>
          <w:tab w:val="left" w:pos="1268"/>
        </w:tabs>
        <w:spacing w:after="0" w:line="240" w:lineRule="auto"/>
        <w:rPr>
          <w:sz w:val="28"/>
          <w:szCs w:val="28"/>
        </w:rPr>
      </w:pPr>
      <w:r w:rsidRPr="00364C46">
        <w:rPr>
          <w:color w:val="000000"/>
          <w:sz w:val="28"/>
          <w:szCs w:val="28"/>
          <w:lang w:bidi="ru-RU"/>
        </w:rPr>
        <w:t xml:space="preserve">            12.2. Организатор открытого конкурса обязан осуществлять аудио- и (или) видеозапись проведения конкурсной комиссией процедуры оценки и сопоставления заявок на участие в открытом конкурсе.</w:t>
      </w:r>
    </w:p>
    <w:p w:rsidR="000B3512" w:rsidRPr="00364C46" w:rsidRDefault="000B3512" w:rsidP="00364C46">
      <w:pPr>
        <w:pStyle w:val="20"/>
        <w:shd w:val="clear" w:color="auto" w:fill="auto"/>
        <w:tabs>
          <w:tab w:val="left" w:pos="1273"/>
        </w:tabs>
        <w:spacing w:after="0" w:line="240" w:lineRule="auto"/>
        <w:rPr>
          <w:sz w:val="28"/>
          <w:szCs w:val="28"/>
        </w:rPr>
      </w:pPr>
      <w:r w:rsidRPr="00364C46">
        <w:rPr>
          <w:color w:val="000000"/>
          <w:sz w:val="28"/>
          <w:szCs w:val="28"/>
          <w:lang w:bidi="ru-RU"/>
        </w:rPr>
        <w:t xml:space="preserve">            12.3. Заявки на участие в открытом конкурсе оцениваются и сопоставляются конкурсной комиссией с учетом критериев, установленных шкалой для оценки критериев при проведении оценки и сопоставления заявок на участие в открытом конкурсе (далее — шкала).</w:t>
      </w:r>
    </w:p>
    <w:p w:rsidR="008B6B51" w:rsidRPr="00364C46" w:rsidRDefault="000B3512" w:rsidP="00364C46">
      <w:pPr>
        <w:pStyle w:val="20"/>
        <w:shd w:val="clear" w:color="auto" w:fill="auto"/>
        <w:tabs>
          <w:tab w:val="left" w:pos="1292"/>
        </w:tabs>
        <w:spacing w:after="0" w:line="240" w:lineRule="auto"/>
        <w:rPr>
          <w:sz w:val="28"/>
          <w:szCs w:val="28"/>
        </w:rPr>
      </w:pPr>
      <w:r w:rsidRPr="00364C46">
        <w:rPr>
          <w:sz w:val="28"/>
          <w:szCs w:val="28"/>
        </w:rPr>
        <w:t xml:space="preserve">           12.4. Шкала устанавливается приказом организатора открытого конкурса.</w:t>
      </w:r>
    </w:p>
    <w:p w:rsidR="000B3512" w:rsidRPr="00364C46" w:rsidRDefault="000B3512" w:rsidP="00364C46">
      <w:pPr>
        <w:pStyle w:val="20"/>
        <w:shd w:val="clear" w:color="auto" w:fill="auto"/>
        <w:spacing w:after="0" w:line="240" w:lineRule="auto"/>
        <w:rPr>
          <w:color w:val="000000"/>
          <w:sz w:val="28"/>
          <w:szCs w:val="28"/>
          <w:lang w:bidi="ru-RU"/>
        </w:rPr>
      </w:pPr>
      <w:r w:rsidRPr="00364C46">
        <w:rPr>
          <w:sz w:val="28"/>
          <w:szCs w:val="28"/>
        </w:rPr>
        <w:t xml:space="preserve">Каждой заявке на участие в открытом конкурсе присваивается порядковый номер </w:t>
      </w:r>
      <w:r w:rsidRPr="00364C46">
        <w:rPr>
          <w:color w:val="000000"/>
          <w:sz w:val="28"/>
          <w:szCs w:val="28"/>
          <w:lang w:bidi="ru-RU"/>
        </w:rPr>
        <w:t>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0B3512" w:rsidRPr="00364C46" w:rsidRDefault="000B3512" w:rsidP="00364C46">
      <w:pPr>
        <w:pStyle w:val="20"/>
        <w:shd w:val="clear" w:color="auto" w:fill="auto"/>
        <w:spacing w:after="0" w:line="240" w:lineRule="auto"/>
        <w:ind w:firstLine="720"/>
        <w:rPr>
          <w:color w:val="000000"/>
          <w:sz w:val="28"/>
          <w:szCs w:val="28"/>
          <w:lang w:bidi="ru-RU"/>
        </w:rPr>
      </w:pPr>
      <w:r w:rsidRPr="00364C46">
        <w:rPr>
          <w:color w:val="000000"/>
          <w:sz w:val="28"/>
          <w:szCs w:val="28"/>
          <w:lang w:bidi="ru-RU"/>
        </w:rPr>
        <w:t>Сведения о решении каждого члена комиссии о присвоении заявкам на участие в открытом конкурсе баллов, итоговых баллов и порядковых номеров - оформляется в форме бюллетеня для голосования члена конкурной комиссии.</w:t>
      </w:r>
    </w:p>
    <w:p w:rsidR="006131D3" w:rsidRPr="00364C46" w:rsidRDefault="006131D3" w:rsidP="00364C46">
      <w:pPr>
        <w:spacing w:after="0" w:line="240" w:lineRule="auto"/>
        <w:ind w:firstLine="0"/>
        <w:jc w:val="center"/>
        <w:rPr>
          <w:szCs w:val="28"/>
        </w:rPr>
      </w:pPr>
    </w:p>
    <w:p w:rsidR="006131D3" w:rsidRPr="00364C46" w:rsidRDefault="006131D3" w:rsidP="00364C46">
      <w:pPr>
        <w:spacing w:after="0" w:line="240" w:lineRule="auto"/>
        <w:ind w:firstLine="0"/>
        <w:jc w:val="center"/>
        <w:rPr>
          <w:szCs w:val="28"/>
        </w:rPr>
      </w:pPr>
      <w:r w:rsidRPr="00364C46">
        <w:rPr>
          <w:szCs w:val="28"/>
        </w:rPr>
        <w:t xml:space="preserve">Шкала для оценки критериев при проведении оценки и сопоставления заявок на участие в открытом конкурсе </w:t>
      </w:r>
      <w:r w:rsidR="00021A44">
        <w:rPr>
          <w:szCs w:val="28"/>
        </w:rPr>
        <w:t>на право осуществления перевозок пассажиров и багажа автомобильным транспортом по муниципальным маршрутам, расположенным на территории муниципального образования Павловский район</w:t>
      </w:r>
    </w:p>
    <w:p w:rsidR="006131D3" w:rsidRPr="00364C46" w:rsidRDefault="006131D3" w:rsidP="00364C46">
      <w:pPr>
        <w:spacing w:after="0" w:line="240" w:lineRule="auto"/>
        <w:ind w:firstLine="0"/>
        <w:jc w:val="center"/>
        <w:rPr>
          <w:szCs w:val="28"/>
        </w:rPr>
      </w:pPr>
    </w:p>
    <w:tbl>
      <w:tblPr>
        <w:tblW w:w="958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6"/>
        <w:gridCol w:w="7702"/>
        <w:gridCol w:w="999"/>
      </w:tblGrid>
      <w:tr w:rsidR="006131D3" w:rsidRPr="00364C46" w:rsidTr="008C2B20">
        <w:trPr>
          <w:trHeight w:val="48"/>
        </w:trPr>
        <w:tc>
          <w:tcPr>
            <w:tcW w:w="886" w:type="dxa"/>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w:t>
            </w:r>
            <w:r w:rsidRPr="00364C46">
              <w:rPr>
                <w:rFonts w:ascii="Times New Roman" w:hAnsi="Times New Roman" w:cs="Times New Roman"/>
                <w:sz w:val="28"/>
                <w:szCs w:val="28"/>
              </w:rPr>
              <w:br/>
              <w:t>критерия</w:t>
            </w:r>
          </w:p>
        </w:tc>
        <w:tc>
          <w:tcPr>
            <w:tcW w:w="7702" w:type="dxa"/>
            <w:tcBorders>
              <w:top w:val="single" w:sz="4" w:space="0" w:color="auto"/>
              <w:left w:val="single" w:sz="4" w:space="0" w:color="auto"/>
              <w:bottom w:val="nil"/>
              <w:right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Критерий</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Оценка (баллы)</w:t>
            </w:r>
          </w:p>
        </w:tc>
      </w:tr>
      <w:tr w:rsidR="006131D3" w:rsidRPr="00364C46" w:rsidTr="008C2B20">
        <w:trPr>
          <w:trHeight w:val="48"/>
        </w:trPr>
        <w:tc>
          <w:tcPr>
            <w:tcW w:w="886" w:type="dxa"/>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c>
          <w:tcPr>
            <w:tcW w:w="7702" w:type="dxa"/>
            <w:tcBorders>
              <w:top w:val="single" w:sz="4" w:space="0" w:color="auto"/>
              <w:left w:val="single" w:sz="4" w:space="0" w:color="auto"/>
              <w:bottom w:val="nil"/>
              <w:right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2</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3</w:t>
            </w:r>
          </w:p>
        </w:tc>
      </w:tr>
      <w:tr w:rsidR="006131D3" w:rsidRPr="00364C46" w:rsidTr="008C2B20">
        <w:trPr>
          <w:trHeight w:val="48"/>
        </w:trPr>
        <w:tc>
          <w:tcPr>
            <w:tcW w:w="886" w:type="dxa"/>
            <w:vMerge w:val="restart"/>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c>
          <w:tcPr>
            <w:tcW w:w="7702" w:type="dxa"/>
            <w:tcBorders>
              <w:top w:val="single" w:sz="4" w:space="0" w:color="auto"/>
              <w:left w:val="single" w:sz="4" w:space="0" w:color="auto"/>
              <w:bottom w:val="single" w:sz="4" w:space="0" w:color="auto"/>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(значение критерия рассчитывается по формуле K=D/A, где D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А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w:t>
            </w:r>
          </w:p>
        </w:tc>
        <w:tc>
          <w:tcPr>
            <w:tcW w:w="998" w:type="dxa"/>
            <w:tcBorders>
              <w:top w:val="single" w:sz="4" w:space="0" w:color="auto"/>
              <w:left w:val="single" w:sz="4" w:space="0" w:color="auto"/>
              <w:bottom w:val="single" w:sz="4" w:space="0" w:color="auto"/>
            </w:tcBorders>
          </w:tcPr>
          <w:p w:rsidR="006131D3" w:rsidRPr="00364C46" w:rsidRDefault="006131D3" w:rsidP="00364C46">
            <w:pPr>
              <w:pStyle w:val="a6"/>
              <w:rPr>
                <w:rFonts w:ascii="Times New Roman" w:hAnsi="Times New Roman" w:cs="Times New Roman"/>
                <w:sz w:val="28"/>
                <w:szCs w:val="28"/>
              </w:rPr>
            </w:pP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К&gt;1</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0</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К=1</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+2,5</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К= от 0,51 до 0,99</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+ 5</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К= от 0,01 до 0,50</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+7,5</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К=0</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+10</w:t>
            </w:r>
          </w:p>
        </w:tc>
      </w:tr>
      <w:tr w:rsidR="006131D3" w:rsidRPr="00364C46" w:rsidTr="008C2B20">
        <w:trPr>
          <w:trHeight w:val="2382"/>
        </w:trPr>
        <w:tc>
          <w:tcPr>
            <w:tcW w:w="886" w:type="dxa"/>
            <w:vMerge w:val="restart"/>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2</w:t>
            </w:r>
          </w:p>
        </w:tc>
        <w:tc>
          <w:tcPr>
            <w:tcW w:w="7702" w:type="dxa"/>
            <w:tcBorders>
              <w:top w:val="single" w:sz="4" w:space="0" w:color="auto"/>
              <w:left w:val="single" w:sz="4" w:space="0" w:color="auto"/>
              <w:bottom w:val="nil"/>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tc>
        <w:tc>
          <w:tcPr>
            <w:tcW w:w="998" w:type="dxa"/>
            <w:tcBorders>
              <w:top w:val="single" w:sz="4" w:space="0" w:color="auto"/>
              <w:left w:val="single" w:sz="4" w:space="0" w:color="auto"/>
              <w:bottom w:val="nil"/>
            </w:tcBorders>
          </w:tcPr>
          <w:p w:rsidR="006131D3" w:rsidRPr="00364C46" w:rsidRDefault="006131D3" w:rsidP="00364C46">
            <w:pPr>
              <w:pStyle w:val="a6"/>
              <w:rPr>
                <w:rFonts w:ascii="Times New Roman" w:hAnsi="Times New Roman" w:cs="Times New Roman"/>
                <w:sz w:val="28"/>
                <w:szCs w:val="28"/>
              </w:rPr>
            </w:pPr>
          </w:p>
        </w:tc>
      </w:tr>
      <w:tr w:rsidR="006131D3" w:rsidRPr="00364C46" w:rsidTr="008C2B20">
        <w:trPr>
          <w:trHeight w:val="24"/>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менее 1 года или без опыта работы</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0</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свыше 1 года (включительно)</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+10</w:t>
            </w:r>
          </w:p>
        </w:tc>
      </w:tr>
      <w:tr w:rsidR="006131D3" w:rsidRPr="00364C46" w:rsidTr="008C2B20">
        <w:trPr>
          <w:trHeight w:val="434"/>
        </w:trPr>
        <w:tc>
          <w:tcPr>
            <w:tcW w:w="886" w:type="dxa"/>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3</w:t>
            </w:r>
          </w:p>
          <w:p w:rsidR="006131D3" w:rsidRPr="00364C46" w:rsidRDefault="006131D3" w:rsidP="00364C46">
            <w:pPr>
              <w:pStyle w:val="a6"/>
              <w:jc w:val="center"/>
              <w:rPr>
                <w:rFonts w:ascii="Times New Roman" w:hAnsi="Times New Roman" w:cs="Times New Roman"/>
                <w:sz w:val="28"/>
                <w:szCs w:val="28"/>
              </w:rPr>
            </w:pPr>
          </w:p>
        </w:tc>
        <w:tc>
          <w:tcPr>
            <w:tcW w:w="8701" w:type="dxa"/>
            <w:gridSpan w:val="2"/>
            <w:tcBorders>
              <w:top w:val="single" w:sz="4" w:space="0" w:color="auto"/>
              <w:left w:val="single" w:sz="4" w:space="0" w:color="auto"/>
              <w:bottom w:val="single" w:sz="4" w:space="0" w:color="auto"/>
            </w:tcBorders>
          </w:tcPr>
          <w:p w:rsidR="006131D3" w:rsidRPr="00364C46" w:rsidRDefault="006131D3" w:rsidP="00364C46">
            <w:pPr>
              <w:pStyle w:val="a6"/>
              <w:rPr>
                <w:rFonts w:ascii="Times New Roman" w:hAnsi="Times New Roman" w:cs="Times New Roman"/>
                <w:sz w:val="28"/>
                <w:szCs w:val="28"/>
              </w:rPr>
            </w:pPr>
            <w:r w:rsidRPr="00364C46">
              <w:rPr>
                <w:rFonts w:ascii="Times New Roman" w:hAnsi="Times New Roman" w:cs="Times New Roman"/>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hyperlink w:anchor="sub_111" w:history="1">
              <w:r w:rsidRPr="00364C46">
                <w:rPr>
                  <w:rStyle w:val="a5"/>
                  <w:rFonts w:ascii="Times New Roman" w:hAnsi="Times New Roman" w:cs="Times New Roman"/>
                  <w:sz w:val="28"/>
                  <w:szCs w:val="28"/>
                </w:rPr>
                <w:t>*</w:t>
              </w:r>
            </w:hyperlink>
            <w:r w:rsidRPr="00364C46">
              <w:rPr>
                <w:rFonts w:ascii="Times New Roman" w:hAnsi="Times New Roman" w:cs="Times New Roman"/>
                <w:sz w:val="28"/>
                <w:szCs w:val="28"/>
              </w:rPr>
              <w:t>:</w:t>
            </w:r>
          </w:p>
        </w:tc>
      </w:tr>
      <w:tr w:rsidR="006131D3" w:rsidRPr="00364C46" w:rsidTr="008C2B20">
        <w:trPr>
          <w:trHeight w:val="106"/>
        </w:trPr>
        <w:tc>
          <w:tcPr>
            <w:tcW w:w="886" w:type="dxa"/>
            <w:vMerge w:val="restart"/>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3.1</w:t>
            </w:r>
          </w:p>
        </w:tc>
        <w:tc>
          <w:tcPr>
            <w:tcW w:w="8701" w:type="dxa"/>
            <w:gridSpan w:val="2"/>
            <w:tcBorders>
              <w:top w:val="single" w:sz="4" w:space="0" w:color="auto"/>
              <w:left w:val="single" w:sz="4" w:space="0" w:color="auto"/>
              <w:bottom w:val="single" w:sz="4" w:space="0" w:color="auto"/>
            </w:tcBorders>
          </w:tcPr>
          <w:p w:rsidR="006131D3" w:rsidRPr="00364C46" w:rsidRDefault="006131D3" w:rsidP="00364C46">
            <w:pPr>
              <w:pStyle w:val="a6"/>
              <w:rPr>
                <w:rFonts w:ascii="Times New Roman" w:hAnsi="Times New Roman" w:cs="Times New Roman"/>
                <w:sz w:val="28"/>
                <w:szCs w:val="28"/>
              </w:rPr>
            </w:pPr>
            <w:r w:rsidRPr="00364C46">
              <w:rPr>
                <w:rFonts w:ascii="Times New Roman" w:hAnsi="Times New Roman" w:cs="Times New Roman"/>
                <w:sz w:val="28"/>
                <w:szCs w:val="28"/>
              </w:rPr>
              <w:t>Экологический класс автобусов, выставляемых на маршрут</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Евро 4</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+3</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single" w:sz="4" w:space="0" w:color="auto"/>
              <w:right w:val="nil"/>
            </w:tcBorders>
          </w:tcPr>
          <w:p w:rsidR="006131D3" w:rsidRPr="00364C46" w:rsidRDefault="006131D3" w:rsidP="00364C46">
            <w:pPr>
              <w:pStyle w:val="a7"/>
              <w:rPr>
                <w:rFonts w:ascii="Times New Roman" w:hAnsi="Times New Roman" w:cs="Times New Roman"/>
                <w:sz w:val="28"/>
                <w:szCs w:val="28"/>
              </w:rPr>
            </w:pPr>
            <w:r w:rsidRPr="00364C46">
              <w:rPr>
                <w:rFonts w:ascii="Times New Roman" w:hAnsi="Times New Roman" w:cs="Times New Roman"/>
                <w:sz w:val="28"/>
                <w:szCs w:val="28"/>
              </w:rPr>
              <w:t>Евро 5 и выше</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+4</w:t>
            </w:r>
          </w:p>
        </w:tc>
      </w:tr>
      <w:tr w:rsidR="006131D3" w:rsidRPr="00364C46" w:rsidTr="008C2B20">
        <w:trPr>
          <w:trHeight w:val="651"/>
        </w:trPr>
        <w:tc>
          <w:tcPr>
            <w:tcW w:w="886" w:type="dxa"/>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3.2</w:t>
            </w:r>
          </w:p>
        </w:tc>
        <w:tc>
          <w:tcPr>
            <w:tcW w:w="7702" w:type="dxa"/>
            <w:tcBorders>
              <w:top w:val="single" w:sz="4" w:space="0" w:color="auto"/>
              <w:left w:val="single" w:sz="4" w:space="0" w:color="auto"/>
              <w:bottom w:val="single" w:sz="4" w:space="0" w:color="auto"/>
              <w:right w:val="nil"/>
            </w:tcBorders>
          </w:tcPr>
          <w:p w:rsidR="006131D3" w:rsidRPr="00364C46" w:rsidRDefault="006131D3" w:rsidP="00364C46">
            <w:pPr>
              <w:pStyle w:val="a7"/>
              <w:jc w:val="both"/>
              <w:rPr>
                <w:rFonts w:ascii="Times New Roman" w:hAnsi="Times New Roman" w:cs="Times New Roman"/>
                <w:sz w:val="28"/>
                <w:szCs w:val="28"/>
                <w:highlight w:val="yellow"/>
              </w:rPr>
            </w:pPr>
            <w:r w:rsidRPr="00364C46">
              <w:rPr>
                <w:rFonts w:ascii="Times New Roman" w:hAnsi="Times New Roman" w:cs="Times New Roman"/>
                <w:sz w:val="28"/>
                <w:szCs w:val="28"/>
              </w:rPr>
              <w:t>Общая вместимость транспортного средства (количество мест)</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+0,15 (за 1 место для сидения)</w:t>
            </w:r>
          </w:p>
        </w:tc>
      </w:tr>
      <w:tr w:rsidR="006131D3" w:rsidRPr="00364C46" w:rsidTr="008C2B20">
        <w:trPr>
          <w:trHeight w:val="212"/>
        </w:trPr>
        <w:tc>
          <w:tcPr>
            <w:tcW w:w="886" w:type="dxa"/>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3.3</w:t>
            </w:r>
          </w:p>
        </w:tc>
        <w:tc>
          <w:tcPr>
            <w:tcW w:w="8701" w:type="dxa"/>
            <w:gridSpan w:val="2"/>
            <w:tcBorders>
              <w:top w:val="single" w:sz="4" w:space="0" w:color="auto"/>
              <w:left w:val="single" w:sz="4" w:space="0" w:color="auto"/>
              <w:bottom w:val="single" w:sz="4" w:space="0" w:color="auto"/>
            </w:tcBorders>
          </w:tcPr>
          <w:p w:rsidR="006131D3" w:rsidRPr="00364C46" w:rsidRDefault="006131D3" w:rsidP="00364C46">
            <w:pPr>
              <w:pStyle w:val="a6"/>
              <w:rPr>
                <w:rFonts w:ascii="Times New Roman" w:hAnsi="Times New Roman" w:cs="Times New Roman"/>
                <w:sz w:val="28"/>
                <w:szCs w:val="28"/>
              </w:rPr>
            </w:pPr>
            <w:r w:rsidRPr="00364C46">
              <w:rPr>
                <w:rFonts w:ascii="Times New Roman" w:hAnsi="Times New Roman" w:cs="Times New Roman"/>
                <w:sz w:val="28"/>
                <w:szCs w:val="28"/>
              </w:rPr>
              <w:t>Показатели безопасности и комфортности услуг перевозки пассажиров:</w:t>
            </w:r>
          </w:p>
        </w:tc>
      </w:tr>
      <w:tr w:rsidR="006131D3" w:rsidRPr="00364C46" w:rsidTr="008C2B20">
        <w:trPr>
          <w:trHeight w:val="434"/>
        </w:trPr>
        <w:tc>
          <w:tcPr>
            <w:tcW w:w="886" w:type="dxa"/>
            <w:vMerge w:val="restart"/>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наличие в транспортном средстве системы, препятствующей его движению приоткрытых дверях и (или) люках багажного отделения</w:t>
            </w:r>
            <w:r w:rsidR="007A5BAF">
              <w:rPr>
                <w:rFonts w:ascii="Times New Roman" w:hAnsi="Times New Roman" w:cs="Times New Roman"/>
                <w:sz w:val="28"/>
                <w:szCs w:val="28"/>
              </w:rPr>
              <w:t xml:space="preserve"> </w:t>
            </w:r>
            <w:r w:rsidRPr="00364C46">
              <w:rPr>
                <w:rFonts w:ascii="Times New Roman" w:hAnsi="Times New Roman" w:cs="Times New Roman"/>
                <w:sz w:val="28"/>
                <w:szCs w:val="28"/>
              </w:rPr>
              <w:t>(балл начисляется за каждое транспортное средство)</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наличие транспортных средств низкого пола (балл начисляется за каждое транспортное средство)</w:t>
            </w:r>
          </w:p>
          <w:p w:rsidR="006131D3" w:rsidRPr="00364C46" w:rsidRDefault="006131D3" w:rsidP="00364C46">
            <w:pPr>
              <w:pStyle w:val="a7"/>
              <w:jc w:val="both"/>
              <w:rPr>
                <w:rFonts w:ascii="Times New Roman" w:hAnsi="Times New Roman" w:cs="Times New Roman"/>
                <w:sz w:val="28"/>
                <w:szCs w:val="28"/>
              </w:rPr>
            </w:pP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+2</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наличие в транспортном средстве оборудования, и (или) технических средств, и (или) текстовой и графической информации, выполненной рельефно-точечным способом, для перевозок пассажиров из числа инвалидов</w:t>
            </w:r>
            <w:r w:rsidR="007A5BAF">
              <w:rPr>
                <w:rFonts w:ascii="Times New Roman" w:hAnsi="Times New Roman" w:cs="Times New Roman"/>
                <w:sz w:val="28"/>
                <w:szCs w:val="28"/>
              </w:rPr>
              <w:t xml:space="preserve"> </w:t>
            </w:r>
            <w:r w:rsidRPr="00364C46">
              <w:rPr>
                <w:rFonts w:ascii="Times New Roman" w:hAnsi="Times New Roman" w:cs="Times New Roman"/>
                <w:sz w:val="28"/>
                <w:szCs w:val="28"/>
              </w:rPr>
              <w:t>(балл начисляется за каждое транспортное средство)</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наличие в салоне транспортного средства системы кондиционирования воздуха</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наличие в транспортном средстве электронной системы оплаты проезда (балл начисляется за каждое транспортное средство)</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bottom w:val="nil"/>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Наличие в транспортном средстве автоматической системы пожаротушения (за каждое транспортное средство)</w:t>
            </w:r>
          </w:p>
        </w:tc>
        <w:tc>
          <w:tcPr>
            <w:tcW w:w="998" w:type="dxa"/>
            <w:tcBorders>
              <w:top w:val="single" w:sz="4" w:space="0" w:color="auto"/>
              <w:left w:val="single" w:sz="4" w:space="0" w:color="auto"/>
              <w:bottom w:val="nil"/>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r>
      <w:tr w:rsidR="006131D3" w:rsidRPr="00364C46" w:rsidTr="008C2B20">
        <w:trPr>
          <w:trHeight w:val="442"/>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p>
        </w:tc>
        <w:tc>
          <w:tcPr>
            <w:tcW w:w="7702" w:type="dxa"/>
            <w:tcBorders>
              <w:top w:val="single" w:sz="4" w:space="0" w:color="auto"/>
              <w:left w:val="single" w:sz="4" w:space="0" w:color="auto"/>
              <w:right w:val="nil"/>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Наличие в салоне транспортного средства оборудования для звукового объявления остановок и другой информации в автоматическом режиме (за каждое транспортное средство)</w:t>
            </w:r>
          </w:p>
        </w:tc>
        <w:tc>
          <w:tcPr>
            <w:tcW w:w="998" w:type="dxa"/>
            <w:tcBorders>
              <w:top w:val="single" w:sz="4" w:space="0" w:color="auto"/>
              <w:lef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w:t>
            </w:r>
          </w:p>
        </w:tc>
      </w:tr>
      <w:tr w:rsidR="006131D3" w:rsidRPr="00364C46" w:rsidTr="008C2B20">
        <w:trPr>
          <w:trHeight w:val="48"/>
        </w:trPr>
        <w:tc>
          <w:tcPr>
            <w:tcW w:w="886" w:type="dxa"/>
            <w:vMerge w:val="restart"/>
            <w:tcBorders>
              <w:top w:val="single" w:sz="4" w:space="0" w:color="auto"/>
              <w:bottom w:val="single" w:sz="4" w:space="0" w:color="auto"/>
              <w:right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4.</w:t>
            </w:r>
          </w:p>
        </w:tc>
        <w:tc>
          <w:tcPr>
            <w:tcW w:w="7702" w:type="dxa"/>
            <w:tcBorders>
              <w:top w:val="single" w:sz="4" w:space="0" w:color="auto"/>
              <w:left w:val="single" w:sz="4" w:space="0" w:color="auto"/>
              <w:bottom w:val="single" w:sz="4" w:space="0" w:color="auto"/>
              <w:right w:val="single" w:sz="4" w:space="0" w:color="auto"/>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hyperlink w:anchor="sub_111" w:history="1">
              <w:r w:rsidRPr="00364C46">
                <w:rPr>
                  <w:rStyle w:val="a5"/>
                  <w:rFonts w:ascii="Times New Roman" w:hAnsi="Times New Roman" w:cs="Times New Roman"/>
                  <w:color w:val="000000" w:themeColor="text1"/>
                  <w:sz w:val="28"/>
                  <w:szCs w:val="28"/>
                </w:rPr>
                <w:t>*</w:t>
              </w:r>
            </w:hyperlink>
            <w:r w:rsidRPr="00364C46">
              <w:rPr>
                <w:rStyle w:val="a5"/>
                <w:rFonts w:ascii="Times New Roman" w:hAnsi="Times New Roman" w:cs="Times New Roman"/>
                <w:color w:val="000000" w:themeColor="text1"/>
                <w:sz w:val="28"/>
                <w:szCs w:val="28"/>
              </w:rPr>
              <w:t>(каждое транспортное средство)</w:t>
            </w:r>
            <w:r w:rsidRPr="00364C46">
              <w:rPr>
                <w:rFonts w:ascii="Times New Roman" w:hAnsi="Times New Roman" w:cs="Times New Roman"/>
                <w:color w:val="000000" w:themeColor="text1"/>
                <w:sz w:val="28"/>
                <w:szCs w:val="28"/>
              </w:rPr>
              <w:t>:</w:t>
            </w:r>
          </w:p>
        </w:tc>
        <w:tc>
          <w:tcPr>
            <w:tcW w:w="998" w:type="dxa"/>
            <w:tcBorders>
              <w:top w:val="single" w:sz="4" w:space="0" w:color="auto"/>
              <w:left w:val="single" w:sz="4" w:space="0" w:color="auto"/>
              <w:bottom w:val="single" w:sz="4" w:space="0" w:color="auto"/>
            </w:tcBorders>
          </w:tcPr>
          <w:p w:rsidR="006131D3" w:rsidRPr="00364C46" w:rsidRDefault="006131D3" w:rsidP="00364C46">
            <w:pPr>
              <w:pStyle w:val="a6"/>
              <w:jc w:val="center"/>
              <w:rPr>
                <w:rFonts w:ascii="Times New Roman" w:hAnsi="Times New Roman" w:cs="Times New Roman"/>
                <w:sz w:val="28"/>
                <w:szCs w:val="28"/>
              </w:rPr>
            </w:pP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single" w:sz="4" w:space="0" w:color="auto"/>
              <w:right w:val="single" w:sz="4" w:space="0" w:color="auto"/>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использование транспортных средств, возраст которых до 5 лет (включительно)</w:t>
            </w:r>
          </w:p>
        </w:tc>
        <w:tc>
          <w:tcPr>
            <w:tcW w:w="998" w:type="dxa"/>
            <w:tcBorders>
              <w:top w:val="single" w:sz="4" w:space="0" w:color="auto"/>
              <w:left w:val="single" w:sz="4" w:space="0" w:color="auto"/>
              <w:bottom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+15</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single" w:sz="4" w:space="0" w:color="auto"/>
              <w:right w:val="single" w:sz="4" w:space="0" w:color="auto"/>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использование транспортных средств, возраст которых составляет от 5 до 10 лет (включительно)</w:t>
            </w:r>
          </w:p>
        </w:tc>
        <w:tc>
          <w:tcPr>
            <w:tcW w:w="998" w:type="dxa"/>
            <w:tcBorders>
              <w:top w:val="single" w:sz="4" w:space="0" w:color="auto"/>
              <w:left w:val="single" w:sz="4" w:space="0" w:color="auto"/>
              <w:bottom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+8</w:t>
            </w:r>
          </w:p>
        </w:tc>
      </w:tr>
      <w:tr w:rsidR="006131D3" w:rsidRPr="00364C46" w:rsidTr="008C2B20">
        <w:trPr>
          <w:trHeight w:val="48"/>
        </w:trPr>
        <w:tc>
          <w:tcPr>
            <w:tcW w:w="886" w:type="dxa"/>
            <w:vMerge/>
            <w:tcBorders>
              <w:top w:val="single" w:sz="4" w:space="0" w:color="auto"/>
              <w:bottom w:val="single" w:sz="4" w:space="0" w:color="auto"/>
              <w:right w:val="single" w:sz="4" w:space="0" w:color="auto"/>
            </w:tcBorders>
          </w:tcPr>
          <w:p w:rsidR="006131D3" w:rsidRPr="00364C46" w:rsidRDefault="006131D3" w:rsidP="00364C46">
            <w:pPr>
              <w:pStyle w:val="a6"/>
              <w:rPr>
                <w:rFonts w:ascii="Times New Roman" w:hAnsi="Times New Roman" w:cs="Times New Roman"/>
                <w:sz w:val="28"/>
                <w:szCs w:val="28"/>
              </w:rPr>
            </w:pPr>
          </w:p>
        </w:tc>
        <w:tc>
          <w:tcPr>
            <w:tcW w:w="7702" w:type="dxa"/>
            <w:tcBorders>
              <w:top w:val="single" w:sz="4" w:space="0" w:color="auto"/>
              <w:left w:val="single" w:sz="4" w:space="0" w:color="auto"/>
              <w:bottom w:val="single" w:sz="4" w:space="0" w:color="auto"/>
              <w:right w:val="single" w:sz="4" w:space="0" w:color="auto"/>
            </w:tcBorders>
          </w:tcPr>
          <w:p w:rsidR="006131D3" w:rsidRPr="00364C46" w:rsidRDefault="006131D3" w:rsidP="00364C46">
            <w:pPr>
              <w:pStyle w:val="a7"/>
              <w:jc w:val="both"/>
              <w:rPr>
                <w:rFonts w:ascii="Times New Roman" w:hAnsi="Times New Roman" w:cs="Times New Roman"/>
                <w:sz w:val="28"/>
                <w:szCs w:val="28"/>
              </w:rPr>
            </w:pPr>
            <w:r w:rsidRPr="00364C46">
              <w:rPr>
                <w:rFonts w:ascii="Times New Roman" w:hAnsi="Times New Roman" w:cs="Times New Roman"/>
                <w:sz w:val="28"/>
                <w:szCs w:val="28"/>
              </w:rPr>
              <w:t>использование транспортных средств, возраст которых от 10 лет и более</w:t>
            </w:r>
          </w:p>
        </w:tc>
        <w:tc>
          <w:tcPr>
            <w:tcW w:w="998" w:type="dxa"/>
            <w:tcBorders>
              <w:top w:val="single" w:sz="4" w:space="0" w:color="auto"/>
              <w:left w:val="single" w:sz="4" w:space="0" w:color="auto"/>
              <w:bottom w:val="single" w:sz="4" w:space="0" w:color="auto"/>
            </w:tcBorders>
          </w:tcPr>
          <w:p w:rsidR="006131D3" w:rsidRPr="00364C46" w:rsidRDefault="006131D3" w:rsidP="00364C46">
            <w:pPr>
              <w:pStyle w:val="a6"/>
              <w:jc w:val="center"/>
              <w:rPr>
                <w:rFonts w:ascii="Times New Roman" w:hAnsi="Times New Roman" w:cs="Times New Roman"/>
                <w:sz w:val="28"/>
                <w:szCs w:val="28"/>
              </w:rPr>
            </w:pPr>
            <w:r w:rsidRPr="00364C46">
              <w:rPr>
                <w:rFonts w:ascii="Times New Roman" w:hAnsi="Times New Roman" w:cs="Times New Roman"/>
                <w:sz w:val="28"/>
                <w:szCs w:val="28"/>
              </w:rPr>
              <w:t>+0</w:t>
            </w:r>
          </w:p>
        </w:tc>
      </w:tr>
    </w:tbl>
    <w:p w:rsidR="006131D3" w:rsidRPr="00364C46" w:rsidRDefault="006131D3" w:rsidP="00364C46">
      <w:pPr>
        <w:spacing w:after="0" w:line="240" w:lineRule="auto"/>
        <w:ind w:left="0" w:right="136" w:firstLine="611"/>
        <w:rPr>
          <w:szCs w:val="28"/>
        </w:rPr>
      </w:pPr>
    </w:p>
    <w:p w:rsidR="006131D3" w:rsidRPr="00364C46" w:rsidRDefault="006131D3" w:rsidP="003458A0">
      <w:pPr>
        <w:spacing w:after="0" w:line="240" w:lineRule="auto"/>
        <w:ind w:left="0" w:right="136"/>
        <w:rPr>
          <w:szCs w:val="28"/>
        </w:rPr>
      </w:pPr>
      <w:r w:rsidRPr="00364C46">
        <w:rPr>
          <w:szCs w:val="28"/>
        </w:rPr>
        <w:t xml:space="preserve">*При заявке транспортных средств различного года выпуска, оценка критерия осуществляется по </w:t>
      </w:r>
      <w:r w:rsidR="003458A0">
        <w:rPr>
          <w:szCs w:val="28"/>
        </w:rPr>
        <w:t>каждому транспортному средству</w:t>
      </w:r>
      <w:r w:rsidRPr="00364C46">
        <w:rPr>
          <w:szCs w:val="28"/>
        </w:rPr>
        <w:t>.</w:t>
      </w:r>
    </w:p>
    <w:p w:rsidR="006131D3" w:rsidRPr="00364C46" w:rsidRDefault="006131D3" w:rsidP="00364C46">
      <w:pPr>
        <w:spacing w:after="0" w:line="240" w:lineRule="auto"/>
        <w:ind w:left="0" w:right="136"/>
        <w:rPr>
          <w:szCs w:val="28"/>
        </w:rPr>
      </w:pPr>
      <w:bookmarkStart w:id="1" w:name="sub_111"/>
      <w:r w:rsidRPr="00364C46">
        <w:rPr>
          <w:szCs w:val="28"/>
        </w:rPr>
        <w:t>* баллы в критерии определяются как суммарное количество баллов за каждое заявленное транспортное средство, деленное на количество транспортных средств. Округление значения производится до сотых долей.</w:t>
      </w:r>
    </w:p>
    <w:bookmarkEnd w:id="1"/>
    <w:p w:rsidR="006131D3" w:rsidRPr="00364C46" w:rsidRDefault="006131D3" w:rsidP="00364C46">
      <w:pPr>
        <w:spacing w:after="0" w:line="240" w:lineRule="auto"/>
        <w:ind w:left="0" w:right="136"/>
        <w:rPr>
          <w:szCs w:val="28"/>
        </w:rPr>
      </w:pPr>
      <w:r w:rsidRPr="00364C46">
        <w:rPr>
          <w:szCs w:val="28"/>
        </w:rPr>
        <w:t xml:space="preserve">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w:t>
      </w:r>
      <w:r w:rsidRPr="00A43625">
        <w:rPr>
          <w:color w:val="auto"/>
          <w:szCs w:val="28"/>
        </w:rPr>
        <w:t xml:space="preserve">указанного в конкурсной документации, утвержденной уполномоченным органом </w:t>
      </w:r>
      <w:r w:rsidR="007A5BAF" w:rsidRPr="00A43625">
        <w:rPr>
          <w:color w:val="auto"/>
          <w:szCs w:val="28"/>
        </w:rPr>
        <w:t>на осущес</w:t>
      </w:r>
      <w:r w:rsidR="00A43625">
        <w:rPr>
          <w:color w:val="auto"/>
          <w:szCs w:val="28"/>
        </w:rPr>
        <w:t xml:space="preserve">твление организации регулярных </w:t>
      </w:r>
      <w:r w:rsidR="007A5BAF" w:rsidRPr="00A43625">
        <w:rPr>
          <w:color w:val="auto"/>
          <w:szCs w:val="28"/>
        </w:rPr>
        <w:t>перевозок пассажиров и багажа автомобильным транспортом по муниципальным маршрутам, расположенным на территории муниципального образования Павловский район</w:t>
      </w:r>
      <w:r w:rsidRPr="00A43625">
        <w:rPr>
          <w:color w:val="auto"/>
          <w:szCs w:val="28"/>
        </w:rPr>
        <w:t xml:space="preserve"> в области </w:t>
      </w:r>
      <w:r w:rsidRPr="00364C46">
        <w:rPr>
          <w:szCs w:val="28"/>
        </w:rPr>
        <w:t>организации пассажирских перевозок.</w:t>
      </w:r>
    </w:p>
    <w:p w:rsidR="006131D3" w:rsidRPr="00364C46" w:rsidRDefault="006131D3" w:rsidP="00364C46">
      <w:pPr>
        <w:spacing w:after="0" w:line="240" w:lineRule="auto"/>
        <w:ind w:left="0" w:right="136"/>
        <w:rPr>
          <w:szCs w:val="28"/>
        </w:rPr>
      </w:pPr>
      <w:r w:rsidRPr="00364C46">
        <w:rPr>
          <w:szCs w:val="28"/>
        </w:rPr>
        <w:t>В случае если количество конкурсных транспортных средств, сведения о которых предоставлены юридическим лицом, индивидуальным предпринимателем или участниками договора простого товарищества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при суммировании баллов по результатам оценки такой заявки учитываются результаты оценки конкурсных транспортных средств, получивших максимальное количество баллов.»</w:t>
      </w:r>
    </w:p>
    <w:p w:rsidR="000B3512" w:rsidRPr="00364C46" w:rsidRDefault="000B3512" w:rsidP="00364C46">
      <w:pPr>
        <w:pStyle w:val="20"/>
        <w:shd w:val="clear" w:color="auto" w:fill="auto"/>
        <w:tabs>
          <w:tab w:val="left" w:pos="1282"/>
        </w:tabs>
        <w:spacing w:after="0" w:line="240" w:lineRule="auto"/>
        <w:ind w:right="-5"/>
        <w:rPr>
          <w:sz w:val="28"/>
          <w:szCs w:val="28"/>
        </w:rPr>
      </w:pPr>
      <w:r w:rsidRPr="00364C46">
        <w:rPr>
          <w:color w:val="000000"/>
          <w:sz w:val="28"/>
          <w:szCs w:val="28"/>
          <w:lang w:bidi="ru-RU"/>
        </w:rPr>
        <w:t xml:space="preserve">            12.5. Победителем открытого конкурса признается участник открытого конкурса, который предл</w:t>
      </w:r>
      <w:r w:rsidR="00B15BFA">
        <w:rPr>
          <w:color w:val="000000"/>
          <w:sz w:val="28"/>
          <w:szCs w:val="28"/>
          <w:lang w:bidi="ru-RU"/>
        </w:rPr>
        <w:t xml:space="preserve">ожил лучшие условия и заявке на </w:t>
      </w:r>
      <w:r w:rsidRPr="00364C46">
        <w:rPr>
          <w:color w:val="000000"/>
          <w:sz w:val="28"/>
          <w:szCs w:val="28"/>
          <w:lang w:bidi="ru-RU"/>
        </w:rPr>
        <w:t>участие в открытом конкурсе</w:t>
      </w:r>
      <w:r w:rsidR="00B15BFA">
        <w:rPr>
          <w:color w:val="000000"/>
          <w:sz w:val="28"/>
          <w:szCs w:val="28"/>
          <w:lang w:bidi="ru-RU"/>
        </w:rPr>
        <w:t>, которому</w:t>
      </w:r>
      <w:r w:rsidRPr="00364C46">
        <w:rPr>
          <w:color w:val="000000"/>
          <w:sz w:val="28"/>
          <w:szCs w:val="28"/>
          <w:lang w:bidi="ru-RU"/>
        </w:rPr>
        <w:t xml:space="preserve"> присвоен первый номер.</w:t>
      </w:r>
    </w:p>
    <w:p w:rsidR="000B3512" w:rsidRPr="00364C46" w:rsidRDefault="000B3512" w:rsidP="00364C46">
      <w:pPr>
        <w:pStyle w:val="20"/>
        <w:shd w:val="clear" w:color="auto" w:fill="auto"/>
        <w:spacing w:after="0" w:line="240" w:lineRule="auto"/>
        <w:ind w:right="-5" w:firstLine="720"/>
        <w:rPr>
          <w:sz w:val="28"/>
          <w:szCs w:val="28"/>
        </w:rPr>
      </w:pPr>
      <w:r w:rsidRPr="00364C46">
        <w:rPr>
          <w:color w:val="000000"/>
          <w:sz w:val="28"/>
          <w:szCs w:val="28"/>
          <w:lang w:bidi="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Если высшую оценку по сумме указанных критериев получили несколько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а при отсутствии такого участника - участник открытого конкурса, заявке которого соответствует лучшее значение критерия, указанного в пункте 3 шкалы.</w:t>
      </w:r>
    </w:p>
    <w:p w:rsidR="000B3512" w:rsidRPr="00364C46" w:rsidRDefault="000B3512" w:rsidP="00364C46">
      <w:pPr>
        <w:pStyle w:val="20"/>
        <w:shd w:val="clear" w:color="auto" w:fill="auto"/>
        <w:tabs>
          <w:tab w:val="left" w:pos="1278"/>
        </w:tabs>
        <w:spacing w:after="0" w:line="240" w:lineRule="auto"/>
        <w:ind w:right="-5"/>
        <w:rPr>
          <w:sz w:val="28"/>
          <w:szCs w:val="28"/>
        </w:rPr>
      </w:pPr>
      <w:r w:rsidRPr="00364C46">
        <w:rPr>
          <w:color w:val="000000"/>
          <w:sz w:val="28"/>
          <w:szCs w:val="28"/>
          <w:lang w:bidi="ru-RU"/>
        </w:rPr>
        <w:t xml:space="preserve">            12.6. В случае,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w:t>
      </w:r>
      <w:r w:rsidR="00711441">
        <w:rPr>
          <w:color w:val="000000"/>
          <w:sz w:val="28"/>
          <w:szCs w:val="28"/>
          <w:lang w:bidi="ru-RU"/>
        </w:rPr>
        <w:t xml:space="preserve"> в порядке, установленном </w:t>
      </w:r>
      <w:r w:rsidRPr="00364C46">
        <w:rPr>
          <w:color w:val="000000"/>
          <w:sz w:val="28"/>
          <w:szCs w:val="28"/>
          <w:lang w:bidi="ru-RU"/>
        </w:rPr>
        <w:t>конкурсной документации.</w:t>
      </w:r>
    </w:p>
    <w:p w:rsidR="000B3512" w:rsidRPr="00364C46" w:rsidRDefault="000B3512" w:rsidP="00364C46">
      <w:pPr>
        <w:pStyle w:val="20"/>
        <w:shd w:val="clear" w:color="auto" w:fill="auto"/>
        <w:spacing w:after="0" w:line="240" w:lineRule="auto"/>
        <w:ind w:right="-5" w:firstLine="720"/>
        <w:rPr>
          <w:sz w:val="28"/>
          <w:szCs w:val="28"/>
        </w:rPr>
      </w:pPr>
      <w:r w:rsidRPr="00364C46">
        <w:rPr>
          <w:color w:val="000000"/>
          <w:sz w:val="28"/>
          <w:szCs w:val="28"/>
          <w:lang w:bidi="ru-RU"/>
        </w:rPr>
        <w:t>В случае, если указанная заявка соответствует 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0B3512" w:rsidRPr="00364C46" w:rsidRDefault="000B3512" w:rsidP="00364C46">
      <w:pPr>
        <w:pStyle w:val="20"/>
        <w:shd w:val="clear" w:color="auto" w:fill="auto"/>
        <w:spacing w:after="0" w:line="240" w:lineRule="auto"/>
        <w:ind w:right="-5" w:firstLine="720"/>
        <w:rPr>
          <w:sz w:val="28"/>
          <w:szCs w:val="28"/>
        </w:rPr>
      </w:pPr>
      <w:r w:rsidRPr="00364C46">
        <w:rPr>
          <w:color w:val="000000"/>
          <w:sz w:val="28"/>
          <w:szCs w:val="28"/>
          <w:lang w:bidi="ru-RU"/>
        </w:rPr>
        <w:t>В случае, если открытый конкурс был признан не 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победителю этого конкурса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0B3512" w:rsidRPr="00364C46" w:rsidRDefault="00734221" w:rsidP="00364C46">
      <w:pPr>
        <w:pStyle w:val="20"/>
        <w:shd w:val="clear" w:color="auto" w:fill="auto"/>
        <w:tabs>
          <w:tab w:val="left" w:pos="1282"/>
        </w:tabs>
        <w:spacing w:after="0" w:line="240" w:lineRule="auto"/>
        <w:ind w:right="-5"/>
        <w:rPr>
          <w:sz w:val="28"/>
          <w:szCs w:val="28"/>
        </w:rPr>
      </w:pPr>
      <w:r w:rsidRPr="00364C46">
        <w:rPr>
          <w:color w:val="000000"/>
          <w:sz w:val="28"/>
          <w:szCs w:val="28"/>
          <w:lang w:bidi="ru-RU"/>
        </w:rPr>
        <w:t xml:space="preserve">            12.7. </w:t>
      </w:r>
      <w:r w:rsidR="000B3512" w:rsidRPr="00364C46">
        <w:rPr>
          <w:color w:val="000000"/>
          <w:sz w:val="28"/>
          <w:szCs w:val="28"/>
          <w:lang w:bidi="ru-RU"/>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0B3512" w:rsidRPr="00364C46" w:rsidRDefault="000B3512" w:rsidP="00364C46">
      <w:pPr>
        <w:pStyle w:val="20"/>
        <w:shd w:val="clear" w:color="auto" w:fill="auto"/>
        <w:spacing w:after="0" w:line="240" w:lineRule="auto"/>
        <w:ind w:right="-5" w:firstLine="720"/>
        <w:rPr>
          <w:color w:val="000000"/>
          <w:sz w:val="28"/>
          <w:szCs w:val="28"/>
          <w:lang w:bidi="ru-RU"/>
        </w:rPr>
      </w:pPr>
      <w:r w:rsidRPr="00364C46">
        <w:rPr>
          <w:color w:val="000000"/>
          <w:sz w:val="28"/>
          <w:szCs w:val="28"/>
          <w:lang w:bidi="ru-RU"/>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настоящим пунктом конкурсной документации обстоятельства.</w:t>
      </w:r>
    </w:p>
    <w:p w:rsidR="00734221" w:rsidRPr="00364C46" w:rsidRDefault="00734221" w:rsidP="00364C46">
      <w:pPr>
        <w:pStyle w:val="20"/>
        <w:shd w:val="clear" w:color="auto" w:fill="auto"/>
        <w:spacing w:after="0" w:line="240" w:lineRule="auto"/>
        <w:rPr>
          <w:sz w:val="28"/>
          <w:szCs w:val="28"/>
        </w:rPr>
      </w:pPr>
      <w:r w:rsidRPr="00364C46">
        <w:rPr>
          <w:color w:val="000000"/>
          <w:sz w:val="28"/>
          <w:szCs w:val="28"/>
          <w:lang w:eastAsia="en-US" w:bidi="en-US"/>
        </w:rPr>
        <w:t xml:space="preserve">          12.8. </w:t>
      </w:r>
      <w:r w:rsidRPr="00364C46">
        <w:rPr>
          <w:color w:val="000000"/>
          <w:sz w:val="28"/>
          <w:szCs w:val="28"/>
          <w:lang w:bidi="ru-RU"/>
        </w:rPr>
        <w:t>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участие в открытом конкурсе которые были предметом оценки и сопоставления, о принятом на основании результатов оценки и сопоставления заявок на участие в открытом конкурсе решений о присвоении таким заявкам порядковых номеров, а также наименования (для юридического лица), фамилию, имя, отчество (при наличии, для индивидуального предпринимателя) участников открытого конкурса, заявкам на участие в открытом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w:t>
      </w:r>
    </w:p>
    <w:p w:rsidR="00734221" w:rsidRPr="00364C46" w:rsidRDefault="00734221" w:rsidP="00364C46">
      <w:pPr>
        <w:pStyle w:val="20"/>
        <w:shd w:val="clear" w:color="auto" w:fill="auto"/>
        <w:tabs>
          <w:tab w:val="left" w:pos="1304"/>
        </w:tabs>
        <w:spacing w:after="0" w:line="240" w:lineRule="auto"/>
        <w:rPr>
          <w:sz w:val="28"/>
          <w:szCs w:val="28"/>
        </w:rPr>
      </w:pPr>
      <w:r w:rsidRPr="00364C46">
        <w:rPr>
          <w:color w:val="000000"/>
          <w:sz w:val="28"/>
          <w:szCs w:val="28"/>
          <w:lang w:bidi="ru-RU"/>
        </w:rPr>
        <w:t xml:space="preserve">           12.9. Протокол оценки и сопоставления заявок на участие в открытом конкурсе размещается организатором открытого конкурса на своем официальном сайте в течение рабочего дня, следующего после дня подписания указанного протокола.</w:t>
      </w:r>
    </w:p>
    <w:p w:rsidR="00734221" w:rsidRPr="00364C46" w:rsidRDefault="00734221" w:rsidP="00364C46">
      <w:pPr>
        <w:pStyle w:val="20"/>
        <w:shd w:val="clear" w:color="auto" w:fill="auto"/>
        <w:tabs>
          <w:tab w:val="left" w:pos="1407"/>
        </w:tabs>
        <w:spacing w:after="0" w:line="240" w:lineRule="auto"/>
        <w:rPr>
          <w:sz w:val="28"/>
          <w:szCs w:val="28"/>
        </w:rPr>
      </w:pPr>
      <w:r w:rsidRPr="00364C46">
        <w:rPr>
          <w:color w:val="000000"/>
          <w:sz w:val="28"/>
          <w:szCs w:val="28"/>
          <w:lang w:bidi="ru-RU"/>
        </w:rPr>
        <w:t xml:space="preserve">          12.10.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 и (или) видеозаписи процедур вскрытия конвертов с заявками на участие в открытом конкурсе, оценки и сопоставления заявок на участие в открытом конкурсе хранятся организатором открытого конкурса не менее пяти лет.</w:t>
      </w:r>
    </w:p>
    <w:p w:rsidR="00734221" w:rsidRPr="00364C46" w:rsidRDefault="00734221" w:rsidP="00364C46">
      <w:pPr>
        <w:pStyle w:val="20"/>
        <w:shd w:val="clear" w:color="auto" w:fill="auto"/>
        <w:tabs>
          <w:tab w:val="left" w:pos="1402"/>
        </w:tabs>
        <w:spacing w:after="259" w:line="240" w:lineRule="auto"/>
        <w:rPr>
          <w:color w:val="000000"/>
          <w:sz w:val="28"/>
          <w:szCs w:val="28"/>
          <w:lang w:bidi="ru-RU"/>
        </w:rPr>
      </w:pPr>
      <w:r w:rsidRPr="00364C46">
        <w:rPr>
          <w:color w:val="000000"/>
          <w:sz w:val="28"/>
          <w:szCs w:val="28"/>
          <w:lang w:bidi="ru-RU"/>
        </w:rPr>
        <w:t xml:space="preserve">          12.11. Результаты открытого конкурса могут быть обжалованы в судебном порядке.</w:t>
      </w:r>
    </w:p>
    <w:p w:rsidR="00734221" w:rsidRPr="00364C46" w:rsidRDefault="00734221" w:rsidP="00364C46">
      <w:pPr>
        <w:pStyle w:val="20"/>
        <w:shd w:val="clear" w:color="auto" w:fill="auto"/>
        <w:tabs>
          <w:tab w:val="left" w:pos="1402"/>
        </w:tabs>
        <w:spacing w:after="0" w:line="240" w:lineRule="auto"/>
        <w:jc w:val="center"/>
        <w:rPr>
          <w:color w:val="000000"/>
          <w:sz w:val="28"/>
          <w:szCs w:val="28"/>
          <w:lang w:bidi="ru-RU"/>
        </w:rPr>
      </w:pPr>
      <w:r w:rsidRPr="00364C46">
        <w:rPr>
          <w:color w:val="000000"/>
          <w:sz w:val="28"/>
          <w:szCs w:val="28"/>
          <w:lang w:bidi="ru-RU"/>
        </w:rPr>
        <w:t>13 Порядок и сроки подтверждения наличия у участника</w:t>
      </w:r>
    </w:p>
    <w:p w:rsidR="00734221" w:rsidRPr="00364C46" w:rsidRDefault="00734221" w:rsidP="00364C46">
      <w:pPr>
        <w:pStyle w:val="20"/>
        <w:shd w:val="clear" w:color="auto" w:fill="auto"/>
        <w:tabs>
          <w:tab w:val="left" w:pos="1402"/>
        </w:tabs>
        <w:spacing w:after="0" w:line="240" w:lineRule="auto"/>
        <w:jc w:val="center"/>
        <w:rPr>
          <w:color w:val="000000"/>
          <w:sz w:val="28"/>
          <w:szCs w:val="28"/>
          <w:lang w:bidi="ru-RU"/>
        </w:rPr>
      </w:pPr>
      <w:r w:rsidRPr="00364C46">
        <w:rPr>
          <w:color w:val="000000"/>
          <w:sz w:val="28"/>
          <w:szCs w:val="28"/>
          <w:lang w:bidi="ru-RU"/>
        </w:rPr>
        <w:t xml:space="preserve"> открытого конкурса транспортных средств, предусмотренных его</w:t>
      </w:r>
    </w:p>
    <w:p w:rsidR="00734221" w:rsidRPr="00364C46" w:rsidRDefault="00734221" w:rsidP="00364C46">
      <w:pPr>
        <w:pStyle w:val="20"/>
        <w:shd w:val="clear" w:color="auto" w:fill="auto"/>
        <w:tabs>
          <w:tab w:val="left" w:pos="1402"/>
        </w:tabs>
        <w:spacing w:after="0" w:line="240" w:lineRule="auto"/>
        <w:jc w:val="center"/>
        <w:rPr>
          <w:color w:val="000000"/>
          <w:sz w:val="28"/>
          <w:szCs w:val="28"/>
          <w:lang w:bidi="ru-RU"/>
        </w:rPr>
      </w:pPr>
      <w:r w:rsidRPr="00364C46">
        <w:rPr>
          <w:color w:val="000000"/>
          <w:sz w:val="28"/>
          <w:szCs w:val="28"/>
          <w:lang w:bidi="ru-RU"/>
        </w:rPr>
        <w:t xml:space="preserve"> заявкой на участие в открытом конкурсе</w:t>
      </w:r>
    </w:p>
    <w:p w:rsidR="00734221" w:rsidRPr="00364C46" w:rsidRDefault="00734221" w:rsidP="00364C46">
      <w:pPr>
        <w:pStyle w:val="20"/>
        <w:shd w:val="clear" w:color="auto" w:fill="auto"/>
        <w:tabs>
          <w:tab w:val="left" w:pos="1402"/>
        </w:tabs>
        <w:spacing w:after="0" w:line="240" w:lineRule="auto"/>
        <w:rPr>
          <w:color w:val="000000"/>
          <w:sz w:val="28"/>
          <w:szCs w:val="28"/>
          <w:lang w:bidi="ru-RU"/>
        </w:rPr>
      </w:pPr>
    </w:p>
    <w:p w:rsidR="00734221" w:rsidRPr="00364C46" w:rsidRDefault="00734221" w:rsidP="00364C46">
      <w:pPr>
        <w:pStyle w:val="20"/>
        <w:shd w:val="clear" w:color="auto" w:fill="auto"/>
        <w:tabs>
          <w:tab w:val="left" w:pos="1304"/>
        </w:tabs>
        <w:spacing w:after="0" w:line="240" w:lineRule="auto"/>
        <w:rPr>
          <w:sz w:val="28"/>
          <w:szCs w:val="28"/>
        </w:rPr>
      </w:pPr>
      <w:r w:rsidRPr="00364C46">
        <w:rPr>
          <w:color w:val="000000"/>
          <w:sz w:val="28"/>
          <w:szCs w:val="28"/>
          <w:lang w:bidi="ru-RU"/>
        </w:rPr>
        <w:t xml:space="preserve">            13.1. 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указанным в сводной информации согласно принятых на себя в соответствии с подпунктом 2 пункта 3.1 конкурсной документации обязательств в течение пятнадцати рабочих дней со дня проведения открытого конкурса (оценки и сопоставления заявок на участие в открытом конкурсе). Процедура подтверждения состоит из двух этапов: предоставление организатору открытого конкурса подтверждающих документов и предоставление на комиссионный осмотр заявленных транспортных средств.</w:t>
      </w:r>
    </w:p>
    <w:p w:rsidR="00734221" w:rsidRPr="00364C46" w:rsidRDefault="00734221" w:rsidP="00364C46">
      <w:pPr>
        <w:pStyle w:val="20"/>
        <w:shd w:val="clear" w:color="auto" w:fill="auto"/>
        <w:tabs>
          <w:tab w:val="left" w:pos="1316"/>
        </w:tabs>
        <w:spacing w:after="0" w:line="240" w:lineRule="auto"/>
        <w:rPr>
          <w:sz w:val="28"/>
          <w:szCs w:val="28"/>
        </w:rPr>
      </w:pPr>
      <w:r w:rsidRPr="00364C46">
        <w:rPr>
          <w:color w:val="000000"/>
          <w:sz w:val="28"/>
          <w:szCs w:val="28"/>
          <w:lang w:bidi="ru-RU"/>
        </w:rPr>
        <w:t xml:space="preserve">         13.2.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соответствующей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соответствии с подпунктом 2 пункта 3.1 конкурсной документации обязательства, а также установления соответствия сведениям, содержащимся в сводной информации о транспортных средствах, заявленных для участия в открытом конкурсе </w:t>
      </w:r>
      <w:r w:rsidR="00021A44">
        <w:rPr>
          <w:sz w:val="28"/>
          <w:szCs w:val="28"/>
        </w:rPr>
        <w:t>на право осуществления перевозок пассажиров и багажа автомобильным транспортом по муниципальным маршрутам, расположенным на территории муниципального образования Павловский район</w:t>
      </w:r>
      <w:r w:rsidRPr="00364C46">
        <w:rPr>
          <w:color w:val="000000"/>
          <w:sz w:val="28"/>
          <w:szCs w:val="28"/>
          <w:lang w:bidi="ru-RU"/>
        </w:rPr>
        <w:t xml:space="preserve"> (приложение </w:t>
      </w:r>
      <w:r w:rsidR="00FB3455">
        <w:rPr>
          <w:color w:val="000000"/>
          <w:sz w:val="28"/>
          <w:szCs w:val="28"/>
          <w:lang w:bidi="ru-RU"/>
        </w:rPr>
        <w:t>4 к конкурсной документации</w:t>
      </w:r>
      <w:r w:rsidRPr="00364C46">
        <w:rPr>
          <w:color w:val="000000"/>
          <w:sz w:val="28"/>
          <w:szCs w:val="28"/>
          <w:lang w:bidi="ru-RU"/>
        </w:rPr>
        <w:t xml:space="preserve"> к заявке на участие в открытом конкурсе).</w:t>
      </w:r>
    </w:p>
    <w:p w:rsidR="00734221" w:rsidRPr="00364C46" w:rsidRDefault="002A64FA" w:rsidP="00364C46">
      <w:pPr>
        <w:pStyle w:val="20"/>
        <w:shd w:val="clear" w:color="auto" w:fill="auto"/>
        <w:tabs>
          <w:tab w:val="left" w:pos="1301"/>
        </w:tabs>
        <w:spacing w:after="0" w:line="240" w:lineRule="auto"/>
        <w:rPr>
          <w:sz w:val="28"/>
          <w:szCs w:val="28"/>
        </w:rPr>
      </w:pPr>
      <w:r w:rsidRPr="00364C46">
        <w:rPr>
          <w:color w:val="000000"/>
          <w:sz w:val="28"/>
          <w:szCs w:val="28"/>
          <w:lang w:bidi="ru-RU"/>
        </w:rPr>
        <w:t xml:space="preserve">          13.3. </w:t>
      </w:r>
      <w:r w:rsidR="00734221" w:rsidRPr="00364C46">
        <w:rPr>
          <w:color w:val="000000"/>
          <w:sz w:val="28"/>
          <w:szCs w:val="28"/>
          <w:lang w:bidi="ru-RU"/>
        </w:rPr>
        <w:t>К подтверждающим документам относятся:</w:t>
      </w:r>
    </w:p>
    <w:p w:rsidR="00734221" w:rsidRPr="00364C46" w:rsidRDefault="00734221" w:rsidP="00364C46">
      <w:pPr>
        <w:pStyle w:val="20"/>
        <w:shd w:val="clear" w:color="auto" w:fill="auto"/>
        <w:spacing w:after="0" w:line="240" w:lineRule="auto"/>
        <w:ind w:right="220" w:firstLine="700"/>
        <w:rPr>
          <w:sz w:val="28"/>
          <w:szCs w:val="28"/>
        </w:rPr>
      </w:pPr>
      <w:r w:rsidRPr="00364C46">
        <w:rPr>
          <w:color w:val="000000"/>
          <w:sz w:val="28"/>
          <w:szCs w:val="28"/>
          <w:lang w:bidi="ru-RU"/>
        </w:rPr>
        <w:t>копия паспорта транспортного средства (выписка электронного паспорта транспортного средства);</w:t>
      </w:r>
    </w:p>
    <w:p w:rsidR="00734221" w:rsidRPr="00364C46" w:rsidRDefault="00734221" w:rsidP="00364C46">
      <w:pPr>
        <w:pStyle w:val="20"/>
        <w:shd w:val="clear" w:color="auto" w:fill="auto"/>
        <w:spacing w:after="0" w:line="240" w:lineRule="auto"/>
        <w:ind w:firstLine="700"/>
        <w:rPr>
          <w:sz w:val="28"/>
          <w:szCs w:val="28"/>
        </w:rPr>
      </w:pPr>
      <w:r w:rsidRPr="00364C46">
        <w:rPr>
          <w:color w:val="000000"/>
          <w:sz w:val="28"/>
          <w:szCs w:val="28"/>
          <w:lang w:bidi="ru-RU"/>
        </w:rPr>
        <w:t>копия свидетельства о регистрации транспортного средства; 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w:t>
      </w:r>
    </w:p>
    <w:p w:rsidR="00734221" w:rsidRPr="00364C46" w:rsidRDefault="00734221" w:rsidP="00364C46">
      <w:pPr>
        <w:pStyle w:val="20"/>
        <w:shd w:val="clear" w:color="auto" w:fill="auto"/>
        <w:tabs>
          <w:tab w:val="center" w:pos="3204"/>
          <w:tab w:val="left" w:pos="4414"/>
          <w:tab w:val="right" w:pos="7658"/>
          <w:tab w:val="right" w:pos="8831"/>
        </w:tabs>
        <w:spacing w:after="0" w:line="240" w:lineRule="auto"/>
        <w:ind w:firstLine="700"/>
        <w:rPr>
          <w:sz w:val="28"/>
          <w:szCs w:val="28"/>
        </w:rPr>
      </w:pPr>
      <w:proofErr w:type="gramStart"/>
      <w:r w:rsidRPr="00364C46">
        <w:rPr>
          <w:color w:val="000000"/>
          <w:sz w:val="28"/>
          <w:szCs w:val="28"/>
          <w:lang w:bidi="ru-RU"/>
        </w:rPr>
        <w:t>документы,</w:t>
      </w:r>
      <w:r w:rsidRPr="00364C46">
        <w:rPr>
          <w:color w:val="000000"/>
          <w:sz w:val="28"/>
          <w:szCs w:val="28"/>
          <w:lang w:bidi="ru-RU"/>
        </w:rPr>
        <w:tab/>
      </w:r>
      <w:proofErr w:type="gramEnd"/>
      <w:r w:rsidRPr="00364C46">
        <w:rPr>
          <w:color w:val="000000"/>
          <w:sz w:val="28"/>
          <w:szCs w:val="28"/>
          <w:lang w:bidi="ru-RU"/>
        </w:rPr>
        <w:t>подтверждающие</w:t>
      </w:r>
      <w:r w:rsidRPr="00364C46">
        <w:rPr>
          <w:color w:val="000000"/>
          <w:sz w:val="28"/>
          <w:szCs w:val="28"/>
          <w:lang w:bidi="ru-RU"/>
        </w:rPr>
        <w:tab/>
        <w:t>оснащение</w:t>
      </w:r>
      <w:r w:rsidRPr="00364C46">
        <w:rPr>
          <w:color w:val="000000"/>
          <w:sz w:val="28"/>
          <w:szCs w:val="28"/>
          <w:lang w:bidi="ru-RU"/>
        </w:rPr>
        <w:tab/>
        <w:t>транспортного</w:t>
      </w:r>
      <w:r w:rsidRPr="00364C46">
        <w:rPr>
          <w:color w:val="000000"/>
          <w:sz w:val="28"/>
          <w:szCs w:val="28"/>
          <w:lang w:bidi="ru-RU"/>
        </w:rPr>
        <w:tab/>
        <w:t>средства</w:t>
      </w:r>
      <w:r w:rsidR="00ED2FAB" w:rsidRPr="00364C46">
        <w:rPr>
          <w:color w:val="000000"/>
          <w:sz w:val="28"/>
          <w:szCs w:val="28"/>
          <w:lang w:bidi="ru-RU"/>
        </w:rPr>
        <w:t xml:space="preserve"> </w:t>
      </w:r>
      <w:r w:rsidRPr="00364C46">
        <w:rPr>
          <w:color w:val="000000"/>
          <w:sz w:val="28"/>
          <w:szCs w:val="28"/>
          <w:lang w:bidi="ru-RU"/>
        </w:rPr>
        <w:t>оборудованием для перевозки пассажиров с ограниченными возможностями передвижения;</w:t>
      </w:r>
    </w:p>
    <w:p w:rsidR="00734221" w:rsidRPr="00364C46" w:rsidRDefault="00734221" w:rsidP="00364C46">
      <w:pPr>
        <w:pStyle w:val="20"/>
        <w:shd w:val="clear" w:color="auto" w:fill="auto"/>
        <w:tabs>
          <w:tab w:val="center" w:pos="3204"/>
          <w:tab w:val="left" w:pos="4414"/>
          <w:tab w:val="right" w:pos="7658"/>
          <w:tab w:val="right" w:pos="8831"/>
        </w:tabs>
        <w:spacing w:after="0" w:line="240" w:lineRule="auto"/>
        <w:ind w:firstLine="700"/>
        <w:rPr>
          <w:sz w:val="28"/>
          <w:szCs w:val="28"/>
        </w:rPr>
      </w:pPr>
      <w:proofErr w:type="gramStart"/>
      <w:r w:rsidRPr="00364C46">
        <w:rPr>
          <w:color w:val="000000"/>
          <w:sz w:val="28"/>
          <w:szCs w:val="28"/>
          <w:lang w:bidi="ru-RU"/>
        </w:rPr>
        <w:t>документы,</w:t>
      </w:r>
      <w:r w:rsidRPr="00364C46">
        <w:rPr>
          <w:color w:val="000000"/>
          <w:sz w:val="28"/>
          <w:szCs w:val="28"/>
          <w:lang w:bidi="ru-RU"/>
        </w:rPr>
        <w:tab/>
      </w:r>
      <w:proofErr w:type="gramEnd"/>
      <w:r w:rsidRPr="00364C46">
        <w:rPr>
          <w:color w:val="000000"/>
          <w:sz w:val="28"/>
          <w:szCs w:val="28"/>
          <w:lang w:bidi="ru-RU"/>
        </w:rPr>
        <w:t>подтверждающие</w:t>
      </w:r>
      <w:r w:rsidRPr="00364C46">
        <w:rPr>
          <w:color w:val="000000"/>
          <w:sz w:val="28"/>
          <w:szCs w:val="28"/>
          <w:lang w:bidi="ru-RU"/>
        </w:rPr>
        <w:tab/>
        <w:t>оснащение</w:t>
      </w:r>
      <w:r w:rsidRPr="00364C46">
        <w:rPr>
          <w:color w:val="000000"/>
          <w:sz w:val="28"/>
          <w:szCs w:val="28"/>
          <w:lang w:bidi="ru-RU"/>
        </w:rPr>
        <w:tab/>
        <w:t>транспортного</w:t>
      </w:r>
      <w:r w:rsidRPr="00364C46">
        <w:rPr>
          <w:color w:val="000000"/>
          <w:sz w:val="28"/>
          <w:szCs w:val="28"/>
          <w:lang w:bidi="ru-RU"/>
        </w:rPr>
        <w:tab/>
        <w:t>средства</w:t>
      </w:r>
      <w:r w:rsidR="00ED2FAB" w:rsidRPr="00364C46">
        <w:rPr>
          <w:color w:val="000000"/>
          <w:sz w:val="28"/>
          <w:szCs w:val="28"/>
          <w:lang w:bidi="ru-RU"/>
        </w:rPr>
        <w:t xml:space="preserve"> </w:t>
      </w:r>
      <w:r w:rsidRPr="00364C46">
        <w:rPr>
          <w:color w:val="000000"/>
          <w:sz w:val="28"/>
          <w:szCs w:val="28"/>
          <w:lang w:bidi="ru-RU"/>
        </w:rPr>
        <w:t>системами кондиционирования воздуха;</w:t>
      </w:r>
    </w:p>
    <w:p w:rsidR="00734221" w:rsidRPr="00364C46" w:rsidRDefault="00734221" w:rsidP="00364C46">
      <w:pPr>
        <w:pStyle w:val="20"/>
        <w:shd w:val="clear" w:color="auto" w:fill="auto"/>
        <w:tabs>
          <w:tab w:val="center" w:pos="3204"/>
          <w:tab w:val="left" w:pos="4414"/>
          <w:tab w:val="right" w:pos="7658"/>
          <w:tab w:val="right" w:pos="8831"/>
        </w:tabs>
        <w:spacing w:after="0" w:line="240" w:lineRule="auto"/>
        <w:ind w:firstLine="700"/>
        <w:rPr>
          <w:sz w:val="28"/>
          <w:szCs w:val="28"/>
        </w:rPr>
      </w:pPr>
      <w:proofErr w:type="gramStart"/>
      <w:r w:rsidRPr="00364C46">
        <w:rPr>
          <w:color w:val="000000"/>
          <w:sz w:val="28"/>
          <w:szCs w:val="28"/>
          <w:lang w:bidi="ru-RU"/>
        </w:rPr>
        <w:t>документы,</w:t>
      </w:r>
      <w:r w:rsidRPr="00364C46">
        <w:rPr>
          <w:color w:val="000000"/>
          <w:sz w:val="28"/>
          <w:szCs w:val="28"/>
          <w:lang w:bidi="ru-RU"/>
        </w:rPr>
        <w:tab/>
      </w:r>
      <w:proofErr w:type="gramEnd"/>
      <w:r w:rsidRPr="00364C46">
        <w:rPr>
          <w:color w:val="000000"/>
          <w:sz w:val="28"/>
          <w:szCs w:val="28"/>
          <w:lang w:bidi="ru-RU"/>
        </w:rPr>
        <w:t>подтверждающие</w:t>
      </w:r>
      <w:r w:rsidRPr="00364C46">
        <w:rPr>
          <w:color w:val="000000"/>
          <w:sz w:val="28"/>
          <w:szCs w:val="28"/>
          <w:lang w:bidi="ru-RU"/>
        </w:rPr>
        <w:tab/>
        <w:t>наличие в</w:t>
      </w:r>
      <w:r w:rsidRPr="00364C46">
        <w:rPr>
          <w:color w:val="000000"/>
          <w:sz w:val="28"/>
          <w:szCs w:val="28"/>
          <w:lang w:bidi="ru-RU"/>
        </w:rPr>
        <w:tab/>
        <w:t>транспортном</w:t>
      </w:r>
      <w:r w:rsidR="00ED2FAB" w:rsidRPr="00364C46">
        <w:rPr>
          <w:color w:val="000000"/>
          <w:sz w:val="28"/>
          <w:szCs w:val="28"/>
          <w:lang w:bidi="ru-RU"/>
        </w:rPr>
        <w:t xml:space="preserve"> </w:t>
      </w:r>
      <w:r w:rsidRPr="00364C46">
        <w:rPr>
          <w:color w:val="000000"/>
          <w:sz w:val="28"/>
          <w:szCs w:val="28"/>
          <w:lang w:bidi="ru-RU"/>
        </w:rPr>
        <w:tab/>
        <w:t>средстве</w:t>
      </w:r>
      <w:r w:rsidR="00ED2FAB" w:rsidRPr="00364C46">
        <w:rPr>
          <w:color w:val="000000"/>
          <w:sz w:val="28"/>
          <w:szCs w:val="28"/>
          <w:lang w:bidi="ru-RU"/>
        </w:rPr>
        <w:t xml:space="preserve"> </w:t>
      </w:r>
      <w:r w:rsidRPr="00364C46">
        <w:rPr>
          <w:color w:val="000000"/>
          <w:sz w:val="28"/>
          <w:szCs w:val="28"/>
          <w:lang w:bidi="ru-RU"/>
        </w:rPr>
        <w:t>оборудования для использования газомоторного топлива;</w:t>
      </w:r>
    </w:p>
    <w:p w:rsidR="00734221" w:rsidRPr="00364C46" w:rsidRDefault="00734221" w:rsidP="00364C46">
      <w:pPr>
        <w:pStyle w:val="20"/>
        <w:shd w:val="clear" w:color="auto" w:fill="auto"/>
        <w:spacing w:after="0" w:line="240" w:lineRule="auto"/>
        <w:ind w:right="220" w:firstLine="700"/>
        <w:rPr>
          <w:sz w:val="28"/>
          <w:szCs w:val="28"/>
        </w:rPr>
      </w:pPr>
      <w:r w:rsidRPr="00364C46">
        <w:rPr>
          <w:color w:val="000000"/>
          <w:sz w:val="28"/>
          <w:szCs w:val="28"/>
          <w:lang w:bidi="ru-RU"/>
        </w:rPr>
        <w:t>документы, подтверждающие наличие в транспортном средстве системы контроля температуры воздуха в салоне;</w:t>
      </w:r>
    </w:p>
    <w:p w:rsidR="00734221" w:rsidRPr="00364C46" w:rsidRDefault="00734221" w:rsidP="00364C46">
      <w:pPr>
        <w:pStyle w:val="20"/>
        <w:shd w:val="clear" w:color="auto" w:fill="auto"/>
        <w:spacing w:after="0" w:line="240" w:lineRule="auto"/>
        <w:ind w:right="220" w:firstLine="700"/>
        <w:rPr>
          <w:sz w:val="28"/>
          <w:szCs w:val="28"/>
        </w:rPr>
      </w:pPr>
      <w:r w:rsidRPr="00364C46">
        <w:rPr>
          <w:color w:val="000000"/>
          <w:sz w:val="28"/>
          <w:szCs w:val="28"/>
          <w:lang w:bidi="ru-RU"/>
        </w:rPr>
        <w:t>документы, подтверждающие наличие в салоне транспортного средства электронного информационного табло (для пригородных маршрутов регулярных перевозок);</w:t>
      </w:r>
    </w:p>
    <w:p w:rsidR="00ED2FAB" w:rsidRPr="00364C46" w:rsidRDefault="00ED2FAB" w:rsidP="00364C46">
      <w:pPr>
        <w:pStyle w:val="20"/>
        <w:shd w:val="clear" w:color="auto" w:fill="auto"/>
        <w:tabs>
          <w:tab w:val="left" w:leader="dot" w:pos="8722"/>
        </w:tabs>
        <w:spacing w:after="0" w:line="240" w:lineRule="auto"/>
        <w:ind w:firstLine="720"/>
        <w:rPr>
          <w:sz w:val="28"/>
          <w:szCs w:val="28"/>
        </w:rPr>
      </w:pPr>
      <w:r w:rsidRPr="00364C46">
        <w:rPr>
          <w:color w:val="000000"/>
          <w:sz w:val="28"/>
          <w:szCs w:val="28"/>
          <w:lang w:bidi="ru-RU"/>
        </w:rPr>
        <w:t>документы, подтверждающие наличие в транспортном средстве низкого пола (для пригородных маршрутов регулярных перевозок);</w:t>
      </w:r>
    </w:p>
    <w:p w:rsidR="00ED2FAB" w:rsidRPr="00364C46" w:rsidRDefault="00ED2FAB" w:rsidP="00364C46">
      <w:pPr>
        <w:pStyle w:val="20"/>
        <w:shd w:val="clear" w:color="auto" w:fill="auto"/>
        <w:spacing w:after="0" w:line="240" w:lineRule="auto"/>
        <w:ind w:firstLine="720"/>
        <w:rPr>
          <w:sz w:val="28"/>
          <w:szCs w:val="28"/>
        </w:rPr>
      </w:pPr>
      <w:r w:rsidRPr="00364C46">
        <w:rPr>
          <w:color w:val="000000"/>
          <w:sz w:val="28"/>
          <w:szCs w:val="28"/>
          <w:lang w:bidi="ru-RU"/>
        </w:rPr>
        <w:t>документы, подтверждающие общую вместимость транспортного средства (для пригородных маршрутов регулярных перевозок).</w:t>
      </w:r>
    </w:p>
    <w:p w:rsidR="00ED2FAB" w:rsidRPr="00364C46" w:rsidRDefault="002A64FA" w:rsidP="00364C46">
      <w:pPr>
        <w:pStyle w:val="20"/>
        <w:shd w:val="clear" w:color="auto" w:fill="auto"/>
        <w:tabs>
          <w:tab w:val="left" w:pos="1282"/>
        </w:tabs>
        <w:spacing w:after="0" w:line="240" w:lineRule="auto"/>
        <w:rPr>
          <w:sz w:val="28"/>
          <w:szCs w:val="28"/>
        </w:rPr>
      </w:pPr>
      <w:r w:rsidRPr="00364C46">
        <w:rPr>
          <w:color w:val="000000"/>
          <w:sz w:val="28"/>
          <w:szCs w:val="28"/>
          <w:lang w:bidi="ru-RU"/>
        </w:rPr>
        <w:t xml:space="preserve">          13.4. </w:t>
      </w:r>
      <w:r w:rsidR="00ED2FAB" w:rsidRPr="00364C46">
        <w:rPr>
          <w:color w:val="000000"/>
          <w:sz w:val="28"/>
          <w:szCs w:val="28"/>
          <w:lang w:bidi="ru-RU"/>
        </w:rPr>
        <w:t>Срок предоставления победителем открытого конкурса подтверждающих документов не может превышать семи рабочих дней со дня проведения открытого конкурса (оценки и сопоставления заявок на участие в открытом конкурсе).</w:t>
      </w:r>
    </w:p>
    <w:p w:rsidR="00ED2FAB" w:rsidRPr="00364C46" w:rsidRDefault="002A64FA" w:rsidP="00364C46">
      <w:pPr>
        <w:pStyle w:val="20"/>
        <w:shd w:val="clear" w:color="auto" w:fill="auto"/>
        <w:tabs>
          <w:tab w:val="left" w:pos="1287"/>
        </w:tabs>
        <w:spacing w:after="0" w:line="240" w:lineRule="auto"/>
        <w:rPr>
          <w:sz w:val="28"/>
          <w:szCs w:val="28"/>
        </w:rPr>
      </w:pPr>
      <w:r w:rsidRPr="00364C46">
        <w:rPr>
          <w:color w:val="000000"/>
          <w:sz w:val="28"/>
          <w:szCs w:val="28"/>
          <w:lang w:bidi="ru-RU"/>
        </w:rPr>
        <w:t xml:space="preserve">          13.5. </w:t>
      </w:r>
      <w:r w:rsidR="00ED2FAB" w:rsidRPr="00364C46">
        <w:rPr>
          <w:color w:val="000000"/>
          <w:sz w:val="28"/>
          <w:szCs w:val="28"/>
          <w:lang w:bidi="ru-RU"/>
        </w:rPr>
        <w:t>Комиссионный осмотр заявленных транспортных средств (далее - комиссионный осмотр)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пунктом 1</w:t>
      </w:r>
      <w:r w:rsidRPr="00364C46">
        <w:rPr>
          <w:color w:val="000000"/>
          <w:sz w:val="28"/>
          <w:szCs w:val="28"/>
          <w:lang w:bidi="ru-RU"/>
        </w:rPr>
        <w:t>3</w:t>
      </w:r>
      <w:r w:rsidR="00ED2FAB" w:rsidRPr="00364C46">
        <w:rPr>
          <w:color w:val="000000"/>
          <w:sz w:val="28"/>
          <w:szCs w:val="28"/>
          <w:lang w:bidi="ru-RU"/>
        </w:rPr>
        <w:t>.3 конкурсной документации.</w:t>
      </w:r>
    </w:p>
    <w:p w:rsidR="00ED2FAB" w:rsidRPr="00364C46" w:rsidRDefault="002A64FA" w:rsidP="00364C46">
      <w:pPr>
        <w:pStyle w:val="20"/>
        <w:shd w:val="clear" w:color="auto" w:fill="auto"/>
        <w:tabs>
          <w:tab w:val="left" w:pos="1282"/>
        </w:tabs>
        <w:spacing w:after="0" w:line="240" w:lineRule="auto"/>
        <w:rPr>
          <w:sz w:val="28"/>
          <w:szCs w:val="28"/>
        </w:rPr>
      </w:pPr>
      <w:r w:rsidRPr="00364C46">
        <w:rPr>
          <w:color w:val="000000"/>
          <w:sz w:val="28"/>
          <w:szCs w:val="28"/>
          <w:lang w:bidi="ru-RU"/>
        </w:rPr>
        <w:t xml:space="preserve">           13.6. </w:t>
      </w:r>
      <w:r w:rsidR="00ED2FAB" w:rsidRPr="00364C46">
        <w:rPr>
          <w:color w:val="000000"/>
          <w:sz w:val="28"/>
          <w:szCs w:val="28"/>
          <w:lang w:bidi="ru-RU"/>
        </w:rPr>
        <w:t>Срок осуществления комиссионного осмотра не может превышать восьми рабочих дней со дня истечения срока, устанавливаемого для предоставления победителем открытого конкурса подтверждающей документации в соответствии с пунктом 1</w:t>
      </w:r>
      <w:r w:rsidRPr="00364C46">
        <w:rPr>
          <w:color w:val="000000"/>
          <w:sz w:val="28"/>
          <w:szCs w:val="28"/>
          <w:lang w:bidi="ru-RU"/>
        </w:rPr>
        <w:t>3</w:t>
      </w:r>
      <w:r w:rsidR="00ED2FAB" w:rsidRPr="00364C46">
        <w:rPr>
          <w:color w:val="000000"/>
          <w:sz w:val="28"/>
          <w:szCs w:val="28"/>
          <w:lang w:bidi="ru-RU"/>
        </w:rPr>
        <w:t>.3 конкурсной документации. Дата, время и место предоставления на комиссионный осмотр заявленных победителем открытого конкурса транспортных средств определяются конкурсной документацией.</w:t>
      </w:r>
    </w:p>
    <w:p w:rsidR="00ED2FAB" w:rsidRPr="00364C46" w:rsidRDefault="002A64FA" w:rsidP="00364C46">
      <w:pPr>
        <w:pStyle w:val="20"/>
        <w:shd w:val="clear" w:color="auto" w:fill="auto"/>
        <w:tabs>
          <w:tab w:val="left" w:pos="1278"/>
        </w:tabs>
        <w:spacing w:after="0" w:line="240" w:lineRule="auto"/>
        <w:rPr>
          <w:sz w:val="28"/>
          <w:szCs w:val="28"/>
        </w:rPr>
      </w:pPr>
      <w:r w:rsidRPr="00364C46">
        <w:rPr>
          <w:color w:val="000000"/>
          <w:sz w:val="28"/>
          <w:szCs w:val="28"/>
          <w:lang w:bidi="ru-RU"/>
        </w:rPr>
        <w:t xml:space="preserve">           13.7. </w:t>
      </w:r>
      <w:r w:rsidR="00ED2FAB" w:rsidRPr="00364C46">
        <w:rPr>
          <w:color w:val="000000"/>
          <w:sz w:val="28"/>
          <w:szCs w:val="28"/>
          <w:lang w:bidi="ru-RU"/>
        </w:rPr>
        <w:t>Для осуществления комиссионного осмотра, предоставление транспортных средств, заявленных победителем открытого конкурса осуществляется своими силами в порядке, определенном конкурсной документацией.</w:t>
      </w:r>
    </w:p>
    <w:p w:rsidR="00ED2FAB" w:rsidRPr="00364C46" w:rsidRDefault="002A64FA" w:rsidP="00364C46">
      <w:pPr>
        <w:pStyle w:val="20"/>
        <w:shd w:val="clear" w:color="auto" w:fill="auto"/>
        <w:tabs>
          <w:tab w:val="left" w:pos="1273"/>
        </w:tabs>
        <w:spacing w:after="0" w:line="240" w:lineRule="auto"/>
        <w:rPr>
          <w:sz w:val="28"/>
          <w:szCs w:val="28"/>
        </w:rPr>
      </w:pPr>
      <w:r w:rsidRPr="00364C46">
        <w:rPr>
          <w:color w:val="000000"/>
          <w:sz w:val="28"/>
          <w:szCs w:val="28"/>
          <w:lang w:bidi="ru-RU"/>
        </w:rPr>
        <w:t xml:space="preserve">           13.8. </w:t>
      </w:r>
      <w:r w:rsidR="00ED2FAB" w:rsidRPr="00364C46">
        <w:rPr>
          <w:color w:val="000000"/>
          <w:sz w:val="28"/>
          <w:szCs w:val="28"/>
          <w:lang w:bidi="ru-RU"/>
        </w:rPr>
        <w:t>Состав членов комиссии для осуществления осмотра транспортных средств, заявленных победителем открытого конкурса, определяется конкурсной комиссией. При этом,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ED2FAB" w:rsidRPr="00364C46" w:rsidRDefault="002A64FA" w:rsidP="00364C46">
      <w:pPr>
        <w:pStyle w:val="20"/>
        <w:shd w:val="clear" w:color="auto" w:fill="auto"/>
        <w:tabs>
          <w:tab w:val="left" w:pos="1268"/>
        </w:tabs>
        <w:spacing w:after="0" w:line="240" w:lineRule="auto"/>
        <w:rPr>
          <w:sz w:val="28"/>
          <w:szCs w:val="28"/>
        </w:rPr>
      </w:pPr>
      <w:r w:rsidRPr="00364C46">
        <w:rPr>
          <w:color w:val="000000"/>
          <w:sz w:val="28"/>
          <w:szCs w:val="28"/>
          <w:lang w:bidi="ru-RU"/>
        </w:rPr>
        <w:t xml:space="preserve">           13.9. </w:t>
      </w:r>
      <w:r w:rsidR="00ED2FAB" w:rsidRPr="00364C46">
        <w:rPr>
          <w:color w:val="000000"/>
          <w:sz w:val="28"/>
          <w:szCs w:val="28"/>
          <w:lang w:bidi="ru-RU"/>
        </w:rPr>
        <w:t xml:space="preserve">Результатом комиссионного осмотра является акт комиссионного осмотра транспортных средств, заявленных победителем открытого конкурса для участия в открытом конкурсе </w:t>
      </w:r>
      <w:r w:rsidR="00B15BFA">
        <w:rPr>
          <w:sz w:val="28"/>
          <w:szCs w:val="28"/>
        </w:rPr>
        <w:t>на право осуществления перевозок пассажиров и багажа автомобильным транспортом по муниципальным маршрутам, расположенным на территории муниципального образования Павловский район</w:t>
      </w:r>
      <w:r w:rsidR="00ED2FAB" w:rsidRPr="00364C46">
        <w:rPr>
          <w:color w:val="000000"/>
          <w:sz w:val="28"/>
          <w:szCs w:val="28"/>
          <w:lang w:bidi="ru-RU"/>
        </w:rPr>
        <w:t>, 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комиссионного осмотра.</w:t>
      </w:r>
    </w:p>
    <w:p w:rsidR="00ED2FAB" w:rsidRPr="00364C46" w:rsidRDefault="002A64FA" w:rsidP="00364C46">
      <w:pPr>
        <w:pStyle w:val="20"/>
        <w:shd w:val="clear" w:color="auto" w:fill="auto"/>
        <w:tabs>
          <w:tab w:val="left" w:pos="1435"/>
        </w:tabs>
        <w:spacing w:after="0" w:line="240" w:lineRule="auto"/>
        <w:rPr>
          <w:sz w:val="28"/>
          <w:szCs w:val="28"/>
        </w:rPr>
      </w:pPr>
      <w:r w:rsidRPr="00364C46">
        <w:rPr>
          <w:color w:val="000000"/>
          <w:sz w:val="28"/>
          <w:szCs w:val="28"/>
          <w:lang w:bidi="ru-RU"/>
        </w:rPr>
        <w:t xml:space="preserve">           13.10. </w:t>
      </w:r>
      <w:r w:rsidR="00ED2FAB" w:rsidRPr="00364C46">
        <w:rPr>
          <w:color w:val="000000"/>
          <w:sz w:val="28"/>
          <w:szCs w:val="28"/>
          <w:lang w:bidi="ru-RU"/>
        </w:rPr>
        <w:t>Организатор открытого конкурса обязан осуществлять аудио- и (или) видеозапись процедуры проведения комиссионного осмотра.</w:t>
      </w:r>
    </w:p>
    <w:p w:rsidR="002A64FA" w:rsidRPr="00364C46" w:rsidRDefault="002A64FA" w:rsidP="00364C46">
      <w:pPr>
        <w:pStyle w:val="20"/>
        <w:shd w:val="clear" w:color="auto" w:fill="auto"/>
        <w:tabs>
          <w:tab w:val="left" w:leader="dot" w:pos="1987"/>
        </w:tabs>
        <w:spacing w:after="0" w:line="240" w:lineRule="auto"/>
        <w:rPr>
          <w:color w:val="000000"/>
          <w:sz w:val="28"/>
          <w:szCs w:val="28"/>
          <w:lang w:bidi="ru-RU"/>
        </w:rPr>
      </w:pPr>
      <w:r w:rsidRPr="00364C46">
        <w:rPr>
          <w:color w:val="000000"/>
          <w:sz w:val="28"/>
          <w:szCs w:val="28"/>
          <w:lang w:bidi="ru-RU"/>
        </w:rPr>
        <w:t xml:space="preserve">           13.11. </w:t>
      </w:r>
      <w:r w:rsidR="00ED2FAB" w:rsidRPr="00364C46">
        <w:rPr>
          <w:color w:val="000000"/>
          <w:sz w:val="28"/>
          <w:szCs w:val="28"/>
          <w:lang w:bidi="ru-RU"/>
        </w:rPr>
        <w:t>В случае, если транспортные средства победителя открытого конкурса не соответствуют заявке</w:t>
      </w:r>
      <w:r w:rsidRPr="00364C46">
        <w:rPr>
          <w:color w:val="000000"/>
          <w:sz w:val="28"/>
          <w:szCs w:val="28"/>
          <w:lang w:bidi="ru-RU"/>
        </w:rPr>
        <w:t xml:space="preserve">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2A64FA" w:rsidRPr="00364C46" w:rsidRDefault="002A64FA" w:rsidP="00364C46">
      <w:pPr>
        <w:pStyle w:val="20"/>
        <w:shd w:val="clear" w:color="auto" w:fill="auto"/>
        <w:tabs>
          <w:tab w:val="left" w:pos="1450"/>
        </w:tabs>
        <w:spacing w:after="0" w:line="240" w:lineRule="auto"/>
        <w:rPr>
          <w:sz w:val="28"/>
          <w:szCs w:val="28"/>
        </w:rPr>
      </w:pPr>
      <w:r w:rsidRPr="00364C46">
        <w:rPr>
          <w:color w:val="000000"/>
          <w:sz w:val="28"/>
          <w:szCs w:val="28"/>
          <w:lang w:bidi="ru-RU"/>
        </w:rPr>
        <w:t xml:space="preserve">             13.12. В течение рабочего дня после дня осуществления комиссионного осмотра, организатор открытого конкурса размещает на официальном сайте организатора открытого конкурса информацию о соответствии заявленных победителем открытого конкурса транспортных средств либо о предоставлении участнику открытого конкурса, заявке </w:t>
      </w:r>
      <w:proofErr w:type="gramStart"/>
      <w:r w:rsidRPr="00364C46">
        <w:rPr>
          <w:color w:val="000000"/>
          <w:sz w:val="28"/>
          <w:szCs w:val="28"/>
          <w:lang w:bidi="ru-RU"/>
        </w:rPr>
        <w:t>на участие</w:t>
      </w:r>
      <w:proofErr w:type="gramEnd"/>
      <w:r w:rsidRPr="00364C46">
        <w:rPr>
          <w:color w:val="000000"/>
          <w:sz w:val="28"/>
          <w:szCs w:val="28"/>
          <w:lang w:bidi="ru-RU"/>
        </w:rPr>
        <w:t xml:space="preserve"> в открытом конкурсе которого присвоен второй номер, права на получение свидетельств об осуществлении перевозок по данному маршруту.</w:t>
      </w:r>
    </w:p>
    <w:p w:rsidR="002A64FA" w:rsidRPr="00364C46" w:rsidRDefault="002A64FA" w:rsidP="00364C46">
      <w:pPr>
        <w:pStyle w:val="20"/>
        <w:shd w:val="clear" w:color="auto" w:fill="auto"/>
        <w:tabs>
          <w:tab w:val="left" w:pos="1470"/>
        </w:tabs>
        <w:spacing w:after="0" w:line="240" w:lineRule="auto"/>
        <w:rPr>
          <w:sz w:val="28"/>
          <w:szCs w:val="28"/>
        </w:rPr>
      </w:pPr>
      <w:r w:rsidRPr="00364C46">
        <w:rPr>
          <w:color w:val="000000"/>
          <w:sz w:val="28"/>
          <w:szCs w:val="28"/>
          <w:lang w:bidi="ru-RU"/>
        </w:rPr>
        <w:t xml:space="preserve">             13.13.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конкурса обеспечивает размещение информации о датах, времени и месте осуществления мероприятий, предусмотренных пунктами 13.1-13.10 конкурсной документации на своем официальном сайте в течение одного рабочего дня, следующего за днем принятия указанного решения и уведомляет такого участника открытого конкурса о принятом решении по указанному им в соответствующей заявке на участие в открытом конкурсе (приложении 1 к Типовой форме) адресу электронной почты.</w:t>
      </w:r>
    </w:p>
    <w:p w:rsidR="002A64FA" w:rsidRPr="00364C46" w:rsidRDefault="002A64FA" w:rsidP="00364C46">
      <w:pPr>
        <w:pStyle w:val="20"/>
        <w:shd w:val="clear" w:color="auto" w:fill="auto"/>
        <w:tabs>
          <w:tab w:val="left" w:pos="1450"/>
        </w:tabs>
        <w:spacing w:after="0" w:line="240" w:lineRule="auto"/>
        <w:rPr>
          <w:color w:val="000000"/>
          <w:sz w:val="28"/>
          <w:szCs w:val="28"/>
          <w:lang w:bidi="ru-RU"/>
        </w:rPr>
      </w:pPr>
      <w:r w:rsidRPr="00364C46">
        <w:rPr>
          <w:color w:val="000000"/>
          <w:sz w:val="28"/>
          <w:szCs w:val="28"/>
          <w:lang w:bidi="ru-RU"/>
        </w:rPr>
        <w:t xml:space="preserve">             13.14. 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1</w:t>
      </w:r>
      <w:r w:rsidR="0056465B" w:rsidRPr="00364C46">
        <w:rPr>
          <w:color w:val="000000"/>
          <w:sz w:val="28"/>
          <w:szCs w:val="28"/>
          <w:lang w:bidi="ru-RU"/>
        </w:rPr>
        <w:t>3</w:t>
      </w:r>
      <w:r w:rsidRPr="00364C46">
        <w:rPr>
          <w:color w:val="000000"/>
          <w:sz w:val="28"/>
          <w:szCs w:val="28"/>
          <w:lang w:bidi="ru-RU"/>
        </w:rPr>
        <w:t>.11 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открытый конкурс в отношении данного маршрута признается несостоявшимся.</w:t>
      </w:r>
    </w:p>
    <w:p w:rsidR="0056465B" w:rsidRPr="00364C46" w:rsidRDefault="0056465B" w:rsidP="00364C46">
      <w:pPr>
        <w:pStyle w:val="20"/>
        <w:shd w:val="clear" w:color="auto" w:fill="auto"/>
        <w:tabs>
          <w:tab w:val="left" w:pos="1450"/>
        </w:tabs>
        <w:spacing w:after="0" w:line="240" w:lineRule="auto"/>
        <w:rPr>
          <w:color w:val="000000"/>
          <w:sz w:val="28"/>
          <w:szCs w:val="28"/>
          <w:lang w:bidi="ru-RU"/>
        </w:rPr>
      </w:pPr>
    </w:p>
    <w:p w:rsidR="0056465B" w:rsidRPr="00364C46" w:rsidRDefault="0056465B" w:rsidP="00364C46">
      <w:pPr>
        <w:pStyle w:val="20"/>
        <w:shd w:val="clear" w:color="auto" w:fill="auto"/>
        <w:tabs>
          <w:tab w:val="left" w:pos="1450"/>
        </w:tabs>
        <w:spacing w:after="0" w:line="240" w:lineRule="auto"/>
        <w:jc w:val="center"/>
        <w:rPr>
          <w:sz w:val="28"/>
          <w:szCs w:val="28"/>
        </w:rPr>
      </w:pPr>
      <w:r w:rsidRPr="00364C46">
        <w:rPr>
          <w:sz w:val="28"/>
          <w:szCs w:val="28"/>
        </w:rPr>
        <w:t xml:space="preserve">14 Порядок и сроки выдачи свидетельств об </w:t>
      </w:r>
    </w:p>
    <w:p w:rsidR="0056465B" w:rsidRPr="00364C46" w:rsidRDefault="0056465B" w:rsidP="00364C46">
      <w:pPr>
        <w:pStyle w:val="20"/>
        <w:shd w:val="clear" w:color="auto" w:fill="auto"/>
        <w:tabs>
          <w:tab w:val="left" w:pos="1450"/>
        </w:tabs>
        <w:spacing w:after="0" w:line="240" w:lineRule="auto"/>
        <w:jc w:val="center"/>
        <w:rPr>
          <w:sz w:val="28"/>
          <w:szCs w:val="28"/>
        </w:rPr>
      </w:pPr>
      <w:r w:rsidRPr="00364C46">
        <w:rPr>
          <w:sz w:val="28"/>
          <w:szCs w:val="28"/>
        </w:rPr>
        <w:t>осуществлении перевозок по маршрутам регулярных</w:t>
      </w:r>
    </w:p>
    <w:p w:rsidR="0056465B" w:rsidRPr="00364C46" w:rsidRDefault="0056465B" w:rsidP="00364C46">
      <w:pPr>
        <w:pStyle w:val="20"/>
        <w:shd w:val="clear" w:color="auto" w:fill="auto"/>
        <w:tabs>
          <w:tab w:val="left" w:pos="1450"/>
        </w:tabs>
        <w:spacing w:after="0" w:line="240" w:lineRule="auto"/>
        <w:jc w:val="center"/>
        <w:rPr>
          <w:sz w:val="28"/>
          <w:szCs w:val="28"/>
        </w:rPr>
      </w:pPr>
      <w:r w:rsidRPr="00364C46">
        <w:rPr>
          <w:sz w:val="28"/>
          <w:szCs w:val="28"/>
        </w:rPr>
        <w:t xml:space="preserve"> перевозок и карты маршрута регулярных перевозок</w:t>
      </w:r>
    </w:p>
    <w:p w:rsidR="0056465B" w:rsidRPr="00364C46" w:rsidRDefault="0056465B" w:rsidP="00364C46">
      <w:pPr>
        <w:pStyle w:val="20"/>
        <w:shd w:val="clear" w:color="auto" w:fill="auto"/>
        <w:tabs>
          <w:tab w:val="left" w:pos="1450"/>
        </w:tabs>
        <w:spacing w:after="0" w:line="240" w:lineRule="auto"/>
        <w:rPr>
          <w:sz w:val="28"/>
          <w:szCs w:val="28"/>
        </w:rPr>
      </w:pPr>
    </w:p>
    <w:p w:rsidR="0056465B" w:rsidRPr="00364C46" w:rsidRDefault="0056465B" w:rsidP="00364C46">
      <w:pPr>
        <w:pStyle w:val="20"/>
        <w:shd w:val="clear" w:color="auto" w:fill="auto"/>
        <w:tabs>
          <w:tab w:val="left" w:pos="6821"/>
          <w:tab w:val="left" w:leader="dot" w:pos="7162"/>
          <w:tab w:val="left" w:leader="dot" w:pos="8011"/>
          <w:tab w:val="left" w:leader="dot" w:pos="8142"/>
          <w:tab w:val="left" w:leader="dot" w:pos="8702"/>
        </w:tabs>
        <w:spacing w:after="0" w:line="240" w:lineRule="auto"/>
        <w:rPr>
          <w:color w:val="000000"/>
          <w:sz w:val="28"/>
          <w:szCs w:val="28"/>
          <w:lang w:bidi="ru-RU"/>
        </w:rPr>
      </w:pPr>
      <w:r w:rsidRPr="00364C46">
        <w:rPr>
          <w:color w:val="000000"/>
          <w:sz w:val="28"/>
          <w:szCs w:val="28"/>
          <w:lang w:bidi="ru-RU"/>
        </w:rPr>
        <w:t xml:space="preserve">              14.1. По результатам открытого конкурса победителю открытого конкурса выдаются свидетельство об осуществлении перевозок по маршруту регулярных перевозок и карты маршрута регулярных перевозок. В случае, если открытый конкурс признан несостоявшимся на основании, что только одна заявка на участие в открытом конкурсе признана соответствующей требованиям конкурсной документации, то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выдаются свидетельство об осуществлении перевозок по маршруту регулярных перевозок и карты маршрута регулярных перевозок.</w:t>
      </w:r>
    </w:p>
    <w:p w:rsidR="0056465B" w:rsidRPr="00364C46" w:rsidRDefault="0056465B" w:rsidP="00364C46">
      <w:pPr>
        <w:pStyle w:val="20"/>
        <w:shd w:val="clear" w:color="auto" w:fill="auto"/>
        <w:tabs>
          <w:tab w:val="left" w:pos="6821"/>
          <w:tab w:val="left" w:leader="dot" w:pos="7162"/>
          <w:tab w:val="left" w:leader="dot" w:pos="8011"/>
          <w:tab w:val="left" w:leader="dot" w:pos="8142"/>
          <w:tab w:val="left" w:leader="dot" w:pos="8702"/>
        </w:tabs>
        <w:spacing w:after="0" w:line="240" w:lineRule="auto"/>
        <w:rPr>
          <w:sz w:val="28"/>
          <w:szCs w:val="28"/>
        </w:rPr>
      </w:pPr>
      <w:r w:rsidRPr="00364C46">
        <w:rPr>
          <w:color w:val="000000"/>
          <w:sz w:val="28"/>
          <w:szCs w:val="28"/>
          <w:lang w:bidi="ru-RU"/>
        </w:rPr>
        <w:t xml:space="preserve">            14.2. По результатам открытого конкурса, свидетельство об</w:t>
      </w:r>
      <w:r w:rsidRPr="00364C46">
        <w:rPr>
          <w:color w:val="000000"/>
          <w:sz w:val="28"/>
          <w:szCs w:val="28"/>
          <w:lang w:bidi="ru-RU"/>
        </w:rPr>
        <w:br/>
        <w:t>осуществлении перевозок по маршруту регулярных перевозок и карты маршрута регулярных перевозок выдаются сроком на семь лет, в течение десяти рабочих дней со дня подтверждения участником открытого конкурса наличия у него</w:t>
      </w:r>
      <w:r w:rsidRPr="00364C46">
        <w:rPr>
          <w:color w:val="000000"/>
          <w:sz w:val="28"/>
          <w:szCs w:val="28"/>
          <w:lang w:bidi="ru-RU"/>
        </w:rPr>
        <w:br/>
        <w:t>транспортных средств, предусмотренных его заявкой на участие в открытом</w:t>
      </w:r>
      <w:r w:rsidRPr="00364C46">
        <w:rPr>
          <w:color w:val="000000"/>
          <w:sz w:val="28"/>
          <w:szCs w:val="28"/>
          <w:lang w:bidi="ru-RU"/>
        </w:rPr>
        <w:br/>
        <w:t>конкурсе в порядке, предусмотренном разделом 13 конкурсной документации.</w:t>
      </w:r>
    </w:p>
    <w:p w:rsidR="0056465B" w:rsidRPr="00364C46" w:rsidRDefault="0056465B" w:rsidP="00364C46">
      <w:pPr>
        <w:pStyle w:val="20"/>
        <w:shd w:val="clear" w:color="auto" w:fill="auto"/>
        <w:tabs>
          <w:tab w:val="left" w:pos="1282"/>
        </w:tabs>
        <w:spacing w:after="0" w:line="240" w:lineRule="auto"/>
        <w:rPr>
          <w:sz w:val="28"/>
          <w:szCs w:val="28"/>
        </w:rPr>
      </w:pPr>
      <w:r w:rsidRPr="00364C46">
        <w:rPr>
          <w:color w:val="000000"/>
          <w:sz w:val="28"/>
          <w:szCs w:val="28"/>
          <w:lang w:bidi="ru-RU"/>
        </w:rPr>
        <w:t xml:space="preserve">           14.3. В случае, если победитель открытого конкурса отказался от права на получение хотя бы одного свидетельства об осуществлении перевозок по</w:t>
      </w:r>
      <w:r w:rsidRPr="00364C46">
        <w:rPr>
          <w:color w:val="000000"/>
          <w:sz w:val="28"/>
          <w:szCs w:val="28"/>
          <w:lang w:bidi="ru-RU"/>
        </w:rPr>
        <w:br/>
        <w:t>предусмотренным конкурсной документацией маршрутам регулярных</w:t>
      </w:r>
      <w:r w:rsidRPr="00364C46">
        <w:rPr>
          <w:color w:val="000000"/>
          <w:sz w:val="28"/>
          <w:szCs w:val="28"/>
          <w:lang w:bidi="ru-RU"/>
        </w:rPr>
        <w:br/>
        <w:t>перевозок, право на получение свидетельств об осуществлении перевозок по</w:t>
      </w:r>
      <w:r w:rsidRPr="00364C46">
        <w:rPr>
          <w:color w:val="000000"/>
          <w:sz w:val="28"/>
          <w:szCs w:val="28"/>
          <w:lang w:bidi="ru-RU"/>
        </w:rPr>
        <w:br/>
        <w:t>данным маршрутам предоставляется участнику открытого конкурса, заявке на</w:t>
      </w:r>
      <w:r w:rsidRPr="00364C46">
        <w:rPr>
          <w:color w:val="000000"/>
          <w:sz w:val="28"/>
          <w:szCs w:val="28"/>
          <w:lang w:bidi="ru-RU"/>
        </w:rPr>
        <w:br/>
        <w:t>участие в открытом конкурсе которого присвоен второй номер.</w:t>
      </w:r>
      <w:r w:rsidRPr="00364C46">
        <w:rPr>
          <w:color w:val="000000"/>
          <w:sz w:val="28"/>
          <w:szCs w:val="28"/>
          <w:lang w:bidi="ru-RU"/>
        </w:rPr>
        <w:br/>
        <w:t>Соответствующая информация размещается на официальном сайте организатора открытого конкурса не позднее двух рабочих дней со дня принятия победителем открытого конкурса соответствующего решения.</w:t>
      </w:r>
    </w:p>
    <w:p w:rsidR="0056465B" w:rsidRDefault="0056465B" w:rsidP="00364C46">
      <w:pPr>
        <w:pStyle w:val="20"/>
        <w:shd w:val="clear" w:color="auto" w:fill="auto"/>
        <w:spacing w:line="240" w:lineRule="auto"/>
        <w:ind w:firstLine="700"/>
        <w:rPr>
          <w:color w:val="000000"/>
          <w:sz w:val="28"/>
          <w:szCs w:val="28"/>
          <w:lang w:bidi="ru-RU"/>
        </w:rPr>
      </w:pPr>
      <w:r w:rsidRPr="00364C46">
        <w:rPr>
          <w:color w:val="000000"/>
          <w:sz w:val="28"/>
          <w:szCs w:val="28"/>
          <w:lang w:bidi="ru-RU"/>
        </w:rPr>
        <w:t>Если участник открытого конкурса, которому предоставлено право на</w:t>
      </w:r>
      <w:r w:rsidRPr="00364C46">
        <w:rPr>
          <w:color w:val="000000"/>
          <w:sz w:val="28"/>
          <w:szCs w:val="28"/>
          <w:lang w:bidi="ru-RU"/>
        </w:rPr>
        <w:br/>
        <w:t>получение свидетельств об осуществлении перевозок по предусмотренным</w:t>
      </w:r>
      <w:r w:rsidRPr="00364C46">
        <w:rPr>
          <w:color w:val="000000"/>
          <w:sz w:val="28"/>
          <w:szCs w:val="28"/>
          <w:lang w:bidi="ru-RU"/>
        </w:rPr>
        <w:br/>
        <w:t>конкурсной документацией маршрутам регулярных перевозок, отказался от</w:t>
      </w:r>
      <w:r w:rsidRPr="00364C46">
        <w:rPr>
          <w:color w:val="000000"/>
          <w:sz w:val="28"/>
          <w:szCs w:val="28"/>
          <w:lang w:bidi="ru-RU"/>
        </w:rPr>
        <w:br/>
        <w:t>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w:t>
      </w:r>
      <w:r w:rsidR="00364C46" w:rsidRPr="00364C46">
        <w:rPr>
          <w:color w:val="000000"/>
          <w:sz w:val="28"/>
          <w:szCs w:val="28"/>
          <w:lang w:bidi="ru-RU"/>
        </w:rPr>
        <w:t xml:space="preserve"> </w:t>
      </w:r>
      <w:r w:rsidRPr="00364C46">
        <w:rPr>
          <w:color w:val="000000"/>
          <w:sz w:val="28"/>
          <w:szCs w:val="28"/>
          <w:lang w:bidi="ru-RU"/>
        </w:rPr>
        <w:t>открытого конкурса.</w:t>
      </w:r>
    </w:p>
    <w:p w:rsidR="00711441" w:rsidRPr="00364C46" w:rsidRDefault="00711441" w:rsidP="00364C46">
      <w:pPr>
        <w:pStyle w:val="20"/>
        <w:shd w:val="clear" w:color="auto" w:fill="auto"/>
        <w:spacing w:line="240" w:lineRule="auto"/>
        <w:ind w:firstLine="700"/>
        <w:rPr>
          <w:color w:val="000000"/>
          <w:sz w:val="28"/>
          <w:szCs w:val="28"/>
          <w:lang w:bidi="ru-RU"/>
        </w:rPr>
      </w:pPr>
    </w:p>
    <w:p w:rsidR="0056465B" w:rsidRPr="00364C46" w:rsidRDefault="0056465B" w:rsidP="00364C46">
      <w:pPr>
        <w:widowControl w:val="0"/>
        <w:autoSpaceDE w:val="0"/>
        <w:autoSpaceDN w:val="0"/>
        <w:adjustRightInd w:val="0"/>
        <w:spacing w:after="0" w:line="240" w:lineRule="auto"/>
        <w:ind w:left="0" w:right="0" w:firstLine="0"/>
        <w:jc w:val="left"/>
        <w:rPr>
          <w:color w:val="auto"/>
          <w:szCs w:val="28"/>
        </w:rPr>
      </w:pPr>
      <w:r w:rsidRPr="00364C46">
        <w:rPr>
          <w:color w:val="auto"/>
          <w:szCs w:val="28"/>
        </w:rPr>
        <w:t xml:space="preserve">Заместитель главы муниципального </w:t>
      </w:r>
    </w:p>
    <w:p w:rsidR="0056465B" w:rsidRPr="00364C46" w:rsidRDefault="0056465B" w:rsidP="00364C46">
      <w:pPr>
        <w:widowControl w:val="0"/>
        <w:autoSpaceDE w:val="0"/>
        <w:autoSpaceDN w:val="0"/>
        <w:adjustRightInd w:val="0"/>
        <w:spacing w:after="0" w:line="240" w:lineRule="auto"/>
        <w:ind w:left="0" w:right="0" w:firstLine="0"/>
        <w:jc w:val="left"/>
        <w:rPr>
          <w:color w:val="auto"/>
          <w:szCs w:val="28"/>
        </w:rPr>
      </w:pPr>
      <w:r w:rsidRPr="00364C46">
        <w:rPr>
          <w:color w:val="auto"/>
          <w:szCs w:val="28"/>
        </w:rPr>
        <w:t>образования, начальник управления</w:t>
      </w:r>
    </w:p>
    <w:p w:rsidR="0056465B" w:rsidRPr="00364C46" w:rsidRDefault="0056465B" w:rsidP="00364C46">
      <w:pPr>
        <w:widowControl w:val="0"/>
        <w:autoSpaceDE w:val="0"/>
        <w:autoSpaceDN w:val="0"/>
        <w:adjustRightInd w:val="0"/>
        <w:spacing w:after="0" w:line="240" w:lineRule="auto"/>
        <w:ind w:left="0" w:right="0" w:firstLine="0"/>
        <w:jc w:val="left"/>
        <w:rPr>
          <w:color w:val="auto"/>
          <w:szCs w:val="28"/>
        </w:rPr>
      </w:pPr>
      <w:r w:rsidRPr="00364C46">
        <w:rPr>
          <w:color w:val="auto"/>
          <w:szCs w:val="28"/>
        </w:rPr>
        <w:t>жилищно-коммунального хозяйства</w:t>
      </w:r>
    </w:p>
    <w:p w:rsidR="0056465B" w:rsidRPr="00364C46" w:rsidRDefault="0056465B" w:rsidP="00364C46">
      <w:pPr>
        <w:widowControl w:val="0"/>
        <w:autoSpaceDE w:val="0"/>
        <w:autoSpaceDN w:val="0"/>
        <w:adjustRightInd w:val="0"/>
        <w:spacing w:after="0" w:line="240" w:lineRule="auto"/>
        <w:ind w:left="0" w:right="0" w:firstLine="0"/>
        <w:jc w:val="left"/>
        <w:rPr>
          <w:color w:val="auto"/>
          <w:szCs w:val="28"/>
        </w:rPr>
      </w:pPr>
      <w:r w:rsidRPr="00364C46">
        <w:rPr>
          <w:color w:val="auto"/>
          <w:szCs w:val="28"/>
        </w:rPr>
        <w:t xml:space="preserve">администрации муниципального </w:t>
      </w:r>
    </w:p>
    <w:p w:rsidR="0056465B" w:rsidRPr="00364C46" w:rsidRDefault="0056465B" w:rsidP="00364C46">
      <w:pPr>
        <w:widowControl w:val="0"/>
        <w:autoSpaceDE w:val="0"/>
        <w:autoSpaceDN w:val="0"/>
        <w:adjustRightInd w:val="0"/>
        <w:spacing w:after="0" w:line="240" w:lineRule="auto"/>
        <w:ind w:left="0" w:right="0" w:firstLine="0"/>
        <w:jc w:val="left"/>
        <w:rPr>
          <w:color w:val="auto"/>
          <w:szCs w:val="28"/>
        </w:rPr>
      </w:pPr>
      <w:r w:rsidRPr="00364C46">
        <w:rPr>
          <w:color w:val="auto"/>
          <w:szCs w:val="28"/>
        </w:rPr>
        <w:t>образования Павловский район                                                              А.А. Костюк</w:t>
      </w:r>
    </w:p>
    <w:p w:rsidR="0056465B" w:rsidRPr="00364C46" w:rsidRDefault="0056465B" w:rsidP="00364C46">
      <w:pPr>
        <w:pStyle w:val="20"/>
        <w:shd w:val="clear" w:color="auto" w:fill="auto"/>
        <w:spacing w:after="536" w:line="240" w:lineRule="auto"/>
        <w:ind w:right="6062"/>
        <w:rPr>
          <w:sz w:val="28"/>
          <w:szCs w:val="28"/>
        </w:rPr>
      </w:pPr>
    </w:p>
    <w:p w:rsidR="0056465B" w:rsidRPr="00364C46" w:rsidRDefault="0056465B" w:rsidP="00364C46">
      <w:pPr>
        <w:pStyle w:val="20"/>
        <w:shd w:val="clear" w:color="auto" w:fill="auto"/>
        <w:tabs>
          <w:tab w:val="left" w:pos="1450"/>
        </w:tabs>
        <w:spacing w:after="0" w:line="240" w:lineRule="auto"/>
        <w:rPr>
          <w:sz w:val="28"/>
          <w:szCs w:val="28"/>
        </w:rPr>
      </w:pPr>
    </w:p>
    <w:p w:rsidR="002A64FA" w:rsidRPr="00364C46" w:rsidRDefault="002A64FA" w:rsidP="00364C46">
      <w:pPr>
        <w:pStyle w:val="20"/>
        <w:shd w:val="clear" w:color="auto" w:fill="auto"/>
        <w:tabs>
          <w:tab w:val="left" w:leader="dot" w:pos="1987"/>
        </w:tabs>
        <w:spacing w:line="240" w:lineRule="auto"/>
        <w:rPr>
          <w:sz w:val="28"/>
          <w:szCs w:val="28"/>
        </w:rPr>
      </w:pPr>
    </w:p>
    <w:p w:rsidR="00ED2FAB" w:rsidRPr="00364C46" w:rsidRDefault="00ED2FAB" w:rsidP="00364C46">
      <w:pPr>
        <w:pStyle w:val="20"/>
        <w:shd w:val="clear" w:color="auto" w:fill="auto"/>
        <w:tabs>
          <w:tab w:val="left" w:pos="1435"/>
        </w:tabs>
        <w:spacing w:after="0" w:line="240" w:lineRule="auto"/>
        <w:rPr>
          <w:sz w:val="28"/>
          <w:szCs w:val="28"/>
        </w:rPr>
      </w:pPr>
    </w:p>
    <w:p w:rsidR="00734221" w:rsidRPr="00364C46" w:rsidRDefault="00734221" w:rsidP="00364C46">
      <w:pPr>
        <w:pStyle w:val="20"/>
        <w:shd w:val="clear" w:color="auto" w:fill="auto"/>
        <w:tabs>
          <w:tab w:val="left" w:pos="1402"/>
        </w:tabs>
        <w:spacing w:after="0" w:line="240" w:lineRule="auto"/>
        <w:rPr>
          <w:sz w:val="28"/>
          <w:szCs w:val="28"/>
        </w:rPr>
      </w:pPr>
    </w:p>
    <w:p w:rsidR="00734221" w:rsidRPr="00364C46" w:rsidRDefault="00734221" w:rsidP="00364C46">
      <w:pPr>
        <w:pStyle w:val="20"/>
        <w:shd w:val="clear" w:color="auto" w:fill="auto"/>
        <w:spacing w:after="0" w:line="240" w:lineRule="auto"/>
        <w:ind w:right="-5"/>
        <w:rPr>
          <w:sz w:val="28"/>
          <w:szCs w:val="28"/>
        </w:rPr>
      </w:pPr>
    </w:p>
    <w:p w:rsidR="000B3512" w:rsidRPr="00364C46" w:rsidRDefault="000B3512" w:rsidP="00364C46">
      <w:pPr>
        <w:pStyle w:val="20"/>
        <w:shd w:val="clear" w:color="auto" w:fill="auto"/>
        <w:spacing w:line="240" w:lineRule="auto"/>
        <w:rPr>
          <w:sz w:val="28"/>
          <w:szCs w:val="28"/>
        </w:rPr>
      </w:pPr>
    </w:p>
    <w:p w:rsidR="000B3512" w:rsidRPr="00364C46" w:rsidRDefault="000B3512" w:rsidP="00364C46">
      <w:pPr>
        <w:pStyle w:val="20"/>
        <w:shd w:val="clear" w:color="auto" w:fill="auto"/>
        <w:tabs>
          <w:tab w:val="left" w:pos="1292"/>
        </w:tabs>
        <w:spacing w:after="0" w:line="240" w:lineRule="auto"/>
        <w:rPr>
          <w:sz w:val="28"/>
          <w:szCs w:val="28"/>
        </w:rPr>
      </w:pPr>
    </w:p>
    <w:p w:rsidR="00457039" w:rsidRPr="00364C46" w:rsidRDefault="00F77BEE" w:rsidP="00364C46">
      <w:pPr>
        <w:spacing w:after="0" w:line="240" w:lineRule="auto"/>
        <w:ind w:left="0" w:right="0" w:firstLine="709"/>
        <w:jc w:val="right"/>
        <w:rPr>
          <w:szCs w:val="28"/>
        </w:rPr>
      </w:pPr>
      <w:r w:rsidRPr="00364C46">
        <w:rPr>
          <w:noProof/>
          <w:szCs w:val="28"/>
        </w:rPr>
        <w:drawing>
          <wp:inline distT="0" distB="0" distL="0" distR="0">
            <wp:extent cx="4573" cy="18288"/>
            <wp:effectExtent l="0" t="0" r="0" b="0"/>
            <wp:docPr id="107697" name="Picture 107697"/>
            <wp:cNvGraphicFramePr/>
            <a:graphic xmlns:a="http://schemas.openxmlformats.org/drawingml/2006/main">
              <a:graphicData uri="http://schemas.openxmlformats.org/drawingml/2006/picture">
                <pic:pic xmlns:pic="http://schemas.openxmlformats.org/drawingml/2006/picture">
                  <pic:nvPicPr>
                    <pic:cNvPr id="107697" name="Picture 107697"/>
                    <pic:cNvPicPr/>
                  </pic:nvPicPr>
                  <pic:blipFill>
                    <a:blip r:embed="rId26"/>
                    <a:stretch>
                      <a:fillRect/>
                    </a:stretch>
                  </pic:blipFill>
                  <pic:spPr>
                    <a:xfrm>
                      <a:off x="0" y="0"/>
                      <a:ext cx="4573" cy="18288"/>
                    </a:xfrm>
                    <a:prstGeom prst="rect">
                      <a:avLst/>
                    </a:prstGeom>
                  </pic:spPr>
                </pic:pic>
              </a:graphicData>
            </a:graphic>
          </wp:inline>
        </w:drawing>
      </w:r>
    </w:p>
    <w:p w:rsidR="00FA7C4B" w:rsidRPr="00364C46" w:rsidRDefault="00FA7C4B" w:rsidP="00364C46">
      <w:pPr>
        <w:spacing w:after="0" w:line="240" w:lineRule="auto"/>
        <w:ind w:left="0" w:right="0" w:firstLine="709"/>
        <w:rPr>
          <w:szCs w:val="28"/>
        </w:rPr>
      </w:pPr>
    </w:p>
    <w:sectPr w:rsidR="00FA7C4B" w:rsidRPr="00364C46" w:rsidSect="00BE16AA">
      <w:headerReference w:type="even" r:id="rId27"/>
      <w:headerReference w:type="default" r:id="rId28"/>
      <w:footerReference w:type="first" r:id="rId29"/>
      <w:type w:val="continuous"/>
      <w:pgSz w:w="11902" w:h="16834"/>
      <w:pgMar w:top="1134" w:right="567" w:bottom="1134"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B33" w:rsidRDefault="00A74B33">
      <w:pPr>
        <w:spacing w:after="0" w:line="240" w:lineRule="auto"/>
      </w:pPr>
      <w:r>
        <w:separator/>
      </w:r>
    </w:p>
  </w:endnote>
  <w:endnote w:type="continuationSeparator" w:id="0">
    <w:p w:rsidR="00A74B33" w:rsidRDefault="00A7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FD" w:rsidRDefault="005919FD">
    <w:pPr>
      <w:pStyle w:val="a8"/>
      <w:jc w:val="center"/>
    </w:pPr>
  </w:p>
  <w:p w:rsidR="005919FD" w:rsidRDefault="005919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B33" w:rsidRDefault="00A74B33">
      <w:pPr>
        <w:spacing w:after="0" w:line="240" w:lineRule="auto"/>
      </w:pPr>
      <w:r>
        <w:separator/>
      </w:r>
    </w:p>
  </w:footnote>
  <w:footnote w:type="continuationSeparator" w:id="0">
    <w:p w:rsidR="00A74B33" w:rsidRDefault="00A74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FD" w:rsidRPr="008D7C22" w:rsidRDefault="005919FD">
    <w:pPr>
      <w:spacing w:after="0" w:line="259" w:lineRule="auto"/>
      <w:ind w:left="446" w:right="0" w:firstLine="0"/>
      <w:jc w:val="center"/>
      <w:rPr>
        <w:sz w:val="24"/>
        <w:szCs w:val="24"/>
      </w:rPr>
    </w:pPr>
    <w:r w:rsidRPr="008D7C22">
      <w:rPr>
        <w:sz w:val="24"/>
        <w:szCs w:val="24"/>
      </w:rPr>
      <w:fldChar w:fldCharType="begin"/>
    </w:r>
    <w:r w:rsidRPr="008D7C22">
      <w:rPr>
        <w:sz w:val="24"/>
        <w:szCs w:val="24"/>
      </w:rPr>
      <w:instrText xml:space="preserve"> PAGE   \* MERGEFORMAT </w:instrText>
    </w:r>
    <w:r w:rsidRPr="008D7C22">
      <w:rPr>
        <w:sz w:val="24"/>
        <w:szCs w:val="24"/>
      </w:rPr>
      <w:fldChar w:fldCharType="separate"/>
    </w:r>
    <w:r>
      <w:rPr>
        <w:noProof/>
        <w:sz w:val="24"/>
        <w:szCs w:val="24"/>
      </w:rPr>
      <w:t>18</w:t>
    </w:r>
    <w:r w:rsidRPr="008D7C22">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056327"/>
      <w:docPartObj>
        <w:docPartGallery w:val="Page Numbers (Top of Page)"/>
        <w:docPartUnique/>
      </w:docPartObj>
    </w:sdtPr>
    <w:sdtEndPr/>
    <w:sdtContent>
      <w:p w:rsidR="005919FD" w:rsidRPr="008D7C22" w:rsidRDefault="005919FD" w:rsidP="008D7C22">
        <w:pPr>
          <w:pStyle w:val="aa"/>
          <w:jc w:val="center"/>
        </w:pPr>
        <w:r w:rsidRPr="008D7C22">
          <w:rPr>
            <w:sz w:val="24"/>
            <w:szCs w:val="24"/>
          </w:rPr>
          <w:fldChar w:fldCharType="begin"/>
        </w:r>
        <w:r w:rsidRPr="008D7C22">
          <w:rPr>
            <w:sz w:val="24"/>
            <w:szCs w:val="24"/>
          </w:rPr>
          <w:instrText>PAGE   \* MERGEFORMAT</w:instrText>
        </w:r>
        <w:r w:rsidRPr="008D7C22">
          <w:rPr>
            <w:sz w:val="24"/>
            <w:szCs w:val="24"/>
          </w:rPr>
          <w:fldChar w:fldCharType="separate"/>
        </w:r>
        <w:r w:rsidR="00206E17">
          <w:rPr>
            <w:noProof/>
            <w:sz w:val="24"/>
            <w:szCs w:val="24"/>
          </w:rPr>
          <w:t>19</w:t>
        </w:r>
        <w:r w:rsidRPr="008D7C22">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5pt;visibility:visible" o:bullet="t">
        <v:imagedata r:id="rId1" o:title=""/>
      </v:shape>
    </w:pict>
  </w:numPicBullet>
  <w:numPicBullet w:numPicBulletId="1">
    <w:pict>
      <v:shape id="_x0000_i1027" type="#_x0000_t75" style="width:.75pt;height:.75pt;visibility:visible" o:bullet="t">
        <v:imagedata r:id="rId2" o:title=""/>
      </v:shape>
    </w:pict>
  </w:numPicBullet>
  <w:numPicBullet w:numPicBulletId="2">
    <w:pict>
      <v:shape id="_x0000_i1028" type="#_x0000_t75" style="width:.75pt;height:.75pt;visibility:visible" o:bullet="t">
        <v:imagedata r:id="rId3" o:title=""/>
      </v:shape>
    </w:pict>
  </w:numPicBullet>
  <w:numPicBullet w:numPicBulletId="3">
    <w:pict>
      <v:shape id="_x0000_i1029" type="#_x0000_t75" style="width:2.25pt;height:1.5pt;visibility:visible" o:bullet="t">
        <v:imagedata r:id="rId4" o:title=""/>
      </v:shape>
    </w:pict>
  </w:numPicBullet>
  <w:numPicBullet w:numPicBulletId="4">
    <w:pict>
      <v:shape id="_x0000_i1030" type="#_x0000_t75" style="width:.75pt;height:.75pt;visibility:visible" o:bullet="t">
        <v:imagedata r:id="rId5" o:title=""/>
      </v:shape>
    </w:pict>
  </w:numPicBullet>
  <w:numPicBullet w:numPicBulletId="5">
    <w:pict>
      <v:shape id="_x0000_i1031" type="#_x0000_t75" style="width:12pt;height:6pt;visibility:visible" o:bullet="t">
        <v:imagedata r:id="rId6" o:title=""/>
      </v:shape>
    </w:pict>
  </w:numPicBullet>
  <w:numPicBullet w:numPicBulletId="6">
    <w:pict>
      <v:shape id="_x0000_i1032" type="#_x0000_t75" style="width:.75pt;height:.75pt;visibility:visible" o:bullet="t">
        <v:imagedata r:id="rId7" o:title=""/>
      </v:shape>
    </w:pict>
  </w:numPicBullet>
  <w:numPicBullet w:numPicBulletId="7">
    <w:pict>
      <v:shape id="_x0000_i1033" type="#_x0000_t75" style="width:11.25pt;height:5.25pt;visibility:visible" o:bullet="t">
        <v:imagedata r:id="rId8" o:title=""/>
      </v:shape>
    </w:pict>
  </w:numPicBullet>
  <w:numPicBullet w:numPicBulletId="8">
    <w:pict>
      <v:shape id="_x0000_i1034" type="#_x0000_t75" style="width:.75pt;height:20.25pt;visibility:visible" o:bullet="t">
        <v:imagedata r:id="rId9" o:title=""/>
      </v:shape>
    </w:pict>
  </w:numPicBullet>
  <w:abstractNum w:abstractNumId="0" w15:restartNumberingAfterBreak="0">
    <w:nsid w:val="027024BC"/>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34D70"/>
    <w:multiLevelType w:val="multilevel"/>
    <w:tmpl w:val="FE2203AC"/>
    <w:lvl w:ilvl="0">
      <w:start w:val="7"/>
      <w:numFmt w:val="decimal"/>
      <w:lvlText w:val="%1."/>
      <w:lvlJc w:val="left"/>
      <w:pPr>
        <w:ind w:left="2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8E59A4"/>
    <w:multiLevelType w:val="hybridMultilevel"/>
    <w:tmpl w:val="EEA6E626"/>
    <w:lvl w:ilvl="0" w:tplc="219CE13A">
      <w:start w:val="4"/>
      <w:numFmt w:val="decimal"/>
      <w:lvlText w:val="%1."/>
      <w:lvlJc w:val="left"/>
      <w:pPr>
        <w:ind w:left="720" w:hanging="360"/>
      </w:pPr>
      <w:rPr>
        <w:rFonts w:hint="default"/>
        <w:color w:val="000000"/>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21CE"/>
    <w:multiLevelType w:val="multilevel"/>
    <w:tmpl w:val="08FE3F30"/>
    <w:lvl w:ilvl="0">
      <w:start w:val="9"/>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EF7C93"/>
    <w:multiLevelType w:val="hybridMultilevel"/>
    <w:tmpl w:val="BD5AD4AE"/>
    <w:lvl w:ilvl="0" w:tplc="BEF8C498">
      <w:start w:val="1"/>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543754">
      <w:start w:val="1"/>
      <w:numFmt w:val="lowerLetter"/>
      <w:lvlText w:val="%2"/>
      <w:lvlJc w:val="left"/>
      <w:pPr>
        <w:ind w:left="1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EA2AB98">
      <w:start w:val="1"/>
      <w:numFmt w:val="lowerRoman"/>
      <w:lvlText w:val="%3"/>
      <w:lvlJc w:val="left"/>
      <w:pPr>
        <w:ind w:left="2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6529330">
      <w:start w:val="1"/>
      <w:numFmt w:val="decimal"/>
      <w:lvlText w:val="%4"/>
      <w:lvlJc w:val="left"/>
      <w:pPr>
        <w:ind w:left="3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0B4EE10">
      <w:start w:val="1"/>
      <w:numFmt w:val="lowerLetter"/>
      <w:lvlText w:val="%5"/>
      <w:lvlJc w:val="left"/>
      <w:pPr>
        <w:ind w:left="3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6A8216">
      <w:start w:val="1"/>
      <w:numFmt w:val="lowerRoman"/>
      <w:lvlText w:val="%6"/>
      <w:lvlJc w:val="left"/>
      <w:pPr>
        <w:ind w:left="46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7E48BDC">
      <w:start w:val="1"/>
      <w:numFmt w:val="decimal"/>
      <w:lvlText w:val="%7"/>
      <w:lvlJc w:val="left"/>
      <w:pPr>
        <w:ind w:left="53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938EF1C">
      <w:start w:val="1"/>
      <w:numFmt w:val="lowerLetter"/>
      <w:lvlText w:val="%8"/>
      <w:lvlJc w:val="left"/>
      <w:pPr>
        <w:ind w:left="6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E36F81C">
      <w:start w:val="1"/>
      <w:numFmt w:val="lowerRoman"/>
      <w:lvlText w:val="%9"/>
      <w:lvlJc w:val="left"/>
      <w:pPr>
        <w:ind w:left="67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1E65CA3"/>
    <w:multiLevelType w:val="multilevel"/>
    <w:tmpl w:val="E326DE6E"/>
    <w:lvl w:ilvl="0">
      <w:start w:val="19"/>
      <w:numFmt w:val="decimal"/>
      <w:lvlText w:val="%1."/>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5B1BC6"/>
    <w:multiLevelType w:val="hybridMultilevel"/>
    <w:tmpl w:val="4A90DCC8"/>
    <w:lvl w:ilvl="0" w:tplc="86B2FDE6">
      <w:start w:val="17"/>
      <w:numFmt w:val="decimal"/>
      <w:lvlText w:val="%1."/>
      <w:lvlJc w:val="left"/>
      <w:pPr>
        <w:ind w:left="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707D80">
      <w:start w:val="1"/>
      <w:numFmt w:val="lowerLetter"/>
      <w:lvlText w:val="%2"/>
      <w:lvlJc w:val="left"/>
      <w:pPr>
        <w:ind w:left="13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67CFBB0">
      <w:start w:val="1"/>
      <w:numFmt w:val="lowerRoman"/>
      <w:lvlText w:val="%3"/>
      <w:lvlJc w:val="left"/>
      <w:pPr>
        <w:ind w:left="20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B3A7BCC">
      <w:start w:val="1"/>
      <w:numFmt w:val="decimal"/>
      <w:lvlText w:val="%4"/>
      <w:lvlJc w:val="left"/>
      <w:pPr>
        <w:ind w:left="27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03EDDB6">
      <w:start w:val="1"/>
      <w:numFmt w:val="lowerLetter"/>
      <w:lvlText w:val="%5"/>
      <w:lvlJc w:val="left"/>
      <w:pPr>
        <w:ind w:left="34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3664598">
      <w:start w:val="1"/>
      <w:numFmt w:val="lowerRoman"/>
      <w:lvlText w:val="%6"/>
      <w:lvlJc w:val="left"/>
      <w:pPr>
        <w:ind w:left="42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91461A0">
      <w:start w:val="1"/>
      <w:numFmt w:val="decimal"/>
      <w:lvlText w:val="%7"/>
      <w:lvlJc w:val="left"/>
      <w:pPr>
        <w:ind w:left="49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1AC98EC">
      <w:start w:val="1"/>
      <w:numFmt w:val="lowerLetter"/>
      <w:lvlText w:val="%8"/>
      <w:lvlJc w:val="left"/>
      <w:pPr>
        <w:ind w:left="56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C464298">
      <w:start w:val="1"/>
      <w:numFmt w:val="lowerRoman"/>
      <w:lvlText w:val="%9"/>
      <w:lvlJc w:val="left"/>
      <w:pPr>
        <w:ind w:left="63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B164968"/>
    <w:multiLevelType w:val="multilevel"/>
    <w:tmpl w:val="FFB216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D708DF"/>
    <w:multiLevelType w:val="multilevel"/>
    <w:tmpl w:val="FFB216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480355"/>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770A59"/>
    <w:multiLevelType w:val="multilevel"/>
    <w:tmpl w:val="BA0AA6AA"/>
    <w:lvl w:ilvl="0">
      <w:start w:val="9"/>
      <w:numFmt w:val="decimal"/>
      <w:lvlText w:val="%1."/>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7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4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309B74EF"/>
    <w:multiLevelType w:val="multilevel"/>
    <w:tmpl w:val="7E947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B34A23"/>
    <w:multiLevelType w:val="hybridMultilevel"/>
    <w:tmpl w:val="AFE68462"/>
    <w:lvl w:ilvl="0" w:tplc="1F5EAD58">
      <w:start w:val="1"/>
      <w:numFmt w:val="bullet"/>
      <w:lvlText w:val=""/>
      <w:lvlPicBulletId w:val="0"/>
      <w:lvlJc w:val="left"/>
      <w:pPr>
        <w:tabs>
          <w:tab w:val="num" w:pos="720"/>
        </w:tabs>
        <w:ind w:left="720" w:hanging="360"/>
      </w:pPr>
      <w:rPr>
        <w:rFonts w:ascii="Symbol" w:hAnsi="Symbol" w:hint="default"/>
      </w:rPr>
    </w:lvl>
    <w:lvl w:ilvl="1" w:tplc="8116C62E" w:tentative="1">
      <w:start w:val="1"/>
      <w:numFmt w:val="bullet"/>
      <w:lvlText w:val=""/>
      <w:lvlJc w:val="left"/>
      <w:pPr>
        <w:tabs>
          <w:tab w:val="num" w:pos="1440"/>
        </w:tabs>
        <w:ind w:left="1440" w:hanging="360"/>
      </w:pPr>
      <w:rPr>
        <w:rFonts w:ascii="Symbol" w:hAnsi="Symbol" w:hint="default"/>
      </w:rPr>
    </w:lvl>
    <w:lvl w:ilvl="2" w:tplc="562C4E66" w:tentative="1">
      <w:start w:val="1"/>
      <w:numFmt w:val="bullet"/>
      <w:lvlText w:val=""/>
      <w:lvlJc w:val="left"/>
      <w:pPr>
        <w:tabs>
          <w:tab w:val="num" w:pos="2160"/>
        </w:tabs>
        <w:ind w:left="2160" w:hanging="360"/>
      </w:pPr>
      <w:rPr>
        <w:rFonts w:ascii="Symbol" w:hAnsi="Symbol" w:hint="default"/>
      </w:rPr>
    </w:lvl>
    <w:lvl w:ilvl="3" w:tplc="F6F01990" w:tentative="1">
      <w:start w:val="1"/>
      <w:numFmt w:val="bullet"/>
      <w:lvlText w:val=""/>
      <w:lvlJc w:val="left"/>
      <w:pPr>
        <w:tabs>
          <w:tab w:val="num" w:pos="2880"/>
        </w:tabs>
        <w:ind w:left="2880" w:hanging="360"/>
      </w:pPr>
      <w:rPr>
        <w:rFonts w:ascii="Symbol" w:hAnsi="Symbol" w:hint="default"/>
      </w:rPr>
    </w:lvl>
    <w:lvl w:ilvl="4" w:tplc="328A3F86" w:tentative="1">
      <w:start w:val="1"/>
      <w:numFmt w:val="bullet"/>
      <w:lvlText w:val=""/>
      <w:lvlJc w:val="left"/>
      <w:pPr>
        <w:tabs>
          <w:tab w:val="num" w:pos="3600"/>
        </w:tabs>
        <w:ind w:left="3600" w:hanging="360"/>
      </w:pPr>
      <w:rPr>
        <w:rFonts w:ascii="Symbol" w:hAnsi="Symbol" w:hint="default"/>
      </w:rPr>
    </w:lvl>
    <w:lvl w:ilvl="5" w:tplc="4D88C7AC" w:tentative="1">
      <w:start w:val="1"/>
      <w:numFmt w:val="bullet"/>
      <w:lvlText w:val=""/>
      <w:lvlJc w:val="left"/>
      <w:pPr>
        <w:tabs>
          <w:tab w:val="num" w:pos="4320"/>
        </w:tabs>
        <w:ind w:left="4320" w:hanging="360"/>
      </w:pPr>
      <w:rPr>
        <w:rFonts w:ascii="Symbol" w:hAnsi="Symbol" w:hint="default"/>
      </w:rPr>
    </w:lvl>
    <w:lvl w:ilvl="6" w:tplc="A1DE541C" w:tentative="1">
      <w:start w:val="1"/>
      <w:numFmt w:val="bullet"/>
      <w:lvlText w:val=""/>
      <w:lvlJc w:val="left"/>
      <w:pPr>
        <w:tabs>
          <w:tab w:val="num" w:pos="5040"/>
        </w:tabs>
        <w:ind w:left="5040" w:hanging="360"/>
      </w:pPr>
      <w:rPr>
        <w:rFonts w:ascii="Symbol" w:hAnsi="Symbol" w:hint="default"/>
      </w:rPr>
    </w:lvl>
    <w:lvl w:ilvl="7" w:tplc="33DE479C" w:tentative="1">
      <w:start w:val="1"/>
      <w:numFmt w:val="bullet"/>
      <w:lvlText w:val=""/>
      <w:lvlJc w:val="left"/>
      <w:pPr>
        <w:tabs>
          <w:tab w:val="num" w:pos="5760"/>
        </w:tabs>
        <w:ind w:left="5760" w:hanging="360"/>
      </w:pPr>
      <w:rPr>
        <w:rFonts w:ascii="Symbol" w:hAnsi="Symbol" w:hint="default"/>
      </w:rPr>
    </w:lvl>
    <w:lvl w:ilvl="8" w:tplc="9CDC180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2954282"/>
    <w:multiLevelType w:val="multilevel"/>
    <w:tmpl w:val="6F6AC664"/>
    <w:lvl w:ilvl="0">
      <w:start w:val="13"/>
      <w:numFmt w:val="decimal"/>
      <w:lvlText w:val="%1."/>
      <w:lvlJc w:val="left"/>
      <w:pPr>
        <w:ind w:left="600" w:hanging="600"/>
      </w:pPr>
      <w:rPr>
        <w:rFonts w:hint="default"/>
        <w:color w:val="000000"/>
        <w:sz w:val="24"/>
      </w:rPr>
    </w:lvl>
    <w:lvl w:ilvl="1">
      <w:start w:val="13"/>
      <w:numFmt w:val="decimal"/>
      <w:lvlText w:val="%1.%2."/>
      <w:lvlJc w:val="left"/>
      <w:pPr>
        <w:ind w:left="600" w:hanging="60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14" w15:restartNumberingAfterBreak="0">
    <w:nsid w:val="34F66CC4"/>
    <w:multiLevelType w:val="multilevel"/>
    <w:tmpl w:val="EDAC82A0"/>
    <w:lvl w:ilvl="0">
      <w:start w:val="10"/>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363A1018"/>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903263"/>
    <w:multiLevelType w:val="multilevel"/>
    <w:tmpl w:val="B4128C48"/>
    <w:lvl w:ilvl="0">
      <w:start w:val="13"/>
      <w:numFmt w:val="decimal"/>
      <w:lvlText w:val="%1."/>
      <w:lvlJc w:val="left"/>
      <w:pPr>
        <w:ind w:left="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CA70476"/>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8D46F9"/>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327CC"/>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A14595"/>
    <w:multiLevelType w:val="multilevel"/>
    <w:tmpl w:val="5576F05E"/>
    <w:lvl w:ilvl="0">
      <w:start w:val="5"/>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15:restartNumberingAfterBreak="0">
    <w:nsid w:val="4D7F35AB"/>
    <w:multiLevelType w:val="hybridMultilevel"/>
    <w:tmpl w:val="886E4A08"/>
    <w:lvl w:ilvl="0" w:tplc="6166F1DE">
      <w:start w:val="6"/>
      <w:numFmt w:val="decimal"/>
      <w:lvlText w:val="%1"/>
      <w:lvlJc w:val="left"/>
      <w:pPr>
        <w:ind w:left="1060" w:hanging="360"/>
      </w:pPr>
      <w:rPr>
        <w:rFonts w:hint="default"/>
        <w:color w:val="000000"/>
        <w:sz w:val="24"/>
      </w:rPr>
    </w:lvl>
    <w:lvl w:ilvl="1" w:tplc="04190019">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2" w15:restartNumberingAfterBreak="0">
    <w:nsid w:val="501C0BF6"/>
    <w:multiLevelType w:val="multilevel"/>
    <w:tmpl w:val="16AE8542"/>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8D0134"/>
    <w:multiLevelType w:val="hybridMultilevel"/>
    <w:tmpl w:val="6C50C1C4"/>
    <w:lvl w:ilvl="0" w:tplc="118C72D0">
      <w:start w:val="1"/>
      <w:numFmt w:val="decimal"/>
      <w:lvlText w:val="%1)"/>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88B840">
      <w:start w:val="1"/>
      <w:numFmt w:val="lowerLetter"/>
      <w:lvlText w:val="%2"/>
      <w:lvlJc w:val="left"/>
      <w:pPr>
        <w:ind w:left="16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D627324">
      <w:start w:val="1"/>
      <w:numFmt w:val="lowerRoman"/>
      <w:lvlText w:val="%3"/>
      <w:lvlJc w:val="left"/>
      <w:pPr>
        <w:ind w:left="23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A8003C6">
      <w:start w:val="1"/>
      <w:numFmt w:val="decimal"/>
      <w:lvlText w:val="%4"/>
      <w:lvlJc w:val="left"/>
      <w:pPr>
        <w:ind w:left="31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432EDB0">
      <w:start w:val="1"/>
      <w:numFmt w:val="lowerLetter"/>
      <w:lvlText w:val="%5"/>
      <w:lvlJc w:val="left"/>
      <w:pPr>
        <w:ind w:left="38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D4C8674">
      <w:start w:val="1"/>
      <w:numFmt w:val="lowerRoman"/>
      <w:lvlText w:val="%6"/>
      <w:lvlJc w:val="left"/>
      <w:pPr>
        <w:ind w:left="45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18E5DC8">
      <w:start w:val="1"/>
      <w:numFmt w:val="decimal"/>
      <w:lvlText w:val="%7"/>
      <w:lvlJc w:val="left"/>
      <w:pPr>
        <w:ind w:left="5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3E6A580">
      <w:start w:val="1"/>
      <w:numFmt w:val="lowerLetter"/>
      <w:lvlText w:val="%8"/>
      <w:lvlJc w:val="left"/>
      <w:pPr>
        <w:ind w:left="5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7E4C98C">
      <w:start w:val="1"/>
      <w:numFmt w:val="lowerRoman"/>
      <w:lvlText w:val="%9"/>
      <w:lvlJc w:val="left"/>
      <w:pPr>
        <w:ind w:left="6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50AE5EAC"/>
    <w:multiLevelType w:val="hybridMultilevel"/>
    <w:tmpl w:val="4A4CB134"/>
    <w:lvl w:ilvl="0" w:tplc="AEF45FD6">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E200BE">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7A48442">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345788">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D248C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EE66EC">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6E6FC">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84F37C">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32B8C2">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3D72B74"/>
    <w:multiLevelType w:val="hybridMultilevel"/>
    <w:tmpl w:val="22B03090"/>
    <w:lvl w:ilvl="0" w:tplc="A830CAA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B743B5"/>
    <w:multiLevelType w:val="multilevel"/>
    <w:tmpl w:val="91D2B8F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286AE1"/>
    <w:multiLevelType w:val="hybridMultilevel"/>
    <w:tmpl w:val="13CAA6A8"/>
    <w:lvl w:ilvl="0" w:tplc="0419000F">
      <w:start w:val="1"/>
      <w:numFmt w:val="decimal"/>
      <w:lvlText w:val="%1."/>
      <w:lvlJc w:val="left"/>
      <w:pPr>
        <w:ind w:left="1675" w:hanging="360"/>
      </w:pPr>
    </w:lvl>
    <w:lvl w:ilvl="1" w:tplc="04190019" w:tentative="1">
      <w:start w:val="1"/>
      <w:numFmt w:val="lowerLetter"/>
      <w:lvlText w:val="%2."/>
      <w:lvlJc w:val="left"/>
      <w:pPr>
        <w:ind w:left="2395" w:hanging="360"/>
      </w:pPr>
    </w:lvl>
    <w:lvl w:ilvl="2" w:tplc="0419001B" w:tentative="1">
      <w:start w:val="1"/>
      <w:numFmt w:val="lowerRoman"/>
      <w:lvlText w:val="%3."/>
      <w:lvlJc w:val="right"/>
      <w:pPr>
        <w:ind w:left="3115" w:hanging="180"/>
      </w:pPr>
    </w:lvl>
    <w:lvl w:ilvl="3" w:tplc="0419000F" w:tentative="1">
      <w:start w:val="1"/>
      <w:numFmt w:val="decimal"/>
      <w:lvlText w:val="%4."/>
      <w:lvlJc w:val="left"/>
      <w:pPr>
        <w:ind w:left="3835" w:hanging="360"/>
      </w:pPr>
    </w:lvl>
    <w:lvl w:ilvl="4" w:tplc="04190019" w:tentative="1">
      <w:start w:val="1"/>
      <w:numFmt w:val="lowerLetter"/>
      <w:lvlText w:val="%5."/>
      <w:lvlJc w:val="left"/>
      <w:pPr>
        <w:ind w:left="4555" w:hanging="360"/>
      </w:pPr>
    </w:lvl>
    <w:lvl w:ilvl="5" w:tplc="0419001B" w:tentative="1">
      <w:start w:val="1"/>
      <w:numFmt w:val="lowerRoman"/>
      <w:lvlText w:val="%6."/>
      <w:lvlJc w:val="right"/>
      <w:pPr>
        <w:ind w:left="5275" w:hanging="180"/>
      </w:pPr>
    </w:lvl>
    <w:lvl w:ilvl="6" w:tplc="0419000F" w:tentative="1">
      <w:start w:val="1"/>
      <w:numFmt w:val="decimal"/>
      <w:lvlText w:val="%7."/>
      <w:lvlJc w:val="left"/>
      <w:pPr>
        <w:ind w:left="5995" w:hanging="360"/>
      </w:pPr>
    </w:lvl>
    <w:lvl w:ilvl="7" w:tplc="04190019" w:tentative="1">
      <w:start w:val="1"/>
      <w:numFmt w:val="lowerLetter"/>
      <w:lvlText w:val="%8."/>
      <w:lvlJc w:val="left"/>
      <w:pPr>
        <w:ind w:left="6715" w:hanging="360"/>
      </w:pPr>
    </w:lvl>
    <w:lvl w:ilvl="8" w:tplc="0419001B" w:tentative="1">
      <w:start w:val="1"/>
      <w:numFmt w:val="lowerRoman"/>
      <w:lvlText w:val="%9."/>
      <w:lvlJc w:val="right"/>
      <w:pPr>
        <w:ind w:left="7435" w:hanging="180"/>
      </w:pPr>
    </w:lvl>
  </w:abstractNum>
  <w:abstractNum w:abstractNumId="28" w15:restartNumberingAfterBreak="0">
    <w:nsid w:val="57911DA9"/>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1209F5"/>
    <w:multiLevelType w:val="multilevel"/>
    <w:tmpl w:val="E8D60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5D4F47"/>
    <w:multiLevelType w:val="hybridMultilevel"/>
    <w:tmpl w:val="54AA81B6"/>
    <w:lvl w:ilvl="0" w:tplc="A56A41A4">
      <w:start w:val="1"/>
      <w:numFmt w:val="bullet"/>
      <w:lvlText w:val=""/>
      <w:lvlPicBulletId w:val="1"/>
      <w:lvlJc w:val="left"/>
      <w:pPr>
        <w:tabs>
          <w:tab w:val="num" w:pos="720"/>
        </w:tabs>
        <w:ind w:left="720" w:hanging="360"/>
      </w:pPr>
      <w:rPr>
        <w:rFonts w:ascii="Symbol" w:hAnsi="Symbol" w:hint="default"/>
      </w:rPr>
    </w:lvl>
    <w:lvl w:ilvl="1" w:tplc="C4462470" w:tentative="1">
      <w:start w:val="1"/>
      <w:numFmt w:val="bullet"/>
      <w:lvlText w:val=""/>
      <w:lvlJc w:val="left"/>
      <w:pPr>
        <w:tabs>
          <w:tab w:val="num" w:pos="1440"/>
        </w:tabs>
        <w:ind w:left="1440" w:hanging="360"/>
      </w:pPr>
      <w:rPr>
        <w:rFonts w:ascii="Symbol" w:hAnsi="Symbol" w:hint="default"/>
      </w:rPr>
    </w:lvl>
    <w:lvl w:ilvl="2" w:tplc="64C8BEE4" w:tentative="1">
      <w:start w:val="1"/>
      <w:numFmt w:val="bullet"/>
      <w:lvlText w:val=""/>
      <w:lvlJc w:val="left"/>
      <w:pPr>
        <w:tabs>
          <w:tab w:val="num" w:pos="2160"/>
        </w:tabs>
        <w:ind w:left="2160" w:hanging="360"/>
      </w:pPr>
      <w:rPr>
        <w:rFonts w:ascii="Symbol" w:hAnsi="Symbol" w:hint="default"/>
      </w:rPr>
    </w:lvl>
    <w:lvl w:ilvl="3" w:tplc="AEFA600E" w:tentative="1">
      <w:start w:val="1"/>
      <w:numFmt w:val="bullet"/>
      <w:lvlText w:val=""/>
      <w:lvlJc w:val="left"/>
      <w:pPr>
        <w:tabs>
          <w:tab w:val="num" w:pos="2880"/>
        </w:tabs>
        <w:ind w:left="2880" w:hanging="360"/>
      </w:pPr>
      <w:rPr>
        <w:rFonts w:ascii="Symbol" w:hAnsi="Symbol" w:hint="default"/>
      </w:rPr>
    </w:lvl>
    <w:lvl w:ilvl="4" w:tplc="4F5618E0" w:tentative="1">
      <w:start w:val="1"/>
      <w:numFmt w:val="bullet"/>
      <w:lvlText w:val=""/>
      <w:lvlJc w:val="left"/>
      <w:pPr>
        <w:tabs>
          <w:tab w:val="num" w:pos="3600"/>
        </w:tabs>
        <w:ind w:left="3600" w:hanging="360"/>
      </w:pPr>
      <w:rPr>
        <w:rFonts w:ascii="Symbol" w:hAnsi="Symbol" w:hint="default"/>
      </w:rPr>
    </w:lvl>
    <w:lvl w:ilvl="5" w:tplc="C616D3C4" w:tentative="1">
      <w:start w:val="1"/>
      <w:numFmt w:val="bullet"/>
      <w:lvlText w:val=""/>
      <w:lvlJc w:val="left"/>
      <w:pPr>
        <w:tabs>
          <w:tab w:val="num" w:pos="4320"/>
        </w:tabs>
        <w:ind w:left="4320" w:hanging="360"/>
      </w:pPr>
      <w:rPr>
        <w:rFonts w:ascii="Symbol" w:hAnsi="Symbol" w:hint="default"/>
      </w:rPr>
    </w:lvl>
    <w:lvl w:ilvl="6" w:tplc="8EC49584" w:tentative="1">
      <w:start w:val="1"/>
      <w:numFmt w:val="bullet"/>
      <w:lvlText w:val=""/>
      <w:lvlJc w:val="left"/>
      <w:pPr>
        <w:tabs>
          <w:tab w:val="num" w:pos="5040"/>
        </w:tabs>
        <w:ind w:left="5040" w:hanging="360"/>
      </w:pPr>
      <w:rPr>
        <w:rFonts w:ascii="Symbol" w:hAnsi="Symbol" w:hint="default"/>
      </w:rPr>
    </w:lvl>
    <w:lvl w:ilvl="7" w:tplc="86143126" w:tentative="1">
      <w:start w:val="1"/>
      <w:numFmt w:val="bullet"/>
      <w:lvlText w:val=""/>
      <w:lvlJc w:val="left"/>
      <w:pPr>
        <w:tabs>
          <w:tab w:val="num" w:pos="5760"/>
        </w:tabs>
        <w:ind w:left="5760" w:hanging="360"/>
      </w:pPr>
      <w:rPr>
        <w:rFonts w:ascii="Symbol" w:hAnsi="Symbol" w:hint="default"/>
      </w:rPr>
    </w:lvl>
    <w:lvl w:ilvl="8" w:tplc="FAEE1E3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0AF6062"/>
    <w:multiLevelType w:val="multilevel"/>
    <w:tmpl w:val="FFB2168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233957"/>
    <w:multiLevelType w:val="multilevel"/>
    <w:tmpl w:val="E8524562"/>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82227A2"/>
    <w:multiLevelType w:val="hybridMultilevel"/>
    <w:tmpl w:val="7DE2E9DE"/>
    <w:lvl w:ilvl="0" w:tplc="82F8D4A6">
      <w:start w:val="1"/>
      <w:numFmt w:val="bullet"/>
      <w:lvlText w:val=""/>
      <w:lvlPicBulletId w:val="8"/>
      <w:lvlJc w:val="left"/>
      <w:pPr>
        <w:tabs>
          <w:tab w:val="num" w:pos="720"/>
        </w:tabs>
        <w:ind w:left="720" w:hanging="360"/>
      </w:pPr>
      <w:rPr>
        <w:rFonts w:ascii="Symbol" w:hAnsi="Symbol" w:hint="default"/>
      </w:rPr>
    </w:lvl>
    <w:lvl w:ilvl="1" w:tplc="699AB6B8" w:tentative="1">
      <w:start w:val="1"/>
      <w:numFmt w:val="bullet"/>
      <w:lvlText w:val=""/>
      <w:lvlJc w:val="left"/>
      <w:pPr>
        <w:tabs>
          <w:tab w:val="num" w:pos="1440"/>
        </w:tabs>
        <w:ind w:left="1440" w:hanging="360"/>
      </w:pPr>
      <w:rPr>
        <w:rFonts w:ascii="Symbol" w:hAnsi="Symbol" w:hint="default"/>
      </w:rPr>
    </w:lvl>
    <w:lvl w:ilvl="2" w:tplc="43D837AC" w:tentative="1">
      <w:start w:val="1"/>
      <w:numFmt w:val="bullet"/>
      <w:lvlText w:val=""/>
      <w:lvlJc w:val="left"/>
      <w:pPr>
        <w:tabs>
          <w:tab w:val="num" w:pos="2160"/>
        </w:tabs>
        <w:ind w:left="2160" w:hanging="360"/>
      </w:pPr>
      <w:rPr>
        <w:rFonts w:ascii="Symbol" w:hAnsi="Symbol" w:hint="default"/>
      </w:rPr>
    </w:lvl>
    <w:lvl w:ilvl="3" w:tplc="1B4ED344" w:tentative="1">
      <w:start w:val="1"/>
      <w:numFmt w:val="bullet"/>
      <w:lvlText w:val=""/>
      <w:lvlJc w:val="left"/>
      <w:pPr>
        <w:tabs>
          <w:tab w:val="num" w:pos="2880"/>
        </w:tabs>
        <w:ind w:left="2880" w:hanging="360"/>
      </w:pPr>
      <w:rPr>
        <w:rFonts w:ascii="Symbol" w:hAnsi="Symbol" w:hint="default"/>
      </w:rPr>
    </w:lvl>
    <w:lvl w:ilvl="4" w:tplc="992226D8" w:tentative="1">
      <w:start w:val="1"/>
      <w:numFmt w:val="bullet"/>
      <w:lvlText w:val=""/>
      <w:lvlJc w:val="left"/>
      <w:pPr>
        <w:tabs>
          <w:tab w:val="num" w:pos="3600"/>
        </w:tabs>
        <w:ind w:left="3600" w:hanging="360"/>
      </w:pPr>
      <w:rPr>
        <w:rFonts w:ascii="Symbol" w:hAnsi="Symbol" w:hint="default"/>
      </w:rPr>
    </w:lvl>
    <w:lvl w:ilvl="5" w:tplc="8E66708A" w:tentative="1">
      <w:start w:val="1"/>
      <w:numFmt w:val="bullet"/>
      <w:lvlText w:val=""/>
      <w:lvlJc w:val="left"/>
      <w:pPr>
        <w:tabs>
          <w:tab w:val="num" w:pos="4320"/>
        </w:tabs>
        <w:ind w:left="4320" w:hanging="360"/>
      </w:pPr>
      <w:rPr>
        <w:rFonts w:ascii="Symbol" w:hAnsi="Symbol" w:hint="default"/>
      </w:rPr>
    </w:lvl>
    <w:lvl w:ilvl="6" w:tplc="FBAC7D92" w:tentative="1">
      <w:start w:val="1"/>
      <w:numFmt w:val="bullet"/>
      <w:lvlText w:val=""/>
      <w:lvlJc w:val="left"/>
      <w:pPr>
        <w:tabs>
          <w:tab w:val="num" w:pos="5040"/>
        </w:tabs>
        <w:ind w:left="5040" w:hanging="360"/>
      </w:pPr>
      <w:rPr>
        <w:rFonts w:ascii="Symbol" w:hAnsi="Symbol" w:hint="default"/>
      </w:rPr>
    </w:lvl>
    <w:lvl w:ilvl="7" w:tplc="CA36F114" w:tentative="1">
      <w:start w:val="1"/>
      <w:numFmt w:val="bullet"/>
      <w:lvlText w:val=""/>
      <w:lvlJc w:val="left"/>
      <w:pPr>
        <w:tabs>
          <w:tab w:val="num" w:pos="5760"/>
        </w:tabs>
        <w:ind w:left="5760" w:hanging="360"/>
      </w:pPr>
      <w:rPr>
        <w:rFonts w:ascii="Symbol" w:hAnsi="Symbol" w:hint="default"/>
      </w:rPr>
    </w:lvl>
    <w:lvl w:ilvl="8" w:tplc="0D9EDF1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B75450C"/>
    <w:multiLevelType w:val="hybridMultilevel"/>
    <w:tmpl w:val="8AB4BBBC"/>
    <w:lvl w:ilvl="0" w:tplc="BEAE9012">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C2339E">
      <w:start w:val="1"/>
      <w:numFmt w:val="lowerLetter"/>
      <w:lvlText w:val="%2"/>
      <w:lvlJc w:val="left"/>
      <w:pPr>
        <w:ind w:left="20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F00144E">
      <w:start w:val="1"/>
      <w:numFmt w:val="lowerRoman"/>
      <w:lvlText w:val="%3"/>
      <w:lvlJc w:val="left"/>
      <w:pPr>
        <w:ind w:left="2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80BD3A">
      <w:start w:val="1"/>
      <w:numFmt w:val="decimal"/>
      <w:lvlText w:val="%4"/>
      <w:lvlJc w:val="left"/>
      <w:pPr>
        <w:ind w:left="3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8C4AC7E">
      <w:start w:val="1"/>
      <w:numFmt w:val="lowerLetter"/>
      <w:lvlText w:val="%5"/>
      <w:lvlJc w:val="left"/>
      <w:pPr>
        <w:ind w:left="41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A7CF6BC">
      <w:start w:val="1"/>
      <w:numFmt w:val="lowerRoman"/>
      <w:lvlText w:val="%6"/>
      <w:lvlJc w:val="left"/>
      <w:pPr>
        <w:ind w:left="49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9E23C7E">
      <w:start w:val="1"/>
      <w:numFmt w:val="decimal"/>
      <w:lvlText w:val="%7"/>
      <w:lvlJc w:val="left"/>
      <w:pPr>
        <w:ind w:left="56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0C06432">
      <w:start w:val="1"/>
      <w:numFmt w:val="lowerLetter"/>
      <w:lvlText w:val="%8"/>
      <w:lvlJc w:val="left"/>
      <w:pPr>
        <w:ind w:left="63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DCE93C0">
      <w:start w:val="1"/>
      <w:numFmt w:val="lowerRoman"/>
      <w:lvlText w:val="%9"/>
      <w:lvlJc w:val="left"/>
      <w:pPr>
        <w:ind w:left="70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72C37FF2"/>
    <w:multiLevelType w:val="hybridMultilevel"/>
    <w:tmpl w:val="7D5CB3E2"/>
    <w:lvl w:ilvl="0" w:tplc="784693E6">
      <w:start w:val="15"/>
      <w:numFmt w:val="decimal"/>
      <w:lvlText w:val="%1."/>
      <w:lvlJc w:val="left"/>
      <w:pPr>
        <w:ind w:left="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4C35A">
      <w:start w:val="1"/>
      <w:numFmt w:val="lowerLetter"/>
      <w:lvlText w:val="%2"/>
      <w:lvlJc w:val="left"/>
      <w:pPr>
        <w:ind w:left="20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A4C13A">
      <w:start w:val="1"/>
      <w:numFmt w:val="lowerRoman"/>
      <w:lvlText w:val="%3"/>
      <w:lvlJc w:val="left"/>
      <w:pPr>
        <w:ind w:left="27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94AC48E">
      <w:start w:val="1"/>
      <w:numFmt w:val="decimal"/>
      <w:lvlText w:val="%4"/>
      <w:lvlJc w:val="left"/>
      <w:pPr>
        <w:ind w:left="35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A5C5CAA">
      <w:start w:val="1"/>
      <w:numFmt w:val="lowerLetter"/>
      <w:lvlText w:val="%5"/>
      <w:lvlJc w:val="left"/>
      <w:pPr>
        <w:ind w:left="42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AD2119A">
      <w:start w:val="1"/>
      <w:numFmt w:val="lowerRoman"/>
      <w:lvlText w:val="%6"/>
      <w:lvlJc w:val="left"/>
      <w:pPr>
        <w:ind w:left="49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0961A04">
      <w:start w:val="1"/>
      <w:numFmt w:val="decimal"/>
      <w:lvlText w:val="%7"/>
      <w:lvlJc w:val="left"/>
      <w:pPr>
        <w:ind w:left="56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58AC70C">
      <w:start w:val="1"/>
      <w:numFmt w:val="lowerLetter"/>
      <w:lvlText w:val="%8"/>
      <w:lvlJc w:val="left"/>
      <w:pPr>
        <w:ind w:left="63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5046800">
      <w:start w:val="1"/>
      <w:numFmt w:val="lowerRoman"/>
      <w:lvlText w:val="%9"/>
      <w:lvlJc w:val="left"/>
      <w:pPr>
        <w:ind w:left="71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6" w15:restartNumberingAfterBreak="0">
    <w:nsid w:val="73ED1678"/>
    <w:multiLevelType w:val="hybridMultilevel"/>
    <w:tmpl w:val="671E4908"/>
    <w:lvl w:ilvl="0" w:tplc="47387CBC">
      <w:start w:val="1"/>
      <w:numFmt w:val="decimal"/>
      <w:lvlText w:val="%1)"/>
      <w:lvlJc w:val="left"/>
      <w:pPr>
        <w:ind w:left="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3F8113A">
      <w:start w:val="1"/>
      <w:numFmt w:val="lowerLetter"/>
      <w:lvlText w:val="%2"/>
      <w:lvlJc w:val="left"/>
      <w:pPr>
        <w:ind w:left="16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24E24060">
      <w:start w:val="1"/>
      <w:numFmt w:val="lowerRoman"/>
      <w:lvlText w:val="%3"/>
      <w:lvlJc w:val="left"/>
      <w:pPr>
        <w:ind w:left="23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8D0EFF6">
      <w:start w:val="1"/>
      <w:numFmt w:val="decimal"/>
      <w:lvlText w:val="%4"/>
      <w:lvlJc w:val="left"/>
      <w:pPr>
        <w:ind w:left="30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5B228AF0">
      <w:start w:val="1"/>
      <w:numFmt w:val="lowerLetter"/>
      <w:lvlText w:val="%5"/>
      <w:lvlJc w:val="left"/>
      <w:pPr>
        <w:ind w:left="381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CCC1616">
      <w:start w:val="1"/>
      <w:numFmt w:val="lowerRoman"/>
      <w:lvlText w:val="%6"/>
      <w:lvlJc w:val="left"/>
      <w:pPr>
        <w:ind w:left="45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6486ED8">
      <w:start w:val="1"/>
      <w:numFmt w:val="decimal"/>
      <w:lvlText w:val="%7"/>
      <w:lvlJc w:val="left"/>
      <w:pPr>
        <w:ind w:left="52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45A65D8">
      <w:start w:val="1"/>
      <w:numFmt w:val="lowerLetter"/>
      <w:lvlText w:val="%8"/>
      <w:lvlJc w:val="left"/>
      <w:pPr>
        <w:ind w:left="597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65ACFAAA">
      <w:start w:val="1"/>
      <w:numFmt w:val="lowerRoman"/>
      <w:lvlText w:val="%9"/>
      <w:lvlJc w:val="left"/>
      <w:pPr>
        <w:ind w:left="669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7" w15:restartNumberingAfterBreak="0">
    <w:nsid w:val="77EB370C"/>
    <w:multiLevelType w:val="multilevel"/>
    <w:tmpl w:val="0CC68420"/>
    <w:lvl w:ilvl="0">
      <w:start w:val="4"/>
      <w:numFmt w:val="decimal"/>
      <w:lvlText w:val="%1."/>
      <w:lvlJc w:val="left"/>
      <w:pPr>
        <w:ind w:left="360" w:hanging="360"/>
      </w:pPr>
      <w:rPr>
        <w:rFonts w:hint="default"/>
        <w:color w:val="000000"/>
        <w:sz w:val="24"/>
      </w:rPr>
    </w:lvl>
    <w:lvl w:ilvl="1">
      <w:start w:val="1"/>
      <w:numFmt w:val="decimal"/>
      <w:lvlText w:val="%1.%2."/>
      <w:lvlJc w:val="left"/>
      <w:pPr>
        <w:ind w:left="360" w:hanging="36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440" w:hanging="144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800" w:hanging="1800"/>
      </w:pPr>
      <w:rPr>
        <w:rFonts w:hint="default"/>
        <w:color w:val="000000"/>
        <w:sz w:val="24"/>
      </w:rPr>
    </w:lvl>
  </w:abstractNum>
  <w:abstractNum w:abstractNumId="38" w15:restartNumberingAfterBreak="0">
    <w:nsid w:val="7A9A3E1B"/>
    <w:multiLevelType w:val="multilevel"/>
    <w:tmpl w:val="C1186D96"/>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315233"/>
    <w:multiLevelType w:val="hybridMultilevel"/>
    <w:tmpl w:val="787E141C"/>
    <w:lvl w:ilvl="0" w:tplc="D08AB970">
      <w:start w:val="1"/>
      <w:numFmt w:val="bullet"/>
      <w:lvlText w:val=""/>
      <w:lvlPicBulletId w:val="4"/>
      <w:lvlJc w:val="left"/>
      <w:pPr>
        <w:tabs>
          <w:tab w:val="num" w:pos="720"/>
        </w:tabs>
        <w:ind w:left="720" w:hanging="360"/>
      </w:pPr>
      <w:rPr>
        <w:rFonts w:ascii="Symbol" w:hAnsi="Symbol" w:hint="default"/>
      </w:rPr>
    </w:lvl>
    <w:lvl w:ilvl="1" w:tplc="6C3CB138" w:tentative="1">
      <w:start w:val="1"/>
      <w:numFmt w:val="bullet"/>
      <w:lvlText w:val=""/>
      <w:lvlJc w:val="left"/>
      <w:pPr>
        <w:tabs>
          <w:tab w:val="num" w:pos="1440"/>
        </w:tabs>
        <w:ind w:left="1440" w:hanging="360"/>
      </w:pPr>
      <w:rPr>
        <w:rFonts w:ascii="Symbol" w:hAnsi="Symbol" w:hint="default"/>
      </w:rPr>
    </w:lvl>
    <w:lvl w:ilvl="2" w:tplc="4D447E86" w:tentative="1">
      <w:start w:val="1"/>
      <w:numFmt w:val="bullet"/>
      <w:lvlText w:val=""/>
      <w:lvlJc w:val="left"/>
      <w:pPr>
        <w:tabs>
          <w:tab w:val="num" w:pos="2160"/>
        </w:tabs>
        <w:ind w:left="2160" w:hanging="360"/>
      </w:pPr>
      <w:rPr>
        <w:rFonts w:ascii="Symbol" w:hAnsi="Symbol" w:hint="default"/>
      </w:rPr>
    </w:lvl>
    <w:lvl w:ilvl="3" w:tplc="72940198" w:tentative="1">
      <w:start w:val="1"/>
      <w:numFmt w:val="bullet"/>
      <w:lvlText w:val=""/>
      <w:lvlJc w:val="left"/>
      <w:pPr>
        <w:tabs>
          <w:tab w:val="num" w:pos="2880"/>
        </w:tabs>
        <w:ind w:left="2880" w:hanging="360"/>
      </w:pPr>
      <w:rPr>
        <w:rFonts w:ascii="Symbol" w:hAnsi="Symbol" w:hint="default"/>
      </w:rPr>
    </w:lvl>
    <w:lvl w:ilvl="4" w:tplc="7C10DAD4" w:tentative="1">
      <w:start w:val="1"/>
      <w:numFmt w:val="bullet"/>
      <w:lvlText w:val=""/>
      <w:lvlJc w:val="left"/>
      <w:pPr>
        <w:tabs>
          <w:tab w:val="num" w:pos="3600"/>
        </w:tabs>
        <w:ind w:left="3600" w:hanging="360"/>
      </w:pPr>
      <w:rPr>
        <w:rFonts w:ascii="Symbol" w:hAnsi="Symbol" w:hint="default"/>
      </w:rPr>
    </w:lvl>
    <w:lvl w:ilvl="5" w:tplc="AB36B094" w:tentative="1">
      <w:start w:val="1"/>
      <w:numFmt w:val="bullet"/>
      <w:lvlText w:val=""/>
      <w:lvlJc w:val="left"/>
      <w:pPr>
        <w:tabs>
          <w:tab w:val="num" w:pos="4320"/>
        </w:tabs>
        <w:ind w:left="4320" w:hanging="360"/>
      </w:pPr>
      <w:rPr>
        <w:rFonts w:ascii="Symbol" w:hAnsi="Symbol" w:hint="default"/>
      </w:rPr>
    </w:lvl>
    <w:lvl w:ilvl="6" w:tplc="98AA604A" w:tentative="1">
      <w:start w:val="1"/>
      <w:numFmt w:val="bullet"/>
      <w:lvlText w:val=""/>
      <w:lvlJc w:val="left"/>
      <w:pPr>
        <w:tabs>
          <w:tab w:val="num" w:pos="5040"/>
        </w:tabs>
        <w:ind w:left="5040" w:hanging="360"/>
      </w:pPr>
      <w:rPr>
        <w:rFonts w:ascii="Symbol" w:hAnsi="Symbol" w:hint="default"/>
      </w:rPr>
    </w:lvl>
    <w:lvl w:ilvl="7" w:tplc="7318E7BC" w:tentative="1">
      <w:start w:val="1"/>
      <w:numFmt w:val="bullet"/>
      <w:lvlText w:val=""/>
      <w:lvlJc w:val="left"/>
      <w:pPr>
        <w:tabs>
          <w:tab w:val="num" w:pos="5760"/>
        </w:tabs>
        <w:ind w:left="5760" w:hanging="360"/>
      </w:pPr>
      <w:rPr>
        <w:rFonts w:ascii="Symbol" w:hAnsi="Symbol" w:hint="default"/>
      </w:rPr>
    </w:lvl>
    <w:lvl w:ilvl="8" w:tplc="C55005B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FCD2145"/>
    <w:multiLevelType w:val="hybridMultilevel"/>
    <w:tmpl w:val="FE7EE98A"/>
    <w:lvl w:ilvl="0" w:tplc="161C88E0">
      <w:start w:val="5"/>
      <w:numFmt w:val="decimal"/>
      <w:lvlText w:val="%1)"/>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A8CA9B6">
      <w:start w:val="1"/>
      <w:numFmt w:val="lowerLetter"/>
      <w:lvlText w:val="%2"/>
      <w:lvlJc w:val="left"/>
      <w:pPr>
        <w:ind w:left="16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978E216">
      <w:start w:val="1"/>
      <w:numFmt w:val="lowerRoman"/>
      <w:lvlText w:val="%3"/>
      <w:lvlJc w:val="left"/>
      <w:pPr>
        <w:ind w:left="23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2248638">
      <w:start w:val="1"/>
      <w:numFmt w:val="decimal"/>
      <w:lvlText w:val="%4"/>
      <w:lvlJc w:val="left"/>
      <w:pPr>
        <w:ind w:left="31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CF2EE48">
      <w:start w:val="1"/>
      <w:numFmt w:val="lowerLetter"/>
      <w:lvlText w:val="%5"/>
      <w:lvlJc w:val="left"/>
      <w:pPr>
        <w:ind w:left="38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60ABC96">
      <w:start w:val="1"/>
      <w:numFmt w:val="lowerRoman"/>
      <w:lvlText w:val="%6"/>
      <w:lvlJc w:val="left"/>
      <w:pPr>
        <w:ind w:left="4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AF89DC4">
      <w:start w:val="1"/>
      <w:numFmt w:val="decimal"/>
      <w:lvlText w:val="%7"/>
      <w:lvlJc w:val="left"/>
      <w:pPr>
        <w:ind w:left="52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40E7320">
      <w:start w:val="1"/>
      <w:numFmt w:val="lowerLetter"/>
      <w:lvlText w:val="%8"/>
      <w:lvlJc w:val="left"/>
      <w:pPr>
        <w:ind w:left="5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F341FC8">
      <w:start w:val="1"/>
      <w:numFmt w:val="lowerRoman"/>
      <w:lvlText w:val="%9"/>
      <w:lvlJc w:val="left"/>
      <w:pPr>
        <w:ind w:left="67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6"/>
  </w:num>
  <w:num w:numId="2">
    <w:abstractNumId w:val="40"/>
  </w:num>
  <w:num w:numId="3">
    <w:abstractNumId w:val="20"/>
  </w:num>
  <w:num w:numId="4">
    <w:abstractNumId w:val="1"/>
  </w:num>
  <w:num w:numId="5">
    <w:abstractNumId w:val="10"/>
  </w:num>
  <w:num w:numId="6">
    <w:abstractNumId w:val="14"/>
  </w:num>
  <w:num w:numId="7">
    <w:abstractNumId w:val="34"/>
  </w:num>
  <w:num w:numId="8">
    <w:abstractNumId w:val="23"/>
  </w:num>
  <w:num w:numId="9">
    <w:abstractNumId w:val="24"/>
  </w:num>
  <w:num w:numId="10">
    <w:abstractNumId w:val="16"/>
  </w:num>
  <w:num w:numId="11">
    <w:abstractNumId w:val="32"/>
  </w:num>
  <w:num w:numId="12">
    <w:abstractNumId w:val="4"/>
  </w:num>
  <w:num w:numId="13">
    <w:abstractNumId w:val="35"/>
  </w:num>
  <w:num w:numId="14">
    <w:abstractNumId w:val="6"/>
  </w:num>
  <w:num w:numId="15">
    <w:abstractNumId w:val="5"/>
  </w:num>
  <w:num w:numId="16">
    <w:abstractNumId w:val="12"/>
  </w:num>
  <w:num w:numId="17">
    <w:abstractNumId w:val="30"/>
  </w:num>
  <w:num w:numId="18">
    <w:abstractNumId w:val="39"/>
  </w:num>
  <w:num w:numId="19">
    <w:abstractNumId w:val="27"/>
  </w:num>
  <w:num w:numId="20">
    <w:abstractNumId w:val="33"/>
  </w:num>
  <w:num w:numId="21">
    <w:abstractNumId w:val="26"/>
  </w:num>
  <w:num w:numId="22">
    <w:abstractNumId w:val="2"/>
  </w:num>
  <w:num w:numId="23">
    <w:abstractNumId w:val="29"/>
  </w:num>
  <w:num w:numId="24">
    <w:abstractNumId w:val="37"/>
  </w:num>
  <w:num w:numId="25">
    <w:abstractNumId w:val="8"/>
  </w:num>
  <w:num w:numId="26">
    <w:abstractNumId w:val="11"/>
  </w:num>
  <w:num w:numId="27">
    <w:abstractNumId w:val="7"/>
  </w:num>
  <w:num w:numId="28">
    <w:abstractNumId w:val="21"/>
  </w:num>
  <w:num w:numId="29">
    <w:abstractNumId w:val="38"/>
  </w:num>
  <w:num w:numId="30">
    <w:abstractNumId w:val="28"/>
  </w:num>
  <w:num w:numId="31">
    <w:abstractNumId w:val="19"/>
  </w:num>
  <w:num w:numId="32">
    <w:abstractNumId w:val="9"/>
  </w:num>
  <w:num w:numId="33">
    <w:abstractNumId w:val="17"/>
  </w:num>
  <w:num w:numId="34">
    <w:abstractNumId w:val="31"/>
  </w:num>
  <w:num w:numId="35">
    <w:abstractNumId w:val="25"/>
  </w:num>
  <w:num w:numId="36">
    <w:abstractNumId w:val="3"/>
  </w:num>
  <w:num w:numId="37">
    <w:abstractNumId w:val="15"/>
  </w:num>
  <w:num w:numId="38">
    <w:abstractNumId w:val="18"/>
  </w:num>
  <w:num w:numId="39">
    <w:abstractNumId w:val="0"/>
  </w:num>
  <w:num w:numId="40">
    <w:abstractNumId w:val="1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039"/>
    <w:rsid w:val="00021A44"/>
    <w:rsid w:val="000766A5"/>
    <w:rsid w:val="000A7EA7"/>
    <w:rsid w:val="000B3512"/>
    <w:rsid w:val="000D1211"/>
    <w:rsid w:val="000E5804"/>
    <w:rsid w:val="0016522D"/>
    <w:rsid w:val="00183C04"/>
    <w:rsid w:val="001855A3"/>
    <w:rsid w:val="00193674"/>
    <w:rsid w:val="001E2D70"/>
    <w:rsid w:val="001E5376"/>
    <w:rsid w:val="001E6D11"/>
    <w:rsid w:val="001F4863"/>
    <w:rsid w:val="00206E17"/>
    <w:rsid w:val="00223C43"/>
    <w:rsid w:val="00241B78"/>
    <w:rsid w:val="00244628"/>
    <w:rsid w:val="0024613E"/>
    <w:rsid w:val="0025544B"/>
    <w:rsid w:val="00262B48"/>
    <w:rsid w:val="00272B2F"/>
    <w:rsid w:val="0028527B"/>
    <w:rsid w:val="00285CD6"/>
    <w:rsid w:val="002A64FA"/>
    <w:rsid w:val="00301BCE"/>
    <w:rsid w:val="003458A0"/>
    <w:rsid w:val="00351C83"/>
    <w:rsid w:val="00361399"/>
    <w:rsid w:val="00364C46"/>
    <w:rsid w:val="00383CBB"/>
    <w:rsid w:val="0039105C"/>
    <w:rsid w:val="00396E92"/>
    <w:rsid w:val="003B326F"/>
    <w:rsid w:val="003D0546"/>
    <w:rsid w:val="00423B9B"/>
    <w:rsid w:val="00457039"/>
    <w:rsid w:val="00462632"/>
    <w:rsid w:val="004812D5"/>
    <w:rsid w:val="004867B6"/>
    <w:rsid w:val="00492C64"/>
    <w:rsid w:val="00493232"/>
    <w:rsid w:val="00501B0A"/>
    <w:rsid w:val="00523C3D"/>
    <w:rsid w:val="0053483D"/>
    <w:rsid w:val="0054390B"/>
    <w:rsid w:val="00543E79"/>
    <w:rsid w:val="00552994"/>
    <w:rsid w:val="005643B4"/>
    <w:rsid w:val="0056465B"/>
    <w:rsid w:val="00567679"/>
    <w:rsid w:val="005762AE"/>
    <w:rsid w:val="00577469"/>
    <w:rsid w:val="005919FD"/>
    <w:rsid w:val="005D213A"/>
    <w:rsid w:val="005D25F1"/>
    <w:rsid w:val="005E6287"/>
    <w:rsid w:val="00606865"/>
    <w:rsid w:val="00607D2C"/>
    <w:rsid w:val="006103C9"/>
    <w:rsid w:val="00610D08"/>
    <w:rsid w:val="006131D3"/>
    <w:rsid w:val="00615258"/>
    <w:rsid w:val="006543FD"/>
    <w:rsid w:val="006648E8"/>
    <w:rsid w:val="00666E2C"/>
    <w:rsid w:val="00690AF6"/>
    <w:rsid w:val="0069444A"/>
    <w:rsid w:val="006B432C"/>
    <w:rsid w:val="006B6C22"/>
    <w:rsid w:val="006D5AEA"/>
    <w:rsid w:val="00707437"/>
    <w:rsid w:val="0071126F"/>
    <w:rsid w:val="00711441"/>
    <w:rsid w:val="007230B0"/>
    <w:rsid w:val="00734221"/>
    <w:rsid w:val="0076379E"/>
    <w:rsid w:val="00792E1C"/>
    <w:rsid w:val="007A4E5F"/>
    <w:rsid w:val="007A5BAF"/>
    <w:rsid w:val="007B2F9D"/>
    <w:rsid w:val="007C6288"/>
    <w:rsid w:val="007D44C5"/>
    <w:rsid w:val="007E23E1"/>
    <w:rsid w:val="0080516A"/>
    <w:rsid w:val="00816865"/>
    <w:rsid w:val="00817F45"/>
    <w:rsid w:val="00836B15"/>
    <w:rsid w:val="008403E8"/>
    <w:rsid w:val="00841FF5"/>
    <w:rsid w:val="008507B4"/>
    <w:rsid w:val="00853D1A"/>
    <w:rsid w:val="008B6B51"/>
    <w:rsid w:val="008D6C14"/>
    <w:rsid w:val="008D7C22"/>
    <w:rsid w:val="00936556"/>
    <w:rsid w:val="00941B1E"/>
    <w:rsid w:val="00942C65"/>
    <w:rsid w:val="009504F3"/>
    <w:rsid w:val="0099665A"/>
    <w:rsid w:val="009F5931"/>
    <w:rsid w:val="00A11A66"/>
    <w:rsid w:val="00A1446B"/>
    <w:rsid w:val="00A4179F"/>
    <w:rsid w:val="00A43625"/>
    <w:rsid w:val="00A57A03"/>
    <w:rsid w:val="00A74B33"/>
    <w:rsid w:val="00A838F1"/>
    <w:rsid w:val="00A872CD"/>
    <w:rsid w:val="00AC35FF"/>
    <w:rsid w:val="00AD6AE0"/>
    <w:rsid w:val="00AD73EF"/>
    <w:rsid w:val="00AF2272"/>
    <w:rsid w:val="00AF5970"/>
    <w:rsid w:val="00B01F1C"/>
    <w:rsid w:val="00B07F7B"/>
    <w:rsid w:val="00B15BFA"/>
    <w:rsid w:val="00B20B94"/>
    <w:rsid w:val="00B42DB5"/>
    <w:rsid w:val="00B771C6"/>
    <w:rsid w:val="00B82696"/>
    <w:rsid w:val="00B94DC9"/>
    <w:rsid w:val="00BB3ECD"/>
    <w:rsid w:val="00BE0123"/>
    <w:rsid w:val="00BE0C94"/>
    <w:rsid w:val="00BE16AA"/>
    <w:rsid w:val="00BE5A50"/>
    <w:rsid w:val="00C1428B"/>
    <w:rsid w:val="00C54AFD"/>
    <w:rsid w:val="00C81B4F"/>
    <w:rsid w:val="00C9149E"/>
    <w:rsid w:val="00CC237C"/>
    <w:rsid w:val="00CC7EC2"/>
    <w:rsid w:val="00CE495C"/>
    <w:rsid w:val="00CF1F74"/>
    <w:rsid w:val="00D0082A"/>
    <w:rsid w:val="00D16959"/>
    <w:rsid w:val="00D24F0E"/>
    <w:rsid w:val="00D6035B"/>
    <w:rsid w:val="00D74F8E"/>
    <w:rsid w:val="00D77151"/>
    <w:rsid w:val="00D922D1"/>
    <w:rsid w:val="00DE3299"/>
    <w:rsid w:val="00DE6B42"/>
    <w:rsid w:val="00DE7FE1"/>
    <w:rsid w:val="00E20B97"/>
    <w:rsid w:val="00E246CB"/>
    <w:rsid w:val="00E277B3"/>
    <w:rsid w:val="00E451EA"/>
    <w:rsid w:val="00E56F06"/>
    <w:rsid w:val="00E76434"/>
    <w:rsid w:val="00E84345"/>
    <w:rsid w:val="00EA224F"/>
    <w:rsid w:val="00EB33E5"/>
    <w:rsid w:val="00EB560C"/>
    <w:rsid w:val="00EB6FEB"/>
    <w:rsid w:val="00EB77C0"/>
    <w:rsid w:val="00ED236F"/>
    <w:rsid w:val="00ED2FAB"/>
    <w:rsid w:val="00EF5C4F"/>
    <w:rsid w:val="00F070D0"/>
    <w:rsid w:val="00F232B8"/>
    <w:rsid w:val="00F3246A"/>
    <w:rsid w:val="00F43848"/>
    <w:rsid w:val="00F77BEE"/>
    <w:rsid w:val="00FA7C4B"/>
    <w:rsid w:val="00FB3455"/>
    <w:rsid w:val="00FE1DD2"/>
    <w:rsid w:val="00FE6F54"/>
    <w:rsid w:val="00FF42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450841-4DFF-4EEA-AB9A-EF95FE72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C65"/>
    <w:pPr>
      <w:spacing w:after="5" w:line="249" w:lineRule="auto"/>
      <w:ind w:left="382" w:right="770" w:firstLine="573"/>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42C65"/>
    <w:pPr>
      <w:spacing w:after="0" w:line="240" w:lineRule="auto"/>
    </w:pPr>
    <w:tblPr>
      <w:tblCellMar>
        <w:top w:w="0" w:type="dxa"/>
        <w:left w:w="0" w:type="dxa"/>
        <w:bottom w:w="0" w:type="dxa"/>
        <w:right w:w="0" w:type="dxa"/>
      </w:tblCellMar>
    </w:tblPr>
  </w:style>
  <w:style w:type="paragraph" w:customStyle="1" w:styleId="ConsPlusNormal">
    <w:name w:val="ConsPlusNormal"/>
    <w:rsid w:val="00610D08"/>
    <w:pPr>
      <w:widowControl w:val="0"/>
      <w:autoSpaceDE w:val="0"/>
      <w:autoSpaceDN w:val="0"/>
      <w:adjustRightInd w:val="0"/>
      <w:spacing w:after="0" w:line="240" w:lineRule="auto"/>
      <w:ind w:firstLine="720"/>
    </w:pPr>
    <w:rPr>
      <w:rFonts w:ascii="Times New Roman" w:eastAsia="Times New Roman" w:hAnsi="Times New Roman" w:cs="Times New Roman"/>
    </w:rPr>
  </w:style>
  <w:style w:type="paragraph" w:styleId="a3">
    <w:name w:val="No Spacing"/>
    <w:uiPriority w:val="1"/>
    <w:qFormat/>
    <w:rsid w:val="00567679"/>
    <w:pPr>
      <w:spacing w:after="0" w:line="240" w:lineRule="auto"/>
      <w:ind w:left="382" w:right="770" w:firstLine="573"/>
      <w:jc w:val="both"/>
    </w:pPr>
    <w:rPr>
      <w:rFonts w:ascii="Times New Roman" w:eastAsia="Times New Roman" w:hAnsi="Times New Roman" w:cs="Times New Roman"/>
      <w:color w:val="000000"/>
      <w:sz w:val="28"/>
    </w:rPr>
  </w:style>
  <w:style w:type="paragraph" w:customStyle="1" w:styleId="consplusnormal0">
    <w:name w:val="consplusnormal"/>
    <w:basedOn w:val="a"/>
    <w:rsid w:val="00567679"/>
    <w:pPr>
      <w:spacing w:before="100" w:beforeAutospacing="1" w:after="100" w:afterAutospacing="1" w:line="240" w:lineRule="auto"/>
      <w:ind w:left="0" w:right="0" w:firstLine="0"/>
      <w:jc w:val="left"/>
    </w:pPr>
    <w:rPr>
      <w:color w:val="auto"/>
      <w:sz w:val="24"/>
      <w:szCs w:val="24"/>
    </w:rPr>
  </w:style>
  <w:style w:type="paragraph" w:styleId="a4">
    <w:name w:val="List Paragraph"/>
    <w:basedOn w:val="a"/>
    <w:uiPriority w:val="34"/>
    <w:qFormat/>
    <w:rsid w:val="000A7EA7"/>
    <w:pPr>
      <w:ind w:left="720"/>
      <w:contextualSpacing/>
    </w:pPr>
  </w:style>
  <w:style w:type="character" w:customStyle="1" w:styleId="a5">
    <w:name w:val="Гипертекстовая ссылка"/>
    <w:basedOn w:val="a0"/>
    <w:uiPriority w:val="99"/>
    <w:rsid w:val="007230B0"/>
    <w:rPr>
      <w:color w:val="106BBE"/>
    </w:rPr>
  </w:style>
  <w:style w:type="paragraph" w:customStyle="1" w:styleId="a6">
    <w:name w:val="Нормальный (таблица)"/>
    <w:basedOn w:val="a"/>
    <w:next w:val="a"/>
    <w:uiPriority w:val="99"/>
    <w:rsid w:val="007230B0"/>
    <w:pPr>
      <w:widowControl w:val="0"/>
      <w:autoSpaceDE w:val="0"/>
      <w:autoSpaceDN w:val="0"/>
      <w:adjustRightInd w:val="0"/>
      <w:spacing w:after="0" w:line="240" w:lineRule="auto"/>
      <w:ind w:left="0" w:right="0" w:firstLine="0"/>
    </w:pPr>
    <w:rPr>
      <w:rFonts w:ascii="Times New Roman CYR" w:eastAsiaTheme="minorEastAsia" w:hAnsi="Times New Roman CYR" w:cs="Times New Roman CYR"/>
      <w:color w:val="auto"/>
      <w:sz w:val="24"/>
      <w:szCs w:val="24"/>
    </w:rPr>
  </w:style>
  <w:style w:type="paragraph" w:customStyle="1" w:styleId="a7">
    <w:name w:val="Прижатый влево"/>
    <w:basedOn w:val="a"/>
    <w:next w:val="a"/>
    <w:uiPriority w:val="99"/>
    <w:rsid w:val="007230B0"/>
    <w:pPr>
      <w:widowControl w:val="0"/>
      <w:autoSpaceDE w:val="0"/>
      <w:autoSpaceDN w:val="0"/>
      <w:adjustRightInd w:val="0"/>
      <w:spacing w:after="0" w:line="240" w:lineRule="auto"/>
      <w:ind w:left="0" w:right="0" w:firstLine="0"/>
      <w:jc w:val="left"/>
    </w:pPr>
    <w:rPr>
      <w:rFonts w:ascii="Times New Roman CYR" w:eastAsiaTheme="minorEastAsia" w:hAnsi="Times New Roman CYR" w:cs="Times New Roman CYR"/>
      <w:color w:val="auto"/>
      <w:sz w:val="24"/>
      <w:szCs w:val="24"/>
    </w:rPr>
  </w:style>
  <w:style w:type="paragraph" w:styleId="a8">
    <w:name w:val="footer"/>
    <w:basedOn w:val="a"/>
    <w:link w:val="a9"/>
    <w:uiPriority w:val="99"/>
    <w:unhideWhenUsed/>
    <w:rsid w:val="007230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30B0"/>
    <w:rPr>
      <w:rFonts w:ascii="Times New Roman" w:eastAsia="Times New Roman" w:hAnsi="Times New Roman" w:cs="Times New Roman"/>
      <w:color w:val="000000"/>
      <w:sz w:val="28"/>
    </w:rPr>
  </w:style>
  <w:style w:type="paragraph" w:styleId="aa">
    <w:name w:val="header"/>
    <w:basedOn w:val="a"/>
    <w:link w:val="ab"/>
    <w:uiPriority w:val="99"/>
    <w:unhideWhenUsed/>
    <w:rsid w:val="00383CB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83CBB"/>
    <w:rPr>
      <w:rFonts w:ascii="Times New Roman" w:eastAsia="Times New Roman" w:hAnsi="Times New Roman" w:cs="Times New Roman"/>
      <w:color w:val="000000"/>
      <w:sz w:val="28"/>
    </w:rPr>
  </w:style>
  <w:style w:type="paragraph" w:styleId="ac">
    <w:name w:val="Balloon Text"/>
    <w:basedOn w:val="a"/>
    <w:link w:val="ad"/>
    <w:uiPriority w:val="99"/>
    <w:semiHidden/>
    <w:unhideWhenUsed/>
    <w:rsid w:val="008403E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403E8"/>
    <w:rPr>
      <w:rFonts w:ascii="Tahoma" w:eastAsia="Times New Roman" w:hAnsi="Tahoma" w:cs="Tahoma"/>
      <w:color w:val="000000"/>
      <w:sz w:val="16"/>
      <w:szCs w:val="16"/>
    </w:rPr>
  </w:style>
  <w:style w:type="character" w:styleId="ae">
    <w:name w:val="Hyperlink"/>
    <w:basedOn w:val="a0"/>
    <w:uiPriority w:val="99"/>
    <w:unhideWhenUsed/>
    <w:rsid w:val="00C54AFD"/>
    <w:rPr>
      <w:color w:val="0563C1" w:themeColor="hyperlink"/>
      <w:u w:val="single"/>
    </w:rPr>
  </w:style>
  <w:style w:type="character" w:customStyle="1" w:styleId="3">
    <w:name w:val="Основной текст (3)_"/>
    <w:basedOn w:val="a0"/>
    <w:link w:val="30"/>
    <w:rsid w:val="00A1446B"/>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1446B"/>
    <w:pPr>
      <w:widowControl w:val="0"/>
      <w:shd w:val="clear" w:color="auto" w:fill="FFFFFF"/>
      <w:spacing w:before="300" w:after="300" w:line="0" w:lineRule="atLeast"/>
      <w:ind w:left="0" w:right="0" w:firstLine="0"/>
    </w:pPr>
    <w:rPr>
      <w:b/>
      <w:bCs/>
      <w:color w:val="auto"/>
      <w:sz w:val="22"/>
    </w:rPr>
  </w:style>
  <w:style w:type="character" w:customStyle="1" w:styleId="2">
    <w:name w:val="Основной текст (2)_"/>
    <w:basedOn w:val="a0"/>
    <w:link w:val="20"/>
    <w:rsid w:val="00A1446B"/>
    <w:rPr>
      <w:rFonts w:ascii="Times New Roman" w:eastAsia="Times New Roman" w:hAnsi="Times New Roman" w:cs="Times New Roman"/>
      <w:shd w:val="clear" w:color="auto" w:fill="FFFFFF"/>
    </w:rPr>
  </w:style>
  <w:style w:type="paragraph" w:customStyle="1" w:styleId="20">
    <w:name w:val="Основной текст (2)"/>
    <w:basedOn w:val="a"/>
    <w:link w:val="2"/>
    <w:rsid w:val="00A1446B"/>
    <w:pPr>
      <w:widowControl w:val="0"/>
      <w:shd w:val="clear" w:color="auto" w:fill="FFFFFF"/>
      <w:spacing w:after="300" w:line="283" w:lineRule="exact"/>
      <w:ind w:left="0" w:right="0" w:firstLine="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97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5.jpeg"/><Relationship Id="rId18" Type="http://schemas.openxmlformats.org/officeDocument/2006/relationships/image" Target="media/image20.jpeg"/><Relationship Id="rId26"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22.jpeg"/><Relationship Id="rId7" Type="http://schemas.openxmlformats.org/officeDocument/2006/relationships/endnotes" Target="endnotes.xml"/><Relationship Id="rId12" Type="http://schemas.openxmlformats.org/officeDocument/2006/relationships/image" Target="media/image14.jpeg"/><Relationship Id="rId17" Type="http://schemas.openxmlformats.org/officeDocument/2006/relationships/image" Target="media/image19.jpeg"/><Relationship Id="rId25"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18.jpeg"/><Relationship Id="rId20" Type="http://schemas.openxmlformats.org/officeDocument/2006/relationships/image" Target="media/image2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3.jpeg"/><Relationship Id="rId24"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17.jpeg"/><Relationship Id="rId23" Type="http://schemas.openxmlformats.org/officeDocument/2006/relationships/image" Target="media/image24.jpeg"/><Relationship Id="rId28" Type="http://schemas.openxmlformats.org/officeDocument/2006/relationships/header" Target="header2.xml"/><Relationship Id="rId10" Type="http://schemas.openxmlformats.org/officeDocument/2006/relationships/image" Target="media/image12.jpeg"/><Relationship Id="rId19" Type="http://schemas.openxmlformats.org/officeDocument/2006/relationships/hyperlink" Target="https://pavl23.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1.jpeg"/><Relationship Id="rId14" Type="http://schemas.openxmlformats.org/officeDocument/2006/relationships/image" Target="media/image16.jpeg"/><Relationship Id="rId22" Type="http://schemas.openxmlformats.org/officeDocument/2006/relationships/image" Target="media/image23.jpeg"/><Relationship Id="rId27" Type="http://schemas.openxmlformats.org/officeDocument/2006/relationships/header" Target="head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B33E1-03F6-430F-B355-7CCF5743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19</Pages>
  <Words>7270</Words>
  <Characters>41439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Финько</dc:creator>
  <cp:keywords/>
  <dc:description/>
  <cp:lastModifiedBy>Волченко</cp:lastModifiedBy>
  <cp:revision>12</cp:revision>
  <cp:lastPrinted>2024-04-04T11:32:00Z</cp:lastPrinted>
  <dcterms:created xsi:type="dcterms:W3CDTF">2021-06-15T13:28:00Z</dcterms:created>
  <dcterms:modified xsi:type="dcterms:W3CDTF">2024-04-04T11:33:00Z</dcterms:modified>
</cp:coreProperties>
</file>