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4F" w:rsidRPr="009E4E5D" w:rsidRDefault="009E4E5D" w:rsidP="000B4DF8">
      <w:pPr>
        <w:pStyle w:val="pMsoNormal"/>
        <w:jc w:val="center"/>
        <w:rPr>
          <w:b/>
          <w:bCs/>
          <w:lang w:val="ru-RU"/>
        </w:rPr>
      </w:pPr>
      <w:r w:rsidRPr="009E4E5D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0B4DF8" w:rsidRPr="009E4E5D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9E4E5D">
        <w:rPr>
          <w:rFonts w:ascii="Times New Roman" w:eastAsia="Times New Roman" w:hAnsi="Times New Roman" w:cs="Times New Roman"/>
          <w:b/>
          <w:bCs/>
          <w:lang w:val="ru-RU"/>
        </w:rPr>
        <w:t>№ 1</w:t>
      </w:r>
      <w:r w:rsidR="000B4DF8" w:rsidRPr="009E4E5D">
        <w:rPr>
          <w:rFonts w:ascii="Times New Roman" w:eastAsia="Times New Roman" w:hAnsi="Times New Roman" w:cs="Times New Roman"/>
          <w:b/>
          <w:bCs/>
          <w:lang w:val="ru-RU"/>
        </w:rPr>
        <w:t xml:space="preserve"> от 10.06.2026г.</w:t>
      </w:r>
      <w:r w:rsidRPr="009E4E5D">
        <w:rPr>
          <w:b/>
          <w:bCs/>
          <w:lang w:val="ru-RU"/>
        </w:rPr>
        <w:t xml:space="preserve"> </w:t>
      </w:r>
    </w:p>
    <w:p w:rsidR="000B4DF8" w:rsidRPr="009E4E5D" w:rsidRDefault="000B4DF8" w:rsidP="000B4DF8">
      <w:pPr>
        <w:pStyle w:val="pMsoNormal"/>
        <w:jc w:val="center"/>
        <w:rPr>
          <w:lang w:val="ru-RU"/>
        </w:rPr>
      </w:pPr>
    </w:p>
    <w:p w:rsidR="000B4DF8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0B4DF8" w:rsidRPr="009E4E5D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0B4DF8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0B4DF8" w:rsidRPr="009E4E5D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28094F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9E4E5D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E4E5D">
        <w:rPr>
          <w:rFonts w:ascii="Times New Roman" w:eastAsia="Times New Roman" w:hAnsi="Times New Roman" w:cs="Times New Roman"/>
          <w:bCs/>
        </w:rPr>
        <w:t>http</w:t>
      </w:r>
      <w:r w:rsidRPr="009E4E5D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9E4E5D">
        <w:rPr>
          <w:rFonts w:ascii="Times New Roman" w:eastAsia="Times New Roman" w:hAnsi="Times New Roman" w:cs="Times New Roman"/>
          <w:bCs/>
        </w:rPr>
        <w:t>utp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E4E5D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9E4E5D">
        <w:rPr>
          <w:rFonts w:ascii="Times New Roman" w:eastAsia="Times New Roman" w:hAnsi="Times New Roman" w:cs="Times New Roman"/>
          <w:bCs/>
        </w:rPr>
        <w:t>ast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E4E5D">
        <w:rPr>
          <w:rFonts w:ascii="Times New Roman" w:eastAsia="Times New Roman" w:hAnsi="Times New Roman" w:cs="Times New Roman"/>
          <w:bCs/>
        </w:rPr>
        <w:t>ru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>/</w:t>
      </w:r>
      <w:r w:rsidRPr="009E4E5D">
        <w:rPr>
          <w:rFonts w:ascii="Times New Roman" w:eastAsia="Times New Roman" w:hAnsi="Times New Roman" w:cs="Times New Roman"/>
          <w:bCs/>
        </w:rPr>
        <w:t>AP</w:t>
      </w: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28094F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28094F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Наименование процедуры: Извещение о проведении электронного аукциона по продаже </w:t>
      </w:r>
      <w:proofErr w:type="gramStart"/>
      <w:r w:rsidRPr="009E4E5D">
        <w:rPr>
          <w:rFonts w:ascii="Times New Roman" w:eastAsia="Times New Roman" w:hAnsi="Times New Roman" w:cs="Times New Roman"/>
          <w:bCs/>
          <w:lang w:val="ru-RU"/>
        </w:rPr>
        <w:t>права</w:t>
      </w:r>
      <w:r w:rsidRPr="009E4E5D">
        <w:rPr>
          <w:rFonts w:ascii="Times New Roman" w:eastAsia="Times New Roman" w:hAnsi="Times New Roman" w:cs="Times New Roman"/>
          <w:bCs/>
        </w:rPr>
        <w:t> </w:t>
      </w: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на</w:t>
      </w:r>
      <w:proofErr w:type="gramEnd"/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заключение договоров аренды земельных участков</w:t>
      </w:r>
    </w:p>
    <w:p w:rsidR="0028094F" w:rsidRPr="009E4E5D" w:rsidRDefault="009E4E5D" w:rsidP="000B4DF8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E4E5D">
        <w:rPr>
          <w:rFonts w:ascii="Times New Roman" w:eastAsia="Times New Roman" w:hAnsi="Times New Roman" w:cs="Times New Roman"/>
          <w:bCs/>
        </w:rPr>
        <w:t>SBR</w:t>
      </w:r>
      <w:r w:rsidRPr="009E4E5D">
        <w:rPr>
          <w:rFonts w:ascii="Times New Roman" w:eastAsia="Times New Roman" w:hAnsi="Times New Roman" w:cs="Times New Roman"/>
          <w:bCs/>
          <w:lang w:val="ru-RU"/>
        </w:rPr>
        <w:t>012-2605210117</w:t>
      </w:r>
    </w:p>
    <w:p w:rsidR="0028094F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0B4DF8" w:rsidRPr="009E4E5D">
        <w:rPr>
          <w:rFonts w:ascii="Times New Roman" w:hAnsi="Times New Roman" w:cs="Times New Roman"/>
          <w:lang w:val="ru-RU"/>
        </w:rPr>
        <w:t xml:space="preserve">Лот № 1 – </w:t>
      </w:r>
      <w:r w:rsidR="000B4DF8" w:rsidRPr="009E4E5D">
        <w:rPr>
          <w:rFonts w:ascii="Times New Roman" w:eastAsia="SimSun" w:hAnsi="Times New Roman" w:cs="Times New Roman"/>
          <w:bCs/>
          <w:lang w:val="ru-RU" w:eastAsia="zh-CN"/>
        </w:rPr>
        <w:t xml:space="preserve">земельный участок </w:t>
      </w:r>
      <w:r w:rsidR="000B4DF8" w:rsidRPr="009E4E5D">
        <w:rPr>
          <w:rFonts w:ascii="Times New Roman" w:hAnsi="Times New Roman" w:cs="Times New Roman"/>
          <w:color w:val="000000" w:themeColor="text1"/>
          <w:lang w:val="ru-RU"/>
        </w:rPr>
        <w:t>площадью 729 кв. метров, с кадастровым номером 23:24:0102017:429,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Крупской, 40 А (далее – Лот № 1)</w:t>
      </w:r>
      <w:r w:rsidR="000B4DF8" w:rsidRPr="009E4E5D">
        <w:rPr>
          <w:rFonts w:ascii="Times New Roman" w:eastAsia="SimSun" w:hAnsi="Times New Roman" w:cs="Times New Roman"/>
          <w:bCs/>
          <w:lang w:val="ru-RU" w:eastAsia="zh-CN"/>
        </w:rPr>
        <w:t>.</w:t>
      </w:r>
    </w:p>
    <w:p w:rsidR="0028094F" w:rsidRPr="009E4E5D" w:rsidRDefault="009E4E5D" w:rsidP="000B4DF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1024.50 руб. </w:t>
      </w:r>
    </w:p>
    <w:p w:rsidR="0028094F" w:rsidRPr="009E4E5D" w:rsidRDefault="009E4E5D" w:rsidP="000B4DF8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>Дата и время начала торгов: 10.06.2026 10:00:00</w:t>
      </w:r>
    </w:p>
    <w:p w:rsidR="0028094F" w:rsidRPr="009E4E5D" w:rsidRDefault="009E4E5D" w:rsidP="000B4DF8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10.06.2026 22:17:33</w:t>
      </w:r>
    </w:p>
    <w:p w:rsidR="0028094F" w:rsidRPr="009E4E5D" w:rsidRDefault="009E4E5D">
      <w:pPr>
        <w:pStyle w:val="pMsoNormal"/>
        <w:rPr>
          <w:rFonts w:ascii="Times New Roman" w:hAnsi="Times New Roman" w:cs="Times New Roman"/>
          <w:bCs/>
          <w:lang w:val="ru-RU"/>
        </w:rPr>
      </w:pPr>
      <w:r w:rsidRPr="009E4E5D">
        <w:rPr>
          <w:rFonts w:ascii="Times New Roman" w:hAnsi="Times New Roman" w:cs="Times New Roman"/>
          <w:bCs/>
          <w:lang w:val="ru-RU"/>
        </w:rPr>
        <w:br/>
      </w: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1008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3254"/>
        <w:gridCol w:w="1450"/>
        <w:gridCol w:w="1363"/>
        <w:gridCol w:w="1367"/>
        <w:gridCol w:w="807"/>
      </w:tblGrid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E4E5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9E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2941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632143205703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280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280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28094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9947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Мелещенко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234606627313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32102.64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22:07:33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1553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32071.90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22:06:19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231849223853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31795.24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21:56:05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4810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Краева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Екатерина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667355649191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30043.06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21:13:31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233410225953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21097.72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17:56:44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8536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0B4D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19560.72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17:10:32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3158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17009.30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16:02:10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8356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910316379065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15257.12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15:13:14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2121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741806231874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13474.20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14:41:29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361900916203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11691.28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14:04:44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9511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231903470451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2653.72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10:31:24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5188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1178.20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10:01:44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8094F" w:rsidRPr="009E4E5D" w:rsidTr="009E4E5D">
        <w:trPr>
          <w:cantSplit/>
          <w:trHeight w:val="10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6151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E4E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4E5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1147.46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10.06.2026 10:01:37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094F" w:rsidRPr="009E4E5D" w:rsidRDefault="009E4E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5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</w:tbl>
    <w:p w:rsidR="000B4DF8" w:rsidRPr="009E4E5D" w:rsidRDefault="000B4DF8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sz w:val="22"/>
          <w:szCs w:val="22"/>
          <w:lang w:val="ru-RU"/>
        </w:rPr>
        <w:t xml:space="preserve">Согласно журнала хода </w:t>
      </w:r>
      <w:r w:rsidRPr="009E4E5D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Лаврухин Игорь Владимирович, Мелещенко Сергей </w:t>
      </w:r>
      <w:r w:rsidRPr="009E4E5D">
        <w:rPr>
          <w:color w:val="000000"/>
          <w:sz w:val="22"/>
          <w:szCs w:val="22"/>
          <w:lang w:val="ru-RU"/>
        </w:rPr>
        <w:lastRenderedPageBreak/>
        <w:t xml:space="preserve">Вячеславович, </w:t>
      </w:r>
      <w:proofErr w:type="spellStart"/>
      <w:r w:rsidRPr="009E4E5D">
        <w:rPr>
          <w:color w:val="000000"/>
          <w:sz w:val="22"/>
          <w:szCs w:val="22"/>
          <w:lang w:val="ru-RU"/>
        </w:rPr>
        <w:t>Беглов</w:t>
      </w:r>
      <w:proofErr w:type="spellEnd"/>
      <w:r w:rsidRPr="009E4E5D">
        <w:rPr>
          <w:color w:val="000000"/>
          <w:sz w:val="22"/>
          <w:szCs w:val="22"/>
          <w:lang w:val="ru-RU"/>
        </w:rPr>
        <w:t xml:space="preserve"> Михаил Владимирович, Кочубей Анастасия Алексеевна, Краева Екатерина</w:t>
      </w:r>
      <w:r w:rsidR="0065135A">
        <w:rPr>
          <w:color w:val="000000"/>
          <w:sz w:val="22"/>
          <w:szCs w:val="22"/>
          <w:lang w:val="ru-RU"/>
        </w:rPr>
        <w:t xml:space="preserve"> Сергеевна</w:t>
      </w:r>
      <w:r w:rsidRPr="009E4E5D">
        <w:rPr>
          <w:color w:val="000000"/>
          <w:sz w:val="22"/>
          <w:szCs w:val="22"/>
          <w:lang w:val="ru-RU"/>
        </w:rPr>
        <w:t xml:space="preserve">, Шевченко Артем Валерьевич, </w:t>
      </w:r>
      <w:proofErr w:type="spellStart"/>
      <w:r w:rsidRPr="009E4E5D">
        <w:rPr>
          <w:color w:val="000000"/>
          <w:sz w:val="22"/>
          <w:szCs w:val="22"/>
          <w:lang w:val="ru-RU"/>
        </w:rPr>
        <w:t>Божек</w:t>
      </w:r>
      <w:proofErr w:type="spellEnd"/>
      <w:r w:rsidRPr="009E4E5D">
        <w:rPr>
          <w:color w:val="000000"/>
          <w:sz w:val="22"/>
          <w:szCs w:val="22"/>
          <w:lang w:val="ru-RU"/>
        </w:rPr>
        <w:t xml:space="preserve"> Денис Анатольевич, Костыгов Лев Олегович, Нестеренко Виктория</w:t>
      </w:r>
      <w:r w:rsidR="0065135A">
        <w:rPr>
          <w:color w:val="000000"/>
          <w:sz w:val="22"/>
          <w:szCs w:val="22"/>
          <w:lang w:val="ru-RU"/>
        </w:rPr>
        <w:t xml:space="preserve"> Александровна</w:t>
      </w:r>
      <w:r w:rsidRPr="009E4E5D">
        <w:rPr>
          <w:color w:val="000000"/>
          <w:sz w:val="22"/>
          <w:szCs w:val="22"/>
          <w:lang w:val="ru-RU"/>
        </w:rPr>
        <w:t xml:space="preserve">, Сивакова Елена Олеговна, Кислова Ирина Владимировна, Якубов Виктор Викторович, Субботина Юлия Александровна, </w:t>
      </w:r>
      <w:proofErr w:type="spellStart"/>
      <w:r w:rsidRPr="009E4E5D">
        <w:rPr>
          <w:color w:val="000000"/>
          <w:sz w:val="22"/>
          <w:szCs w:val="22"/>
          <w:lang w:val="ru-RU"/>
        </w:rPr>
        <w:t>Жиляков</w:t>
      </w:r>
      <w:proofErr w:type="spellEnd"/>
      <w:r w:rsidRPr="009E4E5D">
        <w:rPr>
          <w:color w:val="000000"/>
          <w:sz w:val="22"/>
          <w:szCs w:val="22"/>
          <w:lang w:val="ru-RU"/>
        </w:rPr>
        <w:t xml:space="preserve"> Сергей Александрович.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Мелещенко Сергеем Вячеславовичем и составило </w:t>
      </w:r>
      <w:r w:rsidRPr="009E4E5D">
        <w:rPr>
          <w:bCs/>
          <w:sz w:val="22"/>
          <w:szCs w:val="22"/>
          <w:lang w:val="ru-RU"/>
        </w:rPr>
        <w:t>32 102</w:t>
      </w:r>
      <w:r w:rsidRPr="009E4E5D">
        <w:rPr>
          <w:b/>
          <w:bCs/>
          <w:sz w:val="22"/>
          <w:szCs w:val="22"/>
          <w:lang w:val="ru-RU"/>
        </w:rPr>
        <w:t xml:space="preserve"> </w:t>
      </w:r>
      <w:r w:rsidRPr="009E4E5D">
        <w:rPr>
          <w:color w:val="000000"/>
          <w:sz w:val="22"/>
          <w:szCs w:val="22"/>
          <w:lang w:val="ru-RU"/>
        </w:rPr>
        <w:t>(тридцать две тысячи сто два) рубля 64 копейки.</w:t>
      </w:r>
    </w:p>
    <w:p w:rsidR="000B4DF8" w:rsidRPr="009E4E5D" w:rsidRDefault="000B4DF8" w:rsidP="000B4DF8">
      <w:pPr>
        <w:ind w:firstLine="709"/>
        <w:jc w:val="both"/>
        <w:rPr>
          <w:bCs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9E4E5D">
        <w:rPr>
          <w:color w:val="000000"/>
          <w:sz w:val="22"/>
          <w:szCs w:val="22"/>
          <w:lang w:val="ru-RU"/>
        </w:rPr>
        <w:t>Бегловым</w:t>
      </w:r>
      <w:proofErr w:type="spellEnd"/>
      <w:r w:rsidRPr="009E4E5D">
        <w:rPr>
          <w:color w:val="000000"/>
          <w:sz w:val="22"/>
          <w:szCs w:val="22"/>
          <w:lang w:val="ru-RU"/>
        </w:rPr>
        <w:t xml:space="preserve"> Михаилом Владимировичем и составило </w:t>
      </w:r>
      <w:r w:rsidRPr="009E4E5D">
        <w:rPr>
          <w:bCs/>
          <w:sz w:val="22"/>
          <w:szCs w:val="22"/>
          <w:lang w:val="ru-RU"/>
        </w:rPr>
        <w:t>32 071</w:t>
      </w:r>
      <w:r w:rsidRPr="009E4E5D">
        <w:rPr>
          <w:b/>
          <w:bCs/>
          <w:sz w:val="22"/>
          <w:szCs w:val="22"/>
          <w:lang w:val="ru-RU"/>
        </w:rPr>
        <w:t xml:space="preserve"> </w:t>
      </w:r>
      <w:r w:rsidRPr="009E4E5D">
        <w:rPr>
          <w:color w:val="000000"/>
          <w:sz w:val="22"/>
          <w:szCs w:val="22"/>
          <w:lang w:val="ru-RU"/>
        </w:rPr>
        <w:t>(тридцать две тысячи семьдесят один) рубль 90 копеек.</w:t>
      </w:r>
    </w:p>
    <w:p w:rsidR="000B4DF8" w:rsidRPr="009E4E5D" w:rsidRDefault="000B4DF8" w:rsidP="000B4DF8">
      <w:pPr>
        <w:jc w:val="center"/>
        <w:rPr>
          <w:sz w:val="22"/>
          <w:szCs w:val="22"/>
          <w:lang w:val="ru-RU"/>
        </w:rPr>
      </w:pPr>
      <w:r w:rsidRPr="009E4E5D">
        <w:rPr>
          <w:sz w:val="22"/>
          <w:szCs w:val="22"/>
          <w:lang w:val="ru-RU"/>
        </w:rPr>
        <w:t>РЕШИЛИ: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1,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9E4E5D">
        <w:rPr>
          <w:bCs/>
          <w:sz w:val="22"/>
          <w:szCs w:val="22"/>
          <w:lang w:val="ru-RU"/>
        </w:rPr>
        <w:t>32 102</w:t>
      </w:r>
      <w:r w:rsidRPr="009E4E5D">
        <w:rPr>
          <w:b/>
          <w:bCs/>
          <w:sz w:val="22"/>
          <w:szCs w:val="22"/>
          <w:lang w:val="ru-RU"/>
        </w:rPr>
        <w:t xml:space="preserve"> </w:t>
      </w:r>
      <w:r w:rsidRPr="009E4E5D">
        <w:rPr>
          <w:color w:val="000000"/>
          <w:sz w:val="22"/>
          <w:szCs w:val="22"/>
          <w:lang w:val="ru-RU"/>
        </w:rPr>
        <w:t xml:space="preserve">(тридцать две тысячи сто два) рубля 64 копейки предложил участник - Мелещенко Сергей Вячеславович. 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>3. Признать победителем Мелещенко Серге</w:t>
      </w:r>
      <w:r w:rsidR="009E4E5D" w:rsidRPr="009E4E5D">
        <w:rPr>
          <w:color w:val="000000"/>
          <w:sz w:val="22"/>
          <w:szCs w:val="22"/>
          <w:lang w:val="ru-RU"/>
        </w:rPr>
        <w:t>я</w:t>
      </w:r>
      <w:r w:rsidRPr="009E4E5D">
        <w:rPr>
          <w:color w:val="000000"/>
          <w:sz w:val="22"/>
          <w:szCs w:val="22"/>
          <w:lang w:val="ru-RU"/>
        </w:rPr>
        <w:t xml:space="preserve"> Вячеславович</w:t>
      </w:r>
      <w:r w:rsidR="009E4E5D" w:rsidRPr="009E4E5D">
        <w:rPr>
          <w:color w:val="000000"/>
          <w:sz w:val="22"/>
          <w:szCs w:val="22"/>
          <w:lang w:val="ru-RU"/>
        </w:rPr>
        <w:t>а</w:t>
      </w:r>
      <w:r w:rsidRPr="009E4E5D">
        <w:rPr>
          <w:color w:val="000000"/>
          <w:sz w:val="22"/>
          <w:szCs w:val="22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1, которое составляет </w:t>
      </w:r>
      <w:r w:rsidRPr="009E4E5D">
        <w:rPr>
          <w:bCs/>
          <w:sz w:val="22"/>
          <w:szCs w:val="22"/>
          <w:lang w:val="ru-RU"/>
        </w:rPr>
        <w:t>32 102</w:t>
      </w:r>
      <w:r w:rsidRPr="009E4E5D">
        <w:rPr>
          <w:b/>
          <w:bCs/>
          <w:sz w:val="22"/>
          <w:szCs w:val="22"/>
          <w:lang w:val="ru-RU"/>
        </w:rPr>
        <w:t xml:space="preserve"> </w:t>
      </w:r>
      <w:r w:rsidRPr="009E4E5D">
        <w:rPr>
          <w:color w:val="000000"/>
          <w:sz w:val="22"/>
          <w:szCs w:val="22"/>
          <w:lang w:val="ru-RU"/>
        </w:rPr>
        <w:t>(тридцать две тысячи сто два) рубля 64 копейки.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="009E4E5D" w:rsidRPr="009E4E5D">
        <w:rPr>
          <w:color w:val="000000"/>
          <w:sz w:val="22"/>
          <w:szCs w:val="22"/>
          <w:lang w:val="ru-RU"/>
        </w:rPr>
        <w:t>Мелещенко Сергеем</w:t>
      </w:r>
      <w:r w:rsidRPr="009E4E5D">
        <w:rPr>
          <w:color w:val="000000"/>
          <w:sz w:val="22"/>
          <w:szCs w:val="22"/>
          <w:lang w:val="ru-RU"/>
        </w:rPr>
        <w:t xml:space="preserve"> Вячеславович</w:t>
      </w:r>
      <w:r w:rsidR="009E4E5D" w:rsidRPr="009E4E5D">
        <w:rPr>
          <w:color w:val="000000"/>
          <w:sz w:val="22"/>
          <w:szCs w:val="22"/>
          <w:lang w:val="ru-RU"/>
        </w:rPr>
        <w:t>ем</w:t>
      </w:r>
      <w:r w:rsidRPr="009E4E5D">
        <w:rPr>
          <w:color w:val="000000"/>
          <w:sz w:val="22"/>
          <w:szCs w:val="22"/>
          <w:lang w:val="ru-RU"/>
        </w:rPr>
        <w:t xml:space="preserve"> договор аренды на земельный участок лот № 1 сроком на </w:t>
      </w:r>
      <w:r w:rsidR="009E4E5D" w:rsidRPr="009E4E5D">
        <w:rPr>
          <w:color w:val="000000"/>
          <w:sz w:val="22"/>
          <w:szCs w:val="22"/>
          <w:lang w:val="ru-RU"/>
        </w:rPr>
        <w:t>20 лет</w:t>
      </w:r>
      <w:r w:rsidRPr="009E4E5D">
        <w:rPr>
          <w:color w:val="000000"/>
          <w:sz w:val="22"/>
          <w:szCs w:val="22"/>
          <w:lang w:val="ru-RU"/>
        </w:rPr>
        <w:t xml:space="preserve"> с размером ежегодной арендной платы </w:t>
      </w:r>
      <w:r w:rsidR="009E4E5D" w:rsidRPr="009E4E5D">
        <w:rPr>
          <w:bCs/>
          <w:sz w:val="22"/>
          <w:szCs w:val="22"/>
          <w:lang w:val="ru-RU"/>
        </w:rPr>
        <w:t>32 102</w:t>
      </w:r>
      <w:r w:rsidR="009E4E5D" w:rsidRPr="009E4E5D">
        <w:rPr>
          <w:b/>
          <w:bCs/>
          <w:sz w:val="22"/>
          <w:szCs w:val="22"/>
          <w:lang w:val="ru-RU"/>
        </w:rPr>
        <w:t xml:space="preserve"> </w:t>
      </w:r>
      <w:r w:rsidR="009E4E5D" w:rsidRPr="009E4E5D">
        <w:rPr>
          <w:color w:val="000000"/>
          <w:sz w:val="22"/>
          <w:szCs w:val="22"/>
          <w:lang w:val="ru-RU"/>
        </w:rPr>
        <w:t>(тридцать две тысячи сто два) рубля 64 копейки</w:t>
      </w:r>
      <w:r w:rsidRPr="009E4E5D">
        <w:rPr>
          <w:color w:val="000000"/>
          <w:sz w:val="22"/>
          <w:szCs w:val="22"/>
          <w:lang w:val="ru-RU"/>
        </w:rPr>
        <w:t xml:space="preserve">. 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>5. Сумма ежегодной арендной платы, установ</w:t>
      </w:r>
      <w:bookmarkStart w:id="0" w:name="_GoBack"/>
      <w:bookmarkEnd w:id="0"/>
      <w:r w:rsidRPr="009E4E5D">
        <w:rPr>
          <w:color w:val="000000"/>
          <w:sz w:val="22"/>
          <w:szCs w:val="22"/>
          <w:lang w:val="ru-RU"/>
        </w:rPr>
        <w:t>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0B4DF8" w:rsidRPr="009E4E5D" w:rsidRDefault="000B4DF8" w:rsidP="000B4DF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E4E5D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bCs/>
          <w:lang w:val="ru-RU"/>
        </w:rPr>
        <w:br/>
      </w: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proofErr w:type="spellStart"/>
      <w:r w:rsidRPr="009E4E5D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proofErr w:type="spellStart"/>
      <w:r w:rsidRPr="009E4E5D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proofErr w:type="spellStart"/>
      <w:r w:rsidRPr="009E4E5D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28094F" w:rsidRPr="009E4E5D" w:rsidRDefault="009E4E5D">
      <w:pPr>
        <w:pStyle w:val="pMsoNormal"/>
        <w:rPr>
          <w:bCs/>
          <w:lang w:val="ru-RU"/>
        </w:rPr>
      </w:pPr>
      <w:r w:rsidRPr="009E4E5D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9E4E5D" w:rsidRDefault="00A77B3E">
      <w:pPr>
        <w:rPr>
          <w:sz w:val="22"/>
          <w:szCs w:val="22"/>
          <w:lang w:val="ru-RU"/>
        </w:rPr>
      </w:pPr>
    </w:p>
    <w:sectPr w:rsidR="00A77B3E" w:rsidRPr="009E4E5D" w:rsidSect="009E4E5D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B4DF8"/>
    <w:rsid w:val="0028094F"/>
    <w:rsid w:val="0065135A"/>
    <w:rsid w:val="009E4E5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FC8C9A-26F7-41B8-BD48-31F384EC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6513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51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2026-06-11T07:04:00Z</cp:lastPrinted>
  <dcterms:created xsi:type="dcterms:W3CDTF">2026-06-11T06:16:00Z</dcterms:created>
  <dcterms:modified xsi:type="dcterms:W3CDTF">2026-06-11T07:04:00Z</dcterms:modified>
</cp:coreProperties>
</file>