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F7" w:rsidRPr="008718F7" w:rsidRDefault="008718F7" w:rsidP="008718F7">
      <w:pPr>
        <w:pStyle w:val="a3"/>
        <w:jc w:val="center"/>
        <w:rPr>
          <w:color w:val="000000"/>
          <w:sz w:val="28"/>
          <w:szCs w:val="28"/>
        </w:rPr>
      </w:pPr>
      <w:r w:rsidRPr="008718F7">
        <w:rPr>
          <w:rStyle w:val="a4"/>
          <w:color w:val="000000"/>
          <w:sz w:val="28"/>
          <w:szCs w:val="28"/>
        </w:rPr>
        <w:t>Разъяснение: «</w:t>
      </w:r>
      <w:r w:rsidRPr="008718F7">
        <w:rPr>
          <w:rStyle w:val="a4"/>
          <w:color w:val="000000"/>
          <w:sz w:val="28"/>
          <w:szCs w:val="28"/>
        </w:rPr>
        <w:t>Почему на индивидуальных предпринимателей, не осуществляющих предпринимательскую деятельность, продолжают начисляться страховые взносы?</w:t>
      </w:r>
      <w:r w:rsidRPr="008718F7">
        <w:rPr>
          <w:rStyle w:val="a4"/>
          <w:color w:val="000000"/>
          <w:sz w:val="28"/>
          <w:szCs w:val="28"/>
        </w:rPr>
        <w:t>»</w:t>
      </w:r>
    </w:p>
    <w:p w:rsidR="008718F7" w:rsidRPr="008718F7" w:rsidRDefault="008718F7" w:rsidP="008718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18F7">
        <w:rPr>
          <w:color w:val="000000"/>
          <w:sz w:val="28"/>
          <w:szCs w:val="28"/>
        </w:rPr>
        <w:t>В соответствии со статьей 7 Федерального закона от 15 декабря 2001 г. № 167-ФЗ «Об обязательном пенсионном страховании в Российской Федерации» индивидуальные предприниматели</w:t>
      </w:r>
      <w:bookmarkStart w:id="0" w:name="_GoBack"/>
      <w:bookmarkEnd w:id="0"/>
      <w:r w:rsidRPr="008718F7">
        <w:rPr>
          <w:color w:val="000000"/>
          <w:sz w:val="28"/>
          <w:szCs w:val="28"/>
        </w:rPr>
        <w:t>, адвокаты, нотариусы, занимающиеся частной практикой, и иные лица, самостоятельно обеспечивающие себя работой, являются страхователями по обязательному пенсионному страхованию, которые обязаны своевременно и в полном объеме уплачивать страховые взносы на обязательное пенсионное страхование в порядке, предусмотренном Федеральным законом от 24 июля 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страхования». Одновременно с этим устанавливается определенный уровень страховых гарантий застрахованным лицам в части формирования их пенсионных прав, обеспечиваемый за счет поступлений страховых взносов в бюджет Пенсионного фонда Российской Федерации.</w:t>
      </w:r>
    </w:p>
    <w:p w:rsidR="008718F7" w:rsidRPr="008718F7" w:rsidRDefault="008718F7" w:rsidP="008718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18F7">
        <w:rPr>
          <w:color w:val="000000"/>
          <w:sz w:val="28"/>
          <w:szCs w:val="28"/>
        </w:rPr>
        <w:t>В соответствии с пунктом 2 статьи 11 и пунктом 9 статьи 22.3 Федерального закона от 8 августа 2001 г. № 129-ФЗ «О государственной регистрации юридических лиц и индивидуальных предпринимателей» физические лица приобретают и утрачивают статус предпринимателя с момента внесения соответствующей записи в Единый государственный реестр индивидуальных предпринимателей.</w:t>
      </w:r>
    </w:p>
    <w:p w:rsidR="008718F7" w:rsidRPr="008718F7" w:rsidRDefault="008718F7" w:rsidP="008718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18F7">
        <w:rPr>
          <w:color w:val="000000"/>
          <w:sz w:val="28"/>
          <w:szCs w:val="28"/>
        </w:rPr>
        <w:t>Таким образом, начало и окончание уплаты страховых взносов поставлено в зависимость от даты государственной регистрации гражданина в качестве индивидуального предпринимателя и даты государственной регистрации прекращения им предпринимательской деятельности, а не от фактического периода ее ведения.</w:t>
      </w:r>
    </w:p>
    <w:p w:rsidR="00DB1D43" w:rsidRDefault="00DB1D43"/>
    <w:sectPr w:rsidR="00DB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5F"/>
    <w:rsid w:val="008718F7"/>
    <w:rsid w:val="00D1095F"/>
    <w:rsid w:val="00D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F5DC"/>
  <w15:chartTrackingRefBased/>
  <w15:docId w15:val="{723C4FE5-27EB-4174-8E77-079DCD06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2</cp:revision>
  <dcterms:created xsi:type="dcterms:W3CDTF">2021-06-28T17:42:00Z</dcterms:created>
  <dcterms:modified xsi:type="dcterms:W3CDTF">2021-06-28T17:59:00Z</dcterms:modified>
</cp:coreProperties>
</file>