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62" w:rsidRPr="002A3B62" w:rsidRDefault="002A3B62" w:rsidP="002A3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62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3137"/>
        <w:gridCol w:w="3322"/>
        <w:gridCol w:w="2351"/>
      </w:tblGrid>
      <w:tr w:rsidR="002A3B62" w:rsidRPr="002A3B62" w:rsidTr="00944F74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N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Наименование и реквизиты акта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hyperlink r:id="rId4" w:anchor="64U0IK" w:history="1">
              <w:r w:rsidRPr="002A3B62">
                <w:rPr>
                  <w:rStyle w:val="a3"/>
                  <w:rFonts w:ascii="Times New Roman" w:hAnsi="Times New Roman" w:cs="Times New Roman"/>
                </w:rPr>
                <w:t>Земельный кодекс Российской Федерации от 25.10.2001 N 136-ФЗ</w:t>
              </w:r>
            </w:hyperlink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пункт 2 статьи 7, пункт 1 статьи 25, пункт 1 статьи 26, статья 39.35, статья 42</w:t>
            </w:r>
          </w:p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hyperlink r:id="rId5" w:history="1">
              <w:r w:rsidRPr="002A3B62">
                <w:rPr>
                  <w:rStyle w:val="a3"/>
                  <w:rFonts w:ascii="Times New Roman" w:hAnsi="Times New Roman" w:cs="Times New Roman"/>
                </w:rPr>
                <w:t>Кодекс об административных правонарушениях</w:t>
              </w:r>
            </w:hyperlink>
            <w:r w:rsidRPr="002A3B62">
              <w:rPr>
                <w:rFonts w:ascii="Times New Roman" w:hAnsi="Times New Roman" w:cs="Times New Roman"/>
              </w:rPr>
              <w:t> Российской Федерации от 30.12.2001 N 195-ФЗ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ст. 7.1, 8.6, 8.7, 8.8</w:t>
            </w:r>
          </w:p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hyperlink r:id="rId6" w:anchor="7D20K3" w:history="1">
              <w:r w:rsidRPr="002A3B62">
                <w:rPr>
                  <w:rStyle w:val="a3"/>
                  <w:rFonts w:ascii="Times New Roman" w:hAnsi="Times New Roman" w:cs="Times New Roman"/>
                </w:rPr>
                <w:t>Гражданский кодекс Российской Федерации</w:t>
              </w:r>
            </w:hyperlink>
            <w:r w:rsidRPr="002A3B62">
              <w:rPr>
                <w:rFonts w:ascii="Times New Roman" w:hAnsi="Times New Roman" w:cs="Times New Roman"/>
              </w:rPr>
              <w:t> (часть первая) от 30.11.1994 N 51-ФЗ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п. 1.2 ст. 8.1</w:t>
            </w:r>
          </w:p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hyperlink r:id="rId7" w:anchor="64U0IK" w:history="1">
              <w:r w:rsidRPr="002A3B62">
                <w:rPr>
                  <w:rStyle w:val="a3"/>
                  <w:rFonts w:ascii="Times New Roman" w:hAnsi="Times New Roman" w:cs="Times New Roman"/>
                </w:rPr>
                <w:t>Градостроительный кодекс Российской Федерации от 29.12.2004 N 190-ФЗ</w:t>
              </w:r>
            </w:hyperlink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п. 17, 19 ст. 51</w:t>
            </w:r>
          </w:p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hyperlink r:id="rId8" w:anchor="7D20K3" w:history="1">
              <w:r w:rsidRPr="002A3B62">
                <w:rPr>
                  <w:rStyle w:val="a3"/>
                  <w:rFonts w:ascii="Times New Roman" w:hAnsi="Times New Roman" w:cs="Times New Roman"/>
                </w:rPr>
                <w:t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в полном объеме</w:t>
            </w:r>
          </w:p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lastRenderedPageBreak/>
              <w:t>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hyperlink r:id="rId9" w:anchor="7D20K3" w:history="1">
              <w:r w:rsidRPr="002A3B62">
                <w:rPr>
                  <w:rStyle w:val="a3"/>
                  <w:rFonts w:ascii="Times New Roman" w:hAnsi="Times New Roman" w:cs="Times New Roman"/>
                </w:rPr>
                <w:t>Федеральный закон от 06.10.2003 N 131-ФЗ "Об общих принципах организации местного самоуправления в Российской Федерации"</w:t>
              </w:r>
            </w:hyperlink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ст. 17.1</w:t>
            </w:r>
          </w:p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hyperlink r:id="rId10" w:anchor="7D20K3" w:history="1">
              <w:r w:rsidRPr="002A3B62">
                <w:rPr>
                  <w:rStyle w:val="a3"/>
                  <w:rFonts w:ascii="Times New Roman" w:hAnsi="Times New Roman" w:cs="Times New Roman"/>
                </w:rPr>
                <w:t>Федеральный закон от 24.07.2002 N 101-ФЗ "Об обороте земель сельскохозяйственного назначения"</w:t>
              </w:r>
            </w:hyperlink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ст. 4, 9</w:t>
            </w:r>
          </w:p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hyperlink r:id="rId11" w:anchor="7D20K3" w:history="1">
              <w:r w:rsidRPr="002A3B62">
                <w:rPr>
                  <w:rStyle w:val="a3"/>
                  <w:rFonts w:ascii="Times New Roman" w:hAnsi="Times New Roman" w:cs="Times New Roman"/>
                </w:rPr>
                <w:t>Федеральный закон от 21.12.2001 N 178-ФЗ "О привати</w:t>
              </w:r>
              <w:r w:rsidRPr="002A3B62">
                <w:rPr>
                  <w:rStyle w:val="a3"/>
                  <w:rFonts w:ascii="Times New Roman" w:hAnsi="Times New Roman" w:cs="Times New Roman"/>
                </w:rPr>
                <w:t>з</w:t>
              </w:r>
              <w:r w:rsidRPr="002A3B62">
                <w:rPr>
                  <w:rStyle w:val="a3"/>
                  <w:rFonts w:ascii="Times New Roman" w:hAnsi="Times New Roman" w:cs="Times New Roman"/>
                </w:rPr>
                <w:t>ации государственного и муниципального имущества"</w:t>
              </w:r>
            </w:hyperlink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п. 3 ст. 28</w:t>
            </w:r>
          </w:p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hyperlink r:id="rId12" w:history="1">
              <w:r w:rsidRPr="002A3B62">
                <w:rPr>
                  <w:rStyle w:val="a3"/>
                  <w:rFonts w:ascii="Times New Roman" w:hAnsi="Times New Roman" w:cs="Times New Roman"/>
                </w:rPr>
                <w:t>Федеральный закон от 07.07.2003 N 112-ФЗ "О личном подс</w:t>
              </w:r>
              <w:r w:rsidRPr="002A3B62">
                <w:rPr>
                  <w:rStyle w:val="a3"/>
                  <w:rFonts w:ascii="Times New Roman" w:hAnsi="Times New Roman" w:cs="Times New Roman"/>
                </w:rPr>
                <w:t>о</w:t>
              </w:r>
              <w:r w:rsidRPr="002A3B62">
                <w:rPr>
                  <w:rStyle w:val="a3"/>
                  <w:rFonts w:ascii="Times New Roman" w:hAnsi="Times New Roman" w:cs="Times New Roman"/>
                </w:rPr>
                <w:t>бном хозяйстве"</w:t>
              </w:r>
            </w:hyperlink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Юридические лица, индивидуальные предприниматели и граждане, использующие земельные участки, предназначенные для личного подсобного хозяйства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п. 4, 5 ст. 4</w:t>
            </w:r>
          </w:p>
        </w:tc>
      </w:tr>
    </w:tbl>
    <w:p w:rsidR="002A3B62" w:rsidRPr="002A3B62" w:rsidRDefault="002A3B62" w:rsidP="002A3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62">
        <w:rPr>
          <w:b/>
          <w:bCs/>
        </w:rPr>
        <w:br/>
      </w:r>
      <w:r w:rsidRPr="002A3B62">
        <w:rPr>
          <w:b/>
          <w:bCs/>
        </w:rPr>
        <w:br/>
      </w:r>
      <w:r w:rsidRPr="002A3B62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  <w:r w:rsidRPr="002A3B62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073"/>
        <w:gridCol w:w="2712"/>
        <w:gridCol w:w="2360"/>
        <w:gridCol w:w="1650"/>
      </w:tblGrid>
      <w:tr w:rsidR="002A3B62" w:rsidRPr="002A3B62" w:rsidTr="00944F74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N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Наименование документа (обозначение)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Сведения об утверждении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3B62" w:rsidRPr="002A3B62" w:rsidTr="00944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 xml:space="preserve">Правила подготовки органами государственного контроля (надзора) и органами муниципального </w:t>
            </w:r>
            <w:r w:rsidRPr="002A3B62">
              <w:rPr>
                <w:rFonts w:ascii="Times New Roman" w:hAnsi="Times New Roman" w:cs="Times New Roman"/>
              </w:rPr>
              <w:lastRenderedPageBreak/>
              <w:t>контроля ежегодных планов проведения плановых проверок юридических лиц и индивидуальных предпринимателей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hyperlink r:id="rId13" w:history="1">
              <w:r w:rsidRPr="002A3B62">
                <w:rPr>
                  <w:rStyle w:val="a3"/>
                  <w:rFonts w:ascii="Times New Roman" w:hAnsi="Times New Roman" w:cs="Times New Roman"/>
                </w:rPr>
                <w:t>Постановление Правительства Российской Федерации от 30.06.2010 N 489 "Об утверждени</w:t>
              </w:r>
              <w:r w:rsidRPr="002A3B62">
                <w:rPr>
                  <w:rStyle w:val="a3"/>
                  <w:rFonts w:ascii="Times New Roman" w:hAnsi="Times New Roman" w:cs="Times New Roman"/>
                </w:rPr>
                <w:t>и</w:t>
              </w:r>
              <w:r w:rsidRPr="002A3B62">
                <w:rPr>
                  <w:rStyle w:val="a3"/>
                  <w:rFonts w:ascii="Times New Roman" w:hAnsi="Times New Roman" w:cs="Times New Roman"/>
                </w:rPr>
                <w:t xml:space="preserve"> Правил подготовки органами государственного контроля (надзора) и </w:t>
              </w:r>
              <w:r w:rsidRPr="002A3B62">
                <w:rPr>
                  <w:rStyle w:val="a3"/>
                  <w:rFonts w:ascii="Times New Roman" w:hAnsi="Times New Roman" w:cs="Times New Roman"/>
                </w:rPr>
                <w:lastRenderedPageBreak/>
                <w:t>органами муниципального контроля ежегодных планов проведения плановых проверок юридических лиц и индивидуальных предпринимателей"</w:t>
              </w:r>
            </w:hyperlink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lastRenderedPageBreak/>
              <w:t xml:space="preserve">Органы государственной власти, органы местного самоуправления, юридические лица, индивидуальные предприниматели и </w:t>
            </w:r>
            <w:r w:rsidRPr="002A3B62">
              <w:rPr>
                <w:rFonts w:ascii="Times New Roman" w:hAnsi="Times New Roman" w:cs="Times New Roman"/>
              </w:rPr>
              <w:lastRenderedPageBreak/>
              <w:t>граждане, использующие земельные участки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lastRenderedPageBreak/>
              <w:t>в полном объеме</w:t>
            </w:r>
          </w:p>
        </w:tc>
      </w:tr>
    </w:tbl>
    <w:p w:rsidR="002A3B62" w:rsidRPr="002A3B62" w:rsidRDefault="002A3B62" w:rsidP="002A3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62">
        <w:rPr>
          <w:b/>
          <w:bCs/>
        </w:rPr>
        <w:lastRenderedPageBreak/>
        <w:br/>
      </w:r>
      <w:r w:rsidRPr="002A3B62">
        <w:rPr>
          <w:b/>
          <w:bCs/>
        </w:rPr>
        <w:br/>
      </w:r>
      <w:r w:rsidRPr="002A3B62">
        <w:rPr>
          <w:rFonts w:ascii="Times New Roman" w:hAnsi="Times New Roman" w:cs="Times New Roman"/>
          <w:b/>
          <w:bCs/>
          <w:sz w:val="28"/>
          <w:szCs w:val="28"/>
        </w:rPr>
        <w:t>Законы и иные нормативные правовые акты субъекта Российской Федерации, МО</w:t>
      </w:r>
      <w:r w:rsidRPr="002A3B62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3297"/>
        <w:gridCol w:w="3461"/>
        <w:gridCol w:w="2025"/>
      </w:tblGrid>
      <w:tr w:rsidR="002A3B62" w:rsidRPr="002A3B62" w:rsidTr="002A3B62">
        <w:trPr>
          <w:trHeight w:val="1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3B62" w:rsidRPr="002A3B62" w:rsidRDefault="002A3B62" w:rsidP="002A3B62"/>
        </w:tc>
      </w:tr>
      <w:tr w:rsidR="002A3B62" w:rsidRPr="002A3B62" w:rsidTr="002A3B62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N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Наименование и реквизиты акта</w:t>
            </w:r>
            <w:bookmarkStart w:id="0" w:name="_GoBack"/>
            <w:bookmarkEnd w:id="0"/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3B62" w:rsidRPr="002A3B62" w:rsidTr="002A3B62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r w:rsidRPr="002A3B62">
              <w:t>1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 xml:space="preserve">Решение Совета муниципального образования Павловский район от 30 сентября 2021 года 18/115 «Об утверждении положения о муниципальном земельном контроле га территории муниципального образования Павловский район» 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3B62" w:rsidRPr="002A3B62" w:rsidRDefault="002A3B62" w:rsidP="002A3B62">
            <w:pPr>
              <w:rPr>
                <w:rFonts w:ascii="Times New Roman" w:hAnsi="Times New Roman" w:cs="Times New Roman"/>
              </w:rPr>
            </w:pPr>
            <w:r w:rsidRPr="002A3B62">
              <w:rPr>
                <w:rFonts w:ascii="Times New Roman" w:hAnsi="Times New Roman" w:cs="Times New Roman"/>
              </w:rPr>
              <w:t>в полном объеме</w:t>
            </w:r>
          </w:p>
        </w:tc>
      </w:tr>
    </w:tbl>
    <w:p w:rsidR="002A3B62" w:rsidRPr="002A3B62" w:rsidRDefault="002A3B62" w:rsidP="002A3B62"/>
    <w:p w:rsidR="0016351E" w:rsidRDefault="0016351E"/>
    <w:sectPr w:rsidR="0016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49"/>
    <w:rsid w:val="0016351E"/>
    <w:rsid w:val="002A3B62"/>
    <w:rsid w:val="00B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E0B29-D1A3-4662-80D8-12D22BA2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B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3B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756" TargetMode="External"/><Relationship Id="rId13" Type="http://schemas.openxmlformats.org/officeDocument/2006/relationships/hyperlink" Target="https://docs.cntd.ru/document/9022239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919338" TargetMode="External"/><Relationship Id="rId12" Type="http://schemas.openxmlformats.org/officeDocument/2006/relationships/hyperlink" Target="https://docs.cntd.ru/document/9018673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7690" TargetMode="External"/><Relationship Id="rId11" Type="http://schemas.openxmlformats.org/officeDocument/2006/relationships/hyperlink" Target="https://docs.cntd.ru/document/901809128" TargetMode="External"/><Relationship Id="rId5" Type="http://schemas.openxmlformats.org/officeDocument/2006/relationships/hyperlink" Target="https://docs.cntd.ru/document/90180766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821169" TargetMode="External"/><Relationship Id="rId4" Type="http://schemas.openxmlformats.org/officeDocument/2006/relationships/hyperlink" Target="https://docs.cntd.ru/document/744100004" TargetMode="Externa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2022-02-08T07:12:00Z</dcterms:created>
  <dcterms:modified xsi:type="dcterms:W3CDTF">2022-02-08T07:27:00Z</dcterms:modified>
</cp:coreProperties>
</file>