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5614" w:rsidRDefault="004C5614" w:rsidP="004C5614">
      <w:pPr>
        <w:ind w:left="5529"/>
        <w:jc w:val="center"/>
        <w:rPr>
          <w:rFonts w:ascii="Times New Roman" w:hAnsi="Times New Roman"/>
          <w:sz w:val="28"/>
          <w:szCs w:val="28"/>
        </w:rPr>
      </w:pPr>
      <w:r>
        <w:rPr>
          <w:rFonts w:ascii="Times New Roman" w:hAnsi="Times New Roman"/>
          <w:sz w:val="28"/>
          <w:szCs w:val="28"/>
        </w:rPr>
        <w:t>ПРИЛОЖЕНИЕ № 6</w:t>
      </w:r>
    </w:p>
    <w:p w:rsidR="00817E19" w:rsidRDefault="00817E19" w:rsidP="00817E19">
      <w:pPr>
        <w:ind w:left="5529"/>
        <w:jc w:val="center"/>
        <w:rPr>
          <w:rFonts w:ascii="Times New Roman" w:hAnsi="Times New Roman"/>
          <w:sz w:val="28"/>
          <w:szCs w:val="28"/>
        </w:rPr>
      </w:pPr>
    </w:p>
    <w:p w:rsidR="00817E19" w:rsidRDefault="00817E19" w:rsidP="00817E19">
      <w:pPr>
        <w:ind w:left="5529"/>
        <w:jc w:val="center"/>
        <w:rPr>
          <w:rFonts w:ascii="Times New Roman" w:hAnsi="Times New Roman"/>
          <w:sz w:val="28"/>
          <w:szCs w:val="28"/>
        </w:rPr>
      </w:pPr>
      <w:r>
        <w:rPr>
          <w:rFonts w:ascii="Times New Roman" w:hAnsi="Times New Roman"/>
          <w:sz w:val="28"/>
          <w:szCs w:val="28"/>
        </w:rPr>
        <w:t>УТВЕРЖДЕН</w:t>
      </w:r>
    </w:p>
    <w:p w:rsidR="00817E19" w:rsidRDefault="00817E19" w:rsidP="00817E19">
      <w:pPr>
        <w:ind w:left="5529"/>
        <w:jc w:val="center"/>
        <w:rPr>
          <w:rFonts w:ascii="Times New Roman" w:hAnsi="Times New Roman"/>
          <w:sz w:val="28"/>
          <w:szCs w:val="28"/>
        </w:rPr>
      </w:pPr>
      <w:r>
        <w:rPr>
          <w:rFonts w:ascii="Times New Roman" w:hAnsi="Times New Roman"/>
          <w:sz w:val="28"/>
          <w:szCs w:val="28"/>
        </w:rPr>
        <w:t>постановлением администрации</w:t>
      </w:r>
    </w:p>
    <w:p w:rsidR="00817E19" w:rsidRDefault="00817E19" w:rsidP="00817E19">
      <w:pPr>
        <w:ind w:left="5529"/>
        <w:jc w:val="center"/>
        <w:rPr>
          <w:rFonts w:ascii="Times New Roman" w:hAnsi="Times New Roman"/>
          <w:sz w:val="28"/>
          <w:szCs w:val="28"/>
        </w:rPr>
      </w:pPr>
      <w:r>
        <w:rPr>
          <w:rFonts w:ascii="Times New Roman" w:hAnsi="Times New Roman"/>
          <w:sz w:val="28"/>
          <w:szCs w:val="28"/>
        </w:rPr>
        <w:t>муниципального образования</w:t>
      </w:r>
    </w:p>
    <w:p w:rsidR="00817E19" w:rsidRDefault="00817E19" w:rsidP="00817E19">
      <w:pPr>
        <w:ind w:left="5529"/>
        <w:jc w:val="center"/>
        <w:rPr>
          <w:rFonts w:ascii="Times New Roman" w:hAnsi="Times New Roman"/>
          <w:sz w:val="28"/>
          <w:szCs w:val="28"/>
        </w:rPr>
      </w:pPr>
      <w:r>
        <w:rPr>
          <w:rFonts w:ascii="Times New Roman" w:hAnsi="Times New Roman"/>
          <w:sz w:val="28"/>
          <w:szCs w:val="28"/>
        </w:rPr>
        <w:t>Павловский район</w:t>
      </w:r>
    </w:p>
    <w:p w:rsidR="00817E19" w:rsidRDefault="00817E19" w:rsidP="00817E19">
      <w:pPr>
        <w:ind w:left="5529"/>
        <w:jc w:val="center"/>
        <w:rPr>
          <w:rFonts w:ascii="Times New Roman" w:hAnsi="Times New Roman"/>
          <w:sz w:val="28"/>
          <w:szCs w:val="28"/>
        </w:rPr>
      </w:pPr>
      <w:r>
        <w:rPr>
          <w:rFonts w:ascii="Times New Roman" w:hAnsi="Times New Roman"/>
          <w:sz w:val="28"/>
          <w:szCs w:val="28"/>
        </w:rPr>
        <w:t>от ______________  № ________</w:t>
      </w:r>
    </w:p>
    <w:p w:rsidR="00817E19" w:rsidRDefault="00817E19" w:rsidP="00817E19">
      <w:pPr>
        <w:ind w:left="5529"/>
        <w:jc w:val="center"/>
        <w:rPr>
          <w:rFonts w:ascii="Times New Roman" w:hAnsi="Times New Roman"/>
          <w:sz w:val="28"/>
          <w:szCs w:val="28"/>
        </w:rPr>
      </w:pPr>
    </w:p>
    <w:p w:rsidR="004C5614" w:rsidRDefault="004C5614" w:rsidP="004C5614">
      <w:pPr>
        <w:ind w:left="5529"/>
        <w:jc w:val="center"/>
        <w:rPr>
          <w:rFonts w:ascii="Times New Roman" w:hAnsi="Times New Roman"/>
          <w:sz w:val="28"/>
          <w:szCs w:val="28"/>
        </w:rPr>
      </w:pPr>
      <w:bookmarkStart w:id="0" w:name="_GoBack"/>
      <w:bookmarkEnd w:id="0"/>
    </w:p>
    <w:p w:rsidR="004C5614" w:rsidRPr="003B33AB" w:rsidRDefault="004C5614" w:rsidP="004C5614">
      <w:pPr>
        <w:ind w:firstLine="720"/>
        <w:jc w:val="both"/>
        <w:rPr>
          <w:rFonts w:ascii="Times New Roman" w:hAnsi="Times New Roman"/>
          <w:sz w:val="28"/>
          <w:szCs w:val="28"/>
        </w:rPr>
      </w:pPr>
    </w:p>
    <w:p w:rsidR="004C5614" w:rsidRPr="00CE4BE6" w:rsidRDefault="004C5614" w:rsidP="004C5614">
      <w:pPr>
        <w:pStyle w:val="1"/>
        <w:rPr>
          <w:rFonts w:ascii="Times New Roman" w:hAnsi="Times New Roman"/>
          <w:b w:val="0"/>
          <w:sz w:val="28"/>
          <w:szCs w:val="28"/>
        </w:rPr>
      </w:pPr>
      <w:r w:rsidRPr="00CE4BE6">
        <w:rPr>
          <w:rFonts w:ascii="Times New Roman" w:hAnsi="Times New Roman"/>
          <w:b w:val="0"/>
          <w:sz w:val="28"/>
          <w:szCs w:val="28"/>
        </w:rPr>
        <w:t>Перечень</w:t>
      </w:r>
      <w:r w:rsidRPr="00CE4BE6">
        <w:rPr>
          <w:rFonts w:ascii="Times New Roman" w:hAnsi="Times New Roman"/>
          <w:b w:val="0"/>
          <w:sz w:val="28"/>
          <w:szCs w:val="28"/>
        </w:rPr>
        <w:br/>
        <w:t xml:space="preserve">документов, дополнительно представляемых принципалом </w:t>
      </w:r>
      <w:r>
        <w:rPr>
          <w:rFonts w:ascii="Times New Roman" w:hAnsi="Times New Roman"/>
          <w:b w:val="0"/>
          <w:sz w:val="28"/>
          <w:szCs w:val="28"/>
        </w:rPr>
        <w:t>администрации муниципального образования Павловский район</w:t>
      </w:r>
      <w:r w:rsidRPr="00CE4BE6">
        <w:rPr>
          <w:rFonts w:ascii="Times New Roman" w:hAnsi="Times New Roman"/>
          <w:b w:val="0"/>
          <w:sz w:val="28"/>
          <w:szCs w:val="28"/>
        </w:rPr>
        <w:t>, если в качестве обеспечения исполнения обязатель</w:t>
      </w:r>
      <w:proofErr w:type="gramStart"/>
      <w:r w:rsidRPr="00CE4BE6">
        <w:rPr>
          <w:rFonts w:ascii="Times New Roman" w:hAnsi="Times New Roman"/>
          <w:b w:val="0"/>
          <w:sz w:val="28"/>
          <w:szCs w:val="28"/>
        </w:rPr>
        <w:t>ств пр</w:t>
      </w:r>
      <w:proofErr w:type="gramEnd"/>
      <w:r w:rsidRPr="00CE4BE6">
        <w:rPr>
          <w:rFonts w:ascii="Times New Roman" w:hAnsi="Times New Roman"/>
          <w:b w:val="0"/>
          <w:sz w:val="28"/>
          <w:szCs w:val="28"/>
        </w:rPr>
        <w:t>инципала предлагается государственная гарантия субъекта Российской Федерации или муниципальная гарантия</w:t>
      </w:r>
      <w:r w:rsidRPr="00CE4BE6">
        <w:rPr>
          <w:rFonts w:ascii="Times New Roman" w:hAnsi="Times New Roman"/>
          <w:b w:val="0"/>
          <w:sz w:val="28"/>
          <w:szCs w:val="28"/>
        </w:rPr>
        <w:br/>
      </w:r>
    </w:p>
    <w:p w:rsidR="004C5614" w:rsidRPr="003B33AB" w:rsidRDefault="004C5614" w:rsidP="004C5614">
      <w:pPr>
        <w:ind w:firstLine="720"/>
        <w:jc w:val="both"/>
        <w:rPr>
          <w:rFonts w:ascii="Times New Roman" w:hAnsi="Times New Roman"/>
          <w:sz w:val="28"/>
          <w:szCs w:val="28"/>
        </w:rPr>
      </w:pPr>
    </w:p>
    <w:p w:rsidR="004C5614" w:rsidRPr="003B33AB" w:rsidRDefault="004C5614" w:rsidP="004C5614">
      <w:pPr>
        <w:ind w:firstLine="720"/>
        <w:jc w:val="both"/>
        <w:rPr>
          <w:rFonts w:ascii="Times New Roman" w:hAnsi="Times New Roman"/>
          <w:sz w:val="28"/>
          <w:szCs w:val="28"/>
        </w:rPr>
      </w:pPr>
      <w:bookmarkStart w:id="1" w:name="sub_5001"/>
      <w:r w:rsidRPr="003B33AB">
        <w:rPr>
          <w:rFonts w:ascii="Times New Roman" w:hAnsi="Times New Roman"/>
          <w:sz w:val="28"/>
          <w:szCs w:val="28"/>
        </w:rPr>
        <w:t>1. Документы, подтверждающие правовой статус гаранта и его уполномоченных органов и должностных лиц:</w:t>
      </w:r>
    </w:p>
    <w:p w:rsidR="004C5614" w:rsidRPr="003B33AB" w:rsidRDefault="004C5614" w:rsidP="004C5614">
      <w:pPr>
        <w:ind w:firstLine="720"/>
        <w:jc w:val="both"/>
        <w:rPr>
          <w:rFonts w:ascii="Times New Roman" w:hAnsi="Times New Roman"/>
          <w:sz w:val="28"/>
          <w:szCs w:val="28"/>
        </w:rPr>
      </w:pPr>
      <w:bookmarkStart w:id="2" w:name="sub_5011"/>
      <w:bookmarkEnd w:id="1"/>
      <w:r w:rsidRPr="003B33AB">
        <w:rPr>
          <w:rFonts w:ascii="Times New Roman" w:hAnsi="Times New Roman"/>
          <w:sz w:val="28"/>
          <w:szCs w:val="28"/>
        </w:rPr>
        <w:t>1) документы, подтверждающие полномочия лица, подписавшего заявление от имени гаранта;</w:t>
      </w:r>
    </w:p>
    <w:bookmarkEnd w:id="2"/>
    <w:p w:rsidR="004C5614" w:rsidRPr="003B33AB" w:rsidRDefault="004C5614" w:rsidP="004C5614">
      <w:pPr>
        <w:ind w:firstLine="720"/>
        <w:jc w:val="both"/>
        <w:rPr>
          <w:rFonts w:ascii="Times New Roman" w:hAnsi="Times New Roman"/>
          <w:sz w:val="28"/>
          <w:szCs w:val="28"/>
        </w:rPr>
      </w:pPr>
      <w:r w:rsidRPr="003B33AB">
        <w:rPr>
          <w:rFonts w:ascii="Times New Roman" w:hAnsi="Times New Roman"/>
          <w:sz w:val="28"/>
          <w:szCs w:val="28"/>
        </w:rPr>
        <w:t>2) заверенная в установленном законодательством Российской Федерации порядке копия конституции (устава) гаранта и всех изменений и дополнений к нему;</w:t>
      </w:r>
    </w:p>
    <w:p w:rsidR="004C5614" w:rsidRPr="003B33AB" w:rsidRDefault="004C5614" w:rsidP="004C5614">
      <w:pPr>
        <w:ind w:firstLine="720"/>
        <w:jc w:val="both"/>
        <w:rPr>
          <w:rFonts w:ascii="Times New Roman" w:hAnsi="Times New Roman"/>
          <w:sz w:val="28"/>
          <w:szCs w:val="28"/>
        </w:rPr>
      </w:pPr>
      <w:bookmarkStart w:id="3" w:name="sub_5013"/>
      <w:r w:rsidRPr="003B33AB">
        <w:rPr>
          <w:rFonts w:ascii="Times New Roman" w:hAnsi="Times New Roman"/>
          <w:sz w:val="28"/>
          <w:szCs w:val="28"/>
        </w:rPr>
        <w:t>3) правовые акты гаранта и иные документы, подтверждающие полномочия органов государственной власти субъекта Российской Федерации (местного самоуправления) гаранта и должностных лиц гаранта на совершение сделок от имени гаранта;</w:t>
      </w:r>
    </w:p>
    <w:bookmarkEnd w:id="3"/>
    <w:p w:rsidR="004C5614" w:rsidRPr="003B33AB" w:rsidRDefault="004C5614" w:rsidP="004C5614">
      <w:pPr>
        <w:ind w:firstLine="720"/>
        <w:jc w:val="both"/>
        <w:rPr>
          <w:rFonts w:ascii="Times New Roman" w:hAnsi="Times New Roman"/>
          <w:sz w:val="28"/>
          <w:szCs w:val="28"/>
        </w:rPr>
      </w:pPr>
      <w:proofErr w:type="gramStart"/>
      <w:r>
        <w:rPr>
          <w:rFonts w:ascii="Times New Roman" w:hAnsi="Times New Roman"/>
          <w:sz w:val="28"/>
          <w:szCs w:val="28"/>
        </w:rPr>
        <w:t>4</w:t>
      </w:r>
      <w:r w:rsidRPr="003B33AB">
        <w:rPr>
          <w:rFonts w:ascii="Times New Roman" w:hAnsi="Times New Roman"/>
          <w:sz w:val="28"/>
          <w:szCs w:val="28"/>
        </w:rPr>
        <w:t>) выписка из Единого государственного реестра юридических лиц, сформированная посредством официального сайта Федеральной налоговой службы Российской Федерации, на дату, предшествующую дате подачи принципалом заявления, содержащая сведения об органе государственной власти субъекта Российской Федерации (местного самоуправления), выступающем от имени гаранта, заверенная в установленном законодательством Российской Федерации порядке.</w:t>
      </w:r>
      <w:proofErr w:type="gramEnd"/>
    </w:p>
    <w:p w:rsidR="004C5614" w:rsidRPr="003B33AB" w:rsidRDefault="004C5614" w:rsidP="004C5614">
      <w:pPr>
        <w:ind w:firstLine="720"/>
        <w:jc w:val="both"/>
        <w:rPr>
          <w:rFonts w:ascii="Times New Roman" w:hAnsi="Times New Roman"/>
          <w:sz w:val="28"/>
          <w:szCs w:val="28"/>
        </w:rPr>
      </w:pPr>
      <w:bookmarkStart w:id="4" w:name="sub_5002"/>
      <w:r w:rsidRPr="003B33AB">
        <w:rPr>
          <w:rFonts w:ascii="Times New Roman" w:hAnsi="Times New Roman"/>
          <w:sz w:val="28"/>
          <w:szCs w:val="28"/>
        </w:rPr>
        <w:t xml:space="preserve">2. Нотариально заверенные образцы </w:t>
      </w:r>
      <w:proofErr w:type="gramStart"/>
      <w:r w:rsidRPr="003B33AB">
        <w:rPr>
          <w:rFonts w:ascii="Times New Roman" w:hAnsi="Times New Roman"/>
          <w:sz w:val="28"/>
          <w:szCs w:val="28"/>
        </w:rPr>
        <w:t>подписей должностных лиц органов государственной власти субъекта Российской</w:t>
      </w:r>
      <w:proofErr w:type="gramEnd"/>
      <w:r w:rsidRPr="003B33AB">
        <w:rPr>
          <w:rFonts w:ascii="Times New Roman" w:hAnsi="Times New Roman"/>
          <w:sz w:val="28"/>
          <w:szCs w:val="28"/>
        </w:rPr>
        <w:t xml:space="preserve"> Федерации (местного самоуправления), выступающих от имени гаранта.</w:t>
      </w:r>
    </w:p>
    <w:p w:rsidR="004C5614" w:rsidRPr="003B33AB" w:rsidRDefault="004C5614" w:rsidP="004C5614">
      <w:pPr>
        <w:ind w:firstLine="720"/>
        <w:jc w:val="both"/>
        <w:rPr>
          <w:rFonts w:ascii="Times New Roman" w:hAnsi="Times New Roman"/>
          <w:sz w:val="28"/>
          <w:szCs w:val="28"/>
        </w:rPr>
      </w:pPr>
      <w:bookmarkStart w:id="5" w:name="sub_5003"/>
      <w:bookmarkEnd w:id="4"/>
      <w:r w:rsidRPr="003B33AB">
        <w:rPr>
          <w:rFonts w:ascii="Times New Roman" w:hAnsi="Times New Roman"/>
          <w:sz w:val="28"/>
          <w:szCs w:val="28"/>
        </w:rPr>
        <w:t>3. Решение высшего исполнительного органа государственной власти субъекта Российской Федерации (местной администрации) муниципального образования о предоставлении государственной гарантии субъекта Российской Федерации (муниципальной гарантии) в обеспечение исполнения обязатель</w:t>
      </w:r>
      <w:proofErr w:type="gramStart"/>
      <w:r w:rsidRPr="003B33AB">
        <w:rPr>
          <w:rFonts w:ascii="Times New Roman" w:hAnsi="Times New Roman"/>
          <w:sz w:val="28"/>
          <w:szCs w:val="28"/>
        </w:rPr>
        <w:t>ств пр</w:t>
      </w:r>
      <w:proofErr w:type="gramEnd"/>
      <w:r w:rsidRPr="003B33AB">
        <w:rPr>
          <w:rFonts w:ascii="Times New Roman" w:hAnsi="Times New Roman"/>
          <w:sz w:val="28"/>
          <w:szCs w:val="28"/>
        </w:rPr>
        <w:t>инципала.</w:t>
      </w:r>
    </w:p>
    <w:p w:rsidR="004C5614" w:rsidRPr="003B33AB" w:rsidRDefault="004C5614" w:rsidP="004C5614">
      <w:pPr>
        <w:ind w:firstLine="720"/>
        <w:jc w:val="both"/>
        <w:rPr>
          <w:rFonts w:ascii="Times New Roman" w:hAnsi="Times New Roman"/>
          <w:sz w:val="28"/>
          <w:szCs w:val="28"/>
        </w:rPr>
      </w:pPr>
      <w:bookmarkStart w:id="6" w:name="sub_5005"/>
      <w:bookmarkEnd w:id="5"/>
      <w:r>
        <w:rPr>
          <w:rFonts w:ascii="Times New Roman" w:hAnsi="Times New Roman"/>
          <w:sz w:val="28"/>
          <w:szCs w:val="28"/>
        </w:rPr>
        <w:t>4</w:t>
      </w:r>
      <w:r w:rsidRPr="003B33AB">
        <w:rPr>
          <w:rFonts w:ascii="Times New Roman" w:hAnsi="Times New Roman"/>
          <w:sz w:val="28"/>
          <w:szCs w:val="28"/>
        </w:rPr>
        <w:t>. Документы для анализа финансового состояния гаранта:</w:t>
      </w:r>
    </w:p>
    <w:p w:rsidR="004C5614" w:rsidRPr="003B33AB" w:rsidRDefault="004C5614" w:rsidP="004C5614">
      <w:pPr>
        <w:ind w:firstLine="720"/>
        <w:jc w:val="both"/>
        <w:rPr>
          <w:rFonts w:ascii="Times New Roman" w:hAnsi="Times New Roman"/>
          <w:sz w:val="28"/>
          <w:szCs w:val="28"/>
        </w:rPr>
      </w:pPr>
      <w:bookmarkStart w:id="7" w:name="sub_5051"/>
      <w:bookmarkEnd w:id="6"/>
      <w:r w:rsidRPr="003B33AB">
        <w:rPr>
          <w:rFonts w:ascii="Times New Roman" w:hAnsi="Times New Roman"/>
          <w:sz w:val="28"/>
          <w:szCs w:val="28"/>
        </w:rPr>
        <w:lastRenderedPageBreak/>
        <w:t>1) отчеты об исполнении бюджета гаранта за отчетный финансовый год и на последнюю отчетную дату текущего финансового года, предшествующую подаче принципалом заявления;</w:t>
      </w:r>
    </w:p>
    <w:p w:rsidR="004C5614" w:rsidRPr="003B33AB" w:rsidRDefault="004C5614" w:rsidP="004C5614">
      <w:pPr>
        <w:ind w:firstLine="720"/>
        <w:jc w:val="both"/>
        <w:rPr>
          <w:rFonts w:ascii="Times New Roman" w:hAnsi="Times New Roman"/>
          <w:sz w:val="28"/>
          <w:szCs w:val="28"/>
        </w:rPr>
      </w:pPr>
      <w:bookmarkStart w:id="8" w:name="sub_5052"/>
      <w:bookmarkEnd w:id="7"/>
      <w:proofErr w:type="gramStart"/>
      <w:r w:rsidRPr="003B33AB">
        <w:rPr>
          <w:rFonts w:ascii="Times New Roman" w:hAnsi="Times New Roman"/>
          <w:sz w:val="28"/>
          <w:szCs w:val="28"/>
        </w:rPr>
        <w:t xml:space="preserve">2) закон (решение) представительного органа государственной власти субъекта Российской Федерации (местного самоуправления) гаранта о бюджете на отчетный и текущий финансовые годы (текущий финансовый год и плановый период) со всеми изменениями, вступившими в силу на дату подачи принципалом заявления о предоставлении </w:t>
      </w:r>
      <w:r>
        <w:rPr>
          <w:rFonts w:ascii="Times New Roman" w:hAnsi="Times New Roman"/>
          <w:sz w:val="28"/>
          <w:szCs w:val="28"/>
        </w:rPr>
        <w:t>муниципальной гарантии муниципального образования Павловский район</w:t>
      </w:r>
      <w:r w:rsidRPr="003B33AB">
        <w:rPr>
          <w:rFonts w:ascii="Times New Roman" w:hAnsi="Times New Roman"/>
          <w:sz w:val="28"/>
          <w:szCs w:val="28"/>
        </w:rPr>
        <w:t xml:space="preserve"> (данный документ должен включать обязательства субъекта Российской Федерации (муниципального образования) по государственной гарантии субъекта</w:t>
      </w:r>
      <w:proofErr w:type="gramEnd"/>
      <w:r w:rsidRPr="003B33AB">
        <w:rPr>
          <w:rFonts w:ascii="Times New Roman" w:hAnsi="Times New Roman"/>
          <w:sz w:val="28"/>
          <w:szCs w:val="28"/>
        </w:rPr>
        <w:t xml:space="preserve"> </w:t>
      </w:r>
      <w:proofErr w:type="gramStart"/>
      <w:r w:rsidRPr="003B33AB">
        <w:rPr>
          <w:rFonts w:ascii="Times New Roman" w:hAnsi="Times New Roman"/>
          <w:sz w:val="28"/>
          <w:szCs w:val="28"/>
        </w:rPr>
        <w:t>Российской Федерации (муниципальной гарантии) в полном объеме в программу государственных гарантий субъекта Российской Федерации (программу муниципальных гарантий), а также предусматривать средства на исполнение обязательств по ней);</w:t>
      </w:r>
      <w:proofErr w:type="gramEnd"/>
    </w:p>
    <w:p w:rsidR="004C5614" w:rsidRPr="003B33AB" w:rsidRDefault="004C5614" w:rsidP="004C5614">
      <w:pPr>
        <w:ind w:firstLine="720"/>
        <w:jc w:val="both"/>
        <w:rPr>
          <w:rFonts w:ascii="Times New Roman" w:hAnsi="Times New Roman"/>
          <w:sz w:val="28"/>
          <w:szCs w:val="28"/>
        </w:rPr>
      </w:pPr>
      <w:bookmarkStart w:id="9" w:name="sub_5053"/>
      <w:bookmarkEnd w:id="8"/>
      <w:r w:rsidRPr="003B33AB">
        <w:rPr>
          <w:rFonts w:ascii="Times New Roman" w:hAnsi="Times New Roman"/>
          <w:sz w:val="28"/>
          <w:szCs w:val="28"/>
        </w:rPr>
        <w:t>3) утвержденная в установленном порядке сводная бюджетная роспись на текущий финансовый год (текущий финансовый год и плановый период);</w:t>
      </w:r>
    </w:p>
    <w:p w:rsidR="004C5614" w:rsidRPr="003B33AB" w:rsidRDefault="004C5614" w:rsidP="004C5614">
      <w:pPr>
        <w:ind w:firstLine="720"/>
        <w:jc w:val="both"/>
        <w:rPr>
          <w:rFonts w:ascii="Times New Roman" w:hAnsi="Times New Roman"/>
          <w:sz w:val="28"/>
          <w:szCs w:val="28"/>
        </w:rPr>
      </w:pPr>
      <w:bookmarkStart w:id="10" w:name="sub_5054"/>
      <w:bookmarkEnd w:id="9"/>
      <w:r w:rsidRPr="003B33AB">
        <w:rPr>
          <w:rFonts w:ascii="Times New Roman" w:hAnsi="Times New Roman"/>
          <w:sz w:val="28"/>
          <w:szCs w:val="28"/>
        </w:rPr>
        <w:t xml:space="preserve">4) выписка из государственной (муниципальной) долговой книги гаранта на 1 января текущего финансового года и на дату подачи принципалом заявления о предоставлении </w:t>
      </w:r>
      <w:r>
        <w:rPr>
          <w:rFonts w:ascii="Times New Roman" w:hAnsi="Times New Roman"/>
          <w:sz w:val="28"/>
          <w:szCs w:val="28"/>
        </w:rPr>
        <w:t>муниципальной гарантии муниципального образования Павловский район</w:t>
      </w:r>
      <w:r w:rsidRPr="003B33AB">
        <w:rPr>
          <w:rFonts w:ascii="Times New Roman" w:hAnsi="Times New Roman"/>
          <w:sz w:val="28"/>
          <w:szCs w:val="28"/>
        </w:rPr>
        <w:t>.</w:t>
      </w:r>
    </w:p>
    <w:bookmarkEnd w:id="10"/>
    <w:p w:rsidR="004C5614" w:rsidRPr="003B33AB" w:rsidRDefault="004C5614" w:rsidP="004C5614">
      <w:pPr>
        <w:ind w:firstLine="720"/>
        <w:jc w:val="both"/>
        <w:rPr>
          <w:rFonts w:ascii="Times New Roman" w:hAnsi="Times New Roman"/>
          <w:sz w:val="28"/>
          <w:szCs w:val="28"/>
        </w:rPr>
      </w:pPr>
      <w:r w:rsidRPr="003B33AB">
        <w:rPr>
          <w:rFonts w:ascii="Times New Roman" w:hAnsi="Times New Roman"/>
          <w:sz w:val="28"/>
          <w:szCs w:val="28"/>
        </w:rPr>
        <w:t xml:space="preserve">6. Принципал вправе представить по собственной инициативе справку гаранта об отсутствии (о наличии) у гаранта просроченной (неурегулированной) задолженности по денежным обязательствам перед </w:t>
      </w:r>
      <w:r>
        <w:rPr>
          <w:rFonts w:ascii="Times New Roman" w:hAnsi="Times New Roman"/>
          <w:sz w:val="28"/>
          <w:szCs w:val="28"/>
        </w:rPr>
        <w:t>муниципальным образованием Павловский район</w:t>
      </w:r>
      <w:r w:rsidRPr="003B33AB">
        <w:rPr>
          <w:rFonts w:ascii="Times New Roman" w:hAnsi="Times New Roman"/>
          <w:sz w:val="28"/>
          <w:szCs w:val="28"/>
        </w:rPr>
        <w:t xml:space="preserve"> на дату подачи заявителем заявления.</w:t>
      </w:r>
    </w:p>
    <w:p w:rsidR="004C5614" w:rsidRDefault="004C5614" w:rsidP="004C5614">
      <w:pPr>
        <w:ind w:firstLine="720"/>
        <w:jc w:val="both"/>
        <w:rPr>
          <w:rFonts w:ascii="Times New Roman" w:hAnsi="Times New Roman"/>
          <w:sz w:val="28"/>
          <w:szCs w:val="28"/>
        </w:rPr>
      </w:pPr>
    </w:p>
    <w:p w:rsidR="004C5614" w:rsidRDefault="004C5614" w:rsidP="004C5614">
      <w:pPr>
        <w:ind w:firstLine="720"/>
        <w:jc w:val="both"/>
        <w:rPr>
          <w:rFonts w:ascii="Times New Roman" w:hAnsi="Times New Roman"/>
          <w:sz w:val="28"/>
          <w:szCs w:val="28"/>
        </w:rPr>
      </w:pPr>
    </w:p>
    <w:p w:rsidR="004C5614" w:rsidRDefault="004C5614" w:rsidP="004C5614">
      <w:pPr>
        <w:rPr>
          <w:rFonts w:ascii="Times New Roman" w:hAnsi="Times New Roman"/>
          <w:sz w:val="28"/>
          <w:szCs w:val="28"/>
        </w:rPr>
      </w:pPr>
      <w:r>
        <w:rPr>
          <w:rFonts w:ascii="Times New Roman" w:hAnsi="Times New Roman"/>
          <w:sz w:val="28"/>
          <w:szCs w:val="28"/>
        </w:rPr>
        <w:t xml:space="preserve">Начальник финансового управления </w:t>
      </w:r>
    </w:p>
    <w:p w:rsidR="004C5614" w:rsidRDefault="004C5614" w:rsidP="004C5614">
      <w:pPr>
        <w:rPr>
          <w:rFonts w:ascii="Times New Roman" w:hAnsi="Times New Roman"/>
          <w:sz w:val="28"/>
          <w:szCs w:val="28"/>
        </w:rPr>
      </w:pPr>
      <w:r>
        <w:rPr>
          <w:rFonts w:ascii="Times New Roman" w:hAnsi="Times New Roman"/>
          <w:sz w:val="28"/>
          <w:szCs w:val="28"/>
        </w:rPr>
        <w:t xml:space="preserve">администрации </w:t>
      </w:r>
      <w:proofErr w:type="gramStart"/>
      <w:r>
        <w:rPr>
          <w:rFonts w:ascii="Times New Roman" w:hAnsi="Times New Roman"/>
          <w:sz w:val="28"/>
          <w:szCs w:val="28"/>
        </w:rPr>
        <w:t>муниципального</w:t>
      </w:r>
      <w:proofErr w:type="gramEnd"/>
      <w:r>
        <w:rPr>
          <w:rFonts w:ascii="Times New Roman" w:hAnsi="Times New Roman"/>
          <w:sz w:val="28"/>
          <w:szCs w:val="28"/>
        </w:rPr>
        <w:t xml:space="preserve"> </w:t>
      </w:r>
    </w:p>
    <w:p w:rsidR="004C5614" w:rsidRPr="008438E2" w:rsidRDefault="004C5614" w:rsidP="004C5614">
      <w:pPr>
        <w:rPr>
          <w:rFonts w:ascii="Times New Roman" w:hAnsi="Times New Roman"/>
          <w:sz w:val="28"/>
          <w:szCs w:val="28"/>
        </w:rPr>
      </w:pPr>
      <w:r>
        <w:rPr>
          <w:rFonts w:ascii="Times New Roman" w:hAnsi="Times New Roman"/>
          <w:sz w:val="28"/>
          <w:szCs w:val="28"/>
        </w:rPr>
        <w:t>образования Павловский район</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О.В. Ковач</w:t>
      </w:r>
    </w:p>
    <w:p w:rsidR="004C5614" w:rsidRPr="003B33AB" w:rsidRDefault="004C5614" w:rsidP="004C5614">
      <w:pPr>
        <w:ind w:firstLine="720"/>
        <w:jc w:val="both"/>
        <w:rPr>
          <w:rFonts w:ascii="Times New Roman" w:hAnsi="Times New Roman"/>
          <w:sz w:val="28"/>
          <w:szCs w:val="28"/>
        </w:rPr>
      </w:pPr>
    </w:p>
    <w:p w:rsidR="004C5614" w:rsidRDefault="004C5614" w:rsidP="004C5614">
      <w:pPr>
        <w:ind w:firstLine="720"/>
        <w:jc w:val="right"/>
        <w:rPr>
          <w:rFonts w:ascii="Times New Roman" w:hAnsi="Times New Roman"/>
          <w:sz w:val="28"/>
          <w:szCs w:val="28"/>
        </w:rPr>
      </w:pPr>
    </w:p>
    <w:p w:rsidR="004C5614" w:rsidRDefault="004C5614" w:rsidP="004C5614">
      <w:pPr>
        <w:ind w:firstLine="720"/>
        <w:jc w:val="right"/>
        <w:rPr>
          <w:rFonts w:ascii="Times New Roman" w:hAnsi="Times New Roman"/>
          <w:sz w:val="28"/>
          <w:szCs w:val="28"/>
        </w:rPr>
      </w:pPr>
    </w:p>
    <w:p w:rsidR="004C5614" w:rsidRDefault="004C5614" w:rsidP="004C5614">
      <w:pPr>
        <w:ind w:firstLine="720"/>
        <w:jc w:val="right"/>
        <w:rPr>
          <w:rFonts w:ascii="Times New Roman" w:hAnsi="Times New Roman"/>
          <w:sz w:val="28"/>
          <w:szCs w:val="28"/>
        </w:rPr>
      </w:pPr>
    </w:p>
    <w:p w:rsidR="004C5614" w:rsidRDefault="004C5614" w:rsidP="004C5614">
      <w:pPr>
        <w:ind w:firstLine="720"/>
        <w:jc w:val="right"/>
        <w:rPr>
          <w:rFonts w:ascii="Times New Roman" w:hAnsi="Times New Roman"/>
          <w:sz w:val="28"/>
          <w:szCs w:val="28"/>
        </w:rPr>
      </w:pPr>
    </w:p>
    <w:p w:rsidR="004C5614" w:rsidRDefault="004C5614" w:rsidP="004C5614">
      <w:pPr>
        <w:ind w:firstLine="720"/>
        <w:jc w:val="right"/>
        <w:rPr>
          <w:rFonts w:ascii="Times New Roman" w:hAnsi="Times New Roman"/>
          <w:sz w:val="28"/>
          <w:szCs w:val="28"/>
        </w:rPr>
      </w:pPr>
    </w:p>
    <w:p w:rsidR="004C5614" w:rsidRDefault="004C5614" w:rsidP="004C5614">
      <w:pPr>
        <w:ind w:firstLine="720"/>
        <w:jc w:val="right"/>
        <w:rPr>
          <w:rFonts w:ascii="Times New Roman" w:hAnsi="Times New Roman"/>
          <w:sz w:val="28"/>
          <w:szCs w:val="28"/>
        </w:rPr>
      </w:pPr>
    </w:p>
    <w:p w:rsidR="004C5614" w:rsidRDefault="004C5614" w:rsidP="004C5614">
      <w:pPr>
        <w:ind w:firstLine="720"/>
        <w:jc w:val="right"/>
        <w:rPr>
          <w:rFonts w:ascii="Times New Roman" w:hAnsi="Times New Roman"/>
          <w:sz w:val="28"/>
          <w:szCs w:val="28"/>
        </w:rPr>
      </w:pPr>
    </w:p>
    <w:p w:rsidR="004C5614" w:rsidRDefault="004C5614" w:rsidP="004C5614">
      <w:pPr>
        <w:ind w:firstLine="720"/>
        <w:jc w:val="right"/>
        <w:rPr>
          <w:rFonts w:ascii="Times New Roman" w:hAnsi="Times New Roman"/>
          <w:sz w:val="28"/>
          <w:szCs w:val="28"/>
        </w:rPr>
      </w:pPr>
    </w:p>
    <w:p w:rsidR="004C5614" w:rsidRDefault="004C5614" w:rsidP="004C5614">
      <w:pPr>
        <w:ind w:firstLine="720"/>
        <w:jc w:val="right"/>
        <w:rPr>
          <w:rFonts w:ascii="Times New Roman" w:hAnsi="Times New Roman"/>
          <w:sz w:val="28"/>
          <w:szCs w:val="28"/>
        </w:rPr>
      </w:pPr>
    </w:p>
    <w:p w:rsidR="004C5614" w:rsidRDefault="004C5614" w:rsidP="004C5614">
      <w:pPr>
        <w:ind w:firstLine="720"/>
        <w:jc w:val="right"/>
        <w:rPr>
          <w:rFonts w:ascii="Times New Roman" w:hAnsi="Times New Roman"/>
          <w:sz w:val="28"/>
          <w:szCs w:val="28"/>
        </w:rPr>
      </w:pPr>
    </w:p>
    <w:p w:rsidR="004C5614" w:rsidRDefault="004C5614" w:rsidP="004C5614">
      <w:pPr>
        <w:ind w:firstLine="720"/>
        <w:jc w:val="right"/>
        <w:rPr>
          <w:rFonts w:ascii="Times New Roman" w:hAnsi="Times New Roman"/>
          <w:sz w:val="28"/>
          <w:szCs w:val="28"/>
        </w:rPr>
      </w:pPr>
    </w:p>
    <w:p w:rsidR="004C5614" w:rsidRDefault="004C5614" w:rsidP="004C5614">
      <w:pPr>
        <w:ind w:firstLine="720"/>
        <w:jc w:val="right"/>
        <w:rPr>
          <w:rFonts w:ascii="Times New Roman" w:hAnsi="Times New Roman"/>
          <w:sz w:val="28"/>
          <w:szCs w:val="28"/>
        </w:rPr>
      </w:pPr>
    </w:p>
    <w:p w:rsidR="004C5614" w:rsidRDefault="004C5614" w:rsidP="004C5614">
      <w:pPr>
        <w:ind w:firstLine="720"/>
        <w:jc w:val="right"/>
        <w:rPr>
          <w:rFonts w:ascii="Times New Roman" w:hAnsi="Times New Roman"/>
          <w:sz w:val="28"/>
          <w:szCs w:val="28"/>
        </w:rPr>
      </w:pPr>
    </w:p>
    <w:p w:rsidR="004C5614" w:rsidRDefault="004C5614" w:rsidP="004C5614">
      <w:pPr>
        <w:ind w:firstLine="720"/>
        <w:jc w:val="right"/>
        <w:rPr>
          <w:rFonts w:ascii="Times New Roman" w:hAnsi="Times New Roman"/>
          <w:sz w:val="28"/>
          <w:szCs w:val="28"/>
        </w:rPr>
      </w:pPr>
    </w:p>
    <w:p w:rsidR="004C5614" w:rsidRPr="003B33AB" w:rsidRDefault="004C5614" w:rsidP="004C5614">
      <w:pPr>
        <w:ind w:firstLine="720"/>
        <w:jc w:val="both"/>
        <w:rPr>
          <w:rFonts w:ascii="Times New Roman" w:hAnsi="Times New Roman"/>
          <w:sz w:val="28"/>
          <w:szCs w:val="28"/>
        </w:rPr>
      </w:pPr>
    </w:p>
    <w:p w:rsidR="002B0815" w:rsidRDefault="002B0815"/>
    <w:sectPr w:rsidR="002B0815" w:rsidSect="004C5614">
      <w:headerReference w:type="default" r:id="rId7"/>
      <w:pgSz w:w="11900" w:h="16800"/>
      <w:pgMar w:top="1134" w:right="567" w:bottom="1134" w:left="1701" w:header="709" w:footer="709"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23B0" w:rsidRDefault="007823B0" w:rsidP="004C5614">
      <w:r>
        <w:separator/>
      </w:r>
    </w:p>
  </w:endnote>
  <w:endnote w:type="continuationSeparator" w:id="0">
    <w:p w:rsidR="007823B0" w:rsidRDefault="007823B0" w:rsidP="004C5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23B0" w:rsidRDefault="007823B0" w:rsidP="004C5614">
      <w:r>
        <w:separator/>
      </w:r>
    </w:p>
  </w:footnote>
  <w:footnote w:type="continuationSeparator" w:id="0">
    <w:p w:rsidR="007823B0" w:rsidRDefault="007823B0" w:rsidP="004C56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1275304"/>
      <w:docPartObj>
        <w:docPartGallery w:val="Page Numbers (Top of Page)"/>
        <w:docPartUnique/>
      </w:docPartObj>
    </w:sdtPr>
    <w:sdtEndPr>
      <w:rPr>
        <w:rFonts w:ascii="Times New Roman" w:hAnsi="Times New Roman"/>
        <w:sz w:val="28"/>
        <w:szCs w:val="28"/>
      </w:rPr>
    </w:sdtEndPr>
    <w:sdtContent>
      <w:p w:rsidR="004C5614" w:rsidRPr="004C5614" w:rsidRDefault="004C5614">
        <w:pPr>
          <w:pStyle w:val="a5"/>
          <w:jc w:val="center"/>
          <w:rPr>
            <w:rFonts w:ascii="Times New Roman" w:hAnsi="Times New Roman"/>
            <w:sz w:val="28"/>
            <w:szCs w:val="28"/>
          </w:rPr>
        </w:pPr>
        <w:r w:rsidRPr="004C5614">
          <w:rPr>
            <w:rFonts w:ascii="Times New Roman" w:hAnsi="Times New Roman"/>
            <w:sz w:val="28"/>
            <w:szCs w:val="28"/>
          </w:rPr>
          <w:fldChar w:fldCharType="begin"/>
        </w:r>
        <w:r w:rsidRPr="004C5614">
          <w:rPr>
            <w:rFonts w:ascii="Times New Roman" w:hAnsi="Times New Roman"/>
            <w:sz w:val="28"/>
            <w:szCs w:val="28"/>
          </w:rPr>
          <w:instrText>PAGE   \* MERGEFORMAT</w:instrText>
        </w:r>
        <w:r w:rsidRPr="004C5614">
          <w:rPr>
            <w:rFonts w:ascii="Times New Roman" w:hAnsi="Times New Roman"/>
            <w:sz w:val="28"/>
            <w:szCs w:val="28"/>
          </w:rPr>
          <w:fldChar w:fldCharType="separate"/>
        </w:r>
        <w:r w:rsidR="00817E19">
          <w:rPr>
            <w:rFonts w:ascii="Times New Roman" w:hAnsi="Times New Roman"/>
            <w:noProof/>
            <w:sz w:val="28"/>
            <w:szCs w:val="28"/>
          </w:rPr>
          <w:t>3</w:t>
        </w:r>
        <w:r w:rsidRPr="004C5614">
          <w:rPr>
            <w:rFonts w:ascii="Times New Roman" w:hAnsi="Times New Roman"/>
            <w:sz w:val="28"/>
            <w:szCs w:val="28"/>
          </w:rPr>
          <w:fldChar w:fldCharType="end"/>
        </w:r>
      </w:p>
    </w:sdtContent>
  </w:sdt>
  <w:p w:rsidR="004C5614" w:rsidRDefault="004C5614">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614"/>
    <w:rsid w:val="00092BBD"/>
    <w:rsid w:val="002B0815"/>
    <w:rsid w:val="004C5614"/>
    <w:rsid w:val="007823B0"/>
    <w:rsid w:val="00817E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5614"/>
    <w:pPr>
      <w:widowControl w:val="0"/>
      <w:spacing w:after="0" w:line="240" w:lineRule="auto"/>
    </w:pPr>
    <w:rPr>
      <w:rFonts w:eastAsia="Times New Roman" w:cs="Times New Roman"/>
      <w:color w:val="000000"/>
      <w:sz w:val="20"/>
      <w:szCs w:val="20"/>
      <w:lang w:eastAsia="ru-RU"/>
    </w:rPr>
  </w:style>
  <w:style w:type="paragraph" w:styleId="1">
    <w:name w:val="heading 1"/>
    <w:basedOn w:val="a"/>
    <w:next w:val="a"/>
    <w:link w:val="10"/>
    <w:uiPriority w:val="9"/>
    <w:qFormat/>
    <w:rsid w:val="004C5614"/>
    <w:pPr>
      <w:spacing w:before="108" w:after="108"/>
      <w:jc w:val="center"/>
      <w:outlineLvl w:val="0"/>
    </w:pPr>
    <w:rPr>
      <w:b/>
      <w:color w:val="26282F"/>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C5614"/>
    <w:rPr>
      <w:rFonts w:eastAsia="Times New Roman" w:cs="Times New Roman"/>
      <w:b/>
      <w:color w:val="26282F"/>
      <w:sz w:val="24"/>
      <w:szCs w:val="20"/>
      <w:lang w:eastAsia="ru-RU"/>
    </w:rPr>
  </w:style>
  <w:style w:type="paragraph" w:customStyle="1" w:styleId="a3">
    <w:name w:val="Цветовое выделение для Текст"/>
    <w:rsid w:val="004C5614"/>
    <w:pPr>
      <w:spacing w:after="0" w:line="240" w:lineRule="auto"/>
    </w:pPr>
    <w:rPr>
      <w:rFonts w:eastAsia="Times New Roman" w:cs="Times New Roman"/>
      <w:color w:val="000000"/>
      <w:sz w:val="24"/>
      <w:szCs w:val="20"/>
      <w:lang w:eastAsia="ru-RU"/>
    </w:rPr>
  </w:style>
  <w:style w:type="paragraph" w:customStyle="1" w:styleId="a4">
    <w:name w:val="Цветовое выделение"/>
    <w:basedOn w:val="a3"/>
    <w:rsid w:val="004C5614"/>
    <w:rPr>
      <w:b/>
      <w:color w:val="26282F"/>
      <w:sz w:val="20"/>
    </w:rPr>
  </w:style>
  <w:style w:type="paragraph" w:styleId="a5">
    <w:name w:val="header"/>
    <w:basedOn w:val="a"/>
    <w:link w:val="a6"/>
    <w:uiPriority w:val="99"/>
    <w:unhideWhenUsed/>
    <w:rsid w:val="004C5614"/>
    <w:pPr>
      <w:tabs>
        <w:tab w:val="center" w:pos="4677"/>
        <w:tab w:val="right" w:pos="9355"/>
      </w:tabs>
    </w:pPr>
  </w:style>
  <w:style w:type="character" w:customStyle="1" w:styleId="a6">
    <w:name w:val="Верхний колонтитул Знак"/>
    <w:basedOn w:val="a0"/>
    <w:link w:val="a5"/>
    <w:uiPriority w:val="99"/>
    <w:rsid w:val="004C5614"/>
    <w:rPr>
      <w:rFonts w:eastAsia="Times New Roman" w:cs="Times New Roman"/>
      <w:color w:val="000000"/>
      <w:sz w:val="20"/>
      <w:szCs w:val="20"/>
      <w:lang w:eastAsia="ru-RU"/>
    </w:rPr>
  </w:style>
  <w:style w:type="paragraph" w:styleId="a7">
    <w:name w:val="footer"/>
    <w:basedOn w:val="a"/>
    <w:link w:val="a8"/>
    <w:uiPriority w:val="99"/>
    <w:unhideWhenUsed/>
    <w:rsid w:val="004C5614"/>
    <w:pPr>
      <w:tabs>
        <w:tab w:val="center" w:pos="4677"/>
        <w:tab w:val="right" w:pos="9355"/>
      </w:tabs>
    </w:pPr>
  </w:style>
  <w:style w:type="character" w:customStyle="1" w:styleId="a8">
    <w:name w:val="Нижний колонтитул Знак"/>
    <w:basedOn w:val="a0"/>
    <w:link w:val="a7"/>
    <w:uiPriority w:val="99"/>
    <w:rsid w:val="004C5614"/>
    <w:rPr>
      <w:rFonts w:eastAsia="Times New Roman" w:cs="Times New Roman"/>
      <w:color w:val="00000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5614"/>
    <w:pPr>
      <w:widowControl w:val="0"/>
      <w:spacing w:after="0" w:line="240" w:lineRule="auto"/>
    </w:pPr>
    <w:rPr>
      <w:rFonts w:eastAsia="Times New Roman" w:cs="Times New Roman"/>
      <w:color w:val="000000"/>
      <w:sz w:val="20"/>
      <w:szCs w:val="20"/>
      <w:lang w:eastAsia="ru-RU"/>
    </w:rPr>
  </w:style>
  <w:style w:type="paragraph" w:styleId="1">
    <w:name w:val="heading 1"/>
    <w:basedOn w:val="a"/>
    <w:next w:val="a"/>
    <w:link w:val="10"/>
    <w:uiPriority w:val="9"/>
    <w:qFormat/>
    <w:rsid w:val="004C5614"/>
    <w:pPr>
      <w:spacing w:before="108" w:after="108"/>
      <w:jc w:val="center"/>
      <w:outlineLvl w:val="0"/>
    </w:pPr>
    <w:rPr>
      <w:b/>
      <w:color w:val="26282F"/>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C5614"/>
    <w:rPr>
      <w:rFonts w:eastAsia="Times New Roman" w:cs="Times New Roman"/>
      <w:b/>
      <w:color w:val="26282F"/>
      <w:sz w:val="24"/>
      <w:szCs w:val="20"/>
      <w:lang w:eastAsia="ru-RU"/>
    </w:rPr>
  </w:style>
  <w:style w:type="paragraph" w:customStyle="1" w:styleId="a3">
    <w:name w:val="Цветовое выделение для Текст"/>
    <w:rsid w:val="004C5614"/>
    <w:pPr>
      <w:spacing w:after="0" w:line="240" w:lineRule="auto"/>
    </w:pPr>
    <w:rPr>
      <w:rFonts w:eastAsia="Times New Roman" w:cs="Times New Roman"/>
      <w:color w:val="000000"/>
      <w:sz w:val="24"/>
      <w:szCs w:val="20"/>
      <w:lang w:eastAsia="ru-RU"/>
    </w:rPr>
  </w:style>
  <w:style w:type="paragraph" w:customStyle="1" w:styleId="a4">
    <w:name w:val="Цветовое выделение"/>
    <w:basedOn w:val="a3"/>
    <w:rsid w:val="004C5614"/>
    <w:rPr>
      <w:b/>
      <w:color w:val="26282F"/>
      <w:sz w:val="20"/>
    </w:rPr>
  </w:style>
  <w:style w:type="paragraph" w:styleId="a5">
    <w:name w:val="header"/>
    <w:basedOn w:val="a"/>
    <w:link w:val="a6"/>
    <w:uiPriority w:val="99"/>
    <w:unhideWhenUsed/>
    <w:rsid w:val="004C5614"/>
    <w:pPr>
      <w:tabs>
        <w:tab w:val="center" w:pos="4677"/>
        <w:tab w:val="right" w:pos="9355"/>
      </w:tabs>
    </w:pPr>
  </w:style>
  <w:style w:type="character" w:customStyle="1" w:styleId="a6">
    <w:name w:val="Верхний колонтитул Знак"/>
    <w:basedOn w:val="a0"/>
    <w:link w:val="a5"/>
    <w:uiPriority w:val="99"/>
    <w:rsid w:val="004C5614"/>
    <w:rPr>
      <w:rFonts w:eastAsia="Times New Roman" w:cs="Times New Roman"/>
      <w:color w:val="000000"/>
      <w:sz w:val="20"/>
      <w:szCs w:val="20"/>
      <w:lang w:eastAsia="ru-RU"/>
    </w:rPr>
  </w:style>
  <w:style w:type="paragraph" w:styleId="a7">
    <w:name w:val="footer"/>
    <w:basedOn w:val="a"/>
    <w:link w:val="a8"/>
    <w:uiPriority w:val="99"/>
    <w:unhideWhenUsed/>
    <w:rsid w:val="004C5614"/>
    <w:pPr>
      <w:tabs>
        <w:tab w:val="center" w:pos="4677"/>
        <w:tab w:val="right" w:pos="9355"/>
      </w:tabs>
    </w:pPr>
  </w:style>
  <w:style w:type="character" w:customStyle="1" w:styleId="a8">
    <w:name w:val="Нижний колонтитул Знак"/>
    <w:basedOn w:val="a0"/>
    <w:link w:val="a7"/>
    <w:uiPriority w:val="99"/>
    <w:rsid w:val="004C5614"/>
    <w:rPr>
      <w:rFonts w:eastAsia="Times New Roman" w:cs="Times New Roman"/>
      <w:color w:val="00000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6130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543</Words>
  <Characters>3098</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В. Ковач</dc:creator>
  <cp:lastModifiedBy>Ольга В. Ковач</cp:lastModifiedBy>
  <cp:revision>2</cp:revision>
  <dcterms:created xsi:type="dcterms:W3CDTF">2021-07-14T09:58:00Z</dcterms:created>
  <dcterms:modified xsi:type="dcterms:W3CDTF">2021-07-15T12:29:00Z</dcterms:modified>
</cp:coreProperties>
</file>