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6913AD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проектов муниципальных </w:t>
      </w:r>
      <w:r w:rsidR="00F46CFC" w:rsidRPr="00F17969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Павловский район «О внесении изменений в решение Совета муниципального образования Павловский район от </w:t>
      </w:r>
      <w:r w:rsidR="00374B53">
        <w:rPr>
          <w:rFonts w:ascii="Times New Roman" w:hAnsi="Times New Roman" w:cs="Times New Roman"/>
          <w:sz w:val="28"/>
          <w:szCs w:val="28"/>
        </w:rPr>
        <w:t>18</w:t>
      </w:r>
      <w:r w:rsidR="003F6298">
        <w:rPr>
          <w:rFonts w:ascii="Times New Roman" w:hAnsi="Times New Roman" w:cs="Times New Roman"/>
          <w:sz w:val="28"/>
          <w:szCs w:val="28"/>
        </w:rPr>
        <w:t xml:space="preserve"> </w:t>
      </w:r>
      <w:r w:rsidR="00374B53">
        <w:rPr>
          <w:rFonts w:ascii="Times New Roman" w:hAnsi="Times New Roman" w:cs="Times New Roman"/>
          <w:sz w:val="28"/>
          <w:szCs w:val="28"/>
        </w:rPr>
        <w:t>июня</w:t>
      </w:r>
      <w:r w:rsidR="009A7F70">
        <w:rPr>
          <w:rFonts w:ascii="Times New Roman" w:hAnsi="Times New Roman" w:cs="Times New Roman"/>
          <w:sz w:val="28"/>
          <w:szCs w:val="28"/>
        </w:rPr>
        <w:t xml:space="preserve"> 202</w:t>
      </w:r>
      <w:r w:rsidR="00374B53">
        <w:rPr>
          <w:rFonts w:ascii="Times New Roman" w:hAnsi="Times New Roman" w:cs="Times New Roman"/>
          <w:sz w:val="28"/>
          <w:szCs w:val="28"/>
        </w:rPr>
        <w:t>1 г. №12</w:t>
      </w:r>
      <w:r w:rsidR="009A7F70">
        <w:rPr>
          <w:rFonts w:ascii="Times New Roman" w:hAnsi="Times New Roman" w:cs="Times New Roman"/>
          <w:sz w:val="28"/>
          <w:szCs w:val="28"/>
        </w:rPr>
        <w:t>/</w:t>
      </w:r>
      <w:r w:rsidR="00374B53">
        <w:rPr>
          <w:rFonts w:ascii="Times New Roman" w:hAnsi="Times New Roman" w:cs="Times New Roman"/>
          <w:sz w:val="28"/>
          <w:szCs w:val="28"/>
        </w:rPr>
        <w:t>8</w:t>
      </w:r>
      <w:r w:rsidR="003651D1">
        <w:rPr>
          <w:rFonts w:ascii="Times New Roman" w:hAnsi="Times New Roman" w:cs="Times New Roman"/>
          <w:sz w:val="28"/>
          <w:szCs w:val="28"/>
        </w:rPr>
        <w:t>9</w:t>
      </w:r>
      <w:r w:rsidR="009A7F70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края»</w:t>
      </w:r>
      <w:r w:rsidR="00054091">
        <w:rPr>
          <w:rFonts w:ascii="Times New Roman" w:hAnsi="Times New Roman" w:cs="Times New Roman"/>
          <w:sz w:val="28"/>
          <w:szCs w:val="28"/>
        </w:rPr>
        <w:t>.</w:t>
      </w:r>
    </w:p>
    <w:p w:rsidR="005C2465" w:rsidRPr="00DA7299" w:rsidRDefault="00326534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6913AD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5B1F">
        <w:rPr>
          <w:rFonts w:ascii="Times New Roman" w:hAnsi="Times New Roman" w:cs="Times New Roman"/>
          <w:sz w:val="28"/>
          <w:szCs w:val="28"/>
        </w:rPr>
        <w:t>сентябрь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="00112939" w:rsidRPr="00DA7299">
        <w:rPr>
          <w:rFonts w:ascii="Times New Roman" w:hAnsi="Times New Roman" w:cs="Times New Roman"/>
          <w:sz w:val="28"/>
          <w:szCs w:val="28"/>
        </w:rPr>
        <w:t>202</w:t>
      </w:r>
      <w:r w:rsidR="00E75B1F">
        <w:rPr>
          <w:rFonts w:ascii="Times New Roman" w:hAnsi="Times New Roman" w:cs="Times New Roman"/>
          <w:sz w:val="28"/>
          <w:szCs w:val="28"/>
        </w:rPr>
        <w:t>5</w:t>
      </w:r>
      <w:r w:rsidR="0011293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Pr="00185A81" w:rsidRDefault="00185A81" w:rsidP="00185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A81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Необходимость изменения карты градостроительного зонирования вызвана изменениями фактической застройки территории, развитием инфраструктуры и появлением новых объектов капитального строительства. Правовые правила должны адекватно отражать реальную ситуацию на местности, обеспечивая эффективную регламентацию земельных участков и контроль над использованием земель в интересах населения и устойчивого развития территории</w:t>
      </w:r>
      <w:r w:rsidR="008D1EE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Северного поселения Павловского района Краснодарского края.</w:t>
      </w:r>
    </w:p>
    <w:p w:rsidR="009C5555" w:rsidRDefault="009C5555" w:rsidP="009C55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C5555" w:rsidRDefault="00F6501C" w:rsidP="009C55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185A81" w:rsidRPr="00185A81" w:rsidRDefault="00FB1CE6" w:rsidP="009C5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A81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185A81">
        <w:rPr>
          <w:rFonts w:ascii="Times New Roman" w:hAnsi="Times New Roman" w:cs="Times New Roman"/>
          <w:sz w:val="28"/>
          <w:szCs w:val="28"/>
        </w:rPr>
        <w:t>:</w:t>
      </w:r>
    </w:p>
    <w:p w:rsidR="00185A81" w:rsidRPr="00185A81" w:rsidRDefault="00185A81" w:rsidP="009C5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A81">
        <w:rPr>
          <w:rFonts w:ascii="Times New Roman" w:hAnsi="Times New Roman" w:cs="Times New Roman"/>
          <w:sz w:val="28"/>
          <w:szCs w:val="28"/>
        </w:rPr>
        <w:t>- улучшение условий эксплуатации существующих зданий и сооружений.</w:t>
      </w:r>
    </w:p>
    <w:p w:rsidR="00185A81" w:rsidRPr="00185A81" w:rsidRDefault="00185A81" w:rsidP="009C5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A81">
        <w:rPr>
          <w:rFonts w:ascii="Times New Roman" w:hAnsi="Times New Roman" w:cs="Times New Roman"/>
          <w:sz w:val="28"/>
          <w:szCs w:val="28"/>
        </w:rPr>
        <w:t xml:space="preserve">- регулирование нового строительства с учетом современных требований экологической безопасности и комфорта проживания. </w:t>
      </w:r>
    </w:p>
    <w:p w:rsidR="00185A81" w:rsidRDefault="00185A81" w:rsidP="00185A8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185A81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- оптимизация структуры земельного фонда для удовлетворения потребностей в строительстве жилья, социальных учреждений и транспортной инфраструктуры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0A">
        <w:rPr>
          <w:rFonts w:ascii="Times New Roman" w:hAnsi="Times New Roman" w:cs="Times New Roman"/>
          <w:sz w:val="28"/>
          <w:szCs w:val="28"/>
        </w:rPr>
        <w:t>1.6.</w:t>
      </w:r>
      <w:r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185A81" w:rsidRDefault="00185A81" w:rsidP="00067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A81" w:rsidRPr="000670FA" w:rsidRDefault="000670FA" w:rsidP="00067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FA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Предлагаемое правовое регулирование предусматривает внесение изменений </w:t>
      </w:r>
      <w:r w:rsidRPr="000670FA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lastRenderedPageBreak/>
        <w:t xml:space="preserve">в правила землепользования и застройки Северного сельского поселения Павловского района Краснодарского края путем </w:t>
      </w:r>
      <w:r w:rsidRPr="000670FA">
        <w:rPr>
          <w:rStyle w:val="sc-jtycat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изменения градостроительного зонирования</w:t>
      </w:r>
      <w:r w:rsidRPr="000670FA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 Это означает перераспределение зон земельных участков в целях оптимизации пространственного развития территории, улучшения условий проживания населения и эффективного использования земель.</w:t>
      </w:r>
    </w:p>
    <w:p w:rsidR="00185A81" w:rsidRPr="000670FA" w:rsidRDefault="000670FA" w:rsidP="00067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FA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Изменения включают возможную коррекцию регламентов строительства и реконструкции объектов недвижимости, а также уточнение иных характеристик, влияющих на застройку и использование земли.</w:t>
      </w:r>
    </w:p>
    <w:p w:rsidR="00185A81" w:rsidRPr="000670FA" w:rsidRDefault="000670FA" w:rsidP="00067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FA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Цель таких изменений заключается в обеспечении устойчивого социально-экономического развития территории, соблюдении экологических норм и создании благоприятных условий для жизнедеятельности местного общества. Правовые нормы регулируют порядок внесения изменений, согласования с заинтересованными сторонами и проведение общественных обсуждений для учета мнения жителей и предотвращения возможных конфликтов</w:t>
      </w:r>
      <w:r w:rsidR="005E10DF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185A81" w:rsidRPr="000670FA" w:rsidRDefault="000670FA" w:rsidP="00067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FA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Таким образом, проект направлен на совершенствование территориального планирования и улучшение качества среды обитания жителей Северного сельского поселения Павловского района Краснодарского края</w:t>
      </w:r>
    </w:p>
    <w:p w:rsidR="00185A81" w:rsidRPr="000670FA" w:rsidRDefault="00185A81" w:rsidP="00067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7DC5">
        <w:rPr>
          <w:rFonts w:ascii="Times New Roman" w:eastAsia="Times New Roman" w:hAnsi="Times New Roman" w:cs="Times New Roman"/>
          <w:sz w:val="28"/>
          <w:szCs w:val="28"/>
        </w:rPr>
        <w:t>.6.1.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CA0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DB6CA0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4CA" w:rsidRDefault="00E344CA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>
        <w:rPr>
          <w:rFonts w:ascii="Times New Roman" w:hAnsi="Times New Roman" w:cs="Times New Roman"/>
          <w:sz w:val="28"/>
          <w:szCs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</w:t>
      </w:r>
      <w:r w:rsidR="00773934">
        <w:rPr>
          <w:rFonts w:ascii="Times New Roman" w:hAnsi="Times New Roman" w:cs="Times New Roman"/>
          <w:sz w:val="28"/>
          <w:szCs w:val="28"/>
        </w:rPr>
        <w:t xml:space="preserve">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(далее- обязательные требования): обязательные требования отсутствуют. </w:t>
      </w:r>
    </w:p>
    <w:p w:rsidR="000670FA" w:rsidRDefault="000670FA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0670FA" w:rsidRPr="0035159B" w:rsidRDefault="000670FA" w:rsidP="000670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Ф.И.О. – Дубовик Анастасия Андреевна. </w:t>
      </w:r>
    </w:p>
    <w:p w:rsidR="000670FA" w:rsidRPr="0035159B" w:rsidRDefault="000670FA" w:rsidP="00067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Должность: заместитель начальника отдела экономики и малого бизнеса управления администрации муниципального образования Павловский район </w:t>
      </w:r>
    </w:p>
    <w:p w:rsidR="00AC20AD" w:rsidRDefault="000670FA" w:rsidP="000670FA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Тел.: +7 86191 3-36-70.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5159B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</w:p>
    <w:p w:rsidR="000670FA" w:rsidRPr="00DA7299" w:rsidRDefault="000670FA" w:rsidP="000670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921FC" w:rsidRDefault="00936156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Необходимость совершенствования правил землепользования и застройки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 в целях создания условий </w:t>
      </w:r>
      <w:r>
        <w:rPr>
          <w:rFonts w:ascii="Times New Roman" w:hAnsi="Times New Roman" w:cs="Times New Roman"/>
          <w:sz w:val="28"/>
        </w:rPr>
        <w:lastRenderedPageBreak/>
        <w:t xml:space="preserve">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</w:t>
      </w:r>
      <w:r w:rsidR="00EE6EF3">
        <w:rPr>
          <w:rFonts w:ascii="Times New Roman" w:hAnsi="Times New Roman" w:cs="Times New Roman"/>
          <w:sz w:val="28"/>
        </w:rPr>
        <w:t>к пространственной организации территорий, исключающего хаотичное формирование земельных участков без учета территорий общего пользования</w:t>
      </w:r>
      <w:r w:rsidR="007921FC">
        <w:rPr>
          <w:rFonts w:ascii="Times New Roman" w:hAnsi="Times New Roman" w:cs="Times New Roman"/>
          <w:sz w:val="28"/>
        </w:rPr>
        <w:t>.</w:t>
      </w:r>
    </w:p>
    <w:p w:rsidR="006639F8" w:rsidRPr="002C354F" w:rsidRDefault="007921FC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МНПА разработан в целях совершенствования правил землепользования и застройки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территорий поселения. </w:t>
      </w:r>
      <w:r w:rsidR="00936156">
        <w:rPr>
          <w:rFonts w:ascii="Times New Roman" w:hAnsi="Times New Roman" w:cs="Times New Roman"/>
          <w:sz w:val="28"/>
        </w:rPr>
        <w:t xml:space="preserve"> </w:t>
      </w:r>
    </w:p>
    <w:p w:rsidR="006639F8" w:rsidRDefault="006639F8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54091" w:rsidRPr="009E065B" w:rsidRDefault="00054091" w:rsidP="009E06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65B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 результате анализа действующей редакции правил землепользования и застройки Северного сельского поселения Павловского района установлено наличие ряда существенных проблем, препятствующих эффективному регулированию процессов землеустройства и застройки:</w:t>
      </w:r>
    </w:p>
    <w:p w:rsidR="00054091" w:rsidRPr="009E065B" w:rsidRDefault="00054091" w:rsidP="009E065B">
      <w:pPr>
        <w:pStyle w:val="ConsPlusNonformat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9E065B">
        <w:rPr>
          <w:rFonts w:ascii="Times New Roman" w:hAnsi="Times New Roman" w:cs="Times New Roman"/>
          <w:sz w:val="28"/>
          <w:szCs w:val="28"/>
        </w:rPr>
        <w:t xml:space="preserve">- </w:t>
      </w:r>
      <w:r w:rsidRPr="009E065B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отсутствие четкости в определении границ отдельных функциональных зон, что создает неопределённость и конфликты среди собственников недвижимости и органов местной власти при принятии решений о застройке и предоставлении земельных участков;</w:t>
      </w:r>
    </w:p>
    <w:p w:rsidR="00054091" w:rsidRPr="009E065B" w:rsidRDefault="00054091" w:rsidP="009E065B">
      <w:pPr>
        <w:pStyle w:val="ConsPlusNonformat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9E065B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- несоответствие имеющихся нормативных положений актуальным изменениям федерального законодательства, касающимся вопросов регулирования градостроительной деятельности и защиты окружающей среды;</w:t>
      </w:r>
    </w:p>
    <w:p w:rsidR="009E065B" w:rsidRPr="009E065B" w:rsidRDefault="009E065B" w:rsidP="009E065B">
      <w:pPr>
        <w:pStyle w:val="ConsPlusNonformat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9E065B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- недостаточная </w:t>
      </w:r>
      <w:proofErr w:type="spellStart"/>
      <w:r w:rsidRPr="009E065B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детализированность</w:t>
      </w:r>
      <w:proofErr w:type="spellEnd"/>
      <w:r w:rsidRPr="009E065B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и доступность информации о зонах особого режима использования территорий, что усложняет процедуру согласования и вызывает юридические риски.</w:t>
      </w:r>
    </w:p>
    <w:p w:rsidR="009E065B" w:rsidRPr="009E065B" w:rsidRDefault="009E065B" w:rsidP="009E065B">
      <w:pPr>
        <w:pStyle w:val="ConsPlusNonforma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9E065B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Эти факторы негативно сказываются на развитии Северной сельской территории, приводят к снижению её инвестиционной привлекательности и ухудшению качества жизни населения</w:t>
      </w:r>
      <w:r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054091" w:rsidRPr="009E065B" w:rsidRDefault="009E065B" w:rsidP="009E06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65B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Таким образом, существует объективная потребность в скорейшем приведении правил землепользования и застройки в соответствие с современными реалиями и потребностями развития Северского сельского поселения Павловского района</w:t>
      </w:r>
    </w:p>
    <w:p w:rsidR="00054091" w:rsidRPr="009E065B" w:rsidRDefault="00054091" w:rsidP="009E06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2.2</w:t>
      </w:r>
      <w:r w:rsidRPr="00F64711">
        <w:rPr>
          <w:rFonts w:ascii="Times New Roman" w:hAnsi="Times New Roman" w:cs="Times New Roman"/>
          <w:sz w:val="28"/>
          <w:szCs w:val="28"/>
        </w:rPr>
        <w:t xml:space="preserve">. </w:t>
      </w:r>
      <w:r w:rsidR="00E65502" w:rsidRPr="00F64711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="00E65502" w:rsidRPr="00E65502">
        <w:rPr>
          <w:rFonts w:ascii="Times New Roman" w:hAnsi="Times New Roman" w:cs="Times New Roman"/>
          <w:sz w:val="28"/>
          <w:szCs w:val="28"/>
        </w:rPr>
        <w:t>:</w:t>
      </w:r>
    </w:p>
    <w:p w:rsidR="000670FA" w:rsidRDefault="000670FA" w:rsidP="00067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645E4" w:rsidRPr="008A507C" w:rsidRDefault="003645E4" w:rsidP="008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Проблема возникла в связи с необходимостью модернизации существующей системы землепользования и застройки Северного сельского поселения Павловского района Краснодарского края. Основные причины возникновения проблемы связаны с устаревшей системой зонирования, недостаточной гибкостью действующих правил и отсутствием механизмов адаптации к современным экономическим и социальным потребностям.</w:t>
      </w:r>
    </w:p>
    <w:p w:rsidR="003645E4" w:rsidRPr="008A507C" w:rsidRDefault="003645E4" w:rsidP="008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Выявление проблемы произошло в результате анализа текущего состояния территории, оценки соответствия правил землепользования и застройки актуальным </w:t>
      </w: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lastRenderedPageBreak/>
        <w:t>требованиям законодательства</w:t>
      </w:r>
      <w:r w:rsidR="004010A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. </w:t>
      </w: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Было установлено, что существующие правила ограничивают возможности для развития территорий, препятствуют привлечению инвестиций и создают препятствия для комфортного проживания населения.</w:t>
      </w:r>
    </w:p>
    <w:p w:rsidR="003645E4" w:rsidRPr="008A507C" w:rsidRDefault="003645E4" w:rsidP="008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Ранее было принято решение о внесении изменений в правила землепользования и застройки, включающее:</w:t>
      </w:r>
    </w:p>
    <w:p w:rsidR="003645E4" w:rsidRPr="008A507C" w:rsidRDefault="003645E4" w:rsidP="008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-</w:t>
      </w:r>
      <w:r w:rsidR="00F64711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</w:t>
      </w:r>
      <w:r w:rsidR="00FF401A"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</w:t>
      </w: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роведение анализа текущих правил и выявление недостатков;</w:t>
      </w:r>
    </w:p>
    <w:p w:rsidR="003645E4" w:rsidRPr="008A507C" w:rsidRDefault="003645E4" w:rsidP="008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- </w:t>
      </w:r>
      <w:r w:rsidR="00FF401A"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р</w:t>
      </w: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азработка предложений по изменению функционального зонирования</w:t>
      </w:r>
      <w:r w:rsidR="00FF401A"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;</w:t>
      </w:r>
    </w:p>
    <w:p w:rsidR="003645E4" w:rsidRPr="008A507C" w:rsidRDefault="003645E4" w:rsidP="008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- </w:t>
      </w:r>
      <w:r w:rsidR="00FF401A"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у</w:t>
      </w: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точнение границ зон различного вида использования</w:t>
      </w:r>
      <w:r w:rsidR="00FF401A"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;</w:t>
      </w:r>
    </w:p>
    <w:p w:rsidR="003645E4" w:rsidRPr="008A507C" w:rsidRDefault="003645E4" w:rsidP="008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- </w:t>
      </w:r>
      <w:r w:rsidR="00FF401A"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у</w:t>
      </w: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становление ограничений на размещение определенных типов зданий и сооружений</w:t>
      </w:r>
      <w:r w:rsidR="00FF401A"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;</w:t>
      </w:r>
    </w:p>
    <w:p w:rsidR="003645E4" w:rsidRPr="008A507C" w:rsidRDefault="003645E4" w:rsidP="008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- </w:t>
      </w:r>
      <w:r w:rsidR="00FF401A"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</w:t>
      </w: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одготовка и утверждение поправок к правилам землепользования и застройки</w:t>
      </w:r>
      <w:r w:rsidR="00FF401A"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3645E4" w:rsidRPr="008A507C" w:rsidRDefault="008A507C" w:rsidP="008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Достигнуты следующие положительные результаты:</w:t>
      </w:r>
    </w:p>
    <w:p w:rsidR="008A507C" w:rsidRPr="008A507C" w:rsidRDefault="008A507C" w:rsidP="008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- созданы условия для реализации перспективных строительных проектов и притока инвестиций;</w:t>
      </w:r>
    </w:p>
    <w:p w:rsidR="008A507C" w:rsidRPr="008A507C" w:rsidRDefault="008A507C" w:rsidP="008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- улучшились условия проживания населения за счет организации комфортной жилой среды и создания рекреационных зон.</w:t>
      </w:r>
    </w:p>
    <w:p w:rsidR="008A507C" w:rsidRDefault="008A507C" w:rsidP="008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Ранее принятые меры оказались недостаточными для полного устранения всех проблем, связанных с градостроительным зонированием</w:t>
      </w:r>
      <w:r w:rsidR="00F64711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F64711" w:rsidRPr="008A507C" w:rsidRDefault="00F64711" w:rsidP="00F6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Для реализации указанных мер были задействованы финансовые средства из бюджета муниципального образования, привлечены специализированные организации для разработки проектной документации, организованы общественные слушания и консультации с населением Павловского района.</w:t>
      </w:r>
    </w:p>
    <w:p w:rsidR="008A507C" w:rsidRPr="008A507C" w:rsidRDefault="008A507C" w:rsidP="008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Несмотря на предпринятые усилия, существует потребность в дальнейшем совершенствовании градостроительных документов и принятии дополнительных мер для комплексного решения выявленных проблем. Продолжается работа над созданием эффективных инструментов управления развитием территории, обеспечивающих устойчивое экономическое развитие и повышение качества жизни населения</w:t>
      </w:r>
      <w:r w:rsidR="00FA7BD6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CC3BF3" w:rsidRPr="008A507C" w:rsidRDefault="00CC3BF3" w:rsidP="008A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ADB" w:rsidRPr="008A507C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8A507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8A507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A507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8A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F" w:rsidRPr="008A507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являющиеся землепользователями, землевладельцами.</w:t>
      </w:r>
    </w:p>
    <w:p w:rsidR="009375B6" w:rsidRDefault="009375B6" w:rsidP="009375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- «</w:t>
      </w:r>
      <w:r w:rsidRPr="00265290"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>» за период с января по август 2025 года обратилось 12 граждан.</w:t>
      </w:r>
    </w:p>
    <w:p w:rsidR="00664B68" w:rsidRPr="009375B6" w:rsidRDefault="00664B68" w:rsidP="009375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375B6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5E156B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514E08" w:rsidRPr="00514E08" w:rsidRDefault="00514E08" w:rsidP="00514E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528">
        <w:rPr>
          <w:rFonts w:ascii="Times New Roman" w:hAnsi="Times New Roman" w:cs="Times New Roman"/>
          <w:color w:val="000000"/>
          <w:sz w:val="28"/>
          <w:szCs w:val="28"/>
        </w:rPr>
        <w:t>Характеристика негативных</w:t>
      </w:r>
      <w:r w:rsidRPr="00514E08">
        <w:rPr>
          <w:rFonts w:ascii="Times New Roman" w:hAnsi="Times New Roman" w:cs="Times New Roman"/>
          <w:color w:val="000000"/>
          <w:sz w:val="28"/>
          <w:szCs w:val="28"/>
        </w:rPr>
        <w:t xml:space="preserve"> эффектов: </w:t>
      </w:r>
    </w:p>
    <w:p w:rsidR="00514E08" w:rsidRPr="00514E08" w:rsidRDefault="00514E08" w:rsidP="00514E08">
      <w:pPr>
        <w:pStyle w:val="ConsPlusNormal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514E0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4E08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ухудшение качества жизни населения: отсутствие необходимой инфраструктуры снижает уровень комфорта проживания;</w:t>
      </w:r>
    </w:p>
    <w:p w:rsidR="00514E08" w:rsidRPr="00514E08" w:rsidRDefault="00514E08" w:rsidP="00514E08">
      <w:pPr>
        <w:pStyle w:val="ConsPlusNormal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514E08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lastRenderedPageBreak/>
        <w:t>- увеличение социальной напряженности: недовольство жителей состоянием окружающей среды и условиями проживания;</w:t>
      </w:r>
    </w:p>
    <w:p w:rsidR="00514E08" w:rsidRPr="00514E08" w:rsidRDefault="00514E08" w:rsidP="00514E08">
      <w:pPr>
        <w:pStyle w:val="ConsPlusNormal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514E08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- загрязнение окружающей среды: несоответствие зоны способствует загрязнению воздуха, воды и почвы</w:t>
      </w:r>
      <w:r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514E08" w:rsidRPr="00875EFB" w:rsidRDefault="00514E08" w:rsidP="00514E0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совершенствования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</w:t>
      </w:r>
      <w:r w:rsidRPr="00875EFB">
        <w:rPr>
          <w:rFonts w:ascii="Times New Roman" w:hAnsi="Times New Roman" w:cs="Times New Roman"/>
          <w:color w:val="000000"/>
          <w:sz w:val="28"/>
          <w:szCs w:val="28"/>
        </w:rPr>
        <w:t>ков и объектов капитального строительства.</w:t>
      </w:r>
    </w:p>
    <w:p w:rsidR="00DD151A" w:rsidRPr="00875EFB" w:rsidRDefault="00DD151A" w:rsidP="00514E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75EF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EF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875EFB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EFB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D1EEC" w:rsidRPr="00875EFB" w:rsidRDefault="008D1EEC" w:rsidP="008D1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8D1EEC" w:rsidRPr="008A507C" w:rsidRDefault="008D1EEC" w:rsidP="008D1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875EFB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Проблема возникла в связи с необходимостью модернизации существующей</w:t>
      </w: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системы землепользования и застройки Северного сельского поселения Павловского района Краснодарского края. Основные причины возникновения проблемы связаны с устаревшей системой зонирования, недостаточной гибкостью действующих правил и отсутствием механизмов адаптации к современным экономическим и социальным потребностям.</w:t>
      </w:r>
    </w:p>
    <w:p w:rsidR="008D1EEC" w:rsidRPr="008A507C" w:rsidRDefault="008D1EEC" w:rsidP="008D1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Выявление проблемы произошло в результате анализа текущего состояния территории, оценки соответствия правил землепользования и застройки актуальным требованиям законодательства</w:t>
      </w:r>
      <w:r w:rsidR="00DE4290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. </w:t>
      </w:r>
      <w:r w:rsidRPr="008A507C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Было установлено, что существующие правила ограничивают возможности для развития территорий, препятствуют привлечению инвестиций и создают препятствия для комфортного проживания населения.</w:t>
      </w:r>
    </w:p>
    <w:p w:rsidR="00895D9D" w:rsidRPr="00664B68" w:rsidRDefault="00664B68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>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6D4DFF">
        <w:rPr>
          <w:rFonts w:ascii="Times New Roman" w:hAnsi="Times New Roman" w:cs="Times New Roman"/>
          <w:color w:val="000000"/>
          <w:sz w:val="28"/>
          <w:szCs w:val="28"/>
        </w:rPr>
        <w:t>, представительные органы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4DFF" w:rsidRPr="00E82DC7" w:rsidRDefault="002B37B6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5921D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895D9D"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="00895D9D"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514E08" w:rsidRPr="00AA60AC" w:rsidRDefault="00514E08" w:rsidP="00514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Справочно-правовая система «Гарант», «Консультант Плюс», поисковые системы в информационно-телекоммуникационной сети «Интернет», информация муниципальных образований Краснодарского края.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C31582" w:rsidRDefault="00895D9D" w:rsidP="00B94EF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 xml:space="preserve">3. Определение целей предлагаемого правового регулирования и индикаторов </w:t>
      </w:r>
      <w:r w:rsidRPr="00875EFB">
        <w:rPr>
          <w:rFonts w:ascii="Times New Roman" w:hAnsi="Times New Roman" w:cs="Times New Roman"/>
          <w:sz w:val="28"/>
          <w:szCs w:val="28"/>
        </w:rPr>
        <w:t>для оценки их достижения</w:t>
      </w:r>
    </w:p>
    <w:p w:rsidR="00B94EF8" w:rsidRPr="00875EFB" w:rsidRDefault="00B94EF8" w:rsidP="00B94EF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2872"/>
        <w:gridCol w:w="4082"/>
      </w:tblGrid>
      <w:tr w:rsidR="00895D9D" w:rsidRPr="006913AD" w:rsidTr="00FA7BD6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913A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AD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913A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6913A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913A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A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6913AD" w:rsidTr="00B94EF8">
        <w:trPr>
          <w:trHeight w:val="3972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A02" w:rsidRPr="006913AD" w:rsidRDefault="00E74A02" w:rsidP="00E74A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AD">
              <w:rPr>
                <w:rFonts w:ascii="Times New Roman" w:hAnsi="Times New Roman" w:cs="Times New Roman"/>
                <w:sz w:val="24"/>
                <w:szCs w:val="24"/>
              </w:rPr>
              <w:t>Цель предлагаемого правового регулирования:</w:t>
            </w:r>
          </w:p>
          <w:p w:rsidR="00E74A02" w:rsidRPr="006913AD" w:rsidRDefault="00E74A02" w:rsidP="006C7D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AD">
              <w:rPr>
                <w:rFonts w:ascii="Times New Roman" w:hAnsi="Times New Roman" w:cs="Times New Roman"/>
                <w:sz w:val="24"/>
                <w:szCs w:val="24"/>
              </w:rPr>
              <w:t>- улучшение условий эксплуатации существующих зданий и сооружений.</w:t>
            </w:r>
          </w:p>
          <w:p w:rsidR="00E74A02" w:rsidRPr="006913AD" w:rsidRDefault="00E74A02" w:rsidP="00E74A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AD">
              <w:rPr>
                <w:rFonts w:ascii="Times New Roman" w:hAnsi="Times New Roman" w:cs="Times New Roman"/>
                <w:sz w:val="24"/>
                <w:szCs w:val="24"/>
              </w:rPr>
              <w:t xml:space="preserve">- регулирование нового строительства с учетом современных требований экологической безопасности и комфорта проживания. </w:t>
            </w:r>
          </w:p>
          <w:p w:rsidR="00E74A02" w:rsidRPr="006913AD" w:rsidRDefault="00E74A02" w:rsidP="00E74A0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</w:pPr>
            <w:r w:rsidRPr="006913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- оптимизация структуры земельного фонда для удовлетворения потребностей в строительстве жилья, социальных учреждений и транспортной инфраструктуры.</w:t>
            </w:r>
          </w:p>
          <w:p w:rsidR="00E74A02" w:rsidRPr="006913AD" w:rsidRDefault="00E74A02" w:rsidP="00E74A02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D" w:rsidRPr="006913AD" w:rsidRDefault="00895D9D" w:rsidP="00FA7BD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913AD" w:rsidRDefault="00D766EA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13AD"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BD6" w:rsidRPr="006913AD" w:rsidRDefault="00FA7BD6" w:rsidP="00FA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</w:pPr>
            <w:r w:rsidRPr="006913AD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Несмотря на предпринятые усилия, существует потребность в дальнейшем совершенствовании градостроительных документов и принятии дополнительных мер для комплексного решения выявленных проблем. Продолжается работа над созданием эффективных инструментов управления развитием территории, обеспечивающих устойчивое экономическое развитие и повышение качества жизни населения</w:t>
            </w:r>
          </w:p>
          <w:p w:rsidR="00895D9D" w:rsidRPr="006913AD" w:rsidRDefault="00895D9D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7BD6" w:rsidRPr="005921D7" w:rsidRDefault="00FA7BD6" w:rsidP="005921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95D9D" w:rsidRPr="00E72D02">
        <w:rPr>
          <w:rFonts w:ascii="Times New Roman" w:hAnsi="Times New Roman" w:cs="Times New Roman"/>
          <w:sz w:val="28"/>
          <w:szCs w:val="28"/>
        </w:rPr>
        <w:t xml:space="preserve">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72D02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ых вытекает необходимость разработки предлагаемого</w:t>
      </w:r>
      <w:r w:rsidR="00895D9D" w:rsidRPr="00E72D02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FA7BD6" w:rsidRDefault="00222114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A7BD6" w:rsidRPr="00FA7BD6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A7BD6" w:rsidRPr="00FA7BD6">
        <w:rPr>
          <w:rFonts w:ascii="Times New Roman" w:hAnsi="Times New Roman" w:cs="Times New Roman"/>
          <w:sz w:val="28"/>
          <w:szCs w:val="28"/>
        </w:rPr>
        <w:t xml:space="preserve"> закона от 6 октября 2003 г. № 131-ФЗ «Об общих принципах организации местного самоуправления в Российской Федерации»</w:t>
      </w:r>
      <w:r w:rsidR="00FA7BD6">
        <w:rPr>
          <w:rFonts w:ascii="Times New Roman" w:hAnsi="Times New Roman" w:cs="Times New Roman"/>
          <w:sz w:val="28"/>
          <w:szCs w:val="28"/>
        </w:rPr>
        <w:t>, часть</w:t>
      </w:r>
      <w:r w:rsidR="00FA7BD6" w:rsidRPr="00FA7BD6">
        <w:rPr>
          <w:rFonts w:ascii="Times New Roman" w:hAnsi="Times New Roman" w:cs="Times New Roman"/>
          <w:sz w:val="28"/>
          <w:szCs w:val="28"/>
        </w:rPr>
        <w:t xml:space="preserve"> 20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7BD6" w:rsidRPr="00FA7BD6">
        <w:rPr>
          <w:rFonts w:ascii="Times New Roman" w:hAnsi="Times New Roman" w:cs="Times New Roman"/>
          <w:sz w:val="28"/>
          <w:szCs w:val="28"/>
        </w:rPr>
        <w:t xml:space="preserve"> 14</w:t>
      </w:r>
      <w:r w:rsidR="00FA7BD6">
        <w:rPr>
          <w:rFonts w:ascii="Times New Roman" w:hAnsi="Times New Roman" w:cs="Times New Roman"/>
          <w:sz w:val="28"/>
          <w:szCs w:val="28"/>
        </w:rPr>
        <w:t>;</w:t>
      </w:r>
    </w:p>
    <w:p w:rsidR="00B94EF8" w:rsidRDefault="00222114" w:rsidP="00B94EF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FA7BD6" w:rsidRPr="00FA7BD6">
        <w:rPr>
          <w:rFonts w:ascii="Times New Roman" w:hAnsi="Times New Roman" w:cs="Times New Roman"/>
          <w:sz w:val="28"/>
          <w:szCs w:val="28"/>
        </w:rPr>
        <w:t>радостроительн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A7BD6" w:rsidRPr="00FA7BD6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BD6">
        <w:rPr>
          <w:rFonts w:ascii="Times New Roman" w:hAnsi="Times New Roman" w:cs="Times New Roman"/>
          <w:sz w:val="28"/>
          <w:szCs w:val="28"/>
        </w:rPr>
        <w:t>часть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7BD6">
        <w:rPr>
          <w:rFonts w:ascii="Times New Roman" w:hAnsi="Times New Roman" w:cs="Times New Roman"/>
          <w:sz w:val="28"/>
          <w:szCs w:val="28"/>
        </w:rPr>
        <w:t xml:space="preserve"> статьи 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EF8" w:rsidRPr="00B94EF8" w:rsidRDefault="00B94EF8" w:rsidP="00B94EF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913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A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913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6913AD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913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AD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913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6913AD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6913AD">
        <w:trPr>
          <w:trHeight w:val="75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A02" w:rsidRPr="006913AD" w:rsidRDefault="00E74A02" w:rsidP="00E74A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предлагаемого правового регулирования:</w:t>
            </w:r>
          </w:p>
          <w:p w:rsidR="00E74A02" w:rsidRPr="006913AD" w:rsidRDefault="00E74A02" w:rsidP="00E74A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AD">
              <w:rPr>
                <w:rFonts w:ascii="Times New Roman" w:hAnsi="Times New Roman" w:cs="Times New Roman"/>
                <w:sz w:val="24"/>
                <w:szCs w:val="24"/>
              </w:rPr>
              <w:t>- улучшение условий эксплуатации существующих зданий и сооружений.</w:t>
            </w:r>
          </w:p>
          <w:p w:rsidR="00E74A02" w:rsidRPr="006913AD" w:rsidRDefault="00E74A02" w:rsidP="00E74A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AD">
              <w:rPr>
                <w:rFonts w:ascii="Times New Roman" w:hAnsi="Times New Roman" w:cs="Times New Roman"/>
                <w:sz w:val="24"/>
                <w:szCs w:val="24"/>
              </w:rPr>
              <w:t xml:space="preserve">- регулирование нового строительства с учетом современных требований экологической безопасности и комфорта проживания. </w:t>
            </w:r>
          </w:p>
          <w:p w:rsidR="00E74A02" w:rsidRPr="006913AD" w:rsidRDefault="00E74A02" w:rsidP="00E74A0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</w:pPr>
            <w:r w:rsidRPr="006913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- оптимизация структуры земельного фонда для удовлетворения потребностей в строительстве жилья, социальных учреждений и транспортной инфраструктуры.</w:t>
            </w:r>
          </w:p>
          <w:p w:rsidR="00E74A02" w:rsidRPr="006913AD" w:rsidRDefault="00E74A02" w:rsidP="00E74A02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48" w:rsidRPr="006913AD" w:rsidRDefault="00077D48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A02" w:rsidRPr="006913AD" w:rsidRDefault="00E74A02" w:rsidP="003651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3AD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Предлагаемое правовое регулирование направлено на достижение целей, касающихся оптимизации градостроительного зонирования и улучшения условий жизни населения Северного сельского поселения Павловского района Краснодарского края. Индикаторами достижения этих целей являются</w:t>
            </w:r>
          </w:p>
          <w:p w:rsidR="00E74A02" w:rsidRPr="006913AD" w:rsidRDefault="00897B61" w:rsidP="003651D1">
            <w:pPr>
              <w:spacing w:after="0" w:line="240" w:lineRule="auto"/>
              <w:jc w:val="both"/>
              <w:outlineLvl w:val="0"/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</w:pPr>
            <w:r w:rsidRPr="006913AD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Совершенствование системы функционального зонирования территории, позволяющее обеспечить рациональное использование земельных ресурсов и эффективное управление территориями.</w:t>
            </w:r>
            <w:r w:rsidR="00851F1B" w:rsidRPr="006913AD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E74A02" w:rsidRPr="006913AD" w:rsidRDefault="00851F1B" w:rsidP="003651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3AD">
              <w:rPr>
                <w:rStyle w:val="sc-jtycat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Описание цели</w:t>
            </w:r>
            <w:r w:rsidRPr="006913AD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: Улучшение условий проживания населения путем формирования комфортной жилой среды и создания необходимых социальных и культурных учреждений</w:t>
            </w:r>
          </w:p>
          <w:p w:rsidR="00E74A02" w:rsidRPr="006913AD" w:rsidRDefault="00E74A02" w:rsidP="003651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913AD" w:rsidRDefault="009F0104" w:rsidP="009F0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3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6913AD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Pr="006913AD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</w:t>
            </w:r>
            <w:r w:rsidR="001A1220" w:rsidRPr="006913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913AD" w:rsidRDefault="00222114" w:rsidP="002221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3A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B05F1" w:rsidRPr="00691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192" w:rsidRPr="00691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7E9E" w:rsidRPr="00691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1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7192" w:rsidRPr="006913A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7400F" w:rsidRPr="006913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4522" w:rsidRPr="006913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400F" w:rsidRPr="00691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522" w:rsidRPr="006913AD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="008D61FD" w:rsidRPr="006913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4522" w:rsidRPr="00691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104" w:rsidRPr="006913AD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</w:t>
            </w:r>
            <w:r w:rsidR="003F6298" w:rsidRPr="00691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E74A02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Методы расчета </w:t>
      </w:r>
      <w:r w:rsidR="00895D9D" w:rsidRPr="00BF100A">
        <w:rPr>
          <w:rFonts w:ascii="Times New Roman" w:hAnsi="Times New Roman" w:cs="Times New Roman"/>
          <w:sz w:val="28"/>
          <w:szCs w:val="28"/>
        </w:rPr>
        <w:t>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00D0A" w:rsidRDefault="00100D0A" w:rsidP="00815D92">
      <w:pPr>
        <w:pStyle w:val="ConsPlusNonformat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00D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Принятие 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решения 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</w:t>
      </w:r>
      <w:r w:rsidR="003651D1">
        <w:rPr>
          <w:rFonts w:ascii="Times New Roman" w:eastAsiaTheme="minorHAnsi" w:hAnsi="Times New Roman" w:cstheme="minorBidi"/>
          <w:sz w:val="28"/>
          <w:szCs w:val="28"/>
          <w:lang w:eastAsia="en-US"/>
        </w:rPr>
        <w:t>9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«Об утверждении правил землепользования и застройки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сельского поселения Павлов</w:t>
      </w:r>
      <w:r w:rsid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>ского района Красно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>дарского края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>»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BF100A" w:rsidRDefault="00E6092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70711">
        <w:rPr>
          <w:rFonts w:ascii="Times New Roman" w:hAnsi="Times New Roman" w:cs="Times New Roman"/>
          <w:sz w:val="28"/>
          <w:szCs w:val="28"/>
        </w:rPr>
        <w:t>Д</w:t>
      </w:r>
      <w:r w:rsidRPr="00BF100A">
        <w:rPr>
          <w:rFonts w:ascii="Times New Roman" w:hAnsi="Times New Roman" w:cs="Times New Roman"/>
          <w:sz w:val="28"/>
          <w:szCs w:val="28"/>
        </w:rPr>
        <w:t>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4.1. Группы потенциальных адресатов предлагаемого правового регулирования (краткое описание 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F0104" w:rsidRDefault="009F0104" w:rsidP="009F0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37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индивидуальные предприниматели и граждане, являющиеся землепользователями, землевладельцами.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49FE" w:rsidRPr="007D49FE" w:rsidRDefault="007D49FE" w:rsidP="007D49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9FE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- «Предоставление решения о согласовании архитектурно-градостроительного облика объекта» за период с января по август 2025 года обратилось 12 граждан.</w:t>
            </w:r>
          </w:p>
          <w:p w:rsidR="007D49FE" w:rsidRPr="007D49FE" w:rsidRDefault="007D49FE" w:rsidP="007D49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49FE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ограничена. Определить точное количество не представляется возможным.</w:t>
            </w:r>
          </w:p>
          <w:p w:rsidR="00895D9D" w:rsidRPr="00DA7299" w:rsidRDefault="00895D9D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7D49FE" w:rsidRDefault="007D49FE" w:rsidP="007D49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49FE">
              <w:rPr>
                <w:rFonts w:ascii="Times New Roman" w:hAnsi="Times New Roman" w:cs="Times New Roman"/>
                <w:sz w:val="24"/>
                <w:szCs w:val="24"/>
              </w:rPr>
              <w:t xml:space="preserve">анные отдела управления архитектуры и градостроительства администрации муниципального образования Павловский район 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93"/>
        <w:gridCol w:w="1649"/>
        <w:gridCol w:w="1757"/>
      </w:tblGrid>
      <w:tr w:rsidR="00895D9D" w:rsidRPr="00DA7299" w:rsidTr="008D3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BA7F91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8D3F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DC5" w:rsidRDefault="0060370E" w:rsidP="00BA7F91">
            <w:pPr>
              <w:spacing w:after="0" w:line="240" w:lineRule="auto"/>
              <w:jc w:val="both"/>
              <w:rPr>
                <w:rStyle w:val="sc-jtycat"/>
                <w:rFonts w:ascii="inherit" w:hAnsi="inherit" w:cs="Courier New"/>
                <w:spacing w:val="-5"/>
                <w:bdr w:val="none" w:sz="0" w:space="0" w:color="auto" w:frame="1"/>
              </w:rPr>
            </w:pPr>
            <w:r>
              <w:rPr>
                <w:rStyle w:val="sc-jtycat"/>
                <w:rFonts w:ascii="inherit" w:hAnsi="inherit" w:cs="Courier New"/>
                <w:spacing w:val="-5"/>
                <w:bdr w:val="none" w:sz="0" w:space="0" w:color="auto" w:frame="1"/>
              </w:rPr>
              <w:t xml:space="preserve">Наименование функции: </w:t>
            </w:r>
            <w:r w:rsidR="005921D7">
              <w:rPr>
                <w:rStyle w:val="sc-jtycat"/>
                <w:rFonts w:ascii="inherit" w:hAnsi="inherit" w:cs="Courier New"/>
                <w:spacing w:val="-5"/>
                <w:bdr w:val="none" w:sz="0" w:space="0" w:color="auto" w:frame="1"/>
              </w:rPr>
              <w:t>п</w:t>
            </w:r>
            <w:r>
              <w:rPr>
                <w:rStyle w:val="sc-jtycat"/>
                <w:rFonts w:ascii="inherit" w:hAnsi="inherit" w:cs="Courier New"/>
                <w:spacing w:val="-5"/>
                <w:bdr w:val="none" w:sz="0" w:space="0" w:color="auto" w:frame="1"/>
              </w:rPr>
              <w:t>роект решения Совета муниципального образования Павловский район</w:t>
            </w:r>
            <w:r w:rsidR="007B0F17">
              <w:rPr>
                <w:rStyle w:val="sc-jtycat"/>
                <w:rFonts w:ascii="inherit" w:hAnsi="inherit" w:cs="Courier New"/>
                <w:spacing w:val="-5"/>
                <w:bdr w:val="none" w:sz="0" w:space="0" w:color="auto" w:frame="1"/>
              </w:rPr>
              <w:t>.</w:t>
            </w:r>
          </w:p>
          <w:p w:rsidR="007B0F17" w:rsidRPr="007B0F17" w:rsidRDefault="007B0F17" w:rsidP="00BA7F91">
            <w:pPr>
              <w:spacing w:after="0" w:line="240" w:lineRule="auto"/>
              <w:jc w:val="both"/>
              <w:rPr>
                <w:rStyle w:val="sc-jtycat"/>
                <w:rFonts w:ascii="inherit" w:hAnsi="inherit" w:cs="Courier New"/>
                <w:spacing w:val="-5"/>
                <w:bdr w:val="none" w:sz="0" w:space="0" w:color="auto" w:frame="1"/>
              </w:rPr>
            </w:pPr>
            <w:r w:rsidRPr="007B0F17">
              <w:rPr>
                <w:rStyle w:val="sc-jtycat"/>
                <w:rFonts w:ascii="inherit" w:hAnsi="inherit" w:cs="Courier New"/>
                <w:bCs/>
                <w:spacing w:val="-5"/>
                <w:bdr w:val="none" w:sz="0" w:space="0" w:color="auto" w:frame="1"/>
              </w:rPr>
              <w:t>Полномочия, обязанности или права:</w:t>
            </w:r>
          </w:p>
          <w:p w:rsidR="007B0F17" w:rsidRDefault="007B0F17" w:rsidP="00BA7F91">
            <w:pPr>
              <w:spacing w:after="0" w:line="240" w:lineRule="auto"/>
              <w:jc w:val="both"/>
              <w:rPr>
                <w:rStyle w:val="sc-jtycat"/>
                <w:rFonts w:ascii="inherit" w:hAnsi="inherit" w:cs="Courier New"/>
                <w:spacing w:val="-5"/>
                <w:bdr w:val="none" w:sz="0" w:space="0" w:color="auto" w:frame="1"/>
              </w:rPr>
            </w:pPr>
            <w:r>
              <w:rPr>
                <w:rStyle w:val="sc-jtycat"/>
                <w:rFonts w:ascii="inherit" w:hAnsi="inherit" w:cs="Courier New"/>
                <w:spacing w:val="-5"/>
                <w:bdr w:val="none" w:sz="0" w:space="0" w:color="auto" w:frame="1"/>
              </w:rPr>
              <w:t>Рассмотрение и принятие решений относительно внесения изменений в правила землепользования и застройки Северного сельского поселения Павловского района Краснодарского края.</w:t>
            </w:r>
          </w:p>
          <w:p w:rsidR="007B0F17" w:rsidRDefault="007B0F17" w:rsidP="00BA7F91">
            <w:pPr>
              <w:spacing w:after="0" w:line="240" w:lineRule="auto"/>
              <w:jc w:val="both"/>
              <w:rPr>
                <w:rStyle w:val="sc-jtycat"/>
                <w:rFonts w:ascii="inherit" w:hAnsi="inherit" w:cs="Courier New"/>
                <w:spacing w:val="-5"/>
                <w:bdr w:val="none" w:sz="0" w:space="0" w:color="auto" w:frame="1"/>
              </w:rPr>
            </w:pPr>
            <w:r>
              <w:rPr>
                <w:rStyle w:val="sc-jtycat"/>
                <w:rFonts w:ascii="inherit" w:hAnsi="inherit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Настоящий проект решения подготовлен в связи с необходимостью приведения правил землепользования и застройки в соответствие с изменениями, произошедшими в земельном законодательстве Российской Федерации</w:t>
            </w:r>
          </w:p>
          <w:p w:rsidR="006C7DC5" w:rsidRPr="00BA7F91" w:rsidRDefault="007B0F17" w:rsidP="00BA7F91">
            <w:pPr>
              <w:spacing w:after="0" w:line="240" w:lineRule="auto"/>
              <w:jc w:val="both"/>
              <w:rPr>
                <w:rFonts w:ascii="inherit" w:hAnsi="inherit" w:cs="Courier New"/>
                <w:spacing w:val="-5"/>
                <w:bdr w:val="none" w:sz="0" w:space="0" w:color="auto" w:frame="1"/>
              </w:rPr>
            </w:pPr>
            <w:r>
              <w:rPr>
                <w:rStyle w:val="sc-jtycat"/>
                <w:rFonts w:ascii="inherit" w:hAnsi="inherit"/>
                <w:spacing w:val="-5"/>
                <w:sz w:val="24"/>
                <w:szCs w:val="24"/>
                <w:bdr w:val="none" w:sz="0" w:space="0" w:color="auto" w:frame="1"/>
              </w:rPr>
              <w:t>Изменения касаются карт градостроительного зонирования, устанавливающих территориальные зоны и границы зон с особыми условиями использования территорий</w:t>
            </w:r>
            <w:r w:rsidR="00BA7F91">
              <w:rPr>
                <w:rStyle w:val="sc-jtycat"/>
                <w:rFonts w:ascii="inherit" w:hAnsi="inherit"/>
                <w:spacing w:val="-5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8D3FA9" w:rsidP="00BA7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>зменяемая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3FA9" w:rsidRDefault="008D3FA9" w:rsidP="00C2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FA9" w:rsidRPr="008D3FA9" w:rsidRDefault="008D3FA9" w:rsidP="00BA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A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решению 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№12/89 «Об утверждении правил землепользования </w:t>
            </w:r>
            <w:r w:rsidRPr="008D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застройки Северного сельского поселения Павловского района Краснодарского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FA9" w:rsidRPr="008D3FA9" w:rsidRDefault="008D3FA9" w:rsidP="00BA7F91">
            <w:pPr>
              <w:spacing w:after="0" w:line="240" w:lineRule="auto"/>
              <w:jc w:val="both"/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</w:pPr>
            <w:r w:rsidRPr="008D3FA9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Изменения вносятся путем утверждения карты градостроительного зонирования, разработанной в соответствии с действующими нормами земельного и градостроительного законодательства Российской Федерации.</w:t>
            </w:r>
          </w:p>
          <w:p w:rsidR="008D3FA9" w:rsidRPr="00DA7299" w:rsidRDefault="008D3FA9" w:rsidP="00BA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FA9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Принятие настоящего решения позволит обеспечить эффективное использование земельных ресурсов и повысить качество среды проживания населения Северного сельского поселения Павловского района Краснодарского края.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BA7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пределах штатной численности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BA7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A7299" w:rsidRDefault="00CA4DDD" w:rsidP="00BA7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D3FA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="00895D9D"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="00895D9D"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1B3524" w:rsidP="008D3FA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9E1BC2">
        <w:trPr>
          <w:trHeight w:val="879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926F90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D1435" w:rsidRDefault="004D1435" w:rsidP="009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D1435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Необходимость дополнительного согласования строительных проектов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, п</w:t>
            </w:r>
            <w:r w:rsidRPr="004D14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ри изменении характеристик зон</w:t>
            </w:r>
            <w:r w:rsidR="009E1B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ирования</w:t>
            </w:r>
            <w:r w:rsidRPr="004D14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возможно появлени</w:t>
            </w:r>
            <w:r w:rsidR="009E1B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4D14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нового порядка согласований, условий получения разрешения на строительство, необходимость представления дополнительной документации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bookmarkStart w:id="11" w:name="_GoBack"/>
            <w:bookmarkEnd w:id="11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1BC2" w:rsidRPr="00B43C47" w:rsidRDefault="009E1BC2" w:rsidP="009E1BC2">
            <w:pPr>
              <w:spacing w:after="0" w:line="240" w:lineRule="auto"/>
              <w:ind w:firstLine="709"/>
              <w:jc w:val="both"/>
              <w:rPr>
                <w:rStyle w:val="sc-jtyca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43C47">
              <w:rPr>
                <w:rStyle w:val="sc-jtyca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Расходы, связанные с внедрением правовых изменений:</w:t>
            </w:r>
          </w:p>
          <w:p w:rsidR="009E1BC2" w:rsidRPr="00B43C47" w:rsidRDefault="009E1BC2" w:rsidP="009E1BC2">
            <w:pPr>
              <w:spacing w:after="0" w:line="240" w:lineRule="auto"/>
              <w:jc w:val="both"/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</w:pPr>
            <w:r w:rsidRPr="00B43C47">
              <w:rPr>
                <w:rStyle w:val="sc-jtycat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Разработка и утверждение проекта документа</w:t>
            </w:r>
            <w:r w:rsidRPr="00B43C47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: Необходимо учитывать затраты на подготовку и экспертизу проекта нормативного акта.</w:t>
            </w:r>
          </w:p>
          <w:p w:rsidR="009E1BC2" w:rsidRPr="00B43C47" w:rsidRDefault="009E1BC2" w:rsidP="009E1BC2">
            <w:pPr>
              <w:spacing w:after="0" w:line="240" w:lineRule="auto"/>
              <w:jc w:val="both"/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</w:pPr>
            <w:r w:rsidRPr="00B43C47">
              <w:rPr>
                <w:rStyle w:val="sc-jtycat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Изготовление карт градостроительного зонирования</w:t>
            </w:r>
            <w:r w:rsidRPr="00B43C47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: Создание обновленных карт требует специализированных технологий и программного обеспечения. Затраты включают разработку и печать картографического материала, а также обеспечение доступности этих материалов населению.</w:t>
            </w:r>
          </w:p>
          <w:p w:rsidR="009E1BC2" w:rsidRPr="00B43C47" w:rsidRDefault="009E1BC2" w:rsidP="009E1BC2">
            <w:pPr>
              <w:spacing w:after="0" w:line="240" w:lineRule="auto"/>
              <w:jc w:val="both"/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</w:pPr>
            <w:r w:rsidRPr="00B43C47">
              <w:rPr>
                <w:rStyle w:val="sc-jtycat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Информационная поддержка населения</w:t>
            </w:r>
            <w:r w:rsidRPr="00B43C47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: Население должно быть проинформировано о новых правилах и процедурах. Сюда входят публикации в средствах массовой информации, организация разъяснительной работы среди жителей, </w:t>
            </w:r>
            <w:r w:rsidRPr="00B43C47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подготовка инструкций и методических рекомендаций.</w:t>
            </w:r>
          </w:p>
          <w:p w:rsidR="009E1BC2" w:rsidRPr="00B43C47" w:rsidRDefault="009E1BC2" w:rsidP="009E1BC2">
            <w:pPr>
              <w:spacing w:after="0" w:line="240" w:lineRule="auto"/>
              <w:jc w:val="both"/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</w:pPr>
            <w:r w:rsidRPr="009E1BC2">
              <w:rPr>
                <w:rStyle w:val="sc-jtycat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Проведение мероприятий по улучшению инфраструктуры</w:t>
            </w:r>
            <w:r w:rsidRPr="009E1BC2">
              <w:rPr>
                <w:rStyle w:val="sc-jtycat"/>
                <w:rFonts w:ascii="Times New Roman" w:hAnsi="Times New Roman" w:cs="Times New Roman"/>
                <w:b/>
                <w:spacing w:val="-5"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9E1BC2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Введение новых зон может потребовать улучшения</w:t>
            </w:r>
            <w:r w:rsidRPr="00B43C47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 транспортной сети, инженерных коммуникаций, социальных объектов.</w:t>
            </w:r>
          </w:p>
          <w:p w:rsidR="009E1BC2" w:rsidRPr="009E1BC2" w:rsidRDefault="009E1BC2" w:rsidP="009E1B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C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доходы:</w:t>
            </w:r>
          </w:p>
          <w:p w:rsidR="009E1BC2" w:rsidRPr="00B43C47" w:rsidRDefault="009E1BC2" w:rsidP="009E1BC2">
            <w:pPr>
              <w:spacing w:after="0" w:line="240" w:lineRule="auto"/>
              <w:jc w:val="both"/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</w:pPr>
            <w:r w:rsidRPr="009E1BC2">
              <w:rPr>
                <w:rStyle w:val="sc-jtycat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Рост налоговых поступлений</w:t>
            </w:r>
            <w:r w:rsidRPr="00B43C47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: Переоценка стоимости земельных участков, особенно в зоне повышенной привлекательности (например, туристической зоны), может увеличить налоговую базу и поступления от налога на землю и имущество физических лиц.</w:t>
            </w:r>
          </w:p>
          <w:p w:rsidR="009E1BC2" w:rsidRPr="00B43C47" w:rsidRDefault="009E1BC2" w:rsidP="009E1BC2">
            <w:pPr>
              <w:spacing w:after="0" w:line="240" w:lineRule="auto"/>
              <w:jc w:val="both"/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</w:pPr>
            <w:r w:rsidRPr="00B43C47">
              <w:rPr>
                <w:rStyle w:val="sc-jtycat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Привлечение инвестиций</w:t>
            </w:r>
            <w:r w:rsidRPr="00B43C47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:</w:t>
            </w:r>
            <w:r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43C47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Обновленные правила могут стимулировать развитие новых секторов экономики, таких как туризм, сельское хозяйство, промышленное производство. Привлечённые инвестиции создадут рабочие места и увеличат налоговые отчисления.</w:t>
            </w:r>
          </w:p>
          <w:p w:rsidR="009E1BC2" w:rsidRPr="00B43C47" w:rsidRDefault="009E1BC2" w:rsidP="009E1BC2">
            <w:pPr>
              <w:spacing w:after="0" w:line="240" w:lineRule="auto"/>
              <w:jc w:val="both"/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</w:pPr>
            <w:r w:rsidRPr="00B43C47">
              <w:rPr>
                <w:rStyle w:val="sc-jtycat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Экономия бюджетных средств</w:t>
            </w:r>
            <w:r w:rsidRPr="00B43C47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:</w:t>
            </w:r>
            <w:r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43C47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Рациональное использование земель и сокращение неэффективного расходования ресурсов может снизить бюджетные траты на </w:t>
            </w:r>
            <w:r w:rsidRPr="00B43C47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содержание неиспользуемых или малодоходных территорий.</w:t>
            </w:r>
          </w:p>
          <w:p w:rsidR="009E1BC2" w:rsidRPr="00B43C47" w:rsidRDefault="009E1BC2" w:rsidP="009E1BC2">
            <w:pPr>
              <w:spacing w:after="0" w:line="240" w:lineRule="auto"/>
              <w:jc w:val="both"/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</w:pPr>
            <w:r w:rsidRPr="00B43C47">
              <w:rPr>
                <w:rStyle w:val="sc-jtycat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Продажа и аренда государственных и муниципальных земель</w:t>
            </w:r>
            <w:r w:rsidRPr="00B43C47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:</w:t>
            </w:r>
            <w:r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43C47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Новая классификация земель может повысить привлекательность продажи или аренды земельных участков, увеличив доход бюджета от сделок купли-продажи и арендных платежей.</w:t>
            </w:r>
          </w:p>
          <w:p w:rsidR="009E1BC2" w:rsidRPr="00B43C47" w:rsidRDefault="009E1BC2" w:rsidP="009E1B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47">
              <w:rPr>
                <w:rStyle w:val="sc-jtycat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Таким образом, принятие решения о внесении изменений в карты градостроительного зонирования связано с финансовыми затратами, однако оно способно принести долгосрочные экономические выгоды за счёт оптимизации использования земель, привлечения инвесторов и повышения качества жизни населения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F12345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</w:t>
      </w:r>
      <w:r w:rsidR="00CA2650"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Издержки и выгоды адресатов предлагаемого правового регулирования, не под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дающиеся количественной оценке: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6A43" w:rsidRPr="008D3FA9" w:rsidRDefault="005D06E4" w:rsidP="00206A4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206A43" w:rsidRPr="008D3FA9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№12/89 «Об утверждении правил землепользования и застройки Северного сельского поселения Павловского района Краснодарского края»</w:t>
            </w:r>
          </w:p>
          <w:p w:rsidR="0055622D" w:rsidRPr="00752EF0" w:rsidRDefault="0055622D" w:rsidP="003651D1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ограничена.</w:t>
            </w:r>
            <w:r w:rsidR="001A75E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точное количество не представляется возможным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7F91" w:rsidRDefault="00895D9D" w:rsidP="005921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F12345" w:rsidRPr="000670FA" w:rsidRDefault="00F12345" w:rsidP="00F123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FA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Предлагаемое правовое регулирование предусматривает внесение изменений в правила землепользования и застройки Северного сельского поселения Павловского района Краснодарского края путем </w:t>
      </w:r>
      <w:r w:rsidRPr="000670FA">
        <w:rPr>
          <w:rStyle w:val="sc-jtycat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изменения градостроительного зонирования</w:t>
      </w:r>
      <w:r w:rsidR="005921D7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, </w:t>
      </w:r>
      <w:r w:rsidRPr="000670FA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 целях оптимизации пространственного развития территории, улучшения условий проживания населения и эффективного использования земель.</w:t>
      </w:r>
    </w:p>
    <w:p w:rsidR="00F12345" w:rsidRPr="000670FA" w:rsidRDefault="00F12345" w:rsidP="00F123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FA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Изменения включают возможную коррекцию регламентов строительства и реконструкции объектов недвижимости, а также уточнение иных характеристик, влияющих на застройку и использование земли.</w:t>
      </w:r>
    </w:p>
    <w:p w:rsidR="00F12345" w:rsidRPr="000670FA" w:rsidRDefault="00F12345" w:rsidP="00875E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FA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Цель таких изменений заключается в обеспечении устойчивого социально-экономического развития территории, соблюдении экологических норм и создании благоприятных условий для жизнедеятельности местного общества. Правовые нормы регулируют порядок внесения изменений, согласования с заинтересованными сторонами и проведение общественных обсуждений для учета мнения жителей и предотвращения возможных конфликтов</w:t>
      </w:r>
    </w:p>
    <w:p w:rsidR="00875EFB" w:rsidRPr="00185A81" w:rsidRDefault="00875EFB" w:rsidP="00875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A81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Необходимость изменения карты градостроительного зонирования вызвана изменениями фактической застройки территории, развитием инфраструктуры и появлением новых объектов капитального строительства. Правовые правила должны адекватно отражать реальную ситуацию на местности, обеспечивая эффективную регламентацию земельных участков и контроль над использованием земель в интересах населения и устойчивого развития территории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Северного поселения Павловского района Краснодарского края.</w:t>
      </w:r>
    </w:p>
    <w:p w:rsidR="003726E8" w:rsidRDefault="003726E8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206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AF2985" w:rsidRDefault="00AF2985" w:rsidP="00206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985" w:rsidRDefault="00AF2985" w:rsidP="00AF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AF2985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Предлагаемый вариант решения предусматривает комплекс мероприятий по оптимизации и совершенствованию карты градостроительного зонирования Северного сельского поселения Павловского района Краснодарского края. </w:t>
      </w:r>
    </w:p>
    <w:p w:rsidR="00AF2985" w:rsidRPr="00AF2985" w:rsidRDefault="00AF2985" w:rsidP="00AF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AF2985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Проект решения включает в себя несколько этапов и компонентов:</w:t>
      </w:r>
    </w:p>
    <w:p w:rsidR="00AF2985" w:rsidRPr="00AF2985" w:rsidRDefault="00AF2985" w:rsidP="00AF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AF2985">
        <w:rPr>
          <w:rStyle w:val="sc-jtycat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- Определение функциональных зон</w:t>
      </w:r>
      <w:r w:rsidRPr="00AF2985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Для каждой территории устанавливается зона конкретного типа использования, включающая жилые, производственные, общественные, рекреационные и сельскохозяйственные зоны. Каждая зона характеризуется определёнными правилами и ограничениями на виды разрешенного использования земельных участков.</w:t>
      </w:r>
    </w:p>
    <w:p w:rsidR="00AF2985" w:rsidRPr="00AF2985" w:rsidRDefault="00AF2985" w:rsidP="00AF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AF2985">
        <w:rPr>
          <w:rStyle w:val="sc-jtycat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- Создание зон охраны природы и экологического значения</w:t>
      </w:r>
      <w:r w:rsidRPr="00AF2985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Выделяются специальные участки, имеющие природоохранное зн</w:t>
      </w:r>
      <w:r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ачение, такие как лесополосы, </w:t>
      </w:r>
      <w:proofErr w:type="spellStart"/>
      <w:r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</w:t>
      </w:r>
      <w:r w:rsidRPr="00AF2985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доохранные</w:t>
      </w:r>
      <w:proofErr w:type="spellEnd"/>
      <w:r w:rsidRPr="00AF2985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зоны и природные заповедники. Эти зоны подлежат особой охране и имеют строгие ограничения на любые формы хозяйственной деятельности.</w:t>
      </w:r>
    </w:p>
    <w:p w:rsidR="00AF2985" w:rsidRPr="00AF2985" w:rsidRDefault="00AF2985" w:rsidP="00AF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AF2985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lastRenderedPageBreak/>
        <w:t xml:space="preserve">- </w:t>
      </w:r>
      <w:r w:rsidRPr="00AF2985">
        <w:rPr>
          <w:rStyle w:val="sc-jtycat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Установление зон с особым режимом использования</w:t>
      </w:r>
      <w:r w:rsidRPr="00AF2985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Специальные зоны включают объекты культурного наследия, исторически ценные территории и территории, подверженные рискам природных катастроф (например, подтопления). Здесь также устанавливаются особые правила эксплуатации и охраны земель.</w:t>
      </w:r>
    </w:p>
    <w:p w:rsidR="00AF2985" w:rsidRPr="00AF2985" w:rsidRDefault="00AF2985" w:rsidP="00AF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AF2985">
        <w:rPr>
          <w:rStyle w:val="sc-jtycat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- Регламентирование процедур предоставления земельных участков</w:t>
      </w:r>
      <w:r w:rsidRPr="00AF2985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Четко прописаны процедуры выдачи разрешений на использование земель и порядок оформления документации. Особое внимание уделяется соблюдению принципа открытости и доступности всей необходимой информации для общественности</w:t>
      </w:r>
    </w:p>
    <w:p w:rsidR="00AF2985" w:rsidRPr="00AF2985" w:rsidRDefault="00AF2985" w:rsidP="00AF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AF2985">
        <w:rPr>
          <w:rStyle w:val="sc-jtycat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- Мониторинг и оценка последствий изменения правил землепользования</w:t>
      </w:r>
      <w:r w:rsidRPr="00AF2985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Регулярно </w:t>
      </w:r>
      <w:proofErr w:type="gramStart"/>
      <w:r w:rsidRPr="00AF2985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проводится</w:t>
      </w:r>
      <w:proofErr w:type="gramEnd"/>
      <w:r w:rsidRPr="00AF2985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мониторинг соблюдения правил и оценка влияния изменений на состояние экологической обстановки и социальную инфраструктуру района.</w:t>
      </w:r>
    </w:p>
    <w:p w:rsidR="001776AE" w:rsidRPr="00AF2985" w:rsidRDefault="00AF2985" w:rsidP="00AF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85">
        <w:rPr>
          <w:rFonts w:ascii="Times New Roman" w:hAnsi="Times New Roman" w:cs="Times New Roman"/>
          <w:sz w:val="28"/>
          <w:szCs w:val="28"/>
        </w:rPr>
        <w:t xml:space="preserve">Принятие решения 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№12/89 «Об утверждении правил землепользования и застройки Северного сельского поселения Павловского района Краснодарского края», </w:t>
      </w:r>
      <w:r w:rsidRPr="00AF2985">
        <w:rPr>
          <w:rStyle w:val="sc-jtycat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позволит существенно снизить имеющиеся недостатки в управлении землями и создаст условия для динамичного и устойчивого развития северного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D9D" w:rsidRPr="00DA7299" w:rsidRDefault="008D3FA9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DA7299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вступления в силу муниципального нормативного правового акта </w:t>
      </w:r>
      <w:r w:rsidR="00895D9D" w:rsidRPr="00DA7299">
        <w:rPr>
          <w:rFonts w:ascii="Times New Roman" w:hAnsi="Times New Roman" w:cs="Times New Roman"/>
          <w:sz w:val="28"/>
          <w:szCs w:val="28"/>
        </w:rPr>
        <w:t>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895D9D" w:rsidRPr="00DA7299">
        <w:rPr>
          <w:rFonts w:ascii="Times New Roman" w:hAnsi="Times New Roman" w:cs="Times New Roman"/>
          <w:sz w:val="28"/>
          <w:szCs w:val="28"/>
        </w:rPr>
        <w:t>распростра</w:t>
      </w:r>
      <w:r>
        <w:rPr>
          <w:rFonts w:ascii="Times New Roman" w:hAnsi="Times New Roman" w:cs="Times New Roman"/>
          <w:sz w:val="28"/>
          <w:szCs w:val="28"/>
        </w:rPr>
        <w:t xml:space="preserve">нения предлагаемого правового регулирования </w:t>
      </w:r>
      <w:r w:rsidR="00895D9D" w:rsidRPr="00DA7299">
        <w:rPr>
          <w:rFonts w:ascii="Times New Roman" w:hAnsi="Times New Roman" w:cs="Times New Roman"/>
          <w:sz w:val="28"/>
          <w:szCs w:val="28"/>
        </w:rPr>
        <w:t>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D3FA9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875EFB">
        <w:rPr>
          <w:rFonts w:ascii="Times New Roman" w:hAnsi="Times New Roman" w:cs="Times New Roman"/>
          <w:sz w:val="28"/>
          <w:szCs w:val="28"/>
        </w:rPr>
        <w:t>сентябрь 2025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D3FA9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</w:t>
      </w:r>
      <w:r w:rsidR="00895D9D" w:rsidRPr="00DA7299">
        <w:rPr>
          <w:rFonts w:ascii="Times New Roman" w:hAnsi="Times New Roman" w:cs="Times New Roman"/>
          <w:sz w:val="28"/>
          <w:szCs w:val="28"/>
        </w:rPr>
        <w:t xml:space="preserve">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AD2528" w:rsidRPr="00DA7299" w:rsidRDefault="00AD2528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A706B9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Необходимость</w:t>
      </w:r>
      <w:r w:rsidR="009E1BC2">
        <w:rPr>
          <w:rFonts w:ascii="Times New Roman" w:hAnsi="Times New Roman" w:cs="Times New Roman"/>
          <w:sz w:val="28"/>
          <w:szCs w:val="28"/>
        </w:rPr>
        <w:t xml:space="preserve"> распространения </w:t>
      </w:r>
      <w:r w:rsidR="00895D9D" w:rsidRPr="00DA7299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75EFB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6913AD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CD3802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895D9D" w:rsidRPr="00DA7299">
        <w:rPr>
          <w:rFonts w:ascii="Times New Roman" w:hAnsi="Times New Roman" w:cs="Times New Roman"/>
          <w:sz w:val="28"/>
          <w:szCs w:val="28"/>
        </w:rPr>
        <w:t>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D3802">
        <w:rPr>
          <w:rFonts w:ascii="Times New Roman" w:hAnsi="Times New Roman" w:cs="Times New Roman"/>
          <w:sz w:val="28"/>
          <w:szCs w:val="28"/>
        </w:rPr>
        <w:t xml:space="preserve">отсрочки </w:t>
      </w:r>
      <w:r w:rsidR="00895D9D" w:rsidRPr="00DA7299">
        <w:rPr>
          <w:rFonts w:ascii="Times New Roman" w:hAnsi="Times New Roman" w:cs="Times New Roman"/>
          <w:sz w:val="28"/>
          <w:szCs w:val="28"/>
        </w:rPr>
        <w:t>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D3802">
        <w:rPr>
          <w:rFonts w:ascii="Times New Roman" w:hAnsi="Times New Roman" w:cs="Times New Roman"/>
          <w:sz w:val="28"/>
          <w:szCs w:val="28"/>
        </w:rPr>
        <w:t>необходимости</w:t>
      </w:r>
      <w:r w:rsidR="00895D9D" w:rsidRPr="00DA7299">
        <w:rPr>
          <w:rFonts w:ascii="Times New Roman" w:hAnsi="Times New Roman" w:cs="Times New Roman"/>
          <w:sz w:val="28"/>
          <w:szCs w:val="28"/>
        </w:rPr>
        <w:t xml:space="preserve"> распростран</w:t>
      </w:r>
      <w:r w:rsidR="00CD3802">
        <w:rPr>
          <w:rFonts w:ascii="Times New Roman" w:hAnsi="Times New Roman" w:cs="Times New Roman"/>
          <w:sz w:val="28"/>
          <w:szCs w:val="28"/>
        </w:rPr>
        <w:t xml:space="preserve">ения </w:t>
      </w:r>
      <w:r w:rsidR="00B94EF8">
        <w:rPr>
          <w:rFonts w:ascii="Times New Roman" w:hAnsi="Times New Roman" w:cs="Times New Roman"/>
          <w:sz w:val="28"/>
          <w:szCs w:val="28"/>
        </w:rPr>
        <w:t xml:space="preserve">предлагаемого </w:t>
      </w:r>
      <w:r w:rsidR="00CD3802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="00CD3802">
        <w:rPr>
          <w:rFonts w:ascii="Times New Roman" w:hAnsi="Times New Roman" w:cs="Times New Roman"/>
          <w:sz w:val="28"/>
          <w:szCs w:val="28"/>
        </w:rPr>
        <w:t xml:space="preserve">егулирования </w:t>
      </w:r>
      <w:r w:rsidR="00895D9D" w:rsidRPr="00DA7299">
        <w:rPr>
          <w:rFonts w:ascii="Times New Roman" w:hAnsi="Times New Roman" w:cs="Times New Roman"/>
          <w:sz w:val="28"/>
          <w:szCs w:val="28"/>
        </w:rPr>
        <w:t>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02" w:rsidRDefault="00520602" w:rsidP="00C71F8A">
      <w:pPr>
        <w:spacing w:after="0" w:line="240" w:lineRule="auto"/>
      </w:pPr>
      <w:r>
        <w:separator/>
      </w:r>
    </w:p>
  </w:endnote>
  <w:endnote w:type="continuationSeparator" w:id="0">
    <w:p w:rsidR="00520602" w:rsidRDefault="0052060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02" w:rsidRDefault="00520602" w:rsidP="00C71F8A">
      <w:pPr>
        <w:spacing w:after="0" w:line="240" w:lineRule="auto"/>
      </w:pPr>
      <w:r>
        <w:separator/>
      </w:r>
    </w:p>
  </w:footnote>
  <w:footnote w:type="continuationSeparator" w:id="0">
    <w:p w:rsidR="00520602" w:rsidRDefault="0052060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32AA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1406F9"/>
    <w:multiLevelType w:val="multilevel"/>
    <w:tmpl w:val="4CF0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E5CFE"/>
    <w:multiLevelType w:val="multilevel"/>
    <w:tmpl w:val="767C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0353E8"/>
    <w:multiLevelType w:val="multilevel"/>
    <w:tmpl w:val="87C4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D7A05"/>
    <w:multiLevelType w:val="multilevel"/>
    <w:tmpl w:val="B88A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0F051F"/>
    <w:multiLevelType w:val="multilevel"/>
    <w:tmpl w:val="589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F21F45"/>
    <w:multiLevelType w:val="multilevel"/>
    <w:tmpl w:val="C462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F5C698C"/>
    <w:multiLevelType w:val="multilevel"/>
    <w:tmpl w:val="E1C8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1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2A70F0"/>
    <w:multiLevelType w:val="multilevel"/>
    <w:tmpl w:val="0F9E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5" w15:restartNumberingAfterBreak="0">
    <w:nsid w:val="508419F7"/>
    <w:multiLevelType w:val="multilevel"/>
    <w:tmpl w:val="AC06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BA5CAB"/>
    <w:multiLevelType w:val="multilevel"/>
    <w:tmpl w:val="B6F0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721727FD"/>
    <w:multiLevelType w:val="multilevel"/>
    <w:tmpl w:val="9712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B444EC"/>
    <w:multiLevelType w:val="multilevel"/>
    <w:tmpl w:val="A03A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 w15:restartNumberingAfterBreak="0">
    <w:nsid w:val="7A2E12E7"/>
    <w:multiLevelType w:val="multilevel"/>
    <w:tmpl w:val="CB36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6C2CD9"/>
    <w:multiLevelType w:val="multilevel"/>
    <w:tmpl w:val="9830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 w15:restartNumberingAfterBreak="0">
    <w:nsid w:val="7DAD374D"/>
    <w:multiLevelType w:val="multilevel"/>
    <w:tmpl w:val="6880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7"/>
  </w:num>
  <w:num w:numId="5">
    <w:abstractNumId w:val="8"/>
  </w:num>
  <w:num w:numId="6">
    <w:abstractNumId w:val="29"/>
  </w:num>
  <w:num w:numId="7">
    <w:abstractNumId w:val="18"/>
  </w:num>
  <w:num w:numId="8">
    <w:abstractNumId w:val="39"/>
  </w:num>
  <w:num w:numId="9">
    <w:abstractNumId w:val="3"/>
  </w:num>
  <w:num w:numId="10">
    <w:abstractNumId w:val="33"/>
    <w:lvlOverride w:ilvl="0">
      <w:startOverride w:val="1"/>
    </w:lvlOverride>
  </w:num>
  <w:num w:numId="11">
    <w:abstractNumId w:val="33"/>
  </w:num>
  <w:num w:numId="12">
    <w:abstractNumId w:val="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5"/>
  </w:num>
  <w:num w:numId="26">
    <w:abstractNumId w:val="10"/>
  </w:num>
  <w:num w:numId="27">
    <w:abstractNumId w:val="16"/>
  </w:num>
  <w:num w:numId="28">
    <w:abstractNumId w:val="37"/>
  </w:num>
  <w:num w:numId="29">
    <w:abstractNumId w:val="11"/>
  </w:num>
  <w:num w:numId="30">
    <w:abstractNumId w:val="31"/>
  </w:num>
  <w:num w:numId="31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23"/>
  </w:num>
  <w:num w:numId="34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">
    <w:abstractNumId w:val="36"/>
  </w:num>
  <w:num w:numId="36">
    <w:abstractNumId w:val="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5"/>
  </w:num>
  <w:num w:numId="38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>
    <w:abstractNumId w:val="25"/>
  </w:num>
  <w:num w:numId="41">
    <w:abstractNumId w:val="12"/>
  </w:num>
  <w:num w:numId="42">
    <w:abstractNumId w:val="4"/>
  </w:num>
  <w:num w:numId="43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091"/>
    <w:rsid w:val="000547FC"/>
    <w:rsid w:val="00054EE2"/>
    <w:rsid w:val="00055B8E"/>
    <w:rsid w:val="00056E16"/>
    <w:rsid w:val="00064DF1"/>
    <w:rsid w:val="00066C2B"/>
    <w:rsid w:val="000670FA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277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3FCF"/>
    <w:rsid w:val="000F41C0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2EF7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4623E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5A81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A43"/>
    <w:rsid w:val="00206D72"/>
    <w:rsid w:val="00207192"/>
    <w:rsid w:val="00207C44"/>
    <w:rsid w:val="002142CE"/>
    <w:rsid w:val="00216773"/>
    <w:rsid w:val="002168FB"/>
    <w:rsid w:val="0022042D"/>
    <w:rsid w:val="00222114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45E4"/>
    <w:rsid w:val="003651D1"/>
    <w:rsid w:val="00366745"/>
    <w:rsid w:val="00367889"/>
    <w:rsid w:val="00370306"/>
    <w:rsid w:val="00370863"/>
    <w:rsid w:val="003726E8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10AC"/>
    <w:rsid w:val="00403515"/>
    <w:rsid w:val="00405BFB"/>
    <w:rsid w:val="004077CE"/>
    <w:rsid w:val="00410D85"/>
    <w:rsid w:val="0041541F"/>
    <w:rsid w:val="0041572D"/>
    <w:rsid w:val="00415E84"/>
    <w:rsid w:val="00417E0E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435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E08"/>
    <w:rsid w:val="00514F20"/>
    <w:rsid w:val="00516BAC"/>
    <w:rsid w:val="00520602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1D7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06E4"/>
    <w:rsid w:val="005D32E0"/>
    <w:rsid w:val="005D3AC8"/>
    <w:rsid w:val="005D5395"/>
    <w:rsid w:val="005D64E5"/>
    <w:rsid w:val="005E10DF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5F6F1E"/>
    <w:rsid w:val="00601265"/>
    <w:rsid w:val="00602881"/>
    <w:rsid w:val="0060370E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2108"/>
    <w:rsid w:val="00682665"/>
    <w:rsid w:val="00683CCB"/>
    <w:rsid w:val="00684181"/>
    <w:rsid w:val="00687560"/>
    <w:rsid w:val="006913AD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C7DC5"/>
    <w:rsid w:val="006D17A0"/>
    <w:rsid w:val="006D4DFF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0F17"/>
    <w:rsid w:val="007B16AB"/>
    <w:rsid w:val="007B28A7"/>
    <w:rsid w:val="007B2A22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49FE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1B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5EFB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97B61"/>
    <w:rsid w:val="008A3225"/>
    <w:rsid w:val="008A3750"/>
    <w:rsid w:val="008A43CA"/>
    <w:rsid w:val="008A4AD3"/>
    <w:rsid w:val="008A507C"/>
    <w:rsid w:val="008A548F"/>
    <w:rsid w:val="008A5B9F"/>
    <w:rsid w:val="008A64FB"/>
    <w:rsid w:val="008A7D9A"/>
    <w:rsid w:val="008B1C65"/>
    <w:rsid w:val="008B3A24"/>
    <w:rsid w:val="008B6718"/>
    <w:rsid w:val="008C1B8B"/>
    <w:rsid w:val="008C33CD"/>
    <w:rsid w:val="008C4D88"/>
    <w:rsid w:val="008D0CAE"/>
    <w:rsid w:val="008D1DC0"/>
    <w:rsid w:val="008D1EEC"/>
    <w:rsid w:val="008D31BF"/>
    <w:rsid w:val="008D3FA9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356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5B6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7F70"/>
    <w:rsid w:val="009B0860"/>
    <w:rsid w:val="009C0B9C"/>
    <w:rsid w:val="009C3C2D"/>
    <w:rsid w:val="009C3E7A"/>
    <w:rsid w:val="009C4324"/>
    <w:rsid w:val="009C5555"/>
    <w:rsid w:val="009C6E00"/>
    <w:rsid w:val="009D0062"/>
    <w:rsid w:val="009D1237"/>
    <w:rsid w:val="009D31EF"/>
    <w:rsid w:val="009D52F9"/>
    <w:rsid w:val="009D6663"/>
    <w:rsid w:val="009E065B"/>
    <w:rsid w:val="009E1BC2"/>
    <w:rsid w:val="009E1DEE"/>
    <w:rsid w:val="009E219F"/>
    <w:rsid w:val="009E576C"/>
    <w:rsid w:val="009E6096"/>
    <w:rsid w:val="009F0104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06B9"/>
    <w:rsid w:val="00A70D24"/>
    <w:rsid w:val="00A70EC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AD"/>
    <w:rsid w:val="00AC4859"/>
    <w:rsid w:val="00AC6A7E"/>
    <w:rsid w:val="00AC759D"/>
    <w:rsid w:val="00AC764B"/>
    <w:rsid w:val="00AC7A88"/>
    <w:rsid w:val="00AC7B9D"/>
    <w:rsid w:val="00AD0310"/>
    <w:rsid w:val="00AD0646"/>
    <w:rsid w:val="00AD0F6B"/>
    <w:rsid w:val="00AD1B9A"/>
    <w:rsid w:val="00AD2528"/>
    <w:rsid w:val="00AD2B99"/>
    <w:rsid w:val="00AD4785"/>
    <w:rsid w:val="00AD5263"/>
    <w:rsid w:val="00AD6312"/>
    <w:rsid w:val="00AE0E0A"/>
    <w:rsid w:val="00AE380F"/>
    <w:rsid w:val="00AE3AE3"/>
    <w:rsid w:val="00AE615D"/>
    <w:rsid w:val="00AF2746"/>
    <w:rsid w:val="00AF2985"/>
    <w:rsid w:val="00AF4A44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2FDB"/>
    <w:rsid w:val="00B16014"/>
    <w:rsid w:val="00B16E16"/>
    <w:rsid w:val="00B17221"/>
    <w:rsid w:val="00B20712"/>
    <w:rsid w:val="00B23F96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6CFA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42C7"/>
    <w:rsid w:val="00B94EF8"/>
    <w:rsid w:val="00BA6633"/>
    <w:rsid w:val="00BA7F91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5A3"/>
    <w:rsid w:val="00BC6351"/>
    <w:rsid w:val="00BC638E"/>
    <w:rsid w:val="00BC7F35"/>
    <w:rsid w:val="00BD204A"/>
    <w:rsid w:val="00BD2336"/>
    <w:rsid w:val="00BD3A00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2AA"/>
    <w:rsid w:val="00C13C2B"/>
    <w:rsid w:val="00C15807"/>
    <w:rsid w:val="00C15AD5"/>
    <w:rsid w:val="00C211FD"/>
    <w:rsid w:val="00C21420"/>
    <w:rsid w:val="00C23AA1"/>
    <w:rsid w:val="00C2443E"/>
    <w:rsid w:val="00C24CC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802"/>
    <w:rsid w:val="00CD3C37"/>
    <w:rsid w:val="00CD4CC2"/>
    <w:rsid w:val="00CD6E3D"/>
    <w:rsid w:val="00CD7477"/>
    <w:rsid w:val="00CE2298"/>
    <w:rsid w:val="00CE5ABC"/>
    <w:rsid w:val="00CE68B2"/>
    <w:rsid w:val="00CE7A2F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290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3DD"/>
    <w:rsid w:val="00E1289F"/>
    <w:rsid w:val="00E12C50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A02"/>
    <w:rsid w:val="00E74FB7"/>
    <w:rsid w:val="00E75B1F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5588"/>
    <w:rsid w:val="00F07E8D"/>
    <w:rsid w:val="00F106AC"/>
    <w:rsid w:val="00F11041"/>
    <w:rsid w:val="00F11D0D"/>
    <w:rsid w:val="00F12345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0EC1"/>
    <w:rsid w:val="00F51324"/>
    <w:rsid w:val="00F518A6"/>
    <w:rsid w:val="00F519DE"/>
    <w:rsid w:val="00F52BA6"/>
    <w:rsid w:val="00F531C7"/>
    <w:rsid w:val="00F54750"/>
    <w:rsid w:val="00F60F7F"/>
    <w:rsid w:val="00F62CAB"/>
    <w:rsid w:val="00F64711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A7BD6"/>
    <w:rsid w:val="00FB05F1"/>
    <w:rsid w:val="00FB1C52"/>
    <w:rsid w:val="00FB1CE6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5A4E"/>
    <w:rsid w:val="00FE5D5F"/>
    <w:rsid w:val="00FE6D7E"/>
    <w:rsid w:val="00FE7718"/>
    <w:rsid w:val="00FF1417"/>
    <w:rsid w:val="00FF308D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A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1">
    <w:name w:val="Основной текст (2)_"/>
    <w:basedOn w:val="a0"/>
    <w:link w:val="22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8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c-brcfro">
    <w:name w:val="sc-brcfro"/>
    <w:basedOn w:val="a"/>
    <w:rsid w:val="0018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jtycat">
    <w:name w:val="sc-jtycat"/>
    <w:basedOn w:val="a0"/>
    <w:rsid w:val="00185A81"/>
  </w:style>
  <w:style w:type="paragraph" w:styleId="HTML">
    <w:name w:val="HTML Preformatted"/>
    <w:basedOn w:val="a"/>
    <w:link w:val="HTML0"/>
    <w:uiPriority w:val="99"/>
    <w:semiHidden/>
    <w:unhideWhenUsed/>
    <w:rsid w:val="00364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5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4A0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8B95-A852-4AAA-9B63-5EFBF473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15</Pages>
  <Words>4381</Words>
  <Characters>24975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21</cp:revision>
  <cp:lastPrinted>2025-09-08T11:57:00Z</cp:lastPrinted>
  <dcterms:created xsi:type="dcterms:W3CDTF">2025-09-04T11:39:00Z</dcterms:created>
  <dcterms:modified xsi:type="dcterms:W3CDTF">2025-09-09T06:57:00Z</dcterms:modified>
</cp:coreProperties>
</file>