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Выписка из акта 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камеральной проверки по внутреннему муниципальному финансовому контролю в сфере бюджетных правоотношений и контрактной системы в сфере закупок отношении </w:t>
      </w:r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>муниципального бюджетного учреждения «</w:t>
      </w:r>
      <w:r w:rsidR="00333F40">
        <w:rPr>
          <w:sz w:val="28"/>
          <w:szCs w:val="28"/>
        </w:rPr>
        <w:t xml:space="preserve">Социально-культурный центр муниципального образования </w:t>
      </w:r>
      <w:proofErr w:type="spellStart"/>
      <w:r w:rsidR="00333F40">
        <w:rPr>
          <w:sz w:val="28"/>
          <w:szCs w:val="28"/>
        </w:rPr>
        <w:t>Старолеушковское</w:t>
      </w:r>
      <w:proofErr w:type="spellEnd"/>
      <w:r w:rsidR="00333F40">
        <w:rPr>
          <w:sz w:val="28"/>
          <w:szCs w:val="28"/>
        </w:rPr>
        <w:t xml:space="preserve"> сельское поселение</w:t>
      </w:r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» Павловского района (МБУ «СКЦ МО </w:t>
      </w:r>
      <w:proofErr w:type="spellStart"/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>Старолеушковское</w:t>
      </w:r>
      <w:proofErr w:type="spellEnd"/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СП»)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333F40">
        <w:rPr>
          <w:rFonts w:cs="Times New Roman"/>
          <w:sz w:val="28"/>
          <w:szCs w:val="28"/>
        </w:rPr>
        <w:t>от 17 ноября 2021 года № 10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B11D6D" w:rsidRDefault="00AC4156" w:rsidP="00A26784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  <w:r w:rsidRPr="00C323FE">
        <w:rPr>
          <w:rFonts w:cs="Times New Roman"/>
          <w:sz w:val="28"/>
          <w:szCs w:val="28"/>
        </w:rPr>
        <w:t>Проведена плановая выборочная проверка</w:t>
      </w:r>
      <w:r>
        <w:rPr>
          <w:rFonts w:cs="Times New Roman"/>
          <w:sz w:val="28"/>
          <w:szCs w:val="28"/>
        </w:rPr>
        <w:t xml:space="preserve"> </w:t>
      </w:r>
      <w:r w:rsidR="00B11D6D" w:rsidRPr="00DF047E">
        <w:rPr>
          <w:rFonts w:cs="Times New Roman"/>
          <w:sz w:val="28"/>
          <w:szCs w:val="28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</w:t>
      </w:r>
      <w:r w:rsidR="00B11D6D">
        <w:rPr>
          <w:rFonts w:cs="Times New Roman"/>
          <w:sz w:val="28"/>
          <w:szCs w:val="28"/>
        </w:rPr>
        <w:t xml:space="preserve">в сфере закупок </w:t>
      </w:r>
      <w:r w:rsidR="00B11D6D" w:rsidRPr="00DF047E">
        <w:rPr>
          <w:rFonts w:cs="Times New Roman"/>
          <w:sz w:val="28"/>
          <w:szCs w:val="28"/>
        </w:rPr>
        <w:t>на 2021 год</w:t>
      </w:r>
      <w:r w:rsidRPr="00C323FE">
        <w:rPr>
          <w:rFonts w:cs="Times New Roman"/>
          <w:sz w:val="28"/>
          <w:szCs w:val="28"/>
        </w:rPr>
        <w:t xml:space="preserve"> в </w:t>
      </w:r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>муниципальном</w:t>
      </w:r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бюджетно</w:t>
      </w:r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>м учреждении</w:t>
      </w:r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«</w:t>
      </w:r>
      <w:r w:rsidR="00333F40">
        <w:rPr>
          <w:sz w:val="28"/>
          <w:szCs w:val="28"/>
        </w:rPr>
        <w:t xml:space="preserve">Социально-культурный центр муниципального образования </w:t>
      </w:r>
      <w:proofErr w:type="spellStart"/>
      <w:r w:rsidR="00333F40">
        <w:rPr>
          <w:sz w:val="28"/>
          <w:szCs w:val="28"/>
        </w:rPr>
        <w:t>Старолеушковское</w:t>
      </w:r>
      <w:proofErr w:type="spellEnd"/>
      <w:r w:rsidR="00333F40">
        <w:rPr>
          <w:sz w:val="28"/>
          <w:szCs w:val="28"/>
        </w:rPr>
        <w:t xml:space="preserve"> сельское поселение</w:t>
      </w:r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» Павловского района (МБУ «СКЦ МО </w:t>
      </w:r>
      <w:proofErr w:type="spellStart"/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>Старолеушковское</w:t>
      </w:r>
      <w:proofErr w:type="spellEnd"/>
      <w:r w:rsidR="00333F40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СП»)</w:t>
      </w:r>
      <w:r w:rsidR="00B11D6D">
        <w:rPr>
          <w:rFonts w:cs="Times New Roman"/>
          <w:sz w:val="28"/>
          <w:szCs w:val="28"/>
        </w:rPr>
        <w:t xml:space="preserve"> с </w:t>
      </w:r>
      <w:r w:rsidR="00333F40">
        <w:rPr>
          <w:rFonts w:cs="Times New Roman"/>
          <w:sz w:val="28"/>
          <w:szCs w:val="28"/>
        </w:rPr>
        <w:t>27 октября 2021 года по 17 ноября 2</w:t>
      </w:r>
      <w:r w:rsidR="00333F40">
        <w:rPr>
          <w:rFonts w:cs="Times New Roman"/>
          <w:sz w:val="28"/>
          <w:szCs w:val="28"/>
        </w:rPr>
        <w:t>021 года</w:t>
      </w:r>
      <w:r w:rsidR="00B11D6D">
        <w:rPr>
          <w:rFonts w:cs="Times New Roman"/>
          <w:sz w:val="28"/>
          <w:szCs w:val="28"/>
        </w:rPr>
        <w:t>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AC4156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333F40">
        <w:rPr>
          <w:rFonts w:ascii="Times New Roman" w:hAnsi="Times New Roman" w:cs="Times New Roman"/>
          <w:sz w:val="28"/>
          <w:szCs w:val="28"/>
        </w:rPr>
        <w:t>17</w:t>
      </w:r>
      <w:r w:rsidR="00B11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11D6D">
        <w:rPr>
          <w:rFonts w:ascii="Times New Roman" w:hAnsi="Times New Roman" w:cs="Times New Roman"/>
          <w:sz w:val="28"/>
          <w:szCs w:val="28"/>
        </w:rPr>
        <w:t>ября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B11D6D">
        <w:rPr>
          <w:rFonts w:ascii="Times New Roman" w:hAnsi="Times New Roman" w:cs="Times New Roman"/>
          <w:sz w:val="28"/>
          <w:szCs w:val="28"/>
        </w:rPr>
        <w:t>21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333F40">
        <w:rPr>
          <w:rFonts w:ascii="Times New Roman" w:hAnsi="Times New Roman" w:cs="Times New Roman"/>
          <w:sz w:val="28"/>
          <w:szCs w:val="28"/>
        </w:rPr>
        <w:t>10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235335">
        <w:rPr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законодательства о контрактной системе в сфере </w:t>
      </w:r>
      <w:r w:rsidR="00AC4156">
        <w:rPr>
          <w:rFonts w:ascii="Times New Roman" w:hAnsi="Times New Roman" w:cs="Times New Roman"/>
          <w:sz w:val="28"/>
          <w:szCs w:val="28"/>
        </w:rPr>
        <w:t>закупок товаров, раб</w:t>
      </w:r>
      <w:bookmarkStart w:id="0" w:name="_GoBack"/>
      <w:bookmarkEnd w:id="0"/>
      <w:r w:rsidR="00AC4156">
        <w:rPr>
          <w:rFonts w:ascii="Times New Roman" w:hAnsi="Times New Roman" w:cs="Times New Roman"/>
          <w:sz w:val="28"/>
          <w:szCs w:val="28"/>
        </w:rPr>
        <w:t>от, услуг для муниципальных нужд.</w:t>
      </w:r>
    </w:p>
    <w:sectPr w:rsidR="00AC4156" w:rsidRPr="00AD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1"/>
    <w:rsid w:val="00235335"/>
    <w:rsid w:val="00333F40"/>
    <w:rsid w:val="00472BB4"/>
    <w:rsid w:val="009B16E5"/>
    <w:rsid w:val="00A26784"/>
    <w:rsid w:val="00AC4156"/>
    <w:rsid w:val="00B11D6D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B482-1762-4D53-A744-87121B2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2021-10-26T12:17:00Z</dcterms:created>
  <dcterms:modified xsi:type="dcterms:W3CDTF">2021-12-21T13:34:00Z</dcterms:modified>
</cp:coreProperties>
</file>