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18" w:rsidRPr="00AD333F" w:rsidRDefault="00536A18" w:rsidP="00536A1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11</w:t>
      </w:r>
    </w:p>
    <w:p w:rsidR="00536A18" w:rsidRPr="00AD333F" w:rsidRDefault="00536A18" w:rsidP="00536A18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536A18" w:rsidRDefault="00536A18" w:rsidP="00536A18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2"/>
        <w:gridCol w:w="156"/>
        <w:gridCol w:w="71"/>
        <w:gridCol w:w="35"/>
        <w:gridCol w:w="380"/>
        <w:gridCol w:w="682"/>
        <w:gridCol w:w="35"/>
        <w:gridCol w:w="97"/>
        <w:gridCol w:w="177"/>
        <w:gridCol w:w="235"/>
        <w:gridCol w:w="112"/>
        <w:gridCol w:w="288"/>
        <w:gridCol w:w="55"/>
        <w:gridCol w:w="116"/>
        <w:gridCol w:w="274"/>
        <w:gridCol w:w="674"/>
        <w:gridCol w:w="721"/>
        <w:gridCol w:w="284"/>
        <w:gridCol w:w="991"/>
        <w:gridCol w:w="284"/>
        <w:gridCol w:w="160"/>
        <w:gridCol w:w="3065"/>
      </w:tblGrid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2.6.6.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86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36A18" w:rsidRPr="003C2FEB" w:rsidTr="00E84B78">
        <w:tc>
          <w:tcPr>
            <w:tcW w:w="186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D56DEC" w:rsidRDefault="00536A1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536A18" w:rsidRPr="003C2FEB" w:rsidTr="00E84B78">
        <w:tc>
          <w:tcPr>
            <w:tcW w:w="186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536A18" w:rsidRPr="003C2FEB" w:rsidRDefault="00536A1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пунктов весового контроля автомобилей, для размещения которых не требуется разрешения на строительство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6A18" w:rsidRPr="003C2FEB" w:rsidTr="00E84B78">
        <w:trPr>
          <w:trHeight w:val="178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юридического лица / фамилия, имя, отчество (при наличии) физического лица/ представителя заявителя)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постановлением главы администрации (губернатора)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дарского края от 6 июля 2015 г. № 627 «Об установлении Порядка и условий размещения объектов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сервитута, публичного сервитута на территории Кра</w:t>
            </w:r>
            <w:r w:rsidRPr="003C2FEB">
              <w:rPr>
                <w:color w:val="000000" w:themeColor="text1"/>
                <w:sz w:val="28"/>
                <w:szCs w:val="28"/>
              </w:rPr>
              <w:t>с</w:t>
            </w:r>
            <w:r w:rsidRPr="003C2FEB">
              <w:rPr>
                <w:color w:val="000000" w:themeColor="text1"/>
                <w:sz w:val="28"/>
                <w:szCs w:val="28"/>
              </w:rPr>
              <w:t>нодарского края» прошу заключить договор на размещение пунктов весового контроля автомобилей, для размещения которых не требуется разрешения на строительство на землях или земельных участках, находящихся в муниципал</w:t>
            </w:r>
            <w:r w:rsidRPr="003C2FEB">
              <w:rPr>
                <w:color w:val="000000" w:themeColor="text1"/>
                <w:sz w:val="28"/>
                <w:szCs w:val="28"/>
              </w:rPr>
              <w:t>ь</w:t>
            </w:r>
            <w:r w:rsidRPr="003C2FEB">
              <w:rPr>
                <w:color w:val="000000" w:themeColor="text1"/>
                <w:sz w:val="28"/>
                <w:szCs w:val="28"/>
              </w:rPr>
              <w:t>ной собственности, без предоставления земельных участков и установления сервитута, публичного сервитута.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Физические лица:</w:t>
            </w:r>
          </w:p>
        </w:tc>
      </w:tr>
      <w:tr w:rsidR="00536A18" w:rsidRPr="003C2FEB" w:rsidTr="00E84B78">
        <w:tc>
          <w:tcPr>
            <w:tcW w:w="8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фамилия:</w:t>
            </w:r>
          </w:p>
        </w:tc>
        <w:tc>
          <w:tcPr>
            <w:tcW w:w="4186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имя:</w:t>
            </w:r>
          </w:p>
        </w:tc>
        <w:tc>
          <w:tcPr>
            <w:tcW w:w="4397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63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 (при наличии):</w:t>
            </w:r>
          </w:p>
        </w:tc>
        <w:tc>
          <w:tcPr>
            <w:tcW w:w="336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43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место регистрации:</w:t>
            </w:r>
          </w:p>
        </w:tc>
        <w:tc>
          <w:tcPr>
            <w:tcW w:w="356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 (паспортные данные):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16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84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7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220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контактный телефон (телефоны):</w:t>
            </w:r>
          </w:p>
        </w:tc>
        <w:tc>
          <w:tcPr>
            <w:tcW w:w="27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536A18" w:rsidRPr="003C2FEB" w:rsidTr="00E84B78"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68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68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220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7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6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379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33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17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82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7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22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7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536A18" w:rsidRPr="003C2FEB" w:rsidTr="00E84B78">
        <w:tc>
          <w:tcPr>
            <w:tcW w:w="8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фамилия:</w:t>
            </w:r>
          </w:p>
        </w:tc>
        <w:tc>
          <w:tcPr>
            <w:tcW w:w="4186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имя:</w:t>
            </w:r>
          </w:p>
        </w:tc>
        <w:tc>
          <w:tcPr>
            <w:tcW w:w="451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 (при наличии):</w:t>
            </w:r>
          </w:p>
        </w:tc>
        <w:tc>
          <w:tcPr>
            <w:tcW w:w="327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322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3445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полномочия: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17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82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22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7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536A18" w:rsidRPr="003C2FEB" w:rsidTr="00E84B78">
        <w:tc>
          <w:tcPr>
            <w:tcW w:w="257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участка:</w:t>
            </w:r>
          </w:p>
        </w:tc>
        <w:tc>
          <w:tcPr>
            <w:tcW w:w="24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ван):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Вид пункта весового контроля транспортных средств: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(стационарный пункт весового контроля, передвижной пункт весового контроля)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Дополнительные сведения:</w:t>
            </w:r>
          </w:p>
        </w:tc>
      </w:tr>
      <w:tr w:rsidR="00536A18" w:rsidRPr="003C2FEB" w:rsidTr="00E84B78">
        <w:tc>
          <w:tcPr>
            <w:tcW w:w="3445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1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 на</w:t>
            </w:r>
          </w:p>
        </w:tc>
        <w:tc>
          <w:tcPr>
            <w:tcW w:w="33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0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Достоверность представленных сведений и документов подтверждаю.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Дата:</w:t>
            </w:r>
          </w:p>
        </w:tc>
        <w:tc>
          <w:tcPr>
            <w:tcW w:w="117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17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(расшифровка)</w:t>
            </w:r>
          </w:p>
        </w:tc>
      </w:tr>
    </w:tbl>
    <w:p w:rsidR="00536A18" w:rsidRDefault="00536A18"/>
    <w:p w:rsidR="00536A18" w:rsidRPr="00AD333F" w:rsidRDefault="00536A18" w:rsidP="00536A18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536A18" w:rsidRPr="00AD333F" w:rsidRDefault="00536A18" w:rsidP="00536A18">
      <w:pPr>
        <w:rPr>
          <w:sz w:val="28"/>
          <w:szCs w:val="28"/>
        </w:rPr>
      </w:pPr>
      <w:r w:rsidRPr="00AD333F">
        <w:rPr>
          <w:sz w:val="28"/>
          <w:szCs w:val="28"/>
        </w:rPr>
        <w:t>Я, _____________________________________________</w:t>
      </w:r>
    </w:p>
    <w:p w:rsidR="00536A18" w:rsidRPr="00AD333F" w:rsidRDefault="00536A18" w:rsidP="00536A18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536A18" w:rsidRPr="00AD333F" w:rsidRDefault="00536A18" w:rsidP="00536A18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536A18" w:rsidRPr="00AD333F" w:rsidRDefault="00536A18" w:rsidP="00536A18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536A18" w:rsidRPr="00AD333F" w:rsidRDefault="00536A18" w:rsidP="00536A18">
      <w:pPr>
        <w:rPr>
          <w:sz w:val="28"/>
          <w:szCs w:val="28"/>
        </w:rPr>
      </w:pPr>
    </w:p>
    <w:p w:rsidR="00536A18" w:rsidRPr="00AD333F" w:rsidRDefault="00536A18" w:rsidP="00536A18">
      <w:pPr>
        <w:rPr>
          <w:sz w:val="28"/>
          <w:szCs w:val="28"/>
        </w:rPr>
      </w:pPr>
    </w:p>
    <w:p w:rsidR="00536A18" w:rsidRPr="000424EF" w:rsidRDefault="00536A18" w:rsidP="00536A1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536A18" w:rsidRDefault="00536A18" w:rsidP="00536A18">
      <w:pPr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Default="00536A18" w:rsidP="00536A18">
      <w:pPr>
        <w:rPr>
          <w:sz w:val="28"/>
          <w:szCs w:val="28"/>
        </w:rPr>
      </w:pPr>
    </w:p>
    <w:p w:rsidR="00536A18" w:rsidRPr="00AD333F" w:rsidRDefault="00536A18" w:rsidP="00536A1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12</w:t>
      </w:r>
    </w:p>
    <w:p w:rsidR="00536A18" w:rsidRPr="00AD333F" w:rsidRDefault="00536A18" w:rsidP="00536A18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536A18" w:rsidRDefault="00536A18" w:rsidP="00536A18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536A18" w:rsidRDefault="00536A18" w:rsidP="00536A18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2"/>
        <w:gridCol w:w="156"/>
        <w:gridCol w:w="71"/>
        <w:gridCol w:w="35"/>
        <w:gridCol w:w="380"/>
        <w:gridCol w:w="682"/>
        <w:gridCol w:w="35"/>
        <w:gridCol w:w="97"/>
        <w:gridCol w:w="177"/>
        <w:gridCol w:w="235"/>
        <w:gridCol w:w="112"/>
        <w:gridCol w:w="288"/>
        <w:gridCol w:w="55"/>
        <w:gridCol w:w="116"/>
        <w:gridCol w:w="274"/>
        <w:gridCol w:w="674"/>
        <w:gridCol w:w="721"/>
        <w:gridCol w:w="284"/>
        <w:gridCol w:w="991"/>
        <w:gridCol w:w="284"/>
        <w:gridCol w:w="160"/>
        <w:gridCol w:w="3065"/>
      </w:tblGrid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2.6.6.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86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36A18" w:rsidRPr="003C2FEB" w:rsidTr="00E84B78">
        <w:tc>
          <w:tcPr>
            <w:tcW w:w="186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D56DEC" w:rsidRDefault="00536A1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536A18" w:rsidRPr="003C2FEB" w:rsidTr="00E84B78">
        <w:tc>
          <w:tcPr>
            <w:tcW w:w="186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536A18" w:rsidRPr="003C2FEB" w:rsidRDefault="00536A1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пунктов весового контроля автомобилей, для размещения которых не требуется разрешения на строительство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6A18" w:rsidRPr="003C2FEB" w:rsidTr="00E84B78">
        <w:trPr>
          <w:trHeight w:val="178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Иванова Ивана Ивановича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юридического лица / фамилия, имя, отчество (при наличии) физического лица/ представителя заявителя)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постановлением главы администрации (губернатора)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дарского края от 6 июля 2015 г. № 627 «Об установлении Порядка и условий размещения объектов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сервитута, публичного сервитута на территории Кра</w:t>
            </w:r>
            <w:r w:rsidRPr="003C2FEB">
              <w:rPr>
                <w:color w:val="000000" w:themeColor="text1"/>
                <w:sz w:val="28"/>
                <w:szCs w:val="28"/>
              </w:rPr>
              <w:t>с</w:t>
            </w:r>
            <w:r w:rsidRPr="003C2FEB">
              <w:rPr>
                <w:color w:val="000000" w:themeColor="text1"/>
                <w:sz w:val="28"/>
                <w:szCs w:val="28"/>
              </w:rPr>
              <w:t>нодарского края» прошу заключить договор на размещение пунктов весового контроля автомобилей, для размещения которых не требуется разрешения на строительство на землях или земельных участках, находящихся в муниципал</w:t>
            </w:r>
            <w:r w:rsidRPr="003C2FEB">
              <w:rPr>
                <w:color w:val="000000" w:themeColor="text1"/>
                <w:sz w:val="28"/>
                <w:szCs w:val="28"/>
              </w:rPr>
              <w:t>ь</w:t>
            </w:r>
            <w:r w:rsidRPr="003C2FEB">
              <w:rPr>
                <w:color w:val="000000" w:themeColor="text1"/>
                <w:sz w:val="28"/>
                <w:szCs w:val="28"/>
              </w:rPr>
              <w:t>ной собственности, без предоставления земельных участков и установления сервитута, публичного сервитута.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Физические лица:</w:t>
            </w:r>
          </w:p>
        </w:tc>
      </w:tr>
      <w:tr w:rsidR="00536A18" w:rsidRPr="003C2FEB" w:rsidTr="00E84B78">
        <w:tc>
          <w:tcPr>
            <w:tcW w:w="8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фамилия:</w:t>
            </w:r>
          </w:p>
        </w:tc>
        <w:tc>
          <w:tcPr>
            <w:tcW w:w="4186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536A18" w:rsidRPr="003C2FEB" w:rsidTr="00E84B78"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имя:</w:t>
            </w:r>
          </w:p>
        </w:tc>
        <w:tc>
          <w:tcPr>
            <w:tcW w:w="4397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</w:t>
            </w:r>
          </w:p>
        </w:tc>
      </w:tr>
      <w:tr w:rsidR="00536A18" w:rsidRPr="003C2FEB" w:rsidTr="00E84B78">
        <w:tc>
          <w:tcPr>
            <w:tcW w:w="163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отчество (при наличии):</w:t>
            </w:r>
          </w:p>
        </w:tc>
        <w:tc>
          <w:tcPr>
            <w:tcW w:w="336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</w:tr>
      <w:tr w:rsidR="00536A18" w:rsidRPr="003C2FEB" w:rsidTr="00E84B78">
        <w:tc>
          <w:tcPr>
            <w:tcW w:w="143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регистрации:</w:t>
            </w:r>
          </w:p>
        </w:tc>
        <w:tc>
          <w:tcPr>
            <w:tcW w:w="356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 (паспортные данные):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паспорт 0303 № 123456 выдан 23.09.2019, ОМВД по </w:t>
            </w:r>
            <w:r>
              <w:rPr>
                <w:color w:val="000000" w:themeColor="text1"/>
                <w:sz w:val="28"/>
                <w:szCs w:val="28"/>
              </w:rPr>
              <w:t>Павло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скому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 в Краснодарском крае</w:t>
            </w:r>
          </w:p>
        </w:tc>
      </w:tr>
      <w:tr w:rsidR="00536A18" w:rsidRPr="003C2FEB" w:rsidTr="00E84B78">
        <w:tc>
          <w:tcPr>
            <w:tcW w:w="116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84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Павловская, ул. Крупской</w:t>
            </w:r>
            <w:r w:rsidRPr="003C2FEB">
              <w:rPr>
                <w:color w:val="000000" w:themeColor="text1"/>
                <w:sz w:val="28"/>
                <w:szCs w:val="28"/>
              </w:rPr>
              <w:t>, 1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7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dg</w:t>
            </w: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>rty@mail.ru</w:t>
            </w:r>
          </w:p>
        </w:tc>
      </w:tr>
      <w:tr w:rsidR="00536A18" w:rsidRPr="003C2FEB" w:rsidTr="00E84B78">
        <w:tc>
          <w:tcPr>
            <w:tcW w:w="220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контактный телефон (телефоны):</w:t>
            </w:r>
          </w:p>
        </w:tc>
        <w:tc>
          <w:tcPr>
            <w:tcW w:w="27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+7 928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1234567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536A18" w:rsidRPr="003C2FEB" w:rsidTr="00E84B78"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68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68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220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7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6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379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33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17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82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7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22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7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536A18" w:rsidRPr="003C2FEB" w:rsidTr="00E84B78">
        <w:tc>
          <w:tcPr>
            <w:tcW w:w="8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фамилия:</w:t>
            </w:r>
          </w:p>
        </w:tc>
        <w:tc>
          <w:tcPr>
            <w:tcW w:w="4186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имя:</w:t>
            </w:r>
          </w:p>
        </w:tc>
        <w:tc>
          <w:tcPr>
            <w:tcW w:w="451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 (при наличии):</w:t>
            </w:r>
          </w:p>
        </w:tc>
        <w:tc>
          <w:tcPr>
            <w:tcW w:w="327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322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3445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полномочия: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17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82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72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122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7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536A18" w:rsidRPr="003C2FEB" w:rsidTr="00E84B78">
        <w:tc>
          <w:tcPr>
            <w:tcW w:w="257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участка:</w:t>
            </w:r>
          </w:p>
        </w:tc>
        <w:tc>
          <w:tcPr>
            <w:tcW w:w="24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23:24:0204</w:t>
            </w:r>
            <w:r w:rsidRPr="003C2FEB">
              <w:rPr>
                <w:color w:val="000000" w:themeColor="text1"/>
                <w:sz w:val="28"/>
                <w:szCs w:val="28"/>
              </w:rPr>
              <w:t>001:</w:t>
            </w:r>
            <w:r>
              <w:rPr>
                <w:color w:val="000000" w:themeColor="text1"/>
                <w:sz w:val="28"/>
                <w:szCs w:val="28"/>
              </w:rPr>
              <w:t>567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ван):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Лесная,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Вид пункта весового контроля транспортных средств: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передвижной пункт весового контроля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(стационарный пункт весового контроля, передвижной пункт весового контроля)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Дополнительные сведения:</w:t>
            </w:r>
          </w:p>
        </w:tc>
      </w:tr>
      <w:tr w:rsidR="00536A18" w:rsidRPr="003C2FEB" w:rsidTr="00E84B78">
        <w:tc>
          <w:tcPr>
            <w:tcW w:w="3445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бумажном носителе в Администрации</w:t>
            </w:r>
          </w:p>
        </w:tc>
      </w:tr>
      <w:tr w:rsidR="00536A18" w:rsidRPr="003C2FEB" w:rsidTr="00E84B78">
        <w:tc>
          <w:tcPr>
            <w:tcW w:w="11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Приложение: на</w:t>
            </w:r>
          </w:p>
        </w:tc>
        <w:tc>
          <w:tcPr>
            <w:tcW w:w="33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0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Достоверность представленных сведений и документов подтверждаю.</w:t>
            </w:r>
          </w:p>
        </w:tc>
      </w:tr>
      <w:tr w:rsidR="00536A18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6A18" w:rsidRPr="003C2FEB" w:rsidTr="00E84B78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Дата:</w:t>
            </w:r>
          </w:p>
        </w:tc>
        <w:tc>
          <w:tcPr>
            <w:tcW w:w="117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октября 2020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A18" w:rsidRPr="003C2FEB" w:rsidRDefault="00536A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И.И. Иванов</w:t>
            </w:r>
          </w:p>
        </w:tc>
      </w:tr>
      <w:tr w:rsidR="00536A18" w:rsidRPr="003C2FEB" w:rsidTr="00E84B78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17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6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A18" w:rsidRPr="003C2FEB" w:rsidRDefault="00536A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(расшифровка)</w:t>
            </w:r>
          </w:p>
        </w:tc>
      </w:tr>
    </w:tbl>
    <w:p w:rsidR="00536A18" w:rsidRDefault="00536A18" w:rsidP="00536A18"/>
    <w:p w:rsidR="00536A18" w:rsidRPr="00AD333F" w:rsidRDefault="00536A18" w:rsidP="00536A18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536A18" w:rsidRPr="00AD333F" w:rsidRDefault="00536A18" w:rsidP="00536A18">
      <w:pPr>
        <w:rPr>
          <w:sz w:val="28"/>
          <w:szCs w:val="28"/>
        </w:rPr>
      </w:pPr>
      <w:r w:rsidRPr="00AD333F">
        <w:rPr>
          <w:sz w:val="28"/>
          <w:szCs w:val="28"/>
        </w:rPr>
        <w:t>Я, ___</w:t>
      </w:r>
      <w:r w:rsidRPr="004B2C70">
        <w:rPr>
          <w:sz w:val="28"/>
          <w:szCs w:val="28"/>
          <w:u w:val="single"/>
        </w:rPr>
        <w:t xml:space="preserve"> </w:t>
      </w:r>
      <w:r w:rsidRPr="00551BB5">
        <w:rPr>
          <w:sz w:val="28"/>
          <w:szCs w:val="28"/>
          <w:u w:val="single"/>
        </w:rPr>
        <w:t>Петров Иван Иванович</w:t>
      </w:r>
      <w:r w:rsidRPr="00AD333F">
        <w:rPr>
          <w:sz w:val="28"/>
          <w:szCs w:val="28"/>
        </w:rPr>
        <w:t xml:space="preserve"> __________________________________________</w:t>
      </w:r>
    </w:p>
    <w:p w:rsidR="00536A18" w:rsidRPr="00AD333F" w:rsidRDefault="00536A18" w:rsidP="00536A18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536A18" w:rsidRPr="00AD333F" w:rsidRDefault="00536A18" w:rsidP="00536A18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536A18" w:rsidRPr="00AD333F" w:rsidRDefault="00536A18" w:rsidP="00536A18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536A18" w:rsidRPr="00AD333F" w:rsidRDefault="00536A18" w:rsidP="00536A18">
      <w:pPr>
        <w:rPr>
          <w:sz w:val="28"/>
          <w:szCs w:val="28"/>
        </w:rPr>
      </w:pPr>
    </w:p>
    <w:p w:rsidR="00536A18" w:rsidRPr="00AD333F" w:rsidRDefault="00536A18" w:rsidP="00536A18">
      <w:pPr>
        <w:rPr>
          <w:sz w:val="28"/>
          <w:szCs w:val="28"/>
        </w:rPr>
      </w:pPr>
    </w:p>
    <w:p w:rsidR="00536A18" w:rsidRPr="000424EF" w:rsidRDefault="00536A18" w:rsidP="00536A1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536A18" w:rsidRPr="001D141B" w:rsidRDefault="00536A18" w:rsidP="00536A18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536A18" w:rsidRDefault="00536A18" w:rsidP="00536A18"/>
    <w:sectPr w:rsidR="00536A18" w:rsidSect="00536A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1B2" w:rsidRDefault="009711B2" w:rsidP="00536A18">
      <w:r>
        <w:separator/>
      </w:r>
    </w:p>
  </w:endnote>
  <w:endnote w:type="continuationSeparator" w:id="0">
    <w:p w:rsidR="009711B2" w:rsidRDefault="009711B2" w:rsidP="0053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1B2" w:rsidRDefault="009711B2" w:rsidP="00536A18">
      <w:r>
        <w:separator/>
      </w:r>
    </w:p>
  </w:footnote>
  <w:footnote w:type="continuationSeparator" w:id="0">
    <w:p w:rsidR="009711B2" w:rsidRDefault="009711B2" w:rsidP="00536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18"/>
    <w:rsid w:val="00536A18"/>
    <w:rsid w:val="009711B2"/>
    <w:rsid w:val="00B9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2021-06-30T14:54:00Z</dcterms:created>
  <dcterms:modified xsi:type="dcterms:W3CDTF">2021-06-30T15:00:00Z</dcterms:modified>
</cp:coreProperties>
</file>