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7A" w:rsidRPr="003E0DD2" w:rsidRDefault="00BD2018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BB777A" w:rsidRPr="003E0DD2" w:rsidRDefault="00BD2018">
      <w:pPr>
        <w:pStyle w:val="pMsoNormal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3 (Протокол об итогах. </w:t>
      </w:r>
      <w:proofErr w:type="spellStart"/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 xml:space="preserve"> 3)</w:t>
      </w:r>
      <w:r w:rsidRPr="003E0D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BB777A" w:rsidRPr="003E0DD2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18.08.2025</w:t>
            </w:r>
          </w:p>
        </w:tc>
      </w:tr>
    </w:tbl>
    <w:p w:rsidR="00BB777A" w:rsidRPr="003E0DD2" w:rsidRDefault="00BD2018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BB777A" w:rsidRPr="003E0DD2" w:rsidRDefault="00BD2018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BB777A" w:rsidRPr="003E0DD2" w:rsidRDefault="00BD2018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B777A" w:rsidRPr="003E0DD2" w:rsidRDefault="00BD2018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BB777A" w:rsidRPr="003E0DD2" w:rsidRDefault="00BD2018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извещение о проведении электронного аукц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иона по продаже права на заключение договоров аренды земельных участков</w:t>
      </w:r>
    </w:p>
    <w:p w:rsidR="00BB777A" w:rsidRPr="003E0DD2" w:rsidRDefault="00BD2018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012-2507160057</w:t>
      </w:r>
    </w:p>
    <w:p w:rsidR="003E0DD2" w:rsidRDefault="00BD2018">
      <w:pPr>
        <w:pStyle w:val="pMsoNormal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лота:</w:t>
      </w:r>
    </w:p>
    <w:p w:rsidR="003E0DD2" w:rsidRPr="00B0570A" w:rsidRDefault="003E0DD2" w:rsidP="003E0DD2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DD2">
        <w:rPr>
          <w:rFonts w:ascii="Times New Roman" w:hAnsi="Times New Roman"/>
          <w:color w:val="000000" w:themeColor="text1"/>
          <w:sz w:val="24"/>
          <w:szCs w:val="24"/>
        </w:rPr>
        <w:t>Лот № 3 –</w:t>
      </w:r>
      <w:r w:rsidRPr="00B0570A">
        <w:rPr>
          <w:rFonts w:ascii="Times New Roman" w:hAnsi="Times New Roman"/>
          <w:color w:val="000000" w:themeColor="text1"/>
          <w:sz w:val="24"/>
          <w:szCs w:val="24"/>
        </w:rPr>
        <w:t xml:space="preserve"> земельный участок площадью 12894 кв. метра, с кадастровым номером 23:24:0503000:241, категория земель: земли сельскохозяйственного назначения, вид разрешенного использования: овощеводство, по адресу: Краснодарский край, Павловский район, ЗАО «</w:t>
      </w:r>
      <w:proofErr w:type="spellStart"/>
      <w:r w:rsidRPr="00B0570A">
        <w:rPr>
          <w:rFonts w:ascii="Times New Roman" w:hAnsi="Times New Roman"/>
          <w:color w:val="000000" w:themeColor="text1"/>
          <w:sz w:val="24"/>
          <w:szCs w:val="24"/>
        </w:rPr>
        <w:t>Сосыкское</w:t>
      </w:r>
      <w:proofErr w:type="spellEnd"/>
      <w:r w:rsidRPr="00B0570A">
        <w:rPr>
          <w:rFonts w:ascii="Times New Roman" w:hAnsi="Times New Roman"/>
          <w:color w:val="000000" w:themeColor="text1"/>
          <w:sz w:val="24"/>
          <w:szCs w:val="24"/>
        </w:rPr>
        <w:t>», (секция 7 контур 32), в 800 метрах южнее поселка Северного.</w:t>
      </w:r>
    </w:p>
    <w:p w:rsidR="00BB777A" w:rsidRPr="003E0DD2" w:rsidRDefault="00BD2018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13340.13 руб. </w:t>
      </w:r>
    </w:p>
    <w:p w:rsidR="00BB777A" w:rsidRPr="003E0DD2" w:rsidRDefault="00BD2018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</w:t>
      </w: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 и время начала торгов: 18.08.2025 10:00:00</w:t>
      </w:r>
    </w:p>
    <w:p w:rsidR="00BB777A" w:rsidRPr="003E0DD2" w:rsidRDefault="00BD2018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18.08.2025 11:05:46</w:t>
      </w:r>
    </w:p>
    <w:p w:rsidR="003E0DD2" w:rsidRPr="008506C3" w:rsidRDefault="00BD2018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3E0DD2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3E0DD2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.Н.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.А.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.Ю.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B777A" w:rsidRPr="003E0DD2" w:rsidRDefault="00BD2018" w:rsidP="003E0DD2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0DD2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3E0D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89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49"/>
        <w:gridCol w:w="2122"/>
        <w:gridCol w:w="1460"/>
        <w:gridCol w:w="1373"/>
        <w:gridCol w:w="1377"/>
        <w:gridCol w:w="817"/>
      </w:tblGrid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Дат</w:t>
            </w:r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 последнего предложения о цене 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3E0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645500656881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7227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8227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3977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5262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6071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3E0DD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Толочко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262310265607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B777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3E0DD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234601228957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18142.53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18.08.2025 10:55:46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4651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3E0DD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17742.33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18.08.2025 10:47:59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777A" w:rsidRPr="003E0DD2" w:rsidTr="003E0DD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9648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3E0DD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15741.33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18.08.2025 10:21:53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77A" w:rsidRPr="003E0DD2" w:rsidRDefault="00BD201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E0DD2" w:rsidRDefault="003E0DD2" w:rsidP="003E0DD2">
      <w:pPr>
        <w:ind w:firstLine="709"/>
        <w:jc w:val="both"/>
        <w:rPr>
          <w:lang w:val="ru-RU"/>
        </w:rPr>
      </w:pPr>
    </w:p>
    <w:p w:rsidR="003E0DD2" w:rsidRPr="002D45CD" w:rsidRDefault="003E0DD2" w:rsidP="003E0DD2">
      <w:pPr>
        <w:ind w:firstLine="709"/>
        <w:jc w:val="both"/>
        <w:rPr>
          <w:color w:val="000000"/>
          <w:lang w:val="ru-RU"/>
        </w:rPr>
      </w:pPr>
      <w:r w:rsidRPr="002D45CD"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2D45CD">
        <w:rPr>
          <w:color w:val="000000"/>
          <w:lang w:val="ru-RU"/>
        </w:rPr>
        <w:t xml:space="preserve"> </w:t>
      </w:r>
      <w:proofErr w:type="spellStart"/>
      <w:r w:rsidRPr="002D45CD">
        <w:rPr>
          <w:color w:val="000000"/>
          <w:lang w:val="ru-RU"/>
        </w:rPr>
        <w:t>Беглов</w:t>
      </w:r>
      <w:proofErr w:type="spellEnd"/>
      <w:r w:rsidRPr="002D45CD">
        <w:rPr>
          <w:color w:val="000000"/>
          <w:lang w:val="ru-RU"/>
        </w:rPr>
        <w:t xml:space="preserve"> Михаил Владимирович</w:t>
      </w:r>
      <w:r w:rsidRPr="002D45CD">
        <w:rPr>
          <w:color w:val="000000"/>
          <w:lang w:val="ru-RU"/>
        </w:rPr>
        <w:t xml:space="preserve">, </w:t>
      </w:r>
      <w:proofErr w:type="spellStart"/>
      <w:r w:rsidRPr="002D45CD">
        <w:rPr>
          <w:color w:val="000000"/>
          <w:lang w:val="ru-RU"/>
        </w:rPr>
        <w:t>Дубинец</w:t>
      </w:r>
      <w:proofErr w:type="spellEnd"/>
      <w:r w:rsidRPr="002D45CD">
        <w:rPr>
          <w:color w:val="000000"/>
          <w:lang w:val="ru-RU"/>
        </w:rPr>
        <w:t xml:space="preserve"> Александр Юрьевич</w:t>
      </w:r>
      <w:r w:rsidRPr="002D45CD">
        <w:rPr>
          <w:color w:val="000000"/>
          <w:lang w:val="ru-RU"/>
        </w:rPr>
        <w:t xml:space="preserve">, </w:t>
      </w:r>
      <w:r w:rsidRPr="002D45CD">
        <w:rPr>
          <w:color w:val="000000"/>
          <w:lang w:val="ru-RU"/>
        </w:rPr>
        <w:t>Дубров Станислав Леонидович</w:t>
      </w:r>
      <w:r w:rsidRPr="002D45CD">
        <w:rPr>
          <w:color w:val="000000"/>
          <w:lang w:val="ru-RU"/>
        </w:rPr>
        <w:t xml:space="preserve">, </w:t>
      </w:r>
      <w:r w:rsidRPr="002D45CD">
        <w:rPr>
          <w:color w:val="000000"/>
          <w:lang w:val="ru-RU"/>
        </w:rPr>
        <w:t>Славкин Денис Викторович</w:t>
      </w:r>
      <w:r w:rsidRPr="002D45CD">
        <w:rPr>
          <w:color w:val="000000"/>
          <w:lang w:val="ru-RU"/>
        </w:rPr>
        <w:t xml:space="preserve">, </w:t>
      </w:r>
      <w:r w:rsidRPr="002D45CD">
        <w:rPr>
          <w:color w:val="000000"/>
          <w:lang w:val="ru-RU"/>
        </w:rPr>
        <w:t>Федоров Павел Николаевич</w:t>
      </w:r>
      <w:r w:rsidRPr="002D45CD">
        <w:rPr>
          <w:color w:val="000000"/>
          <w:lang w:val="ru-RU"/>
        </w:rPr>
        <w:t xml:space="preserve">, </w:t>
      </w:r>
      <w:r w:rsidRPr="002D45CD">
        <w:rPr>
          <w:color w:val="000000"/>
          <w:lang w:val="ru-RU"/>
        </w:rPr>
        <w:t>Толочко Евгений Михайлович</w:t>
      </w:r>
      <w:r w:rsidRPr="002D45CD">
        <w:rPr>
          <w:color w:val="000000"/>
          <w:lang w:val="ru-RU"/>
        </w:rPr>
        <w:t xml:space="preserve">, </w:t>
      </w:r>
      <w:r w:rsidR="002D45CD">
        <w:rPr>
          <w:color w:val="000000"/>
          <w:lang w:val="ru-RU"/>
        </w:rPr>
        <w:t xml:space="preserve">ИП глава КФХ </w:t>
      </w:r>
      <w:bookmarkStart w:id="0" w:name="_GoBack"/>
      <w:bookmarkEnd w:id="0"/>
      <w:r w:rsidR="002D45CD" w:rsidRPr="002D45CD">
        <w:rPr>
          <w:color w:val="000000"/>
          <w:lang w:val="ru-RU"/>
        </w:rPr>
        <w:t>Ванин Петр Иванович</w:t>
      </w:r>
      <w:r w:rsidR="002D45CD">
        <w:rPr>
          <w:color w:val="000000"/>
          <w:lang w:val="ru-RU"/>
        </w:rPr>
        <w:t>,</w:t>
      </w:r>
      <w:r w:rsidR="002D45CD" w:rsidRPr="002D45CD">
        <w:rPr>
          <w:color w:val="000000"/>
          <w:lang w:val="ru-RU"/>
        </w:rPr>
        <w:t xml:space="preserve"> </w:t>
      </w:r>
      <w:r w:rsidRPr="002D45CD">
        <w:rPr>
          <w:color w:val="000000"/>
          <w:lang w:val="ru-RU"/>
        </w:rPr>
        <w:t>Костыгов Лев Олегович</w:t>
      </w:r>
      <w:r w:rsidRPr="002D45CD">
        <w:rPr>
          <w:color w:val="000000"/>
          <w:lang w:val="ru-RU"/>
        </w:rPr>
        <w:t xml:space="preserve">, </w:t>
      </w:r>
      <w:r w:rsidRPr="002D45CD">
        <w:rPr>
          <w:color w:val="000000"/>
          <w:lang w:val="ru-RU"/>
        </w:rPr>
        <w:t>Кривцов Константин Егорович</w:t>
      </w:r>
      <w:r w:rsidRPr="002D45CD">
        <w:rPr>
          <w:color w:val="000000"/>
          <w:lang w:val="ru-RU"/>
        </w:rPr>
        <w:t>.</w:t>
      </w:r>
    </w:p>
    <w:p w:rsidR="003E0DD2" w:rsidRPr="002D45CD" w:rsidRDefault="003E0DD2" w:rsidP="003E0DD2">
      <w:pPr>
        <w:ind w:firstLine="709"/>
        <w:jc w:val="both"/>
        <w:rPr>
          <w:color w:val="000000" w:themeColor="text1"/>
          <w:lang w:val="ru-RU"/>
        </w:rPr>
      </w:pPr>
      <w:r w:rsidRPr="002D45CD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 w:rsidRPr="002D45CD">
        <w:rPr>
          <w:color w:val="000000" w:themeColor="text1"/>
          <w:lang w:val="ru-RU"/>
        </w:rPr>
        <w:t>индивидуальным предпринимателем</w:t>
      </w:r>
      <w:r w:rsidRPr="002D45CD">
        <w:rPr>
          <w:color w:val="000000"/>
          <w:lang w:val="ru-RU"/>
        </w:rPr>
        <w:t xml:space="preserve"> главой КФХ Ваниным Петром Ивановичем</w:t>
      </w:r>
      <w:r w:rsidRPr="002D45CD">
        <w:rPr>
          <w:color w:val="000000"/>
          <w:lang w:val="ru-RU"/>
        </w:rPr>
        <w:t xml:space="preserve"> (ИНН 234601228957</w:t>
      </w:r>
      <w:r w:rsidRPr="002D45CD">
        <w:rPr>
          <w:color w:val="000000"/>
          <w:lang w:val="ru-RU"/>
        </w:rPr>
        <w:t>, ОГРНИП 312236203000012</w:t>
      </w:r>
      <w:r w:rsidRPr="002D45CD">
        <w:rPr>
          <w:color w:val="000000"/>
          <w:lang w:val="ru-RU"/>
        </w:rPr>
        <w:t>)</w:t>
      </w:r>
      <w:r w:rsidRPr="002D45CD">
        <w:rPr>
          <w:lang w:val="ru-RU"/>
        </w:rPr>
        <w:t xml:space="preserve">, </w:t>
      </w:r>
      <w:r w:rsidRPr="002D45CD">
        <w:rPr>
          <w:color w:val="000000" w:themeColor="text1"/>
          <w:lang w:val="ru-RU"/>
        </w:rPr>
        <w:t xml:space="preserve">зарегистрированным по адресу: </w:t>
      </w:r>
      <w:r w:rsidRPr="002D45CD">
        <w:rPr>
          <w:color w:val="000000" w:themeColor="text1"/>
          <w:lang w:val="ru-RU"/>
        </w:rPr>
        <w:t>352062, Краснодарский край, Павловский район, п. Северный, ул. Кубанская, 10, кв. 2</w:t>
      </w:r>
      <w:r w:rsidRPr="002D45CD">
        <w:rPr>
          <w:color w:val="000000" w:themeColor="text1"/>
          <w:lang w:val="ru-RU"/>
        </w:rPr>
        <w:t xml:space="preserve"> и составило </w:t>
      </w:r>
      <w:r w:rsidRPr="002D45CD">
        <w:rPr>
          <w:bCs/>
          <w:lang w:val="ru-RU"/>
        </w:rPr>
        <w:t>18</w:t>
      </w:r>
      <w:r w:rsidRPr="002D45CD">
        <w:rPr>
          <w:bCs/>
          <w:lang w:val="ru-RU"/>
        </w:rPr>
        <w:t xml:space="preserve"> </w:t>
      </w:r>
      <w:r w:rsidRPr="002D45CD">
        <w:rPr>
          <w:bCs/>
          <w:lang w:val="ru-RU"/>
        </w:rPr>
        <w:t xml:space="preserve">142 </w:t>
      </w:r>
      <w:r w:rsidRPr="002D45CD">
        <w:rPr>
          <w:lang w:val="ru-RU"/>
        </w:rPr>
        <w:t>(</w:t>
      </w:r>
      <w:r w:rsidRPr="002D45CD">
        <w:rPr>
          <w:lang w:val="ru-RU"/>
        </w:rPr>
        <w:t>восемнадцать тысяч сто сорок два</w:t>
      </w:r>
      <w:r w:rsidRPr="002D45CD">
        <w:rPr>
          <w:color w:val="000000" w:themeColor="text1"/>
          <w:lang w:val="ru-RU"/>
        </w:rPr>
        <w:t xml:space="preserve">) рубля </w:t>
      </w:r>
      <w:r w:rsidRPr="002D45CD">
        <w:rPr>
          <w:color w:val="000000" w:themeColor="text1"/>
          <w:lang w:val="ru-RU"/>
        </w:rPr>
        <w:t>53</w:t>
      </w:r>
      <w:r w:rsidRPr="002D45CD">
        <w:rPr>
          <w:color w:val="000000" w:themeColor="text1"/>
          <w:lang w:val="ru-RU"/>
        </w:rPr>
        <w:t xml:space="preserve"> копе</w:t>
      </w:r>
      <w:r w:rsidRPr="002D45CD">
        <w:rPr>
          <w:color w:val="000000" w:themeColor="text1"/>
          <w:lang w:val="ru-RU"/>
        </w:rPr>
        <w:t>йки</w:t>
      </w:r>
      <w:r w:rsidRPr="002D45CD">
        <w:rPr>
          <w:color w:val="000000" w:themeColor="text1"/>
          <w:lang w:val="ru-RU"/>
        </w:rPr>
        <w:t>.</w:t>
      </w:r>
    </w:p>
    <w:p w:rsidR="003E0DD2" w:rsidRPr="002D45CD" w:rsidRDefault="003E0DD2" w:rsidP="003E0DD2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Предпоследнее предложение о цене предмета аукциона сделано участником –              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Костыгов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ым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Л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ьвом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Олегович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ем</w:t>
      </w:r>
      <w:r w:rsidRPr="002D45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D45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(ИНН </w:t>
      </w:r>
      <w:r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>352527446700</w:t>
      </w:r>
      <w:r w:rsidRPr="002D45CD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2D45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зарегистрированным по адресу: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160032,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Вологда, пер. Технический, 35, кв. 99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составило 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17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742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семнадцать тысяч семьсот сорок два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рубл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33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копейк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3E0DD2" w:rsidRPr="00123BE4" w:rsidRDefault="003E0DD2" w:rsidP="003E0DD2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3E0DD2" w:rsidRPr="003E0DD2" w:rsidRDefault="003E0DD2" w:rsidP="003E0DD2">
      <w:pPr>
        <w:ind w:firstLine="709"/>
        <w:jc w:val="center"/>
        <w:rPr>
          <w:lang w:val="ru-RU"/>
        </w:rPr>
      </w:pPr>
      <w:r w:rsidRPr="003E0DD2">
        <w:rPr>
          <w:lang w:val="ru-RU"/>
        </w:rPr>
        <w:t>РЕШИЛИ:</w:t>
      </w:r>
    </w:p>
    <w:p w:rsidR="003E0DD2" w:rsidRPr="002D45CD" w:rsidRDefault="003E0DD2" w:rsidP="003E0DD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2D45CD">
        <w:rPr>
          <w:color w:val="000000" w:themeColor="text1"/>
          <w:lang w:val="ru-RU"/>
        </w:rPr>
        <w:t xml:space="preserve">Считать аукцион </w:t>
      </w:r>
      <w:r w:rsidRPr="002D45CD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Pr="002D45CD">
        <w:rPr>
          <w:bCs/>
          <w:color w:val="000000" w:themeColor="text1"/>
          <w:lang w:val="ru-RU"/>
        </w:rPr>
        <w:t>3</w:t>
      </w:r>
      <w:r w:rsidRPr="002D45CD">
        <w:rPr>
          <w:bCs/>
          <w:color w:val="000000" w:themeColor="text1"/>
          <w:lang w:val="ru-RU"/>
        </w:rPr>
        <w:t xml:space="preserve">, </w:t>
      </w:r>
      <w:r w:rsidRPr="002D45CD">
        <w:rPr>
          <w:lang w:val="ru-RU"/>
        </w:rPr>
        <w:t>государственная собственность на который не разграничена</w:t>
      </w:r>
      <w:r w:rsidRPr="002D45CD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3E0DD2" w:rsidRPr="002D45CD" w:rsidRDefault="003E0DD2" w:rsidP="003E0DD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2D45CD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Pr="002D45CD">
        <w:rPr>
          <w:bCs/>
          <w:lang w:val="ru-RU"/>
        </w:rPr>
        <w:t xml:space="preserve">18 142 </w:t>
      </w:r>
      <w:r w:rsidRPr="002D45CD">
        <w:rPr>
          <w:lang w:val="ru-RU"/>
        </w:rPr>
        <w:t>(восемнадцать тысяч сто сорок два</w:t>
      </w:r>
      <w:r w:rsidRPr="002D45CD">
        <w:rPr>
          <w:color w:val="000000" w:themeColor="text1"/>
          <w:lang w:val="ru-RU"/>
        </w:rPr>
        <w:t>) рубля 53 копейки</w:t>
      </w:r>
      <w:r w:rsidRPr="002D45CD">
        <w:rPr>
          <w:color w:val="000000" w:themeColor="text1"/>
          <w:lang w:val="ru-RU"/>
        </w:rPr>
        <w:t xml:space="preserve"> </w:t>
      </w:r>
      <w:r w:rsidRPr="002D45CD">
        <w:rPr>
          <w:color w:val="000000" w:themeColor="text1"/>
          <w:lang w:val="ru-RU"/>
        </w:rPr>
        <w:t>предложил участник - индивидуальны</w:t>
      </w:r>
      <w:r w:rsidRPr="002D45CD">
        <w:rPr>
          <w:color w:val="000000" w:themeColor="text1"/>
          <w:lang w:val="ru-RU"/>
        </w:rPr>
        <w:t>й</w:t>
      </w:r>
      <w:r w:rsidRPr="002D45CD">
        <w:rPr>
          <w:color w:val="000000" w:themeColor="text1"/>
          <w:lang w:val="ru-RU"/>
        </w:rPr>
        <w:t xml:space="preserve"> предпринимател</w:t>
      </w:r>
      <w:r w:rsidRPr="002D45CD">
        <w:rPr>
          <w:color w:val="000000" w:themeColor="text1"/>
          <w:lang w:val="ru-RU"/>
        </w:rPr>
        <w:t>ь</w:t>
      </w:r>
      <w:r w:rsidRPr="002D45CD">
        <w:rPr>
          <w:color w:val="000000"/>
          <w:lang w:val="ru-RU"/>
        </w:rPr>
        <w:t xml:space="preserve"> глава КФХ Ванин</w:t>
      </w:r>
      <w:r w:rsidRPr="002D45CD">
        <w:rPr>
          <w:color w:val="000000"/>
          <w:lang w:val="ru-RU"/>
        </w:rPr>
        <w:t xml:space="preserve"> Петр Иванович</w:t>
      </w:r>
      <w:r w:rsidRPr="002D45CD">
        <w:rPr>
          <w:color w:val="000000" w:themeColor="text1"/>
          <w:lang w:val="ru-RU"/>
        </w:rPr>
        <w:t>.</w:t>
      </w:r>
    </w:p>
    <w:p w:rsidR="003E0DD2" w:rsidRPr="002D45CD" w:rsidRDefault="003E0DD2" w:rsidP="003E0DD2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Признать победителем 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предпринимател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="002D45CD"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глав</w:t>
      </w:r>
      <w:r w:rsidR="002D45CD"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КФХ Ванина</w:t>
      </w:r>
      <w:r w:rsidR="002D45CD"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</w:t>
      </w:r>
      <w:r w:rsidR="002D45CD"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</w:t>
      </w:r>
      <w:r w:rsidR="002D45CD"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Иванович</w:t>
      </w:r>
      <w:r w:rsidR="002D45CD"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2D45CD"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(ИНН 234601228957, ОГРНИП 312236203000012)</w:t>
      </w:r>
      <w:r w:rsidR="002D45CD" w:rsidRPr="002D45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зарегистрированного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адресу: 352062, Краснодарский край, Павловский район, п. Северный, ул. Кубанская, 10, кв. 2</w:t>
      </w:r>
      <w:r w:rsidRPr="002D45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сделавшего последнее предложение о цене предмета аукциона – размер ежегодной арендной платы за 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Лот № 3 – земельный участок площадью 12894 кв. метра, с кадастровым номером 23:24:0503000:241, категория земель: земли сельскохозяйственного назначения, вид разрешенного использования: овощеводство, по адресу: Краснодарский край, Павловский район, ЗАО «</w:t>
      </w:r>
      <w:proofErr w:type="spellStart"/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Сосыкское</w:t>
      </w:r>
      <w:proofErr w:type="spellEnd"/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», (секция 7 контур 32), в 800 метрах южнее поселка Северного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которое составляет </w:t>
      </w:r>
      <w:r w:rsidR="002D45CD"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18</w:t>
      </w:r>
      <w:r w:rsidR="002D45CD" w:rsidRPr="002D45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D45CD"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142 </w:t>
      </w:r>
      <w:r w:rsidR="002D45CD" w:rsidRPr="002D45CD">
        <w:rPr>
          <w:rFonts w:ascii="Times New Roman" w:hAnsi="Times New Roman" w:cs="Times New Roman"/>
          <w:sz w:val="24"/>
          <w:szCs w:val="24"/>
          <w:lang w:val="ru-RU"/>
        </w:rPr>
        <w:t>(восемнадцать тысяч сто сорок два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рубля 53 копей</w:t>
      </w:r>
      <w:r w:rsidR="002D45CD"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3E0DD2" w:rsidRPr="002D45CD" w:rsidRDefault="003E0DD2" w:rsidP="003E0D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2D45CD">
        <w:rPr>
          <w:color w:val="000000" w:themeColor="text1"/>
          <w:lang w:val="ru-RU"/>
        </w:rPr>
        <w:t xml:space="preserve">4. Заключить с победителем аукциона </w:t>
      </w:r>
      <w:r w:rsidR="002D45CD" w:rsidRPr="002D45CD">
        <w:rPr>
          <w:color w:val="000000" w:themeColor="text1"/>
          <w:lang w:val="ru-RU"/>
        </w:rPr>
        <w:t>индивидуальн</w:t>
      </w:r>
      <w:r w:rsidR="002D45CD">
        <w:rPr>
          <w:color w:val="000000" w:themeColor="text1"/>
          <w:lang w:val="ru-RU"/>
        </w:rPr>
        <w:t>ым</w:t>
      </w:r>
      <w:r w:rsidR="002D45CD" w:rsidRPr="002D45CD">
        <w:rPr>
          <w:color w:val="000000" w:themeColor="text1"/>
          <w:lang w:val="ru-RU"/>
        </w:rPr>
        <w:t xml:space="preserve"> предпринимател</w:t>
      </w:r>
      <w:r w:rsidR="002D45CD">
        <w:rPr>
          <w:color w:val="000000" w:themeColor="text1"/>
          <w:lang w:val="ru-RU"/>
        </w:rPr>
        <w:t>ем</w:t>
      </w:r>
      <w:r w:rsidR="002D45CD" w:rsidRPr="002D45CD">
        <w:rPr>
          <w:color w:val="000000"/>
          <w:lang w:val="ru-RU"/>
        </w:rPr>
        <w:t xml:space="preserve"> глав</w:t>
      </w:r>
      <w:r w:rsidR="002D45CD">
        <w:rPr>
          <w:color w:val="000000"/>
          <w:lang w:val="ru-RU"/>
        </w:rPr>
        <w:t>ой</w:t>
      </w:r>
      <w:r w:rsidR="002D45CD" w:rsidRPr="002D45CD">
        <w:rPr>
          <w:color w:val="000000"/>
          <w:lang w:val="ru-RU"/>
        </w:rPr>
        <w:t xml:space="preserve"> КФХ Ванин</w:t>
      </w:r>
      <w:r w:rsidR="002D45CD">
        <w:rPr>
          <w:color w:val="000000"/>
          <w:lang w:val="ru-RU"/>
        </w:rPr>
        <w:t>ым</w:t>
      </w:r>
      <w:r w:rsidR="002D45CD" w:rsidRPr="002D45CD">
        <w:rPr>
          <w:color w:val="000000"/>
          <w:lang w:val="ru-RU"/>
        </w:rPr>
        <w:t xml:space="preserve"> Петр</w:t>
      </w:r>
      <w:r w:rsidR="002D45CD">
        <w:rPr>
          <w:color w:val="000000"/>
          <w:lang w:val="ru-RU"/>
        </w:rPr>
        <w:t>ом</w:t>
      </w:r>
      <w:r w:rsidR="002D45CD" w:rsidRPr="002D45CD">
        <w:rPr>
          <w:color w:val="000000"/>
          <w:lang w:val="ru-RU"/>
        </w:rPr>
        <w:t xml:space="preserve"> Иванович</w:t>
      </w:r>
      <w:r w:rsidR="002D45CD">
        <w:rPr>
          <w:color w:val="000000"/>
          <w:lang w:val="ru-RU"/>
        </w:rPr>
        <w:t>ем</w:t>
      </w:r>
      <w:r w:rsidR="002D45CD" w:rsidRPr="002D45CD">
        <w:rPr>
          <w:color w:val="000000"/>
          <w:lang w:val="ru-RU"/>
        </w:rPr>
        <w:t xml:space="preserve"> (ИНН 234601228957, ОГРНИП 312236203000012)</w:t>
      </w:r>
      <w:r w:rsidR="002D45CD" w:rsidRPr="002D45CD">
        <w:rPr>
          <w:lang w:val="ru-RU"/>
        </w:rPr>
        <w:t xml:space="preserve">, </w:t>
      </w:r>
      <w:r w:rsidR="002D45CD" w:rsidRPr="002D45CD">
        <w:rPr>
          <w:color w:val="000000" w:themeColor="text1"/>
          <w:lang w:val="ru-RU"/>
        </w:rPr>
        <w:t>зарегистрированн</w:t>
      </w:r>
      <w:r w:rsidR="002D45CD">
        <w:rPr>
          <w:color w:val="000000" w:themeColor="text1"/>
          <w:lang w:val="ru-RU"/>
        </w:rPr>
        <w:t>ым</w:t>
      </w:r>
      <w:r w:rsidR="002D45CD" w:rsidRPr="002D45CD">
        <w:rPr>
          <w:color w:val="000000" w:themeColor="text1"/>
          <w:lang w:val="ru-RU"/>
        </w:rPr>
        <w:t xml:space="preserve"> по адресу: 352062, Краснодарский край, Павловский район, п. Северный, ул. Кубанская, 10, кв. 2</w:t>
      </w:r>
      <w:r w:rsidRPr="002D45CD">
        <w:rPr>
          <w:bCs/>
          <w:lang w:val="ru-RU"/>
        </w:rPr>
        <w:t xml:space="preserve">, </w:t>
      </w:r>
      <w:r w:rsidRPr="002D45CD">
        <w:rPr>
          <w:color w:val="000000" w:themeColor="text1"/>
          <w:lang w:val="ru-RU"/>
        </w:rPr>
        <w:t xml:space="preserve"> договор аренды на </w:t>
      </w:r>
      <w:r w:rsidRPr="002D45CD">
        <w:rPr>
          <w:lang w:val="ru-RU"/>
        </w:rPr>
        <w:t xml:space="preserve">земельный участок </w:t>
      </w:r>
      <w:r w:rsidR="002D45CD" w:rsidRPr="002D45CD">
        <w:rPr>
          <w:color w:val="000000" w:themeColor="text1"/>
          <w:lang w:val="ru-RU"/>
        </w:rPr>
        <w:t>площадью 12894 кв. метра, с кадастровым номером 23:24:0503000:241, категория земель: земли сельскохозяйственного назначения, вид разрешенного использования: овощеводство, по адресу: Краснодарский край, Павловский район, ЗАО «</w:t>
      </w:r>
      <w:proofErr w:type="spellStart"/>
      <w:r w:rsidR="002D45CD" w:rsidRPr="002D45CD">
        <w:rPr>
          <w:color w:val="000000" w:themeColor="text1"/>
          <w:lang w:val="ru-RU"/>
        </w:rPr>
        <w:t>Сосыкское</w:t>
      </w:r>
      <w:proofErr w:type="spellEnd"/>
      <w:r w:rsidR="002D45CD" w:rsidRPr="002D45CD">
        <w:rPr>
          <w:color w:val="000000" w:themeColor="text1"/>
          <w:lang w:val="ru-RU"/>
        </w:rPr>
        <w:t>», (секция 7 контур 32), в 800 метрах южнее поселка Северного</w:t>
      </w:r>
      <w:r w:rsidRPr="002D45CD">
        <w:rPr>
          <w:color w:val="000000" w:themeColor="text1"/>
          <w:lang w:val="ru-RU"/>
        </w:rPr>
        <w:t xml:space="preserve">, сроком на </w:t>
      </w:r>
      <w:r w:rsidR="002D45CD" w:rsidRPr="002D45CD">
        <w:rPr>
          <w:color w:val="000000" w:themeColor="text1"/>
          <w:lang w:val="ru-RU"/>
        </w:rPr>
        <w:t>66 месяцев</w:t>
      </w:r>
      <w:r w:rsidRPr="002D45CD">
        <w:rPr>
          <w:color w:val="000000" w:themeColor="text1"/>
          <w:lang w:val="ru-RU"/>
        </w:rPr>
        <w:t xml:space="preserve"> с размером ежегодной арендной платы </w:t>
      </w:r>
      <w:r w:rsidR="002D45CD">
        <w:rPr>
          <w:color w:val="000000" w:themeColor="text1"/>
          <w:lang w:val="ru-RU"/>
        </w:rPr>
        <w:t xml:space="preserve">                </w:t>
      </w:r>
      <w:r w:rsidR="002D45CD" w:rsidRPr="002D45CD">
        <w:rPr>
          <w:bCs/>
          <w:lang w:val="ru-RU"/>
        </w:rPr>
        <w:t xml:space="preserve">18 142 </w:t>
      </w:r>
      <w:r w:rsidR="002D45CD" w:rsidRPr="002D45CD">
        <w:rPr>
          <w:lang w:val="ru-RU"/>
        </w:rPr>
        <w:t>(восемнадцать тысяч сто сорок два</w:t>
      </w:r>
      <w:r w:rsidR="002D45CD" w:rsidRPr="002D45CD">
        <w:rPr>
          <w:color w:val="000000" w:themeColor="text1"/>
          <w:lang w:val="ru-RU"/>
        </w:rPr>
        <w:t>) рубля 53 копейки</w:t>
      </w:r>
      <w:r w:rsidRPr="002D45CD">
        <w:rPr>
          <w:color w:val="000000" w:themeColor="text1"/>
          <w:lang w:val="ru-RU"/>
        </w:rPr>
        <w:t xml:space="preserve">. </w:t>
      </w:r>
    </w:p>
    <w:p w:rsidR="003E0DD2" w:rsidRPr="002D45CD" w:rsidRDefault="003E0DD2" w:rsidP="003E0DD2">
      <w:pPr>
        <w:ind w:firstLine="708"/>
        <w:jc w:val="both"/>
        <w:rPr>
          <w:color w:val="000000" w:themeColor="text1"/>
          <w:lang w:val="ru-RU"/>
        </w:rPr>
      </w:pPr>
      <w:r w:rsidRPr="002D45CD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3E0DD2" w:rsidRPr="002D45CD" w:rsidRDefault="003E0DD2" w:rsidP="003E0DD2">
      <w:pPr>
        <w:ind w:firstLine="709"/>
        <w:jc w:val="both"/>
        <w:rPr>
          <w:color w:val="000000" w:themeColor="text1"/>
          <w:lang w:val="ru-RU"/>
        </w:rPr>
      </w:pPr>
      <w:r w:rsidRPr="002D45CD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E0DD2" w:rsidRPr="002D45CD" w:rsidRDefault="003E0DD2" w:rsidP="003E0DD2">
      <w:pPr>
        <w:ind w:firstLine="709"/>
        <w:jc w:val="both"/>
        <w:rPr>
          <w:color w:val="000000" w:themeColor="text1"/>
          <w:lang w:val="ru-RU"/>
        </w:rPr>
      </w:pPr>
      <w:r w:rsidRPr="002D45CD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3E0DD2" w:rsidRDefault="003E0DD2" w:rsidP="003E0DD2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E0DD2" w:rsidRPr="008506C3" w:rsidRDefault="003E0DD2" w:rsidP="003E0DD2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hAnsi="Times New Roman" w:cs="Times New Roman"/>
          <w:bCs/>
          <w:lang w:val="ru-RU"/>
        </w:rPr>
        <w:br/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3E0DD2" w:rsidRPr="00B03A85" w:rsidRDefault="003E0DD2" w:rsidP="003E0DD2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3E0DD2" w:rsidRPr="00B03A85" w:rsidRDefault="003E0DD2" w:rsidP="003E0DD2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3E0DD2" w:rsidRPr="00B03A85" w:rsidRDefault="003E0DD2" w:rsidP="003E0DD2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3E0DD2" w:rsidRPr="00B03A85" w:rsidRDefault="003E0DD2" w:rsidP="003E0DD2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3E0DD2" w:rsidRPr="00B03A85" w:rsidRDefault="003E0DD2" w:rsidP="003E0DD2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3E0DD2" w:rsidRPr="00B03A85" w:rsidRDefault="003E0DD2" w:rsidP="003E0DD2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3E0DD2" w:rsidRPr="00B03A85" w:rsidRDefault="003E0DD2" w:rsidP="003E0DD2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sectPr w:rsidR="003E0DD2" w:rsidRPr="00B03A85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45CD"/>
    <w:rsid w:val="003E0DD2"/>
    <w:rsid w:val="00A77B3E"/>
    <w:rsid w:val="00BB777A"/>
    <w:rsid w:val="00BD201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BA7B88-5B39-4651-BEED-147D191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List Paragraph"/>
    <w:basedOn w:val="a"/>
    <w:link w:val="a4"/>
    <w:uiPriority w:val="34"/>
    <w:qFormat/>
    <w:rsid w:val="003E0DD2"/>
    <w:pPr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character" w:customStyle="1" w:styleId="a4">
    <w:name w:val="Абзац списка Знак"/>
    <w:link w:val="a3"/>
    <w:uiPriority w:val="34"/>
    <w:locked/>
    <w:rsid w:val="003E0DD2"/>
    <w:rPr>
      <w:rFonts w:ascii="Calibri" w:hAnsi="Calibri"/>
      <w:sz w:val="22"/>
      <w:szCs w:val="22"/>
      <w:lang w:val="ru-RU" w:eastAsia="ar-SA"/>
    </w:rPr>
  </w:style>
  <w:style w:type="paragraph" w:styleId="a5">
    <w:name w:val="Balloon Text"/>
    <w:basedOn w:val="a"/>
    <w:link w:val="a6"/>
    <w:semiHidden/>
    <w:unhideWhenUsed/>
    <w:rsid w:val="00BD20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D2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cp:lastPrinted>2025-08-18T11:32:00Z</cp:lastPrinted>
  <dcterms:created xsi:type="dcterms:W3CDTF">2025-08-18T11:06:00Z</dcterms:created>
  <dcterms:modified xsi:type="dcterms:W3CDTF">2025-08-18T11:33:00Z</dcterms:modified>
</cp:coreProperties>
</file>