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D88F2" w14:textId="77777777" w:rsidR="008F71D7" w:rsidRDefault="008F71D7" w:rsidP="008F7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C8C854" w14:textId="77777777" w:rsidR="00B10401" w:rsidRDefault="00B10401" w:rsidP="008F7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B9F896" w14:textId="77777777" w:rsidR="00B10401" w:rsidRDefault="00B10401" w:rsidP="008F7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26391" w14:textId="77777777" w:rsidR="00B10401" w:rsidRDefault="00B10401" w:rsidP="008F7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3279AF" w14:textId="77777777" w:rsidR="00B10401" w:rsidRDefault="00B10401" w:rsidP="008F7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72F767" w14:textId="77777777" w:rsidR="00B10401" w:rsidRDefault="00B10401" w:rsidP="008F7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8A1989" w14:textId="77777777" w:rsidR="00B10401" w:rsidRDefault="00B10401" w:rsidP="008F7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0284EB" w14:textId="77777777" w:rsidR="00B10401" w:rsidRDefault="00B10401" w:rsidP="008F7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B217CB" w14:textId="77777777" w:rsidR="00B10401" w:rsidRDefault="00B10401" w:rsidP="008F7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479A38" w14:textId="77777777" w:rsidR="00B10401" w:rsidRPr="008F71D7" w:rsidRDefault="00B10401" w:rsidP="008F7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2B9B90" w14:textId="050063E0" w:rsidR="00CB01B0" w:rsidRPr="008F71D7" w:rsidRDefault="00CB01B0" w:rsidP="00CB01B0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F7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B10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 Павловский район</w:t>
      </w:r>
      <w:r w:rsidR="008F7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Краснодарского края</w:t>
      </w:r>
    </w:p>
    <w:p w14:paraId="2EFB8927" w14:textId="77777777" w:rsidR="00CB01B0" w:rsidRDefault="00CB01B0" w:rsidP="00CB0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5FE971" w14:textId="77777777" w:rsidR="00836C7D" w:rsidRPr="008F71D7" w:rsidRDefault="00836C7D" w:rsidP="00CB0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C96C99" w14:textId="0D80A027" w:rsidR="00CB01B0" w:rsidRPr="008F71D7" w:rsidRDefault="00CB01B0" w:rsidP="00CB0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</w:t>
      </w:r>
      <w:r w:rsidRPr="000A76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0A76C8" w:rsidRPr="000A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tgtFrame="_blank" w:tooltip="33-ФЗ от 20.03.2025 г." w:history="1">
        <w:r w:rsidRPr="000A76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20 марта 2025 г</w:t>
        </w:r>
        <w:r w:rsidR="00B104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9D06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0A76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="009D06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0A76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33-ФЗ</w:t>
        </w:r>
      </w:hyperlink>
      <w:r w:rsidR="000A76C8" w:rsidRPr="000A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0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0A76C8" w:rsidRPr="000A76C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A76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самоуправления в единой системе публичной власти</w:t>
      </w:r>
      <w:r w:rsidR="000A7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 статьей 5 Федерального закона от 20 марта 2025 г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35-ФЗ </w:t>
      </w:r>
      <w:r w:rsidR="00F23C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="00F23C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ю:</w:t>
      </w:r>
    </w:p>
    <w:p w14:paraId="0457CB61" w14:textId="7DC580CB" w:rsidR="00CB01B0" w:rsidRPr="008F71D7" w:rsidRDefault="00CB01B0" w:rsidP="00CB0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Порядок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частях), находящихся в муниципальной собственности 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Павловский район</w:t>
      </w:r>
      <w:r w:rsid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Краснодарского 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 (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C59757" w14:textId="77777777" w:rsidR="00B10401" w:rsidRPr="00B10401" w:rsidRDefault="00B10401" w:rsidP="00B104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постановление обнародовать путем размещения на официальном сайте администрации муниципального образования Павловский район в информационно-телекоммуникационной сети «Интернет» (</w:t>
      </w:r>
      <w:hyperlink r:id="rId7" w:history="1">
        <w:r w:rsidRPr="00B10401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www.pavl23.ru</w:t>
        </w:r>
      </w:hyperlink>
      <w:r w:rsidRP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на информационных стендах, расположенных на территории муниципального образования Павловский район, в специально установленных местах.</w:t>
      </w:r>
    </w:p>
    <w:p w14:paraId="434BDDB1" w14:textId="77777777" w:rsidR="00B10401" w:rsidRPr="00B10401" w:rsidRDefault="00B10401" w:rsidP="00B104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B1040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3. Контроль за выполнением настоящего постановления возложить на заместителя главы муниципального образования Павловский район Бондаренко И.Б. </w:t>
      </w:r>
    </w:p>
    <w:p w14:paraId="50849728" w14:textId="77777777" w:rsidR="00B10401" w:rsidRPr="00B10401" w:rsidRDefault="00B10401" w:rsidP="00B104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Настоящее постановление вступает в силу со дня его официального обнародования.</w:t>
      </w:r>
    </w:p>
    <w:p w14:paraId="2BC1611C" w14:textId="77777777" w:rsidR="003E7D82" w:rsidRDefault="003E7D82" w:rsidP="00CB0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E3E62" w14:textId="77777777" w:rsidR="00672622" w:rsidRDefault="00672622" w:rsidP="00CB0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EC5E51" w14:textId="77777777" w:rsidR="00672622" w:rsidRDefault="00672622" w:rsidP="00CB0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E399C5" w14:textId="77777777" w:rsidR="00B10401" w:rsidRPr="00B10401" w:rsidRDefault="00B10401" w:rsidP="00B1040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 w:rsidRPr="00B10401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Глава муниципального образования </w:t>
      </w:r>
    </w:p>
    <w:p w14:paraId="588ED070" w14:textId="628AE060" w:rsidR="00B10401" w:rsidRPr="00B10401" w:rsidRDefault="00B10401" w:rsidP="00B1040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 w:rsidRPr="00B10401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Павловский район                                                                                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       </w:t>
      </w:r>
      <w:r w:rsidRPr="00B10401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Р.А. Парахин  </w:t>
      </w:r>
    </w:p>
    <w:p w14:paraId="39BAB5F9" w14:textId="77777777" w:rsidR="00286A66" w:rsidRDefault="00286A66" w:rsidP="0067262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4"/>
          <w:shd w:val="clear" w:color="auto" w:fill="FFFFFF"/>
        </w:rPr>
      </w:pPr>
    </w:p>
    <w:p w14:paraId="23E65E5F" w14:textId="77777777" w:rsidR="00286A66" w:rsidRDefault="00286A66" w:rsidP="0067262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4"/>
          <w:shd w:val="clear" w:color="auto" w:fill="FFFFFF"/>
        </w:rPr>
      </w:pPr>
    </w:p>
    <w:p w14:paraId="50309787" w14:textId="77777777" w:rsidR="0042672F" w:rsidRDefault="0042672F" w:rsidP="00286A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14:paraId="201E9BCA" w14:textId="77777777" w:rsidR="00B10401" w:rsidRPr="00B10401" w:rsidRDefault="00B10401" w:rsidP="00B10401">
      <w:pPr>
        <w:spacing w:after="0" w:line="240" w:lineRule="auto"/>
        <w:ind w:left="5529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0401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Приложение</w:t>
      </w:r>
    </w:p>
    <w:p w14:paraId="514B5F16" w14:textId="77777777" w:rsidR="00B10401" w:rsidRPr="00B10401" w:rsidRDefault="00B10401" w:rsidP="00B10401">
      <w:pPr>
        <w:spacing w:after="0" w:line="240" w:lineRule="auto"/>
        <w:ind w:left="5529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38BAC80" w14:textId="77777777" w:rsidR="00B10401" w:rsidRPr="00B10401" w:rsidRDefault="00B10401" w:rsidP="00B10401">
      <w:pPr>
        <w:spacing w:after="0" w:line="240" w:lineRule="auto"/>
        <w:ind w:left="5529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0401">
        <w:rPr>
          <w:rFonts w:ascii="Times New Roman" w:eastAsia="SimSun" w:hAnsi="Times New Roman" w:cs="Times New Roman"/>
          <w:sz w:val="28"/>
          <w:szCs w:val="28"/>
          <w:lang w:eastAsia="zh-CN"/>
        </w:rPr>
        <w:t>УТВЕРЖДЕН</w:t>
      </w:r>
    </w:p>
    <w:p w14:paraId="30659EB7" w14:textId="77777777" w:rsidR="00B10401" w:rsidRPr="00B10401" w:rsidRDefault="00B10401" w:rsidP="00B10401">
      <w:pPr>
        <w:spacing w:after="0" w:line="240" w:lineRule="auto"/>
        <w:ind w:left="5529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0401">
        <w:rPr>
          <w:rFonts w:ascii="Times New Roman" w:eastAsia="SimSun" w:hAnsi="Times New Roman" w:cs="Times New Roman"/>
          <w:sz w:val="28"/>
          <w:szCs w:val="28"/>
          <w:lang w:eastAsia="zh-CN"/>
        </w:rPr>
        <w:t>постановлением администрации</w:t>
      </w:r>
    </w:p>
    <w:p w14:paraId="4586A1C1" w14:textId="77777777" w:rsidR="00B10401" w:rsidRPr="00B10401" w:rsidRDefault="00B10401" w:rsidP="00B10401">
      <w:pPr>
        <w:spacing w:after="0" w:line="240" w:lineRule="auto"/>
        <w:ind w:left="5529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0401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муниципального образования</w:t>
      </w:r>
    </w:p>
    <w:p w14:paraId="58F849B2" w14:textId="77777777" w:rsidR="00B10401" w:rsidRPr="00B10401" w:rsidRDefault="00B10401" w:rsidP="00B10401">
      <w:pPr>
        <w:spacing w:after="0" w:line="240" w:lineRule="auto"/>
        <w:ind w:left="5529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0401">
        <w:rPr>
          <w:rFonts w:ascii="Times New Roman" w:eastAsia="SimSun" w:hAnsi="Times New Roman" w:cs="Times New Roman"/>
          <w:sz w:val="28"/>
          <w:szCs w:val="28"/>
          <w:lang w:eastAsia="zh-CN"/>
        </w:rPr>
        <w:t>Павловский район</w:t>
      </w:r>
    </w:p>
    <w:p w14:paraId="483010AC" w14:textId="77777777" w:rsidR="00B10401" w:rsidRPr="00B10401" w:rsidRDefault="00B10401" w:rsidP="00B10401">
      <w:pPr>
        <w:spacing w:after="0" w:line="240" w:lineRule="auto"/>
        <w:ind w:left="5529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0401">
        <w:rPr>
          <w:rFonts w:ascii="Times New Roman" w:eastAsia="SimSun" w:hAnsi="Times New Roman" w:cs="Times New Roman"/>
          <w:sz w:val="28"/>
          <w:szCs w:val="28"/>
          <w:lang w:eastAsia="zh-CN"/>
        </w:rPr>
        <w:t>от_______ № _______________</w:t>
      </w:r>
    </w:p>
    <w:p w14:paraId="57086CD7" w14:textId="77777777" w:rsidR="00CB01B0" w:rsidRPr="008F71D7" w:rsidRDefault="00CB01B0" w:rsidP="00CB0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EF982E" w14:textId="5221BB70" w:rsidR="00B10401" w:rsidRDefault="00E20F0C" w:rsidP="00E20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10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10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</w:p>
    <w:p w14:paraId="6D1433C1" w14:textId="5EADE1DE" w:rsidR="00B10401" w:rsidRPr="00B10401" w:rsidRDefault="00B10401" w:rsidP="00B104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10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</w:t>
      </w:r>
      <w:bookmarkStart w:id="0" w:name="_GoBack"/>
      <w:bookmarkEnd w:id="0"/>
      <w:r w:rsidRPr="00B10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ных участках (их частях) или землях, находящихся в муниципальной собственности муниципального образования Павловский район Краснодарского края</w:t>
      </w:r>
    </w:p>
    <w:p w14:paraId="3D54756D" w14:textId="77777777" w:rsidR="00CB01B0" w:rsidRDefault="00CB01B0" w:rsidP="00CB0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82B95CD" w14:textId="47570AE6" w:rsidR="00CB01B0" w:rsidRPr="008F71D7" w:rsidRDefault="00CB01B0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Настоящий Порядок устанавливает процедуру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Павловский район</w:t>
      </w:r>
      <w:r w:rsid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 края (далее соответственно - земельные участки, древесина), путем реализации древесины на торгах и без проведения торгов.</w:t>
      </w:r>
    </w:p>
    <w:p w14:paraId="5B1E8980" w14:textId="77777777" w:rsidR="00CB01B0" w:rsidRDefault="00CB01B0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Настоящий Порядок не применяется при отчуждении древесины, полученной </w:t>
      </w:r>
      <w:r w:rsidR="009C429E" w:rsidRPr="009C4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использования лесов и осуществления мероприятий по сохранению лесов, порядок отчуждения которой урегулирован лесным законодательством.</w:t>
      </w:r>
    </w:p>
    <w:p w14:paraId="3D8DDDE6" w14:textId="766F62A3" w:rsidR="00BE69A8" w:rsidRDefault="00BE69A8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Продавцом древесины при ее реализации выступает 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муниципальным имуществом администрации муниципального образования Павловский район 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Краснодарского края (далее </w:t>
      </w:r>
      <w:r w:rsidR="00D02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продавец</w:t>
      </w:r>
      <w:r w:rsidR="00D02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организатор аукциона</w:t>
      </w:r>
      <w:r w:rsidRPr="008F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68697B3" w14:textId="77777777" w:rsidR="00452C1B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7D6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Ответственность за достоверность представленной продавцу информации о полученной древесине несет пользователь земельного участка в соответствии с законодательством Российской Федерации, условиями договора (соглашения), предусматривающего переход прав владения и (или) пользования в отношении земельного участка, условиями разрешения на использование земель или земельного участка.</w:t>
      </w:r>
    </w:p>
    <w:p w14:paraId="25F0E05A" w14:textId="1B191A3F" w:rsidR="0015293E" w:rsidRPr="0015293E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15293E" w:rsidRPr="00152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Решение о продаже древесины принимается </w:t>
      </w:r>
      <w:r w:rsidR="00152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продавцом</w:t>
      </w:r>
      <w:r w:rsidR="0015293E" w:rsidRPr="00152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включения древесины в прогнозный план (программу) приватизации муниципального </w:t>
      </w:r>
      <w:r w:rsidR="0015293E"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имущества </w:t>
      </w:r>
      <w:r w:rsidR="00B10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</w:t>
      </w:r>
      <w:r w:rsidR="0071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льного образования Павловский район Краснодарского края.</w:t>
      </w:r>
    </w:p>
    <w:p w14:paraId="24DB94D2" w14:textId="77777777" w:rsidR="0015293E" w:rsidRPr="0015293E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293E" w:rsidRPr="00152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Решение о продаже древесины должно содержать следующие сведения:</w:t>
      </w:r>
    </w:p>
    <w:p w14:paraId="436576A3" w14:textId="0F97FA55" w:rsidR="00D02600" w:rsidRDefault="00D02600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характеристика древесины;</w:t>
      </w:r>
    </w:p>
    <w:p w14:paraId="018AE0A5" w14:textId="77777777" w:rsidR="0015293E" w:rsidRPr="0015293E" w:rsidRDefault="0015293E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начальная цена продажи древесины;</w:t>
      </w:r>
    </w:p>
    <w:p w14:paraId="47D8D908" w14:textId="77777777" w:rsidR="0015293E" w:rsidRPr="0015293E" w:rsidRDefault="0015293E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продажи древесины: аукцион или прямая продажа пользователю земельного участка, находящегося в муниципальной собственности;</w:t>
      </w:r>
    </w:p>
    <w:p w14:paraId="650ADF7F" w14:textId="77777777" w:rsidR="00BE69A8" w:rsidRDefault="0015293E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информация о пользователе земельного участка (в случае прямой продажи древесины пользователю земельного участка, находящегося в муниципальной собственности): фамилия имя отчество, дата рождения и паспортные данные – для физического лица; наименование, идентификационный номер налогоплательщика, основной государственный регистрационный номер – для юридического лица.</w:t>
      </w:r>
    </w:p>
    <w:p w14:paraId="6D2CFD66" w14:textId="76EA4ECE" w:rsidR="00BE69A8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9C4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C429E" w:rsidRPr="009C4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реализации прав пользователя земельного участка, находящегося в муниципальной собственности </w:t>
      </w:r>
      <w:r w:rsidR="00437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Павловский район </w:t>
      </w:r>
      <w:r w:rsidR="009C429E" w:rsidRPr="009C4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Краснодарского края, древесина, полученная из срубленных, спиленных, срезанных стволов деревьев, произрастающих на земельных участках, реализуется пользователю земельного участка без проведения торгов по рыночной стоимости, определённой в соответствии </w:t>
      </w:r>
      <w:r w:rsidR="001F25A9" w:rsidRPr="001F2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Федеральным законом от 29</w:t>
      </w:r>
      <w:r w:rsidR="00437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июля 199</w:t>
      </w:r>
      <w:r w:rsidR="001F25A9" w:rsidRPr="001F2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№ 135-ФЗ «Об оценочной деятельности в Российской Федерации»</w:t>
      </w:r>
      <w:r w:rsidR="009C429E" w:rsidRPr="009C4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или по стоимости, определенной исходя </w:t>
      </w:r>
      <w:r w:rsidR="00BE69A8" w:rsidRPr="00BE6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объема древесины и ставок платы за единицу объема древесины, установленной в соответствии со ставками платы за единицу объема лесных ресурсов и ставками платы за единицу площади лесного участка, утвержденными постановлением Правительства Российской Федерации 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собственности», (далее - ставки). При этом применяются ставки, установленные в отношении деловой средней древесины по первому разряду такс, без учета примечаний к ставкам.</w:t>
      </w:r>
    </w:p>
    <w:p w14:paraId="72023254" w14:textId="77777777" w:rsidR="007D6975" w:rsidRPr="007D6975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7D6975" w:rsidRPr="007D6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Взаимодействие продавца и пользователя земельного участка осуществляется посредством электронной почты, а при отсутствии технической возможности обмена информацией в электронной форме такой обмен осуществляется на бумажном носителе посредством почтовой связи.</w:t>
      </w:r>
    </w:p>
    <w:p w14:paraId="5951BF85" w14:textId="77777777" w:rsidR="007D6975" w:rsidRPr="007D6975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7D6975" w:rsidRPr="007D6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Реализация древесины пользователю земельного участка без проведения торгов не осуществляется в случае:</w:t>
      </w:r>
    </w:p>
    <w:p w14:paraId="302D26A9" w14:textId="77777777" w:rsidR="007D6975" w:rsidRPr="007D6975" w:rsidRDefault="007D6975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отсутствия пользователя земельного участка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его согласия на выкуп древесины</w:t>
      </w:r>
      <w:r w:rsidRPr="007D6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F30F6F6" w14:textId="77777777" w:rsidR="007D6975" w:rsidRPr="007D6975" w:rsidRDefault="007D6975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непредставления пользователем земельного участка документов, подтверждающих право на осуществление рубки деревьев на земельном участке;</w:t>
      </w:r>
    </w:p>
    <w:p w14:paraId="247F25D8" w14:textId="77777777" w:rsidR="009C429E" w:rsidRDefault="007D6975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непоступления продавцу от пользователя земельного участка подписанного договора купли-продажи и полной оплаты древесины по истечении 20 рабочих дней со дня направления продавцом проекта договора купли-продажи пользователю земельного участка.</w:t>
      </w:r>
    </w:p>
    <w:p w14:paraId="3CDB8737" w14:textId="12D5F385" w:rsid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1F25A9" w:rsidRPr="00204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случае, если древесина не приобретена пользователем земельного учас</w:t>
      </w:r>
      <w:r w:rsidR="00F839DB" w:rsidRPr="00204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тка, она реализуется </w:t>
      </w:r>
      <w:r w:rsidR="00204BD4" w:rsidRPr="00204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путём проведения торгов в форме открытого аукциона</w:t>
      </w:r>
      <w:r w:rsidR="00DC0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электронном виде</w:t>
      </w:r>
      <w:r w:rsidR="00204BD4" w:rsidRPr="00204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Аукцион).</w:t>
      </w:r>
      <w:r w:rsidR="00204B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Аукцион является открытым по составу участников и форме подачи предложений о цене.</w:t>
      </w:r>
    </w:p>
    <w:p w14:paraId="4CDF2837" w14:textId="77777777" w:rsid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83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Начальная цена продажи древесины на аукционе определяется продавцом в порядке, предусмотренном </w:t>
      </w:r>
      <w:r w:rsidRPr="008E0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пунктом </w:t>
      </w:r>
      <w:r w:rsidR="00452C1B" w:rsidRPr="008E0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F83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Порядка.</w:t>
      </w:r>
    </w:p>
    <w:p w14:paraId="28169AA7" w14:textId="77777777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Время, место и порядок проведения аукциона, сроки подачи заявок на участие в аукционе, величина повышения начальной цены предмета аукциона («шаг аукциона»), перечень документов, прилагаемых к заявке на участие в 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аукционе, иные условия продажи определяются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продавцом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указываются в извещении о проведении аукциона.</w:t>
      </w:r>
    </w:p>
    <w:p w14:paraId="0637B5E3" w14:textId="77777777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Задаток для участия в аукционе не устанавливается.</w:t>
      </w:r>
    </w:p>
    <w:p w14:paraId="2249884E" w14:textId="2023BC54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Извещение о проведении аукциона размещается </w:t>
      </w:r>
      <w:r w:rsidRPr="00E83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</w:t>
      </w:r>
      <w:r w:rsidR="00DC0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 и официальном сайте </w:t>
      </w:r>
      <w:r w:rsidR="00E833F4" w:rsidRPr="00E83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DC0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Павловский район</w:t>
      </w:r>
      <w:r w:rsidR="00E833F4" w:rsidRPr="009C4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менее чем за тридцать дней до дня проведения аукциона. Указанное извещение должно быть доступно для ознакомления всем заинтересованным лицам без взимания платы.</w:t>
      </w:r>
    </w:p>
    <w:p w14:paraId="79FECCB5" w14:textId="77777777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B3617B"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Аукцион признается несостоявшимся в случаях:</w:t>
      </w:r>
    </w:p>
    <w:p w14:paraId="3F003AAF" w14:textId="77777777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заявителя;</w:t>
      </w:r>
    </w:p>
    <w:p w14:paraId="06D81A07" w14:textId="77777777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</w:t>
      </w:r>
    </w:p>
    <w:p w14:paraId="2B6B38D7" w14:textId="77777777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аукционе участвовал только один участник или при проведении аукциона не присутствовал ни один из участников аукциона;</w:t>
      </w:r>
    </w:p>
    <w:p w14:paraId="4B704FB8" w14:textId="77777777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после троекратного объявления предложения о начальной цене предмета аукциона не поступило ни одного предложения о </w:t>
      </w:r>
      <w:r w:rsid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повышении 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</w:t>
      </w:r>
      <w:r w:rsid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предмета аукциона</w:t>
      </w:r>
      <w:r w:rsid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EAF27DA" w14:textId="77777777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B3617B"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Победителем аукциона признается участник, предложивший наиболее высокую цену за объект продажи.</w:t>
      </w:r>
    </w:p>
    <w:p w14:paraId="1098A027" w14:textId="3FBA0424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B3617B"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 купли-продажи заключается с победителем аукциона или, если аукцион признан несостоявшимся, с единственным допущенным к участию в аукционе заявителем, или с лицом, подавшим единственную заявку на участие в аукционе, или с единственным принявшим участие в аукционе участником в течение </w:t>
      </w:r>
      <w:r w:rsidR="002C5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десяти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календарных дней с даты подведения итогов аукциона или признания аукциона несостоявшимся.</w:t>
      </w:r>
      <w:r w:rsidR="00452C1B" w:rsidRPr="00452C1B">
        <w:t xml:space="preserve"> </w:t>
      </w:r>
      <w:r w:rsidR="00452C1B" w:rsidRPr="00452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 купли-продажи должен содержать условия о возникновении у покупателя древесины права собственности на древесину после полной оплаты ее цены, моменте передачи древесины ее покупателю, а также условия и сроки вывоза покупателем древесины.</w:t>
      </w:r>
    </w:p>
    <w:p w14:paraId="4A44B65C" w14:textId="0AB10B7A" w:rsidR="0010356C" w:rsidRP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B36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Если договор купли-продажи в течение </w:t>
      </w:r>
      <w:r w:rsidR="002C5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десяти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со дня направления победителю аукциона проекта указанного договора не был им подписан и представлен в адрес организатора аукциона, организатор аукциона предлагает заключить договор участнику аукциона, который сделал предпоследнее предложение о цене предмета аукциона, по цене, предложенной победителем аукциона. В данном случае договор купли-продажи должен быть подписан и представлен в адрес продавца в течение </w:t>
      </w:r>
      <w:r w:rsidR="002C5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десяти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календарных дней со дня направления такому участнику проекта договора купли-продажи.</w:t>
      </w:r>
    </w:p>
    <w:p w14:paraId="4914B81F" w14:textId="3844FA00" w:rsidR="0010356C" w:rsidRDefault="0010356C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52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случае, если договор купли-продажи не подписан лицами, указанными в пунктах 1</w:t>
      </w:r>
      <w:r w:rsidR="00452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</w:t>
      </w:r>
      <w:r w:rsidR="00452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организатор аукциона вправе провести повторный аукцион, при этом начальная цена предмета повторного аукциона может быть определена ниже ранее установленной начальной цены предмета аукциона, но 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 более чем на </w:t>
      </w:r>
      <w:r w:rsidR="002C5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пятьдесят</w:t>
      </w:r>
      <w:r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процентов начальной цены предмета предыдущего аукциона.</w:t>
      </w:r>
    </w:p>
    <w:p w14:paraId="265EE4EA" w14:textId="3F0C0443" w:rsidR="002C5946" w:rsidRDefault="002C5946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 В случае если, древесина не реализована </w:t>
      </w:r>
      <w:r w:rsidR="00D02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установленн</w:t>
      </w:r>
      <w:r w:rsidR="00D02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настоящим Порядком, Организатор </w:t>
      </w:r>
      <w:r w:rsidR="00D02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аукциона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 размещение извещения о безвозмездной передаче древесины на официальном сайте администрации муниципального образования Павловский район.</w:t>
      </w:r>
    </w:p>
    <w:p w14:paraId="3F5E6620" w14:textId="283C1E96" w:rsidR="002C5946" w:rsidRPr="0010356C" w:rsidRDefault="002C5946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 о безвозмездной передаче древесины</w:t>
      </w:r>
      <w:r w:rsidR="000E7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заключается с лицом, обратившимся с заявлением о безвозмездной передаче древесины первым.</w:t>
      </w:r>
    </w:p>
    <w:p w14:paraId="3AE848CA" w14:textId="0FB82C74" w:rsidR="0010356C" w:rsidRPr="0010356C" w:rsidRDefault="00452C1B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E7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0356C" w:rsidRPr="00103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Информация об итогах аукциона размещается организатором на официальных сайтах не позднее рабочего дня, следующего за днем подведения итогов аукциона.</w:t>
      </w:r>
    </w:p>
    <w:p w14:paraId="7C3D4AD1" w14:textId="0F88F49C" w:rsidR="00E833F4" w:rsidRDefault="00E833F4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E7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F2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Средства от продажи древесины зачисляются в полном объеме в бюджет </w:t>
      </w:r>
      <w:r w:rsidR="002C5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Павловский район.</w:t>
      </w:r>
    </w:p>
    <w:p w14:paraId="566C212C" w14:textId="2D44564E" w:rsidR="009C429E" w:rsidRDefault="008E0218" w:rsidP="00D0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E7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E0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период проведения торгов, а также в период реализации древесины, в случае признания торгов несостоявшимися, вплоть до передачи древесины покупателю, она находится на ответственном хранении пользователя земельного участка.</w:t>
      </w:r>
    </w:p>
    <w:p w14:paraId="0D416888" w14:textId="77777777" w:rsidR="00CB01B0" w:rsidRPr="008F71D7" w:rsidRDefault="00CB01B0" w:rsidP="00F23C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53F131" w14:textId="77777777" w:rsidR="001F25A9" w:rsidRDefault="001F25A9" w:rsidP="00F23C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348C3D" w14:textId="77777777" w:rsidR="000E70AA" w:rsidRPr="000E70AA" w:rsidRDefault="000E70AA" w:rsidP="000E70A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E70A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Начальник управления муниципальным </w:t>
      </w:r>
    </w:p>
    <w:p w14:paraId="23F4C240" w14:textId="77777777" w:rsidR="000E70AA" w:rsidRPr="000E70AA" w:rsidRDefault="000E70AA" w:rsidP="000E70A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E70A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имуществом администрации муниципального </w:t>
      </w:r>
    </w:p>
    <w:p w14:paraId="7FCCCCAA" w14:textId="77777777" w:rsidR="000E70AA" w:rsidRPr="000E70AA" w:rsidRDefault="000E70AA" w:rsidP="000E70A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E70AA">
        <w:rPr>
          <w:rFonts w:ascii="Times New Roman" w:eastAsia="SimSun" w:hAnsi="Times New Roman" w:cs="Times New Roman"/>
          <w:sz w:val="28"/>
          <w:szCs w:val="28"/>
          <w:lang w:eastAsia="zh-CN"/>
        </w:rPr>
        <w:t>образования Павловский район                                                         Н.Н. Колесник</w:t>
      </w:r>
    </w:p>
    <w:p w14:paraId="2C5898BA" w14:textId="40920773" w:rsidR="00271494" w:rsidRPr="008F71D7" w:rsidRDefault="00271494" w:rsidP="000E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71494" w:rsidRPr="008F71D7" w:rsidSect="008F71D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5F7C8" w14:textId="77777777" w:rsidR="00143438" w:rsidRDefault="00143438" w:rsidP="008F71D7">
      <w:pPr>
        <w:spacing w:after="0" w:line="240" w:lineRule="auto"/>
      </w:pPr>
      <w:r>
        <w:separator/>
      </w:r>
    </w:p>
  </w:endnote>
  <w:endnote w:type="continuationSeparator" w:id="0">
    <w:p w14:paraId="06C5A90E" w14:textId="77777777" w:rsidR="00143438" w:rsidRDefault="00143438" w:rsidP="008F7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30A1F" w14:textId="77777777" w:rsidR="00143438" w:rsidRDefault="00143438" w:rsidP="008F71D7">
      <w:pPr>
        <w:spacing w:after="0" w:line="240" w:lineRule="auto"/>
      </w:pPr>
      <w:r>
        <w:separator/>
      </w:r>
    </w:p>
  </w:footnote>
  <w:footnote w:type="continuationSeparator" w:id="0">
    <w:p w14:paraId="2AAD02CE" w14:textId="77777777" w:rsidR="00143438" w:rsidRDefault="00143438" w:rsidP="008F7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494"/>
    <w:rsid w:val="000A2DA9"/>
    <w:rsid w:val="000A76C8"/>
    <w:rsid w:val="000D28F8"/>
    <w:rsid w:val="000E70AA"/>
    <w:rsid w:val="0010356C"/>
    <w:rsid w:val="00143438"/>
    <w:rsid w:val="0015293E"/>
    <w:rsid w:val="00152FE8"/>
    <w:rsid w:val="001B5EE1"/>
    <w:rsid w:val="001F25A9"/>
    <w:rsid w:val="00204BD4"/>
    <w:rsid w:val="00257FBD"/>
    <w:rsid w:val="00271494"/>
    <w:rsid w:val="00286A66"/>
    <w:rsid w:val="002A0357"/>
    <w:rsid w:val="002C465D"/>
    <w:rsid w:val="002C5946"/>
    <w:rsid w:val="003E7D82"/>
    <w:rsid w:val="0042672F"/>
    <w:rsid w:val="004373CB"/>
    <w:rsid w:val="00452C1B"/>
    <w:rsid w:val="004A2C30"/>
    <w:rsid w:val="004C1AA6"/>
    <w:rsid w:val="004E21E4"/>
    <w:rsid w:val="00510F1E"/>
    <w:rsid w:val="00595DCA"/>
    <w:rsid w:val="005B7AB4"/>
    <w:rsid w:val="005E618D"/>
    <w:rsid w:val="00656771"/>
    <w:rsid w:val="00672622"/>
    <w:rsid w:val="00692C6D"/>
    <w:rsid w:val="00712CEF"/>
    <w:rsid w:val="007D6975"/>
    <w:rsid w:val="00836C7D"/>
    <w:rsid w:val="00850D60"/>
    <w:rsid w:val="00872541"/>
    <w:rsid w:val="00873C49"/>
    <w:rsid w:val="00882DAC"/>
    <w:rsid w:val="008A62ED"/>
    <w:rsid w:val="008C256F"/>
    <w:rsid w:val="008E0218"/>
    <w:rsid w:val="008E5E43"/>
    <w:rsid w:val="008F71D7"/>
    <w:rsid w:val="009B0123"/>
    <w:rsid w:val="009C429E"/>
    <w:rsid w:val="009D06DB"/>
    <w:rsid w:val="00A3105C"/>
    <w:rsid w:val="00A65134"/>
    <w:rsid w:val="00A84C72"/>
    <w:rsid w:val="00A8799D"/>
    <w:rsid w:val="00AF1430"/>
    <w:rsid w:val="00B10401"/>
    <w:rsid w:val="00B3617B"/>
    <w:rsid w:val="00B62857"/>
    <w:rsid w:val="00B94C0F"/>
    <w:rsid w:val="00BE69A8"/>
    <w:rsid w:val="00C065CF"/>
    <w:rsid w:val="00C34791"/>
    <w:rsid w:val="00C9566B"/>
    <w:rsid w:val="00CB01B0"/>
    <w:rsid w:val="00CC742B"/>
    <w:rsid w:val="00D02600"/>
    <w:rsid w:val="00D16AFE"/>
    <w:rsid w:val="00D442CD"/>
    <w:rsid w:val="00D53BBF"/>
    <w:rsid w:val="00D7345A"/>
    <w:rsid w:val="00DC06CE"/>
    <w:rsid w:val="00DE70F8"/>
    <w:rsid w:val="00E20F0C"/>
    <w:rsid w:val="00E55785"/>
    <w:rsid w:val="00E814D2"/>
    <w:rsid w:val="00E833F4"/>
    <w:rsid w:val="00ED47AB"/>
    <w:rsid w:val="00F23C35"/>
    <w:rsid w:val="00F8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CCE0"/>
  <w15:docId w15:val="{C704E37B-D155-4EA4-BCF4-25979643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71D7"/>
  </w:style>
  <w:style w:type="paragraph" w:styleId="a5">
    <w:name w:val="footer"/>
    <w:basedOn w:val="a"/>
    <w:link w:val="a6"/>
    <w:uiPriority w:val="99"/>
    <w:unhideWhenUsed/>
    <w:rsid w:val="008F7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71D7"/>
  </w:style>
  <w:style w:type="character" w:styleId="a7">
    <w:name w:val="Hyperlink"/>
    <w:basedOn w:val="a0"/>
    <w:uiPriority w:val="99"/>
    <w:unhideWhenUsed/>
    <w:rsid w:val="00B10401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E7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7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7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avl23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E63199DC-B27A-4C23-8403-F68F22FF8F7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1637</Words>
  <Characters>9334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Украинская</cp:lastModifiedBy>
  <cp:revision>7</cp:revision>
  <cp:lastPrinted>2026-09-29T09:24:00Z</cp:lastPrinted>
  <dcterms:created xsi:type="dcterms:W3CDTF">2026-09-29T07:59:00Z</dcterms:created>
  <dcterms:modified xsi:type="dcterms:W3CDTF">2026-10-01T13:10:00Z</dcterms:modified>
</cp:coreProperties>
</file>