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C0768" w:rsidRDefault="00CC0768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C0768">
              <w:rPr>
                <w:rFonts w:ascii="Times New Roman" w:hAnsi="Times New Roman"/>
                <w:b/>
                <w:color w:val="000000" w:themeColor="text1"/>
              </w:rPr>
              <w:t>23:24:0102017:429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CC0768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>729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CC0768" w:rsidRDefault="00CC0768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CC07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Атаманская, улица Крупской, 40 А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CC0768" w:rsidRPr="00CC0768">
        <w:rPr>
          <w:rFonts w:ascii="Times New Roman" w:hAnsi="Times New Roman"/>
          <w:b/>
          <w:color w:val="000000" w:themeColor="text1"/>
          <w:szCs w:val="24"/>
          <w:u w:val="single"/>
        </w:rPr>
        <w:t>1 024 (одна тысяча двадцать четыре) рубля 50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</w:t>
      </w:r>
      <w:r w:rsidRPr="00BB132B">
        <w:rPr>
          <w:rFonts w:ascii="Times New Roman" w:hAnsi="Times New Roman"/>
          <w:szCs w:val="28"/>
        </w:rPr>
        <w:lastRenderedPageBreak/>
        <w:t xml:space="preserve">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64775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CC0768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02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</w:t>
      </w:r>
      <w:r w:rsidRPr="00C13797">
        <w:rPr>
          <w:rFonts w:ascii="Times New Roman" w:hAnsi="Times New Roman"/>
          <w:color w:val="000000"/>
          <w:szCs w:val="24"/>
        </w:rPr>
        <w:lastRenderedPageBreak/>
        <w:t>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</w:t>
      </w:r>
      <w:r w:rsidRPr="00DE55B8">
        <w:rPr>
          <w:rFonts w:ascii="Times New Roman" w:hAnsi="Times New Roman"/>
          <w:noProof/>
          <w:szCs w:val="24"/>
        </w:rPr>
        <w:lastRenderedPageBreak/>
        <w:t>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lastRenderedPageBreak/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CC0768" w:rsidRPr="00CC0768" w:rsidRDefault="00CC0768" w:rsidP="00CC0768">
      <w:pPr>
        <w:pStyle w:val="a6"/>
      </w:pPr>
      <w:r w:rsidRPr="00CC0768">
        <w:rPr>
          <w:rFonts w:ascii="Times New Roman" w:hAnsi="Times New Roman"/>
          <w:b/>
          <w:color w:val="000000"/>
          <w:szCs w:val="24"/>
        </w:rPr>
        <w:t xml:space="preserve">10.5. </w:t>
      </w:r>
      <w:r w:rsidRPr="00CC0768">
        <w:rPr>
          <w:rFonts w:ascii="Times New Roman" w:hAnsi="Times New Roman"/>
          <w:color w:val="000000"/>
          <w:szCs w:val="24"/>
        </w:rPr>
        <w:t>Участ</w:t>
      </w:r>
      <w:r w:rsidRPr="00CC0768">
        <w:rPr>
          <w:rFonts w:ascii="Times New Roman" w:hAnsi="Times New Roman"/>
          <w:color w:val="000000"/>
          <w:szCs w:val="24"/>
        </w:rPr>
        <w:t>ок</w:t>
      </w:r>
      <w:r w:rsidRPr="00CC0768">
        <w:rPr>
          <w:rFonts w:ascii="Times New Roman" w:hAnsi="Times New Roman"/>
          <w:color w:val="000000"/>
          <w:szCs w:val="24"/>
        </w:rPr>
        <w:t xml:space="preserve"> расположен в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водоохранной</w:t>
      </w:r>
      <w:proofErr w:type="spellEnd"/>
      <w:r w:rsidRPr="00CC0768">
        <w:rPr>
          <w:rFonts w:ascii="Times New Roman" w:hAnsi="Times New Roman"/>
          <w:color w:val="000000"/>
          <w:szCs w:val="24"/>
        </w:rPr>
        <w:t xml:space="preserve"> зоне</w:t>
      </w:r>
      <w:r w:rsidRPr="00CC0768">
        <w:rPr>
          <w:rFonts w:ascii="Times New Roman" w:hAnsi="Times New Roman"/>
          <w:color w:val="000000"/>
          <w:szCs w:val="24"/>
        </w:rPr>
        <w:t xml:space="preserve"> реки Сосыка</w:t>
      </w:r>
      <w:r w:rsidRPr="00CC0768">
        <w:rPr>
          <w:rFonts w:ascii="Times New Roman" w:hAnsi="Times New Roman"/>
          <w:color w:val="000000"/>
          <w:szCs w:val="24"/>
        </w:rPr>
        <w:t>.</w:t>
      </w:r>
      <w:r w:rsidRPr="00CC0768">
        <w:t xml:space="preserve"> </w:t>
      </w:r>
    </w:p>
    <w:p w:rsidR="00CC0768" w:rsidRPr="00CC0768" w:rsidRDefault="00CC0768" w:rsidP="00CC0768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В границах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водоохранных</w:t>
      </w:r>
      <w:proofErr w:type="spellEnd"/>
      <w:r w:rsidRPr="00CC0768">
        <w:rPr>
          <w:rFonts w:ascii="Times New Roman" w:hAnsi="Times New Roman"/>
          <w:color w:val="000000"/>
          <w:szCs w:val="24"/>
        </w:rPr>
        <w:t xml:space="preserve"> зон запрещаются: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1) использование сточных вод в целях регулирования плодородия почв;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3) осуществление авиационных мер по борьбе с вредными организмами;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6) размещение специализированных хранилищ пестицидов и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CC0768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CC0768">
        <w:rPr>
          <w:rFonts w:ascii="Times New Roman" w:hAnsi="Times New Roman"/>
          <w:color w:val="000000"/>
          <w:szCs w:val="24"/>
        </w:rPr>
        <w:t>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7) сброс сточных, в том числе дренажных, вод;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8) разведка и добыча общераспространенных полезных ископаемых.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b/>
          <w:color w:val="000000"/>
          <w:szCs w:val="24"/>
        </w:rPr>
        <w:t>10.6.</w:t>
      </w:r>
      <w:r w:rsidRPr="00CC0768">
        <w:rPr>
          <w:rFonts w:ascii="Times New Roman" w:hAnsi="Times New Roman"/>
          <w:color w:val="000000"/>
          <w:szCs w:val="24"/>
        </w:rPr>
        <w:t xml:space="preserve"> Часть Участка расположена в прибрежной защитной полосе</w:t>
      </w:r>
      <w:r w:rsidRPr="00CC0768">
        <w:rPr>
          <w:rFonts w:ascii="Times New Roman" w:hAnsi="Times New Roman"/>
          <w:color w:val="000000"/>
          <w:szCs w:val="24"/>
        </w:rPr>
        <w:t xml:space="preserve"> </w:t>
      </w:r>
      <w:r w:rsidRPr="00CC0768">
        <w:rPr>
          <w:rFonts w:ascii="Times New Roman" w:hAnsi="Times New Roman"/>
          <w:color w:val="000000"/>
          <w:szCs w:val="24"/>
        </w:rPr>
        <w:t>реки Сосыка.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В границах прибрежной защитной полосы запрещаются: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1) распашка земель;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2) размещение отвалов размываемых грунтов;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3) выпас сельскохозяйственных животных и организация для них летних лагерей, ванн.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4) использование сточных вод в целях регулирования плодородия почв;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5)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6) осуществление авиационных мер по борьбе с вредными организмами;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7)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8)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9) размещение специализированных хранилищ пестицидов и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CC0768">
        <w:rPr>
          <w:rFonts w:ascii="Times New Roman" w:hAnsi="Times New Roman"/>
          <w:color w:val="000000"/>
          <w:szCs w:val="24"/>
        </w:rPr>
        <w:t xml:space="preserve">, применение пестицидов и </w:t>
      </w:r>
      <w:proofErr w:type="spellStart"/>
      <w:r w:rsidRPr="00CC0768">
        <w:rPr>
          <w:rFonts w:ascii="Times New Roman" w:hAnsi="Times New Roman"/>
          <w:color w:val="000000"/>
          <w:szCs w:val="24"/>
        </w:rPr>
        <w:t>агрохимикатов</w:t>
      </w:r>
      <w:proofErr w:type="spellEnd"/>
      <w:r w:rsidRPr="00CC0768">
        <w:rPr>
          <w:rFonts w:ascii="Times New Roman" w:hAnsi="Times New Roman"/>
          <w:color w:val="000000"/>
          <w:szCs w:val="24"/>
        </w:rPr>
        <w:t>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10) сброс сточных, в том числе дренажных, вод;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11) разведка и добыча общераспространенных полезных ископаемых.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b/>
          <w:color w:val="000000"/>
          <w:szCs w:val="24"/>
        </w:rPr>
        <w:t xml:space="preserve">10.7. </w:t>
      </w:r>
      <w:r w:rsidRPr="00CC0768">
        <w:rPr>
          <w:rFonts w:ascii="Times New Roman" w:hAnsi="Times New Roman"/>
          <w:color w:val="000000"/>
          <w:szCs w:val="24"/>
        </w:rPr>
        <w:t xml:space="preserve">Часть Участка находится в охранной зоне </w:t>
      </w:r>
      <w:r w:rsidRPr="00CC0768">
        <w:rPr>
          <w:rFonts w:ascii="Times New Roman" w:hAnsi="Times New Roman"/>
          <w:color w:val="000000"/>
          <w:szCs w:val="24"/>
        </w:rPr>
        <w:t>водопровода</w:t>
      </w:r>
      <w:r w:rsidRPr="00CC0768">
        <w:rPr>
          <w:rFonts w:ascii="Times New Roman" w:hAnsi="Times New Roman"/>
          <w:color w:val="000000"/>
          <w:szCs w:val="24"/>
        </w:rPr>
        <w:t>. 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b/>
          <w:color w:val="000000"/>
          <w:szCs w:val="24"/>
        </w:rPr>
        <w:t>10.8.</w:t>
      </w:r>
      <w:r w:rsidRPr="00CC0768">
        <w:rPr>
          <w:rFonts w:ascii="Times New Roman" w:hAnsi="Times New Roman"/>
          <w:color w:val="000000"/>
          <w:szCs w:val="24"/>
        </w:rPr>
        <w:t xml:space="preserve"> Участок находится </w:t>
      </w:r>
      <w:r w:rsidRPr="00CC0768">
        <w:rPr>
          <w:rFonts w:ascii="Times New Roman" w:hAnsi="Times New Roman"/>
          <w:color w:val="000000" w:themeColor="text1"/>
          <w:szCs w:val="24"/>
        </w:rPr>
        <w:t>в зоне затопления территории ст. Атаманская Атаманского сельского поселения, х. Шевченко, ст. Павловская Павловского сельского поселения Павловского района Краснодарского края при половодьях и паводках р. Сосыка 1% обеспеченности</w:t>
      </w:r>
      <w:r w:rsidRPr="00CC0768">
        <w:rPr>
          <w:rFonts w:ascii="Times New Roman" w:hAnsi="Times New Roman"/>
          <w:color w:val="000000"/>
          <w:szCs w:val="24"/>
        </w:rPr>
        <w:t xml:space="preserve">. </w:t>
      </w:r>
    </w:p>
    <w:p w:rsidR="00CC0768" w:rsidRPr="00CC0768" w:rsidRDefault="00CC0768" w:rsidP="007C0FA0">
      <w:pPr>
        <w:pStyle w:val="a6"/>
        <w:ind w:firstLine="720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В границах зон затопления, (подтопления), запрещаются: 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2) использование сточных вод в целях регулирования плодородия почв; 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:rsidR="00CC0768" w:rsidRPr="00CC0768" w:rsidRDefault="00CC0768" w:rsidP="00CC0768">
      <w:pPr>
        <w:pStyle w:val="a6"/>
        <w:rPr>
          <w:rFonts w:ascii="Times New Roman" w:hAnsi="Times New Roman"/>
          <w:color w:val="000000"/>
          <w:szCs w:val="24"/>
        </w:rPr>
      </w:pPr>
      <w:r w:rsidRPr="00CC0768">
        <w:rPr>
          <w:rFonts w:ascii="Times New Roman" w:hAnsi="Times New Roman"/>
          <w:color w:val="000000"/>
          <w:szCs w:val="24"/>
        </w:rPr>
        <w:t>4) осуществление авиационных мер по борьбе с вредными организмами.</w:t>
      </w:r>
    </w:p>
    <w:p w:rsidR="00CC0768" w:rsidRDefault="00CC0768" w:rsidP="00CC0768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C0768">
        <w:rPr>
          <w:rFonts w:ascii="Times New Roman" w:hAnsi="Times New Roman"/>
          <w:b/>
          <w:color w:val="000000"/>
          <w:szCs w:val="24"/>
        </w:rPr>
        <w:t>10.</w:t>
      </w:r>
      <w:r>
        <w:rPr>
          <w:rFonts w:ascii="Times New Roman" w:hAnsi="Times New Roman"/>
          <w:b/>
          <w:color w:val="000000"/>
          <w:szCs w:val="24"/>
        </w:rPr>
        <w:t>9</w:t>
      </w:r>
      <w:r w:rsidRPr="00CC0768">
        <w:rPr>
          <w:rFonts w:ascii="Times New Roman" w:hAnsi="Times New Roman"/>
          <w:b/>
          <w:color w:val="000000"/>
          <w:szCs w:val="24"/>
        </w:rPr>
        <w:t xml:space="preserve">. </w:t>
      </w:r>
      <w:r w:rsidRPr="00CC0768">
        <w:rPr>
          <w:rFonts w:ascii="Times New Roman" w:hAnsi="Times New Roman"/>
          <w:color w:val="000000"/>
          <w:szCs w:val="24"/>
        </w:rPr>
        <w:t xml:space="preserve">Часть Участка находится в охранной зоне </w:t>
      </w:r>
      <w:r w:rsidRPr="00CC0768">
        <w:rPr>
          <w:rFonts w:ascii="Times New Roman" w:hAnsi="Times New Roman"/>
          <w:color w:val="000000" w:themeColor="text1"/>
          <w:szCs w:val="24"/>
        </w:rPr>
        <w:t>в охранной зоне объекта культурного наследия</w:t>
      </w:r>
      <w:r w:rsidRPr="00CC0768">
        <w:rPr>
          <w:rFonts w:ascii="Times New Roman" w:hAnsi="Times New Roman"/>
          <w:color w:val="000000" w:themeColor="text1"/>
          <w:szCs w:val="24"/>
        </w:rPr>
        <w:t>.</w:t>
      </w:r>
    </w:p>
    <w:p w:rsidR="00CC0768" w:rsidRDefault="00CC0768" w:rsidP="00CC0768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C0768" w:rsidRPr="00CA0D4B" w:rsidRDefault="00CC0768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lastRenderedPageBreak/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CC076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CC076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55863"/>
            <wp:effectExtent l="0" t="0" r="0" b="0"/>
            <wp:docPr id="3" name="Рисунок 3" descr="C:\Users\user\Downloads\2026-05-18_08-47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5-18_08-47-2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CC076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CC076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10688"/>
            <wp:effectExtent l="0" t="0" r="0" b="0"/>
            <wp:docPr id="4" name="Рисунок 4" descr="C:\Users\user\Downloads\2026-05-18_08-47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6-05-18_08-47-4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1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C0768" w:rsidRDefault="00CC0768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C0768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Атаманская, улица Крупской, 40 А</w:t>
            </w:r>
            <w:r w:rsidR="00FE5D29" w:rsidRPr="00CC076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C0768" w:rsidRDefault="00CC0768" w:rsidP="00DD4C30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C0768">
              <w:rPr>
                <w:rFonts w:ascii="Times New Roman" w:hAnsi="Times New Roman"/>
                <w:color w:val="000000" w:themeColor="text1"/>
                <w:sz w:val="20"/>
              </w:rPr>
              <w:t>23:24:0102017:429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C0768" w:rsidRDefault="00FE5D29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C0768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C0768" w:rsidRDefault="00CC0768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CC0768">
              <w:rPr>
                <w:rFonts w:ascii="Times New Roman" w:hAnsi="Times New Roman"/>
                <w:color w:val="000000" w:themeColor="text1"/>
                <w:sz w:val="20"/>
              </w:rPr>
              <w:t>729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CC0768" w:rsidRDefault="00CC0768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68 300,</w:t>
            </w:r>
            <w:r w:rsidRPr="00CC0768">
              <w:rPr>
                <w:rFonts w:ascii="Times New Roman" w:eastAsia="TimesNewRomanPSMT" w:hAnsi="Times New Roman"/>
                <w:sz w:val="20"/>
              </w:rPr>
              <w:t>01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DAB1-67B8-4384-8088-0B1218FD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10</Pages>
  <Words>3829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152</cp:revision>
  <cp:lastPrinted>2025-06-09T09:41:00Z</cp:lastPrinted>
  <dcterms:created xsi:type="dcterms:W3CDTF">2017-01-20T08:31:00Z</dcterms:created>
  <dcterms:modified xsi:type="dcterms:W3CDTF">2026-05-18T05:51:00Z</dcterms:modified>
</cp:coreProperties>
</file>