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D4" w:rsidRPr="00EE6F13" w:rsidRDefault="00596CD4" w:rsidP="00596CD4">
      <w:pPr>
        <w:tabs>
          <w:tab w:val="left" w:pos="9360"/>
        </w:tabs>
        <w:ind w:firstLine="709"/>
        <w:jc w:val="center"/>
        <w:rPr>
          <w:b/>
          <w:sz w:val="28"/>
          <w:szCs w:val="28"/>
        </w:rPr>
      </w:pPr>
      <w:r w:rsidRPr="00EE6F13">
        <w:rPr>
          <w:b/>
          <w:sz w:val="28"/>
          <w:szCs w:val="28"/>
        </w:rPr>
        <w:t>ИЗВЕЩЕНИЕ О ПРОВЕДЕНИИ ЭЛЕКТРОННОГО АУКЦИОНА</w:t>
      </w:r>
    </w:p>
    <w:p w:rsidR="00596CD4" w:rsidRPr="00EE6F13" w:rsidRDefault="00596CD4" w:rsidP="00596CD4">
      <w:pPr>
        <w:tabs>
          <w:tab w:val="left" w:pos="9360"/>
        </w:tabs>
        <w:ind w:firstLine="709"/>
        <w:jc w:val="both"/>
        <w:rPr>
          <w:sz w:val="28"/>
          <w:szCs w:val="28"/>
        </w:rPr>
      </w:pPr>
    </w:p>
    <w:p w:rsidR="00596CD4" w:rsidRPr="00EE6F13" w:rsidRDefault="00596CD4" w:rsidP="00596CD4">
      <w:pPr>
        <w:tabs>
          <w:tab w:val="left" w:pos="9360"/>
        </w:tabs>
        <w:ind w:firstLine="709"/>
        <w:jc w:val="both"/>
      </w:pPr>
      <w:r w:rsidRPr="00EE6F13">
        <w:t xml:space="preserve">В соответствии со ст. 39.11-39.13 ЗК РФ, на основании </w:t>
      </w:r>
      <w:r w:rsidR="00643B00" w:rsidRPr="00EE6F13">
        <w:t xml:space="preserve">постановления администрации муниципального образования Павловский район </w:t>
      </w:r>
      <w:r w:rsidR="00643B00" w:rsidRPr="00EE6F13">
        <w:rPr>
          <w:shd w:val="clear" w:color="auto" w:fill="FFFFFF"/>
        </w:rPr>
        <w:t xml:space="preserve">от 18 апреля 2025 г. № 738 </w:t>
      </w:r>
      <w:r w:rsidR="00643B00" w:rsidRPr="00EE6F13">
        <w:t xml:space="preserve">«О проведении аукциона по продаже права на заключение договоров аренды земельных участков, государственная собственность на которые не разграничена», </w:t>
      </w:r>
      <w:r w:rsidR="004A6367" w:rsidRPr="00EE6F13">
        <w:t xml:space="preserve">постановления администрации муниципального образования Павловский район </w:t>
      </w:r>
      <w:r w:rsidR="004A6367" w:rsidRPr="00EE6F13">
        <w:rPr>
          <w:shd w:val="clear" w:color="auto" w:fill="FFFFFF"/>
        </w:rPr>
        <w:t xml:space="preserve">от </w:t>
      </w:r>
      <w:r w:rsidR="004A6367">
        <w:rPr>
          <w:shd w:val="clear" w:color="auto" w:fill="FFFFFF"/>
        </w:rPr>
        <w:t>23 мая</w:t>
      </w:r>
      <w:r w:rsidR="004A6367" w:rsidRPr="00EE6F13">
        <w:rPr>
          <w:shd w:val="clear" w:color="auto" w:fill="FFFFFF"/>
        </w:rPr>
        <w:t xml:space="preserve"> 2025 г. № </w:t>
      </w:r>
      <w:r w:rsidR="004A6367">
        <w:rPr>
          <w:shd w:val="clear" w:color="auto" w:fill="FFFFFF"/>
        </w:rPr>
        <w:t>884</w:t>
      </w:r>
      <w:r w:rsidR="004A6367" w:rsidRPr="00EE6F13">
        <w:rPr>
          <w:shd w:val="clear" w:color="auto" w:fill="FFFFFF"/>
        </w:rPr>
        <w:t xml:space="preserve"> </w:t>
      </w:r>
      <w:r w:rsidR="004A6367" w:rsidRPr="00EE6F13">
        <w:t xml:space="preserve">«О проведении аукциона по продаже права на заключение договоров аренды земельных участков, государственная собственность на которые не разграничена», постановления администрации муниципального образования Павловский район </w:t>
      </w:r>
      <w:r w:rsidR="004A6367" w:rsidRPr="00EE6F13">
        <w:rPr>
          <w:shd w:val="clear" w:color="auto" w:fill="FFFFFF"/>
        </w:rPr>
        <w:t xml:space="preserve">от </w:t>
      </w:r>
      <w:r w:rsidR="004A6367">
        <w:rPr>
          <w:shd w:val="clear" w:color="auto" w:fill="FFFFFF"/>
        </w:rPr>
        <w:t>24</w:t>
      </w:r>
      <w:r w:rsidR="004A6367" w:rsidRPr="00EE6F13">
        <w:rPr>
          <w:shd w:val="clear" w:color="auto" w:fill="FFFFFF"/>
        </w:rPr>
        <w:t xml:space="preserve"> апреля 2025 г. № 7</w:t>
      </w:r>
      <w:r w:rsidR="004A6367">
        <w:rPr>
          <w:shd w:val="clear" w:color="auto" w:fill="FFFFFF"/>
        </w:rPr>
        <w:t>6</w:t>
      </w:r>
      <w:r w:rsidR="004A6367" w:rsidRPr="00EE6F13">
        <w:rPr>
          <w:shd w:val="clear" w:color="auto" w:fill="FFFFFF"/>
        </w:rPr>
        <w:t xml:space="preserve">8 </w:t>
      </w:r>
      <w:r w:rsidR="004A6367" w:rsidRPr="00EE6F13">
        <w:t>«О проведении аукциона по продаже права на заключение договор</w:t>
      </w:r>
      <w:r w:rsidR="004A6367">
        <w:t>а</w:t>
      </w:r>
      <w:r w:rsidR="004A6367" w:rsidRPr="00EE6F13">
        <w:t xml:space="preserve"> аренды земельн</w:t>
      </w:r>
      <w:r w:rsidR="004A6367">
        <w:t>ого</w:t>
      </w:r>
      <w:r w:rsidR="004A6367" w:rsidRPr="00EE6F13">
        <w:t xml:space="preserve"> участк</w:t>
      </w:r>
      <w:r w:rsidR="004A6367">
        <w:t>а</w:t>
      </w:r>
      <w:r w:rsidR="004A6367" w:rsidRPr="00EE6F13">
        <w:t>, государственная собственность на которы</w:t>
      </w:r>
      <w:r w:rsidR="004A6367">
        <w:t>й</w:t>
      </w:r>
      <w:r w:rsidR="004A6367" w:rsidRPr="00EE6F13">
        <w:t xml:space="preserve"> не разграничена», постановления администрации муниципального образования Павловский район </w:t>
      </w:r>
      <w:r w:rsidR="004A6367" w:rsidRPr="00EE6F13">
        <w:rPr>
          <w:shd w:val="clear" w:color="auto" w:fill="FFFFFF"/>
        </w:rPr>
        <w:t xml:space="preserve">от </w:t>
      </w:r>
      <w:r w:rsidR="004A6367">
        <w:rPr>
          <w:shd w:val="clear" w:color="auto" w:fill="FFFFFF"/>
        </w:rPr>
        <w:t>15 мая</w:t>
      </w:r>
      <w:r w:rsidR="004A6367" w:rsidRPr="00EE6F13">
        <w:rPr>
          <w:shd w:val="clear" w:color="auto" w:fill="FFFFFF"/>
        </w:rPr>
        <w:t xml:space="preserve"> 2025 г. № </w:t>
      </w:r>
      <w:r w:rsidR="004A6367">
        <w:rPr>
          <w:shd w:val="clear" w:color="auto" w:fill="FFFFFF"/>
        </w:rPr>
        <w:t>813</w:t>
      </w:r>
      <w:r w:rsidR="004A6367" w:rsidRPr="00EE6F13">
        <w:rPr>
          <w:shd w:val="clear" w:color="auto" w:fill="FFFFFF"/>
        </w:rPr>
        <w:t xml:space="preserve"> </w:t>
      </w:r>
      <w:r w:rsidR="004A6367" w:rsidRPr="00EE6F13">
        <w:t>«О проведении аукциона по продаже права на заключение договор</w:t>
      </w:r>
      <w:r w:rsidR="004A6367">
        <w:t>а</w:t>
      </w:r>
      <w:r w:rsidR="004A6367" w:rsidRPr="00EE6F13">
        <w:t xml:space="preserve"> аренды земельн</w:t>
      </w:r>
      <w:r w:rsidR="004A6367">
        <w:t>ого</w:t>
      </w:r>
      <w:r w:rsidR="004A6367" w:rsidRPr="00EE6F13">
        <w:t xml:space="preserve"> участк</w:t>
      </w:r>
      <w:r w:rsidR="004A6367">
        <w:t>а</w:t>
      </w:r>
      <w:r w:rsidR="004A6367" w:rsidRPr="00EE6F13">
        <w:t>, государственная собственность на которы</w:t>
      </w:r>
      <w:r w:rsidR="004A6367">
        <w:t>й</w:t>
      </w:r>
      <w:r w:rsidR="004A6367" w:rsidRPr="00EE6F13">
        <w:t xml:space="preserve"> не разграничена», </w:t>
      </w:r>
      <w:r w:rsidRPr="00EE6F13">
        <w:t>принят</w:t>
      </w:r>
      <w:r w:rsidR="008D120C" w:rsidRPr="00EE6F13">
        <w:t>о</w:t>
      </w:r>
      <w:r w:rsidRPr="00EE6F13">
        <w:t xml:space="preserve"> решени</w:t>
      </w:r>
      <w:r w:rsidR="008D120C" w:rsidRPr="00EE6F13">
        <w:t>е</w:t>
      </w:r>
      <w:r w:rsidRPr="00EE6F13">
        <w:t xml:space="preserve"> о проведении электронного аукциона по продаже права на заключение договоров аренды земельных участков, государственная собственность на которые не разграничена.</w:t>
      </w:r>
    </w:p>
    <w:p w:rsidR="00596CD4" w:rsidRPr="00EE6F13" w:rsidRDefault="00596CD4" w:rsidP="00596CD4">
      <w:pPr>
        <w:ind w:firstLine="702"/>
        <w:jc w:val="both"/>
      </w:pPr>
      <w:r w:rsidRPr="00EE6F13">
        <w:rPr>
          <w:b/>
        </w:rPr>
        <w:t xml:space="preserve">Организатор аукциона: </w:t>
      </w:r>
      <w:r w:rsidRPr="00EE6F13">
        <w:t>Администрация муниципального образования Павловский район.</w:t>
      </w:r>
    </w:p>
    <w:p w:rsidR="00596CD4" w:rsidRPr="00EE6F13" w:rsidRDefault="00596CD4" w:rsidP="00596CD4">
      <w:pPr>
        <w:ind w:firstLine="702"/>
        <w:jc w:val="both"/>
      </w:pPr>
      <w:r w:rsidRPr="00EE6F13">
        <w:rPr>
          <w:b/>
        </w:rPr>
        <w:t>Уполномоченный орган при проведении аукциона:</w:t>
      </w:r>
      <w:r w:rsidRPr="00EE6F13">
        <w:t xml:space="preserve"> Управление муниципальным имуществом администрации муниципального образования Павловский район (далее – УМИ АМО Павловский район).</w:t>
      </w:r>
    </w:p>
    <w:p w:rsidR="00596CD4" w:rsidRPr="00EE6F13" w:rsidRDefault="00596CD4" w:rsidP="00596CD4">
      <w:pPr>
        <w:ind w:firstLine="702"/>
        <w:jc w:val="both"/>
      </w:pPr>
      <w:r w:rsidRPr="00EE6F13">
        <w:rPr>
          <w:bCs/>
        </w:rPr>
        <w:t>Адрес организатора аукциона и уполномоченного органа при проведении аукциона</w:t>
      </w:r>
      <w:r w:rsidRPr="00EE6F13">
        <w:rPr>
          <w:b/>
          <w:bCs/>
          <w:kern w:val="36"/>
        </w:rPr>
        <w:t>:</w:t>
      </w:r>
      <w:r w:rsidRPr="00EE6F13">
        <w:rPr>
          <w:bCs/>
          <w:kern w:val="36"/>
        </w:rPr>
        <w:t xml:space="preserve"> Краснодарский край Павловский район, станица Павловская, улица Пушкина, 260.</w:t>
      </w:r>
    </w:p>
    <w:p w:rsidR="00596CD4" w:rsidRPr="00EE6F13" w:rsidRDefault="00596CD4" w:rsidP="00596CD4">
      <w:pPr>
        <w:ind w:firstLine="702"/>
        <w:jc w:val="both"/>
      </w:pPr>
      <w:r w:rsidRPr="00EE6F13">
        <w:rPr>
          <w:b/>
        </w:rPr>
        <w:t>Форма аукциона:</w:t>
      </w:r>
      <w:r w:rsidRPr="00EE6F13">
        <w:t xml:space="preserve"> аукцион в электронной форме (далее – аукцион).</w:t>
      </w:r>
    </w:p>
    <w:p w:rsidR="00FB00FD" w:rsidRPr="00EE6F13" w:rsidRDefault="00596CD4" w:rsidP="00FB00FD">
      <w:pPr>
        <w:spacing w:line="300" w:lineRule="atLeast"/>
        <w:ind w:firstLine="702"/>
        <w:jc w:val="both"/>
        <w:rPr>
          <w:rStyle w:val="a6"/>
          <w:color w:val="auto"/>
          <w:u w:val="none"/>
        </w:rPr>
      </w:pPr>
      <w:r w:rsidRPr="00EE6F13">
        <w:rPr>
          <w:shd w:val="clear" w:color="auto" w:fill="FFFFFF"/>
        </w:rPr>
        <w:t xml:space="preserve">Электронный аукцион проводится на электронной площадке </w:t>
      </w:r>
      <w:hyperlink r:id="rId8" w:history="1">
        <w:r w:rsidR="00FB00FD" w:rsidRPr="00EE6F13">
          <w:rPr>
            <w:rStyle w:val="a6"/>
            <w:color w:val="auto"/>
          </w:rPr>
          <w:t>АО «Сбербанк-АСТ»</w:t>
        </w:r>
      </w:hyperlink>
      <w:r w:rsidR="00FB00FD" w:rsidRPr="00EE6F13">
        <w:t xml:space="preserve"> </w:t>
      </w:r>
      <w:r w:rsidR="00FB00FD" w:rsidRPr="00EE6F13">
        <w:rPr>
          <w:shd w:val="clear" w:color="auto" w:fill="FFFFFF"/>
        </w:rPr>
        <w:t xml:space="preserve">– </w:t>
      </w:r>
      <w:hyperlink r:id="rId9" w:history="1">
        <w:r w:rsidR="00FB00FD" w:rsidRPr="00EE6F13">
          <w:rPr>
            <w:rStyle w:val="a6"/>
            <w:color w:val="auto"/>
            <w:u w:val="none"/>
            <w:lang w:val="en-US"/>
          </w:rPr>
          <w:t>http</w:t>
        </w:r>
        <w:r w:rsidR="00FB00FD" w:rsidRPr="00EE6F13">
          <w:rPr>
            <w:rStyle w:val="a6"/>
            <w:color w:val="auto"/>
            <w:u w:val="none"/>
          </w:rPr>
          <w:t>://</w:t>
        </w:r>
        <w:proofErr w:type="spellStart"/>
        <w:r w:rsidR="00FB00FD" w:rsidRPr="00EE6F13">
          <w:rPr>
            <w:rStyle w:val="a6"/>
            <w:color w:val="auto"/>
            <w:u w:val="none"/>
            <w:lang w:val="en-US"/>
          </w:rPr>
          <w:t>utp</w:t>
        </w:r>
        <w:proofErr w:type="spellEnd"/>
        <w:r w:rsidR="00FB00FD" w:rsidRPr="00EE6F13">
          <w:rPr>
            <w:rStyle w:val="a6"/>
            <w:color w:val="auto"/>
            <w:u w:val="none"/>
          </w:rPr>
          <w:t>.</w:t>
        </w:r>
        <w:proofErr w:type="spellStart"/>
        <w:r w:rsidR="00FB00FD" w:rsidRPr="00EE6F13">
          <w:rPr>
            <w:rStyle w:val="a6"/>
            <w:color w:val="auto"/>
            <w:u w:val="none"/>
            <w:lang w:val="en-US"/>
          </w:rPr>
          <w:t>sberbank</w:t>
        </w:r>
        <w:proofErr w:type="spellEnd"/>
        <w:r w:rsidR="00FB00FD" w:rsidRPr="00EE6F13">
          <w:rPr>
            <w:rStyle w:val="a6"/>
            <w:color w:val="auto"/>
            <w:u w:val="none"/>
          </w:rPr>
          <w:t>-</w:t>
        </w:r>
        <w:proofErr w:type="spellStart"/>
        <w:r w:rsidR="00FB00FD" w:rsidRPr="00EE6F13">
          <w:rPr>
            <w:rStyle w:val="a6"/>
            <w:color w:val="auto"/>
            <w:u w:val="none"/>
            <w:lang w:val="en-US"/>
          </w:rPr>
          <w:t>ast</w:t>
        </w:r>
        <w:proofErr w:type="spellEnd"/>
        <w:r w:rsidR="00FB00FD" w:rsidRPr="00EE6F13">
          <w:rPr>
            <w:rStyle w:val="a6"/>
            <w:color w:val="auto"/>
            <w:u w:val="none"/>
          </w:rPr>
          <w:t>.</w:t>
        </w:r>
        <w:proofErr w:type="spellStart"/>
        <w:r w:rsidR="00FB00FD" w:rsidRPr="00EE6F13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="00FB00FD" w:rsidRPr="00EE6F13">
        <w:rPr>
          <w:rStyle w:val="a6"/>
          <w:color w:val="auto"/>
          <w:u w:val="none"/>
        </w:rPr>
        <w:t>.</w:t>
      </w:r>
    </w:p>
    <w:p w:rsidR="00596CD4" w:rsidRPr="00EE6F13" w:rsidRDefault="00596CD4" w:rsidP="00FB00FD">
      <w:pPr>
        <w:suppressAutoHyphens/>
        <w:ind w:right="-1" w:firstLine="709"/>
        <w:jc w:val="both"/>
      </w:pPr>
      <w:r w:rsidRPr="00EE6F13">
        <w:t xml:space="preserve">Контактные лица: </w:t>
      </w:r>
      <w:proofErr w:type="spellStart"/>
      <w:r w:rsidRPr="00EE6F13">
        <w:t>Шумко</w:t>
      </w:r>
      <w:proofErr w:type="spellEnd"/>
      <w:r w:rsidRPr="00EE6F13">
        <w:t xml:space="preserve"> Светлана Вячеславовна, Гукова Светлана </w:t>
      </w:r>
      <w:proofErr w:type="gramStart"/>
      <w:r w:rsidRPr="00EE6F13">
        <w:t>Юрьевна,</w:t>
      </w:r>
      <w:r w:rsidR="00E50974" w:rsidRPr="00EE6F13">
        <w:t xml:space="preserve">   </w:t>
      </w:r>
      <w:proofErr w:type="gramEnd"/>
      <w:r w:rsidR="00E50974" w:rsidRPr="00EE6F13">
        <w:t xml:space="preserve">            </w:t>
      </w:r>
      <w:r w:rsidRPr="00EE6F13">
        <w:t xml:space="preserve"> тел. 8-86191-5-58-74.</w:t>
      </w:r>
    </w:p>
    <w:p w:rsidR="00596CD4" w:rsidRPr="00B0570A" w:rsidRDefault="00596CD4" w:rsidP="00FB00FD">
      <w:pPr>
        <w:spacing w:line="300" w:lineRule="atLeast"/>
        <w:ind w:firstLine="702"/>
        <w:jc w:val="both"/>
        <w:rPr>
          <w:rStyle w:val="a6"/>
          <w:color w:val="000000" w:themeColor="text1"/>
          <w:u w:val="none"/>
        </w:rPr>
      </w:pPr>
      <w:r w:rsidRPr="00B0570A">
        <w:rPr>
          <w:color w:val="000000" w:themeColor="text1"/>
          <w:lang w:eastAsia="ar-SA"/>
        </w:rPr>
        <w:t>Дата и время начала проведения аукциона –</w:t>
      </w:r>
      <w:r w:rsidR="000E2B32" w:rsidRPr="00B0570A">
        <w:rPr>
          <w:color w:val="000000" w:themeColor="text1"/>
          <w:lang w:eastAsia="ar-SA"/>
        </w:rPr>
        <w:t xml:space="preserve"> </w:t>
      </w:r>
      <w:r w:rsidR="004A6367" w:rsidRPr="00B0570A">
        <w:rPr>
          <w:color w:val="000000" w:themeColor="text1"/>
          <w:lang w:eastAsia="ar-SA"/>
        </w:rPr>
        <w:t>6 августа</w:t>
      </w:r>
      <w:r w:rsidRPr="00B0570A">
        <w:rPr>
          <w:color w:val="000000" w:themeColor="text1"/>
          <w:lang w:eastAsia="ar-SA"/>
        </w:rPr>
        <w:t xml:space="preserve"> 202</w:t>
      </w:r>
      <w:r w:rsidR="0014717A" w:rsidRPr="00B0570A">
        <w:rPr>
          <w:color w:val="000000" w:themeColor="text1"/>
          <w:lang w:eastAsia="ar-SA"/>
        </w:rPr>
        <w:t>5</w:t>
      </w:r>
      <w:r w:rsidRPr="00B0570A">
        <w:rPr>
          <w:color w:val="000000" w:themeColor="text1"/>
          <w:lang w:eastAsia="ar-SA"/>
        </w:rPr>
        <w:t xml:space="preserve"> г. в 10 ч.</w:t>
      </w:r>
      <w:r w:rsidR="009318D8" w:rsidRPr="00B0570A">
        <w:rPr>
          <w:color w:val="000000" w:themeColor="text1"/>
          <w:lang w:eastAsia="ar-SA"/>
        </w:rPr>
        <w:t xml:space="preserve"> </w:t>
      </w:r>
      <w:r w:rsidRPr="00B0570A">
        <w:rPr>
          <w:color w:val="000000" w:themeColor="text1"/>
          <w:lang w:eastAsia="ar-SA"/>
        </w:rPr>
        <w:t xml:space="preserve">00 мин. (время МСК) электронная торговая площадка </w:t>
      </w:r>
      <w:hyperlink r:id="rId10" w:history="1">
        <w:r w:rsidR="00FB00FD" w:rsidRPr="00B0570A">
          <w:rPr>
            <w:rStyle w:val="a6"/>
            <w:color w:val="000000" w:themeColor="text1"/>
          </w:rPr>
          <w:t>АО «Сбербанк-АСТ»</w:t>
        </w:r>
      </w:hyperlink>
      <w:r w:rsidR="00FB00FD" w:rsidRPr="00B0570A">
        <w:rPr>
          <w:color w:val="000000" w:themeColor="text1"/>
        </w:rPr>
        <w:t xml:space="preserve"> </w:t>
      </w:r>
      <w:r w:rsidRPr="00B0570A">
        <w:rPr>
          <w:color w:val="000000" w:themeColor="text1"/>
          <w:shd w:val="clear" w:color="auto" w:fill="FFFFFF"/>
        </w:rPr>
        <w:t xml:space="preserve">– </w:t>
      </w:r>
      <w:hyperlink r:id="rId11" w:history="1">
        <w:r w:rsidR="00FB00FD" w:rsidRPr="00B0570A">
          <w:rPr>
            <w:rStyle w:val="a6"/>
            <w:color w:val="000000" w:themeColor="text1"/>
            <w:u w:val="none"/>
            <w:lang w:val="en-US"/>
          </w:rPr>
          <w:t>http</w:t>
        </w:r>
        <w:r w:rsidR="00FB00FD" w:rsidRPr="00B0570A">
          <w:rPr>
            <w:rStyle w:val="a6"/>
            <w:color w:val="000000" w:themeColor="text1"/>
            <w:u w:val="none"/>
          </w:rPr>
          <w:t>://</w:t>
        </w:r>
        <w:proofErr w:type="spellStart"/>
        <w:r w:rsidR="00FB00FD" w:rsidRPr="00B0570A">
          <w:rPr>
            <w:rStyle w:val="a6"/>
            <w:color w:val="000000" w:themeColor="text1"/>
            <w:u w:val="none"/>
            <w:lang w:val="en-US"/>
          </w:rPr>
          <w:t>utp</w:t>
        </w:r>
        <w:proofErr w:type="spellEnd"/>
        <w:r w:rsidR="00FB00FD" w:rsidRPr="00B0570A">
          <w:rPr>
            <w:rStyle w:val="a6"/>
            <w:color w:val="000000" w:themeColor="text1"/>
            <w:u w:val="none"/>
          </w:rPr>
          <w:t>.</w:t>
        </w:r>
        <w:proofErr w:type="spellStart"/>
        <w:r w:rsidR="00FB00FD" w:rsidRPr="00B0570A">
          <w:rPr>
            <w:rStyle w:val="a6"/>
            <w:color w:val="000000" w:themeColor="text1"/>
            <w:u w:val="none"/>
            <w:lang w:val="en-US"/>
          </w:rPr>
          <w:t>sberbank</w:t>
        </w:r>
        <w:proofErr w:type="spellEnd"/>
        <w:r w:rsidR="00FB00FD" w:rsidRPr="00B0570A">
          <w:rPr>
            <w:rStyle w:val="a6"/>
            <w:color w:val="000000" w:themeColor="text1"/>
            <w:u w:val="none"/>
          </w:rPr>
          <w:t>-</w:t>
        </w:r>
        <w:proofErr w:type="spellStart"/>
        <w:r w:rsidR="00FB00FD" w:rsidRPr="00B0570A">
          <w:rPr>
            <w:rStyle w:val="a6"/>
            <w:color w:val="000000" w:themeColor="text1"/>
            <w:u w:val="none"/>
            <w:lang w:val="en-US"/>
          </w:rPr>
          <w:t>ast</w:t>
        </w:r>
        <w:proofErr w:type="spellEnd"/>
        <w:r w:rsidR="00FB00FD" w:rsidRPr="00B0570A">
          <w:rPr>
            <w:rStyle w:val="a6"/>
            <w:color w:val="000000" w:themeColor="text1"/>
            <w:u w:val="none"/>
          </w:rPr>
          <w:t>.</w:t>
        </w:r>
        <w:proofErr w:type="spellStart"/>
        <w:r w:rsidR="00FB00FD" w:rsidRPr="00B0570A">
          <w:rPr>
            <w:rStyle w:val="a6"/>
            <w:color w:val="000000" w:themeColor="text1"/>
            <w:u w:val="none"/>
            <w:lang w:val="en-US"/>
          </w:rPr>
          <w:t>ru</w:t>
        </w:r>
        <w:proofErr w:type="spellEnd"/>
      </w:hyperlink>
      <w:r w:rsidRPr="00B0570A">
        <w:rPr>
          <w:rStyle w:val="a6"/>
          <w:color w:val="000000" w:themeColor="text1"/>
          <w:u w:val="none"/>
        </w:rPr>
        <w:t>.</w:t>
      </w:r>
    </w:p>
    <w:p w:rsidR="00A614CD" w:rsidRPr="00EE6F13" w:rsidRDefault="00A614CD" w:rsidP="00596CD4">
      <w:pPr>
        <w:suppressAutoHyphens/>
        <w:ind w:right="-1" w:firstLine="709"/>
        <w:jc w:val="both"/>
        <w:rPr>
          <w:sz w:val="28"/>
          <w:szCs w:val="28"/>
          <w:u w:val="single"/>
        </w:rPr>
      </w:pPr>
    </w:p>
    <w:p w:rsidR="00A614CD" w:rsidRPr="00EE6F13" w:rsidRDefault="00596CD4" w:rsidP="00A614CD">
      <w:pPr>
        <w:ind w:firstLine="702"/>
        <w:jc w:val="both"/>
        <w:rPr>
          <w:b/>
        </w:rPr>
      </w:pPr>
      <w:r w:rsidRPr="00EE6F13">
        <w:rPr>
          <w:b/>
        </w:rPr>
        <w:t xml:space="preserve">Предмет аукциона: </w:t>
      </w:r>
    </w:p>
    <w:p w:rsidR="004A6367" w:rsidRPr="00EE6F13" w:rsidRDefault="00AD7956" w:rsidP="004A6367">
      <w:pPr>
        <w:pStyle w:val="a7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A6367" w:rsidRPr="00EE6F13">
        <w:rPr>
          <w:rFonts w:ascii="Times New Roman" w:hAnsi="Times New Roman"/>
          <w:b/>
          <w:sz w:val="24"/>
          <w:szCs w:val="24"/>
        </w:rPr>
        <w:t xml:space="preserve">. Лот № </w:t>
      </w:r>
      <w:r>
        <w:rPr>
          <w:rFonts w:ascii="Times New Roman" w:hAnsi="Times New Roman"/>
          <w:b/>
          <w:sz w:val="24"/>
          <w:szCs w:val="24"/>
        </w:rPr>
        <w:t>1</w:t>
      </w:r>
      <w:r w:rsidR="004A6367" w:rsidRPr="00EE6F13">
        <w:rPr>
          <w:rFonts w:ascii="Times New Roman" w:hAnsi="Times New Roman"/>
          <w:sz w:val="24"/>
          <w:szCs w:val="24"/>
        </w:rPr>
        <w:t xml:space="preserve"> – земельный участок площадью 6</w:t>
      </w:r>
      <w:r>
        <w:rPr>
          <w:rFonts w:ascii="Times New Roman" w:hAnsi="Times New Roman"/>
          <w:sz w:val="24"/>
          <w:szCs w:val="24"/>
        </w:rPr>
        <w:t>4838</w:t>
      </w:r>
      <w:r w:rsidR="004A6367" w:rsidRPr="00EE6F13">
        <w:rPr>
          <w:rFonts w:ascii="Times New Roman" w:hAnsi="Times New Roman"/>
          <w:sz w:val="24"/>
          <w:szCs w:val="24"/>
        </w:rPr>
        <w:t xml:space="preserve"> кв. метров, с кадастровым номером 23:24:0204331:57</w:t>
      </w:r>
      <w:r>
        <w:rPr>
          <w:rFonts w:ascii="Times New Roman" w:hAnsi="Times New Roman"/>
          <w:sz w:val="24"/>
          <w:szCs w:val="24"/>
        </w:rPr>
        <w:t>9</w:t>
      </w:r>
      <w:r w:rsidR="004A6367" w:rsidRPr="00EE6F13">
        <w:rPr>
          <w:rFonts w:ascii="Times New Roman" w:hAnsi="Times New Roman"/>
          <w:sz w:val="24"/>
          <w:szCs w:val="24"/>
        </w:rPr>
        <w:t xml:space="preserve">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станица Павловская, улица Молодежная, </w:t>
      </w:r>
      <w:proofErr w:type="spellStart"/>
      <w:r w:rsidR="004A6367" w:rsidRPr="00EE6F13">
        <w:rPr>
          <w:rFonts w:ascii="Times New Roman" w:hAnsi="Times New Roman"/>
          <w:sz w:val="24"/>
          <w:szCs w:val="24"/>
        </w:rPr>
        <w:t>промзона</w:t>
      </w:r>
      <w:proofErr w:type="spellEnd"/>
      <w:r w:rsidR="004A6367" w:rsidRPr="00EE6F13">
        <w:rPr>
          <w:rFonts w:ascii="Times New Roman" w:hAnsi="Times New Roman"/>
          <w:sz w:val="24"/>
          <w:szCs w:val="24"/>
        </w:rPr>
        <w:t xml:space="preserve">, участок              № </w:t>
      </w:r>
      <w:r>
        <w:rPr>
          <w:rFonts w:ascii="Times New Roman" w:hAnsi="Times New Roman"/>
          <w:sz w:val="24"/>
          <w:szCs w:val="24"/>
        </w:rPr>
        <w:t>2</w:t>
      </w:r>
      <w:r w:rsidR="004A6367" w:rsidRPr="00EE6F13">
        <w:rPr>
          <w:rFonts w:ascii="Times New Roman" w:hAnsi="Times New Roman"/>
          <w:sz w:val="24"/>
          <w:szCs w:val="24"/>
        </w:rPr>
        <w:t>.</w:t>
      </w:r>
    </w:p>
    <w:p w:rsidR="004A6367" w:rsidRPr="00EE6F13" w:rsidRDefault="004A6367" w:rsidP="004A6367">
      <w:pPr>
        <w:ind w:firstLine="709"/>
        <w:jc w:val="both"/>
      </w:pPr>
      <w:r w:rsidRPr="00EE6F13">
        <w:t>Размещение объектов капитального строительства на земельном участке не предусматривается. Таким образом, в соответствии с пунктом 21 статьи 39.11 ЗК РФ, указание технических условий подключения (технологического присоединения) к объектам инженерных инфраструктур не требуется.</w:t>
      </w:r>
    </w:p>
    <w:p w:rsidR="004A6367" w:rsidRPr="00EE6F13" w:rsidRDefault="004A6367" w:rsidP="004A6367">
      <w:pPr>
        <w:ind w:firstLine="709"/>
        <w:jc w:val="both"/>
        <w:rPr>
          <w:bCs/>
          <w:kern w:val="36"/>
        </w:rPr>
      </w:pPr>
      <w:r w:rsidRPr="00EE6F13">
        <w:t xml:space="preserve">В соответствии со статьей 56 Земельного кодекса Российской Федерации установлено ограничение использования земельного участка, в связи с нахождением  земельного участка в третьем поясе зоны санитарной охраны источника водоснабжения; нахождением части </w:t>
      </w:r>
      <w:r w:rsidRPr="00EE6F13">
        <w:rPr>
          <w:bCs/>
          <w:kern w:val="36"/>
        </w:rPr>
        <w:t xml:space="preserve">земельного участка в санитарно-защитной зоне предприятий, сооружений и иных объектов; </w:t>
      </w:r>
      <w:r w:rsidRPr="00EE6F13">
        <w:rPr>
          <w:shd w:val="clear" w:color="auto" w:fill="FFFFFF"/>
        </w:rPr>
        <w:t xml:space="preserve">границах охранной зоны воздушной линии электропередач ВЛ-35 </w:t>
      </w:r>
      <w:proofErr w:type="spellStart"/>
      <w:r w:rsidRPr="00EE6F13">
        <w:rPr>
          <w:shd w:val="clear" w:color="auto" w:fill="FFFFFF"/>
        </w:rPr>
        <w:t>кВ</w:t>
      </w:r>
      <w:proofErr w:type="spellEnd"/>
      <w:r w:rsidRPr="00EE6F13">
        <w:rPr>
          <w:shd w:val="clear" w:color="auto" w:fill="FFFFFF"/>
        </w:rPr>
        <w:t xml:space="preserve"> «Павловская-</w:t>
      </w:r>
      <w:proofErr w:type="spellStart"/>
      <w:r w:rsidRPr="00EE6F13">
        <w:rPr>
          <w:shd w:val="clear" w:color="auto" w:fill="FFFFFF"/>
        </w:rPr>
        <w:t>Атамановская</w:t>
      </w:r>
      <w:proofErr w:type="spellEnd"/>
      <w:r w:rsidRPr="00EE6F13">
        <w:rPr>
          <w:shd w:val="clear" w:color="auto" w:fill="FFFFFF"/>
        </w:rPr>
        <w:t xml:space="preserve">» в составе электросетевого комплекса ПС-35/10 </w:t>
      </w:r>
      <w:proofErr w:type="spellStart"/>
      <w:r w:rsidRPr="00EE6F13">
        <w:rPr>
          <w:shd w:val="clear" w:color="auto" w:fill="FFFFFF"/>
        </w:rPr>
        <w:t>кВ</w:t>
      </w:r>
      <w:proofErr w:type="spellEnd"/>
      <w:r w:rsidRPr="00EE6F13">
        <w:rPr>
          <w:shd w:val="clear" w:color="auto" w:fill="FFFFFF"/>
        </w:rPr>
        <w:t xml:space="preserve"> «</w:t>
      </w:r>
      <w:proofErr w:type="spellStart"/>
      <w:r w:rsidRPr="00EE6F13">
        <w:rPr>
          <w:shd w:val="clear" w:color="auto" w:fill="FFFFFF"/>
        </w:rPr>
        <w:t>Новопластуновская</w:t>
      </w:r>
      <w:proofErr w:type="spellEnd"/>
      <w:r w:rsidRPr="00EE6F13">
        <w:rPr>
          <w:shd w:val="clear" w:color="auto" w:fill="FFFFFF"/>
        </w:rPr>
        <w:t>» с прилегающими ВЛ, ПС и отпайками</w:t>
      </w:r>
      <w:r w:rsidRPr="00EE6F13">
        <w:rPr>
          <w:bCs/>
          <w:kern w:val="36"/>
        </w:rPr>
        <w:t>.</w:t>
      </w:r>
    </w:p>
    <w:p w:rsidR="004A6367" w:rsidRPr="00EE6F13" w:rsidRDefault="004A6367" w:rsidP="004A6367">
      <w:pPr>
        <w:ind w:firstLine="709"/>
        <w:jc w:val="both"/>
      </w:pPr>
      <w:r w:rsidRPr="00EE6F13">
        <w:t>Осмотр земельного участка на местности производится самостоятельно.</w:t>
      </w:r>
    </w:p>
    <w:p w:rsidR="004A6367" w:rsidRPr="00EE6F13" w:rsidRDefault="004A6367" w:rsidP="004A6367">
      <w:pPr>
        <w:ind w:firstLine="709"/>
        <w:jc w:val="both"/>
      </w:pPr>
      <w:r w:rsidRPr="00EE6F13">
        <w:rPr>
          <w:b/>
        </w:rPr>
        <w:t>Срок аренды земельного участка</w:t>
      </w:r>
      <w:r w:rsidRPr="00EE6F13">
        <w:t xml:space="preserve"> – 10 лет.</w:t>
      </w:r>
    </w:p>
    <w:p w:rsidR="004A6367" w:rsidRPr="00EE6F13" w:rsidRDefault="004A6367" w:rsidP="004A6367">
      <w:pPr>
        <w:autoSpaceDE w:val="0"/>
        <w:autoSpaceDN w:val="0"/>
        <w:adjustRightInd w:val="0"/>
        <w:ind w:firstLine="709"/>
        <w:jc w:val="both"/>
      </w:pPr>
      <w:r w:rsidRPr="00EE6F13">
        <w:rPr>
          <w:b/>
          <w:bCs/>
          <w:kern w:val="36"/>
        </w:rPr>
        <w:lastRenderedPageBreak/>
        <w:t>Начальная цена</w:t>
      </w:r>
      <w:r w:rsidRPr="00EE6F13">
        <w:rPr>
          <w:bCs/>
          <w:kern w:val="36"/>
        </w:rPr>
        <w:t xml:space="preserve"> предмета аукциона</w:t>
      </w:r>
      <w:r w:rsidRPr="00EE6F13">
        <w:rPr>
          <w:b/>
          <w:bCs/>
          <w:kern w:val="36"/>
        </w:rPr>
        <w:t xml:space="preserve"> </w:t>
      </w:r>
      <w:r w:rsidRPr="00EE6F13">
        <w:rPr>
          <w:bCs/>
          <w:kern w:val="36"/>
        </w:rPr>
        <w:t>(</w:t>
      </w:r>
      <w:r w:rsidRPr="00EE6F13">
        <w:t xml:space="preserve">начальный размер ежегодной арендной платы) составляет </w:t>
      </w:r>
      <w:r w:rsidR="00AD7956">
        <w:t>67 081</w:t>
      </w:r>
      <w:r w:rsidRPr="00EE6F13">
        <w:t xml:space="preserve"> (шестьдесят </w:t>
      </w:r>
      <w:r w:rsidR="00AD7956">
        <w:t>семь тысяч восемьдесят один</w:t>
      </w:r>
      <w:r w:rsidRPr="00EE6F13">
        <w:t>) рубл</w:t>
      </w:r>
      <w:r w:rsidR="00AD7956">
        <w:t>ь</w:t>
      </w:r>
      <w:r w:rsidRPr="00EE6F13">
        <w:t xml:space="preserve"> 3</w:t>
      </w:r>
      <w:r w:rsidR="00AD7956">
        <w:t>9</w:t>
      </w:r>
      <w:r w:rsidRPr="00EE6F13">
        <w:t xml:space="preserve"> копеек. </w:t>
      </w:r>
    </w:p>
    <w:p w:rsidR="004A6367" w:rsidRPr="00EE6F13" w:rsidRDefault="004A6367" w:rsidP="004A6367">
      <w:pPr>
        <w:ind w:firstLine="709"/>
        <w:jc w:val="both"/>
      </w:pPr>
      <w:r w:rsidRPr="00EE6F13">
        <w:rPr>
          <w:b/>
        </w:rPr>
        <w:t>Шаг аукциона</w:t>
      </w:r>
      <w:r w:rsidRPr="00EE6F13">
        <w:t xml:space="preserve"> устанавливается в размере 3 % начальной цены предмета аукциона и в итоге составляет </w:t>
      </w:r>
      <w:r w:rsidR="00AD7956">
        <w:t>2 012</w:t>
      </w:r>
      <w:r w:rsidRPr="00EE6F13">
        <w:t xml:space="preserve"> (</w:t>
      </w:r>
      <w:r w:rsidR="00AD7956">
        <w:t>две тысячи двенадцать</w:t>
      </w:r>
      <w:r w:rsidRPr="00EE6F13">
        <w:t xml:space="preserve">) рублей </w:t>
      </w:r>
      <w:r w:rsidR="00AD7956">
        <w:t xml:space="preserve">44 </w:t>
      </w:r>
      <w:r w:rsidRPr="00EE6F13">
        <w:t xml:space="preserve">копейки. </w:t>
      </w:r>
    </w:p>
    <w:p w:rsidR="00A27D9D" w:rsidRPr="00A27D9D" w:rsidRDefault="00A27D9D" w:rsidP="00A27D9D">
      <w:pPr>
        <w:pStyle w:val="a7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A27D9D">
        <w:rPr>
          <w:rFonts w:ascii="Times New Roman" w:hAnsi="Times New Roman"/>
          <w:b/>
          <w:sz w:val="24"/>
          <w:szCs w:val="24"/>
        </w:rPr>
        <w:t>2. Лот № 2</w:t>
      </w:r>
      <w:r w:rsidRPr="00A27D9D">
        <w:rPr>
          <w:rFonts w:ascii="Times New Roman" w:hAnsi="Times New Roman"/>
          <w:sz w:val="24"/>
          <w:szCs w:val="24"/>
        </w:rPr>
        <w:t xml:space="preserve"> – </w:t>
      </w:r>
      <w:r w:rsidRPr="00A27D9D">
        <w:rPr>
          <w:rFonts w:ascii="Times New Roman" w:hAnsi="Times New Roman"/>
          <w:color w:val="000000" w:themeColor="text1"/>
          <w:sz w:val="24"/>
          <w:szCs w:val="24"/>
        </w:rPr>
        <w:t>земельный участок площадью 1202 кв. метра, с кадастровым номером 23:24:0204277:185, категория земель: земли населенных пунктов, вид разрешенного использования: служебные гаражи, по адресу: Краснодарский край, Павловский район, станица Павловская, улица Промышленная, 22В</w:t>
      </w:r>
      <w:r w:rsidRPr="00A27D9D">
        <w:rPr>
          <w:rFonts w:ascii="Times New Roman" w:hAnsi="Times New Roman"/>
          <w:color w:val="FF0000"/>
          <w:sz w:val="24"/>
          <w:szCs w:val="24"/>
        </w:rPr>
        <w:t>.</w:t>
      </w:r>
    </w:p>
    <w:p w:rsidR="00A27D9D" w:rsidRPr="00A27D9D" w:rsidRDefault="00A27D9D" w:rsidP="00A27D9D">
      <w:pPr>
        <w:suppressAutoHyphens/>
        <w:ind w:firstLine="709"/>
        <w:jc w:val="both"/>
        <w:rPr>
          <w:color w:val="000000" w:themeColor="text1"/>
        </w:rPr>
      </w:pPr>
      <w:r w:rsidRPr="00A27D9D">
        <w:rPr>
          <w:color w:val="000000" w:themeColor="text1"/>
        </w:rPr>
        <w:t>Максимальные и (или) минимальные допустимые параметры разрешенного строительства объекта капитального строительства:</w:t>
      </w:r>
    </w:p>
    <w:p w:rsidR="00A27D9D" w:rsidRPr="00A27D9D" w:rsidRDefault="00A27D9D" w:rsidP="00A27D9D">
      <w:pPr>
        <w:ind w:firstLine="709"/>
        <w:jc w:val="both"/>
        <w:rPr>
          <w:rFonts w:eastAsia="Tahoma"/>
          <w:color w:val="000000"/>
        </w:rPr>
      </w:pPr>
      <w:r w:rsidRPr="00A27D9D">
        <w:rPr>
          <w:rFonts w:eastAsia="Tahoma"/>
          <w:color w:val="000000"/>
        </w:rPr>
        <w:t xml:space="preserve">Минимальный размер земельного участка (площадь) – 500 </w:t>
      </w:r>
      <w:proofErr w:type="spellStart"/>
      <w:r w:rsidRPr="00A27D9D">
        <w:rPr>
          <w:rFonts w:eastAsia="Tahoma"/>
          <w:color w:val="000000"/>
        </w:rPr>
        <w:t>кв.м</w:t>
      </w:r>
      <w:proofErr w:type="spellEnd"/>
      <w:r w:rsidRPr="00A27D9D">
        <w:rPr>
          <w:rFonts w:eastAsia="Tahoma"/>
          <w:color w:val="000000"/>
        </w:rPr>
        <w:t>.</w:t>
      </w:r>
    </w:p>
    <w:p w:rsidR="00A27D9D" w:rsidRPr="00A27D9D" w:rsidRDefault="00A27D9D" w:rsidP="00A27D9D">
      <w:pPr>
        <w:ind w:firstLine="709"/>
        <w:jc w:val="both"/>
        <w:rPr>
          <w:rFonts w:eastAsia="Tahoma"/>
          <w:color w:val="000000"/>
        </w:rPr>
      </w:pPr>
      <w:r w:rsidRPr="00A27D9D">
        <w:rPr>
          <w:rFonts w:eastAsia="Tahoma"/>
          <w:color w:val="000000"/>
        </w:rPr>
        <w:t>Максимальный размер земельного участка (площадь) – не подлежит установлению.</w:t>
      </w:r>
    </w:p>
    <w:p w:rsidR="00A27D9D" w:rsidRPr="00A27D9D" w:rsidRDefault="00A27D9D" w:rsidP="00A27D9D">
      <w:pPr>
        <w:ind w:firstLine="709"/>
        <w:jc w:val="both"/>
        <w:rPr>
          <w:rFonts w:eastAsia="Tahoma"/>
          <w:color w:val="000000"/>
        </w:rPr>
      </w:pPr>
      <w:r w:rsidRPr="00A27D9D">
        <w:rPr>
          <w:rFonts w:eastAsia="Tahoma"/>
          <w:color w:val="000000"/>
        </w:rPr>
        <w:t>Максимальный процент застройки в границах земельного участка – 80%.</w:t>
      </w:r>
    </w:p>
    <w:p w:rsidR="00A27D9D" w:rsidRPr="00A27D9D" w:rsidRDefault="00A27D9D" w:rsidP="00A27D9D">
      <w:pPr>
        <w:ind w:firstLine="709"/>
        <w:jc w:val="both"/>
        <w:rPr>
          <w:rFonts w:eastAsia="Tahoma"/>
          <w:color w:val="000000"/>
        </w:rPr>
      </w:pPr>
      <w:r w:rsidRPr="00A27D9D">
        <w:rPr>
          <w:rFonts w:eastAsia="Tahoma"/>
          <w:color w:val="000000"/>
        </w:rPr>
        <w:t>Предельная высота зданий, строений, сооружений – 12 м.</w:t>
      </w:r>
    </w:p>
    <w:p w:rsidR="00A27D9D" w:rsidRPr="00A27D9D" w:rsidRDefault="00A27D9D" w:rsidP="00A27D9D">
      <w:pPr>
        <w:ind w:firstLine="709"/>
        <w:jc w:val="both"/>
        <w:rPr>
          <w:rFonts w:eastAsia="Tahoma"/>
          <w:color w:val="000000"/>
        </w:rPr>
      </w:pPr>
      <w:r w:rsidRPr="00A27D9D">
        <w:rPr>
          <w:rFonts w:eastAsia="Tahoma"/>
          <w:color w:val="000000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</w:r>
    </w:p>
    <w:p w:rsidR="00A27D9D" w:rsidRPr="00A27D9D" w:rsidRDefault="00A27D9D" w:rsidP="00A27D9D">
      <w:pPr>
        <w:ind w:firstLine="709"/>
        <w:jc w:val="both"/>
        <w:rPr>
          <w:rFonts w:eastAsia="Tahoma"/>
          <w:color w:val="000000"/>
        </w:rPr>
      </w:pPr>
      <w:r w:rsidRPr="00A27D9D">
        <w:rPr>
          <w:rFonts w:eastAsia="Tahoma"/>
          <w:color w:val="000000"/>
        </w:rPr>
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если иное не предусмотрено документацией – 5 м минимальный отступ от красной линии проездов – 3м.</w:t>
      </w:r>
    </w:p>
    <w:p w:rsidR="00A27D9D" w:rsidRPr="00A27D9D" w:rsidRDefault="00A27D9D" w:rsidP="00A27D9D">
      <w:pPr>
        <w:ind w:firstLine="708"/>
        <w:jc w:val="both"/>
        <w:rPr>
          <w:rFonts w:eastAsia="Tahoma"/>
          <w:color w:val="000000"/>
        </w:rPr>
      </w:pPr>
      <w:r w:rsidRPr="00A27D9D">
        <w:rPr>
          <w:rFonts w:eastAsia="Tahoma"/>
          <w:color w:val="000000"/>
        </w:rPr>
        <w:t>Минимальные отступы от границ земельных участков до объектов капитального строительства вспомогательного назначения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A27D9D" w:rsidRPr="00A27D9D" w:rsidRDefault="00A27D9D" w:rsidP="00A27D9D">
      <w:pPr>
        <w:ind w:firstLine="708"/>
        <w:jc w:val="both"/>
        <w:rPr>
          <w:rFonts w:eastAsia="Tahoma"/>
          <w:color w:val="000000"/>
        </w:rPr>
      </w:pPr>
      <w:r w:rsidRPr="00A27D9D">
        <w:rPr>
          <w:rFonts w:eastAsia="Tahoma"/>
          <w:color w:val="000000"/>
        </w:rPr>
        <w:t>1) минимальный отступ от границ земельного участка со стороны улиц/проездов до объектов капитального строительства вспомогательного назначения: 5 м/3 м.</w:t>
      </w:r>
    </w:p>
    <w:p w:rsidR="00A27D9D" w:rsidRPr="00A27D9D" w:rsidRDefault="00A27D9D" w:rsidP="00A27D9D">
      <w:pPr>
        <w:ind w:firstLine="708"/>
        <w:jc w:val="both"/>
        <w:rPr>
          <w:rFonts w:eastAsia="Tahoma"/>
          <w:color w:val="000000"/>
        </w:rPr>
      </w:pPr>
      <w:r w:rsidRPr="00A27D9D">
        <w:rPr>
          <w:rFonts w:eastAsia="Tahoma"/>
          <w:color w:val="000000"/>
        </w:rPr>
        <w:t>2)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назначения: 1 м.</w:t>
      </w:r>
    </w:p>
    <w:p w:rsidR="00A27D9D" w:rsidRPr="00A27D9D" w:rsidRDefault="00A27D9D" w:rsidP="00A27D9D">
      <w:pPr>
        <w:ind w:firstLine="708"/>
        <w:jc w:val="both"/>
        <w:rPr>
          <w:rFonts w:eastAsia="Tahoma"/>
          <w:color w:val="000000"/>
        </w:rPr>
      </w:pPr>
      <w:r w:rsidRPr="00A27D9D">
        <w:rPr>
          <w:rFonts w:eastAsia="Tahoma"/>
          <w:color w:val="000000"/>
        </w:rPr>
        <w:t>Минимальные отступы от границ земельных участков до объектов некапитального строительства основного и вспомогательного назначения:</w:t>
      </w:r>
    </w:p>
    <w:p w:rsidR="00A27D9D" w:rsidRPr="00A27D9D" w:rsidRDefault="00A27D9D" w:rsidP="00A27D9D">
      <w:pPr>
        <w:ind w:firstLine="708"/>
        <w:jc w:val="both"/>
        <w:rPr>
          <w:rFonts w:eastAsia="Tahoma"/>
          <w:color w:val="000000"/>
        </w:rPr>
      </w:pPr>
      <w:r w:rsidRPr="00A27D9D">
        <w:rPr>
          <w:rFonts w:eastAsia="Tahoma"/>
          <w:color w:val="000000"/>
        </w:rPr>
        <w:t>1) минимальный отступ от границ земельного участка со стороны улиц/проездов до объектов некапитального строительства основного и вспомогательного назначения, за исключением объектов торговли: 5 м/3 м.</w:t>
      </w:r>
    </w:p>
    <w:p w:rsidR="00A27D9D" w:rsidRPr="00A27D9D" w:rsidRDefault="00A27D9D" w:rsidP="00A27D9D">
      <w:pPr>
        <w:ind w:firstLine="708"/>
        <w:jc w:val="both"/>
        <w:rPr>
          <w:rFonts w:eastAsia="Tahoma"/>
          <w:color w:val="000000"/>
        </w:rPr>
      </w:pPr>
      <w:r w:rsidRPr="00A27D9D">
        <w:rPr>
          <w:rFonts w:eastAsia="Tahoma"/>
          <w:color w:val="000000"/>
        </w:rPr>
        <w:t>2) минимальный отступ от границ земельного участка со стороны улиц/проездов до объектов торговли: 1,5 м;</w:t>
      </w:r>
    </w:p>
    <w:p w:rsidR="00A27D9D" w:rsidRPr="00A27D9D" w:rsidRDefault="00A27D9D" w:rsidP="00A27D9D">
      <w:pPr>
        <w:ind w:firstLine="708"/>
        <w:jc w:val="both"/>
        <w:rPr>
          <w:rFonts w:eastAsia="Tahoma"/>
          <w:color w:val="000000"/>
        </w:rPr>
      </w:pPr>
      <w:r w:rsidRPr="00A27D9D">
        <w:rPr>
          <w:rFonts w:eastAsia="Tahoma"/>
          <w:color w:val="000000"/>
        </w:rPr>
        <w:t>3) минимальный отступ от границ земельного участка со стороны смежных земельных участков до объектов некапитального строительства основного назначения: 3 м;</w:t>
      </w:r>
    </w:p>
    <w:p w:rsidR="00A27D9D" w:rsidRPr="00A27D9D" w:rsidRDefault="00A27D9D" w:rsidP="00A27D9D">
      <w:pPr>
        <w:ind w:firstLine="708"/>
        <w:jc w:val="both"/>
        <w:rPr>
          <w:rFonts w:eastAsia="Tahoma"/>
          <w:color w:val="000000"/>
        </w:rPr>
      </w:pPr>
      <w:r w:rsidRPr="00A27D9D">
        <w:rPr>
          <w:rFonts w:eastAsia="Tahoma"/>
          <w:color w:val="000000"/>
        </w:rPr>
        <w:t>4)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назначения: 1 м.</w:t>
      </w:r>
    </w:p>
    <w:p w:rsidR="00A27D9D" w:rsidRPr="00A27D9D" w:rsidRDefault="00A27D9D" w:rsidP="00A27D9D">
      <w:pPr>
        <w:ind w:firstLine="708"/>
        <w:jc w:val="both"/>
        <w:rPr>
          <w:rFonts w:eastAsia="Tahoma"/>
          <w:color w:val="000000"/>
        </w:rPr>
      </w:pPr>
      <w:r w:rsidRPr="00A27D9D">
        <w:rPr>
          <w:rFonts w:eastAsia="Tahoma"/>
          <w:color w:val="000000"/>
        </w:rPr>
        <w:t>Предельная высота объектов некапитального строительства вспомогательного назначения: не установлена.</w:t>
      </w:r>
    </w:p>
    <w:p w:rsidR="00A27D9D" w:rsidRPr="00A27D9D" w:rsidRDefault="00A27D9D" w:rsidP="00A27D9D">
      <w:pPr>
        <w:ind w:firstLine="708"/>
        <w:jc w:val="both"/>
        <w:rPr>
          <w:rFonts w:eastAsia="Tahoma"/>
          <w:color w:val="000000"/>
        </w:rPr>
      </w:pPr>
      <w:r w:rsidRPr="00A27D9D">
        <w:rPr>
          <w:rFonts w:eastAsia="Tahoma"/>
          <w:color w:val="000000"/>
        </w:rPr>
        <w:t xml:space="preserve">В соответствии с пунктами 2 и 3 части 4 статьи 36 Градостроительного кодекса Российской Федерации, действие градостроительного регламента не распространяется на земельные участки: </w:t>
      </w:r>
    </w:p>
    <w:p w:rsidR="00A27D9D" w:rsidRPr="00A27D9D" w:rsidRDefault="00A27D9D" w:rsidP="00A27D9D">
      <w:pPr>
        <w:ind w:firstLine="708"/>
        <w:jc w:val="both"/>
        <w:rPr>
          <w:rFonts w:eastAsia="Tahoma"/>
          <w:color w:val="000000"/>
        </w:rPr>
      </w:pPr>
      <w:r w:rsidRPr="00A27D9D">
        <w:rPr>
          <w:rFonts w:eastAsia="Tahoma"/>
          <w:color w:val="000000"/>
        </w:rPr>
        <w:t xml:space="preserve">- в границах территорий общего пользования; </w:t>
      </w:r>
    </w:p>
    <w:p w:rsidR="00A27D9D" w:rsidRPr="00A27D9D" w:rsidRDefault="00A27D9D" w:rsidP="00A27D9D">
      <w:pPr>
        <w:ind w:firstLine="708"/>
        <w:jc w:val="both"/>
        <w:rPr>
          <w:rFonts w:eastAsia="Tahoma"/>
          <w:color w:val="000000"/>
        </w:rPr>
      </w:pPr>
      <w:r w:rsidRPr="00A27D9D">
        <w:rPr>
          <w:rFonts w:eastAsia="Tahoma"/>
          <w:color w:val="000000"/>
        </w:rPr>
        <w:t xml:space="preserve">- предназначенные для размещения линейных объектов и (или) занятые линейными объектами. </w:t>
      </w:r>
    </w:p>
    <w:p w:rsidR="00A27D9D" w:rsidRPr="00B0570A" w:rsidRDefault="00A27D9D" w:rsidP="00A27D9D">
      <w:pPr>
        <w:ind w:firstLine="708"/>
        <w:jc w:val="both"/>
        <w:rPr>
          <w:rFonts w:eastAsia="Tahoma"/>
          <w:color w:val="000000" w:themeColor="text1"/>
        </w:rPr>
      </w:pPr>
      <w:r w:rsidRPr="00A27D9D">
        <w:rPr>
          <w:rFonts w:eastAsia="Tahoma"/>
          <w:color w:val="000000"/>
        </w:rPr>
        <w:t xml:space="preserve">Формирование земельных участков, предназначенных для размещения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</w:t>
      </w:r>
      <w:r w:rsidRPr="00A27D9D">
        <w:rPr>
          <w:rFonts w:eastAsia="Tahoma"/>
          <w:color w:val="000000"/>
        </w:rPr>
        <w:lastRenderedPageBreak/>
        <w:t xml:space="preserve">пользования, скверов, бульваров, площадей, проездов, малых архитектурных форм благоустройства (земельные участки (территории) общего пользования (код 12.0.)), а также размещение различного рода путей сообщения и сооружений, используемых для перевозки людей или грузов либо передачи веществ (код 7.0) осуществляется в соответствии с действующим </w:t>
      </w:r>
      <w:bookmarkStart w:id="0" w:name="_GoBack"/>
      <w:r w:rsidRPr="00B0570A">
        <w:rPr>
          <w:rFonts w:eastAsia="Tahoma"/>
          <w:color w:val="000000" w:themeColor="text1"/>
        </w:rPr>
        <w:t xml:space="preserve">законодательством. </w:t>
      </w:r>
    </w:p>
    <w:p w:rsidR="00A27D9D" w:rsidRPr="00B0570A" w:rsidRDefault="00A27D9D" w:rsidP="00A27D9D">
      <w:pPr>
        <w:ind w:firstLine="708"/>
        <w:jc w:val="both"/>
        <w:rPr>
          <w:rFonts w:eastAsia="Tahoma"/>
          <w:color w:val="000000" w:themeColor="text1"/>
        </w:rPr>
      </w:pPr>
      <w:r w:rsidRPr="00B0570A">
        <w:rPr>
          <w:rFonts w:eastAsia="Tahoma"/>
          <w:color w:val="000000" w:themeColor="text1"/>
        </w:rPr>
        <w:t>Ограничения в использовании земельных участков и объектов капитального строительства в связи с установлением зон с особыми условиями использования территории регламентируются статьей 36 настоящих Правил.</w:t>
      </w:r>
    </w:p>
    <w:p w:rsidR="00A27D9D" w:rsidRPr="00B0570A" w:rsidRDefault="00A27D9D" w:rsidP="00A27D9D">
      <w:pPr>
        <w:ind w:firstLine="708"/>
        <w:jc w:val="both"/>
        <w:rPr>
          <w:rFonts w:eastAsia="Tahoma"/>
          <w:color w:val="000000" w:themeColor="text1"/>
        </w:rPr>
      </w:pPr>
      <w:r w:rsidRPr="00B0570A">
        <w:rPr>
          <w:rFonts w:eastAsia="Tahoma"/>
          <w:color w:val="000000" w:themeColor="text1"/>
        </w:rPr>
        <w:t>Осуществление деятельности по комплексному развитию территории (КРТ) не предусматривается.</w:t>
      </w:r>
    </w:p>
    <w:p w:rsidR="00A27D9D" w:rsidRPr="00B0570A" w:rsidRDefault="00A27D9D" w:rsidP="00A27D9D">
      <w:pPr>
        <w:ind w:firstLine="708"/>
        <w:jc w:val="both"/>
        <w:rPr>
          <w:color w:val="000000" w:themeColor="text1"/>
        </w:rPr>
      </w:pPr>
      <w:r w:rsidRPr="00B0570A">
        <w:rPr>
          <w:rFonts w:eastAsia="Tahoma"/>
          <w:color w:val="000000" w:themeColor="text1"/>
        </w:rPr>
        <w:t>Требования к архитектурно-градостроительному облику объектов капитального строительства регламентируются статьей 38 ПЗЗ.</w:t>
      </w:r>
    </w:p>
    <w:p w:rsidR="00A27D9D" w:rsidRPr="00B0570A" w:rsidRDefault="00A27D9D" w:rsidP="00A27D9D">
      <w:pPr>
        <w:ind w:firstLine="709"/>
        <w:jc w:val="both"/>
        <w:rPr>
          <w:color w:val="000000" w:themeColor="text1"/>
        </w:rPr>
      </w:pPr>
      <w:r w:rsidRPr="00B0570A">
        <w:rPr>
          <w:color w:val="000000" w:themeColor="text1"/>
        </w:rPr>
        <w:t xml:space="preserve">Имеется техническая возможность подключения объекта к сети электроснабжения. </w:t>
      </w:r>
    </w:p>
    <w:p w:rsidR="00A27D9D" w:rsidRPr="00B0570A" w:rsidRDefault="00E96CF1" w:rsidP="00A27D9D">
      <w:pPr>
        <w:ind w:firstLine="709"/>
        <w:jc w:val="both"/>
        <w:rPr>
          <w:color w:val="000000" w:themeColor="text1"/>
        </w:rPr>
      </w:pPr>
      <w:r w:rsidRPr="00B0570A">
        <w:rPr>
          <w:color w:val="000000" w:themeColor="text1"/>
        </w:rPr>
        <w:t>Т</w:t>
      </w:r>
      <w:r w:rsidR="00A27D9D" w:rsidRPr="00B0570A">
        <w:rPr>
          <w:color w:val="000000" w:themeColor="text1"/>
        </w:rPr>
        <w:t>ехническая возможность подключения объекта к сети водоснабжения</w:t>
      </w:r>
      <w:r w:rsidRPr="00B0570A">
        <w:rPr>
          <w:color w:val="000000" w:themeColor="text1"/>
        </w:rPr>
        <w:t xml:space="preserve"> не имеется</w:t>
      </w:r>
      <w:r w:rsidR="00A27D9D" w:rsidRPr="00B0570A">
        <w:rPr>
          <w:color w:val="000000" w:themeColor="text1"/>
        </w:rPr>
        <w:t>.</w:t>
      </w:r>
    </w:p>
    <w:p w:rsidR="00A27D9D" w:rsidRPr="00B0570A" w:rsidRDefault="00A27D9D" w:rsidP="00A27D9D">
      <w:pPr>
        <w:ind w:firstLine="709"/>
        <w:jc w:val="both"/>
        <w:rPr>
          <w:b/>
          <w:color w:val="000000" w:themeColor="text1"/>
        </w:rPr>
      </w:pPr>
      <w:r w:rsidRPr="00B0570A">
        <w:rPr>
          <w:color w:val="000000" w:themeColor="text1"/>
        </w:rPr>
        <w:t>Имеется техническая возможность подключения объекта к газораспределительной сети.</w:t>
      </w:r>
    </w:p>
    <w:p w:rsidR="00A27D9D" w:rsidRPr="00B0570A" w:rsidRDefault="00A27D9D" w:rsidP="00A27D9D">
      <w:pPr>
        <w:ind w:firstLine="709"/>
        <w:jc w:val="both"/>
        <w:rPr>
          <w:color w:val="000000" w:themeColor="text1"/>
        </w:rPr>
      </w:pPr>
      <w:r w:rsidRPr="00B0570A">
        <w:rPr>
          <w:color w:val="000000" w:themeColor="text1"/>
        </w:rPr>
        <w:t>Плата за подключение к сетям определяется организациями, эксплуатирующими сети инженерно-технического обеспечения. Размер платы за технологическое присоединение устанавливается по тарифам, действующим на момент заключения договоров об осуществлении технологического присоединения. Срок подключения объекта капитального строительства определяется договором с организациями, владеющими или осуществляющими эксплуатацию сетей, к которым планируется подключение объекта.</w:t>
      </w:r>
    </w:p>
    <w:p w:rsidR="00A27D9D" w:rsidRPr="00B0570A" w:rsidRDefault="00A27D9D" w:rsidP="00A27D9D">
      <w:pPr>
        <w:pStyle w:val="a9"/>
        <w:ind w:firstLine="709"/>
        <w:jc w:val="both"/>
        <w:rPr>
          <w:color w:val="000000" w:themeColor="text1"/>
        </w:rPr>
      </w:pPr>
      <w:r w:rsidRPr="00B0570A">
        <w:rPr>
          <w:bCs/>
          <w:color w:val="000000" w:themeColor="text1"/>
        </w:rPr>
        <w:t xml:space="preserve">Победитель аукциона в полном объеме несет затраты по оплате за подключение объектов капитального строительства к сетям инженерно-технического обеспечения.  </w:t>
      </w:r>
    </w:p>
    <w:p w:rsidR="00A27D9D" w:rsidRPr="00B0570A" w:rsidRDefault="00A27D9D" w:rsidP="00A27D9D">
      <w:pPr>
        <w:ind w:firstLine="709"/>
        <w:jc w:val="both"/>
        <w:rPr>
          <w:color w:val="000000" w:themeColor="text1"/>
        </w:rPr>
      </w:pPr>
      <w:r w:rsidRPr="00B0570A">
        <w:rPr>
          <w:color w:val="000000" w:themeColor="text1"/>
        </w:rPr>
        <w:t>Размещение должно производиться с соблюдением действующих санитарных, противопожарных, бытовых, градостроительных нормативов.</w:t>
      </w:r>
    </w:p>
    <w:p w:rsidR="00A27D9D" w:rsidRPr="00B0570A" w:rsidRDefault="00A27D9D" w:rsidP="00A27D9D">
      <w:pPr>
        <w:ind w:firstLine="709"/>
        <w:jc w:val="both"/>
        <w:rPr>
          <w:bCs/>
          <w:color w:val="000000" w:themeColor="text1"/>
          <w:kern w:val="36"/>
        </w:rPr>
      </w:pPr>
      <w:r w:rsidRPr="00B0570A">
        <w:rPr>
          <w:color w:val="000000" w:themeColor="text1"/>
        </w:rPr>
        <w:t>Земельный участок находится на территории, в границах которых предусматриваются требования к архитектурно-градостроительному облику объектов капитального строительства.</w:t>
      </w:r>
      <w:r w:rsidRPr="00B0570A">
        <w:rPr>
          <w:bCs/>
          <w:color w:val="000000" w:themeColor="text1"/>
          <w:kern w:val="36"/>
        </w:rPr>
        <w:t xml:space="preserve"> </w:t>
      </w:r>
    </w:p>
    <w:p w:rsidR="00E96CF1" w:rsidRPr="00B0570A" w:rsidRDefault="00E96CF1" w:rsidP="00E96CF1">
      <w:pPr>
        <w:ind w:firstLine="708"/>
        <w:jc w:val="both"/>
        <w:rPr>
          <w:color w:val="000000" w:themeColor="text1"/>
        </w:rPr>
      </w:pPr>
      <w:r w:rsidRPr="00B0570A">
        <w:rPr>
          <w:color w:val="000000" w:themeColor="text1"/>
        </w:rPr>
        <w:t xml:space="preserve">В соответствии со статьей 56 Земельного кодекса Российской Федерации установлено ограничение использования земельного участка, в связи с нахождением  части </w:t>
      </w:r>
      <w:r w:rsidRPr="00B0570A">
        <w:rPr>
          <w:bCs/>
          <w:color w:val="000000" w:themeColor="text1"/>
          <w:kern w:val="36"/>
        </w:rPr>
        <w:t xml:space="preserve">земельного участка в санитарно-защитной зоне </w:t>
      </w:r>
      <w:r w:rsidRPr="00B0570A">
        <w:rPr>
          <w:color w:val="000000" w:themeColor="text1"/>
        </w:rPr>
        <w:t>для склада зерна, сервисного обслуживания автотранспорта, мельницы ИП Малец Т.В., расположенных по адресу: Краснодарский край, Павловский район, ст. Павловская, ул. Промышленная, 1; часть земельного участка находится в г</w:t>
      </w:r>
      <w:r w:rsidRPr="00B0570A">
        <w:rPr>
          <w:color w:val="000000" w:themeColor="text1"/>
          <w:shd w:val="clear" w:color="auto" w:fill="FFFFFF"/>
        </w:rPr>
        <w:t xml:space="preserve">раницах охранной зоны воздушной линии электропередачи ВЛ-10 </w:t>
      </w:r>
      <w:proofErr w:type="spellStart"/>
      <w:r w:rsidRPr="00B0570A">
        <w:rPr>
          <w:color w:val="000000" w:themeColor="text1"/>
          <w:shd w:val="clear" w:color="auto" w:fill="FFFFFF"/>
        </w:rPr>
        <w:t>кВ</w:t>
      </w:r>
      <w:proofErr w:type="spellEnd"/>
      <w:r w:rsidRPr="00B0570A">
        <w:rPr>
          <w:color w:val="000000" w:themeColor="text1"/>
          <w:shd w:val="clear" w:color="auto" w:fill="FFFFFF"/>
        </w:rPr>
        <w:t xml:space="preserve"> П-7 от ПС 110/35/10 </w:t>
      </w:r>
      <w:proofErr w:type="spellStart"/>
      <w:r w:rsidRPr="00B0570A">
        <w:rPr>
          <w:color w:val="000000" w:themeColor="text1"/>
          <w:shd w:val="clear" w:color="auto" w:fill="FFFFFF"/>
        </w:rPr>
        <w:t>кВ</w:t>
      </w:r>
      <w:proofErr w:type="spellEnd"/>
      <w:r w:rsidRPr="00B0570A">
        <w:rPr>
          <w:color w:val="000000" w:themeColor="text1"/>
          <w:shd w:val="clear" w:color="auto" w:fill="FFFFFF"/>
        </w:rPr>
        <w:t xml:space="preserve"> «Павловская»; часть земельного участка находится в санитарном разрыве линий железнодорожного транспорта.</w:t>
      </w:r>
    </w:p>
    <w:p w:rsidR="00A27D9D" w:rsidRPr="00B0570A" w:rsidRDefault="00A27D9D" w:rsidP="00A27D9D">
      <w:pPr>
        <w:ind w:firstLine="709"/>
        <w:jc w:val="both"/>
        <w:rPr>
          <w:color w:val="000000" w:themeColor="text1"/>
        </w:rPr>
      </w:pPr>
      <w:r w:rsidRPr="00B0570A">
        <w:rPr>
          <w:color w:val="000000" w:themeColor="text1"/>
        </w:rPr>
        <w:t>Осмотр земельного участка на местности производится самостоятельно.</w:t>
      </w:r>
    </w:p>
    <w:p w:rsidR="00A27D9D" w:rsidRPr="00B0570A" w:rsidRDefault="00A27D9D" w:rsidP="00A27D9D">
      <w:pPr>
        <w:ind w:firstLine="709"/>
        <w:jc w:val="both"/>
        <w:rPr>
          <w:color w:val="000000" w:themeColor="text1"/>
        </w:rPr>
      </w:pPr>
      <w:r w:rsidRPr="00B0570A">
        <w:rPr>
          <w:b/>
          <w:color w:val="000000" w:themeColor="text1"/>
        </w:rPr>
        <w:t>Срок аренды земельного участка</w:t>
      </w:r>
      <w:r w:rsidRPr="00B0570A">
        <w:rPr>
          <w:color w:val="000000" w:themeColor="text1"/>
        </w:rPr>
        <w:t xml:space="preserve"> – </w:t>
      </w:r>
      <w:r w:rsidR="00E96CF1" w:rsidRPr="00B0570A">
        <w:rPr>
          <w:color w:val="000000" w:themeColor="text1"/>
        </w:rPr>
        <w:t>30 месяцев</w:t>
      </w:r>
      <w:r w:rsidRPr="00B0570A">
        <w:rPr>
          <w:color w:val="000000" w:themeColor="text1"/>
        </w:rPr>
        <w:t>.</w:t>
      </w:r>
    </w:p>
    <w:p w:rsidR="00A27D9D" w:rsidRPr="00B0570A" w:rsidRDefault="00A27D9D" w:rsidP="00A27D9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0570A">
        <w:rPr>
          <w:b/>
          <w:bCs/>
          <w:color w:val="000000" w:themeColor="text1"/>
          <w:kern w:val="36"/>
        </w:rPr>
        <w:t>Начальная цена</w:t>
      </w:r>
      <w:r w:rsidRPr="00B0570A">
        <w:rPr>
          <w:bCs/>
          <w:color w:val="000000" w:themeColor="text1"/>
          <w:kern w:val="36"/>
        </w:rPr>
        <w:t xml:space="preserve"> предмета аукциона</w:t>
      </w:r>
      <w:r w:rsidRPr="00B0570A">
        <w:rPr>
          <w:b/>
          <w:bCs/>
          <w:color w:val="000000" w:themeColor="text1"/>
          <w:kern w:val="36"/>
        </w:rPr>
        <w:t xml:space="preserve"> </w:t>
      </w:r>
      <w:r w:rsidRPr="00B0570A">
        <w:rPr>
          <w:bCs/>
          <w:color w:val="000000" w:themeColor="text1"/>
          <w:kern w:val="36"/>
        </w:rPr>
        <w:t>(</w:t>
      </w:r>
      <w:r w:rsidRPr="00B0570A">
        <w:rPr>
          <w:color w:val="000000" w:themeColor="text1"/>
        </w:rPr>
        <w:t xml:space="preserve">начальный размер ежегодной арендной платы) составляет </w:t>
      </w:r>
      <w:r w:rsidR="00E96CF1" w:rsidRPr="00B0570A">
        <w:rPr>
          <w:color w:val="000000" w:themeColor="text1"/>
        </w:rPr>
        <w:t>31 749</w:t>
      </w:r>
      <w:r w:rsidRPr="00B0570A">
        <w:rPr>
          <w:color w:val="000000" w:themeColor="text1"/>
        </w:rPr>
        <w:t xml:space="preserve"> (</w:t>
      </w:r>
      <w:r w:rsidR="00E96CF1" w:rsidRPr="00B0570A">
        <w:rPr>
          <w:color w:val="000000" w:themeColor="text1"/>
        </w:rPr>
        <w:t>тридцать одна тысяча семьсот сорок девять</w:t>
      </w:r>
      <w:r w:rsidRPr="00B0570A">
        <w:rPr>
          <w:color w:val="000000" w:themeColor="text1"/>
        </w:rPr>
        <w:t>) рубл</w:t>
      </w:r>
      <w:r w:rsidR="00E96CF1" w:rsidRPr="00B0570A">
        <w:rPr>
          <w:color w:val="000000" w:themeColor="text1"/>
        </w:rPr>
        <w:t>ей</w:t>
      </w:r>
      <w:r w:rsidRPr="00B0570A">
        <w:rPr>
          <w:color w:val="000000" w:themeColor="text1"/>
        </w:rPr>
        <w:t xml:space="preserve"> </w:t>
      </w:r>
      <w:r w:rsidR="00E96CF1" w:rsidRPr="00B0570A">
        <w:rPr>
          <w:color w:val="000000" w:themeColor="text1"/>
        </w:rPr>
        <w:t>3</w:t>
      </w:r>
      <w:r w:rsidR="008A386D" w:rsidRPr="00B0570A">
        <w:rPr>
          <w:color w:val="000000" w:themeColor="text1"/>
        </w:rPr>
        <w:t>3</w:t>
      </w:r>
      <w:r w:rsidRPr="00B0570A">
        <w:rPr>
          <w:color w:val="000000" w:themeColor="text1"/>
        </w:rPr>
        <w:t xml:space="preserve"> копе</w:t>
      </w:r>
      <w:r w:rsidR="00E96CF1" w:rsidRPr="00B0570A">
        <w:rPr>
          <w:color w:val="000000" w:themeColor="text1"/>
        </w:rPr>
        <w:t>й</w:t>
      </w:r>
      <w:r w:rsidRPr="00B0570A">
        <w:rPr>
          <w:color w:val="000000" w:themeColor="text1"/>
        </w:rPr>
        <w:t>к</w:t>
      </w:r>
      <w:r w:rsidR="00E96CF1" w:rsidRPr="00B0570A">
        <w:rPr>
          <w:color w:val="000000" w:themeColor="text1"/>
        </w:rPr>
        <w:t>и</w:t>
      </w:r>
      <w:r w:rsidRPr="00B0570A">
        <w:rPr>
          <w:color w:val="000000" w:themeColor="text1"/>
        </w:rPr>
        <w:t>.</w:t>
      </w:r>
    </w:p>
    <w:p w:rsidR="00A27D9D" w:rsidRPr="00B0570A" w:rsidRDefault="00A27D9D" w:rsidP="00A27D9D">
      <w:pPr>
        <w:ind w:firstLine="709"/>
        <w:jc w:val="both"/>
        <w:rPr>
          <w:color w:val="000000" w:themeColor="text1"/>
        </w:rPr>
      </w:pPr>
      <w:r w:rsidRPr="00B0570A">
        <w:rPr>
          <w:b/>
          <w:color w:val="000000" w:themeColor="text1"/>
        </w:rPr>
        <w:t>Шаг аукциона</w:t>
      </w:r>
      <w:r w:rsidRPr="00B0570A">
        <w:rPr>
          <w:color w:val="000000" w:themeColor="text1"/>
        </w:rPr>
        <w:t xml:space="preserve"> устанавливается в размере 3 % начальной цены предмета аукциона и в итоге составляет </w:t>
      </w:r>
      <w:r w:rsidR="00E96CF1" w:rsidRPr="00B0570A">
        <w:rPr>
          <w:color w:val="000000" w:themeColor="text1"/>
        </w:rPr>
        <w:t>952</w:t>
      </w:r>
      <w:r w:rsidRPr="00B0570A">
        <w:rPr>
          <w:color w:val="000000" w:themeColor="text1"/>
        </w:rPr>
        <w:t xml:space="preserve"> (</w:t>
      </w:r>
      <w:r w:rsidR="00E96CF1" w:rsidRPr="00B0570A">
        <w:rPr>
          <w:color w:val="000000" w:themeColor="text1"/>
        </w:rPr>
        <w:t>девятьсот пятьдесят два</w:t>
      </w:r>
      <w:r w:rsidRPr="00B0570A">
        <w:rPr>
          <w:color w:val="000000" w:themeColor="text1"/>
        </w:rPr>
        <w:t>) рубл</w:t>
      </w:r>
      <w:r w:rsidR="008A386D" w:rsidRPr="00B0570A">
        <w:rPr>
          <w:color w:val="000000" w:themeColor="text1"/>
        </w:rPr>
        <w:t>я</w:t>
      </w:r>
      <w:r w:rsidRPr="00B0570A">
        <w:rPr>
          <w:color w:val="000000" w:themeColor="text1"/>
        </w:rPr>
        <w:t xml:space="preserve"> </w:t>
      </w:r>
      <w:r w:rsidR="00E96CF1" w:rsidRPr="00B0570A">
        <w:rPr>
          <w:color w:val="000000" w:themeColor="text1"/>
        </w:rPr>
        <w:t xml:space="preserve">48 </w:t>
      </w:r>
      <w:r w:rsidRPr="00B0570A">
        <w:rPr>
          <w:color w:val="000000" w:themeColor="text1"/>
        </w:rPr>
        <w:t>копе</w:t>
      </w:r>
      <w:r w:rsidR="00E96CF1" w:rsidRPr="00B0570A">
        <w:rPr>
          <w:color w:val="000000" w:themeColor="text1"/>
        </w:rPr>
        <w:t>е</w:t>
      </w:r>
      <w:r w:rsidRPr="00B0570A">
        <w:rPr>
          <w:color w:val="000000" w:themeColor="text1"/>
        </w:rPr>
        <w:t xml:space="preserve">к. </w:t>
      </w:r>
    </w:p>
    <w:p w:rsidR="00BE092E" w:rsidRPr="00B0570A" w:rsidRDefault="008A386D" w:rsidP="00345085">
      <w:pPr>
        <w:pStyle w:val="a7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570A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BE092E" w:rsidRPr="00B0570A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Лот № </w:t>
      </w:r>
      <w:r w:rsidRPr="00B0570A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BE092E" w:rsidRPr="00B0570A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B0570A">
        <w:rPr>
          <w:rFonts w:ascii="Times New Roman" w:hAnsi="Times New Roman"/>
          <w:color w:val="000000" w:themeColor="text1"/>
          <w:sz w:val="24"/>
          <w:szCs w:val="24"/>
        </w:rPr>
        <w:t>земельный участок площадью 12894 кв. метра, с кадастровым номером 23:24:0503000:241, категория земель: земли сельскохозяйственного назначения, вид разрешенного использования: овощеводство, по адресу: Краснодарский край, Павловский район, ЗАО «</w:t>
      </w:r>
      <w:proofErr w:type="spellStart"/>
      <w:r w:rsidRPr="00B0570A">
        <w:rPr>
          <w:rFonts w:ascii="Times New Roman" w:hAnsi="Times New Roman"/>
          <w:color w:val="000000" w:themeColor="text1"/>
          <w:sz w:val="24"/>
          <w:szCs w:val="24"/>
        </w:rPr>
        <w:t>Сосыкское</w:t>
      </w:r>
      <w:proofErr w:type="spellEnd"/>
      <w:r w:rsidRPr="00B0570A">
        <w:rPr>
          <w:rFonts w:ascii="Times New Roman" w:hAnsi="Times New Roman"/>
          <w:color w:val="000000" w:themeColor="text1"/>
          <w:sz w:val="24"/>
          <w:szCs w:val="24"/>
        </w:rPr>
        <w:t>», (секция 7 контур 32), в 800 метрах южнее поселка Северного</w:t>
      </w:r>
      <w:r w:rsidR="00BE092E" w:rsidRPr="00B0570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06772" w:rsidRPr="00B0570A" w:rsidRDefault="008A386D" w:rsidP="000409F1">
      <w:pPr>
        <w:ind w:firstLine="709"/>
        <w:jc w:val="both"/>
        <w:rPr>
          <w:rFonts w:eastAsia="Tahoma"/>
          <w:color w:val="000000" w:themeColor="text1"/>
        </w:rPr>
      </w:pPr>
      <w:r w:rsidRPr="00B0570A">
        <w:rPr>
          <w:rFonts w:eastAsia="Tahoma"/>
          <w:color w:val="000000" w:themeColor="text1"/>
        </w:rPr>
        <w:t xml:space="preserve">Минимальный размер земельного участка (площадь) – 300 </w:t>
      </w:r>
      <w:proofErr w:type="spellStart"/>
      <w:r w:rsidRPr="00B0570A">
        <w:rPr>
          <w:rFonts w:eastAsia="Tahoma"/>
          <w:color w:val="000000" w:themeColor="text1"/>
        </w:rPr>
        <w:t>кв.м</w:t>
      </w:r>
      <w:proofErr w:type="spellEnd"/>
      <w:r w:rsidRPr="00B0570A">
        <w:rPr>
          <w:rFonts w:eastAsia="Tahoma"/>
          <w:color w:val="000000" w:themeColor="text1"/>
        </w:rPr>
        <w:t>.</w:t>
      </w:r>
    </w:p>
    <w:p w:rsidR="008A386D" w:rsidRPr="00B0570A" w:rsidRDefault="008A386D" w:rsidP="000409F1">
      <w:pPr>
        <w:ind w:firstLine="709"/>
        <w:jc w:val="both"/>
        <w:rPr>
          <w:rFonts w:eastAsia="Tahoma"/>
          <w:color w:val="000000" w:themeColor="text1"/>
        </w:rPr>
      </w:pPr>
      <w:r w:rsidRPr="00B0570A">
        <w:rPr>
          <w:rFonts w:eastAsia="Tahoma"/>
          <w:color w:val="000000" w:themeColor="text1"/>
        </w:rPr>
        <w:t xml:space="preserve">Максимальный размер земельного участка (площадь) – 1000000 </w:t>
      </w:r>
      <w:proofErr w:type="spellStart"/>
      <w:r w:rsidRPr="00B0570A">
        <w:rPr>
          <w:rFonts w:eastAsia="Tahoma"/>
          <w:color w:val="000000" w:themeColor="text1"/>
        </w:rPr>
        <w:t>кв.м</w:t>
      </w:r>
      <w:proofErr w:type="spellEnd"/>
      <w:r w:rsidRPr="00B0570A">
        <w:rPr>
          <w:rFonts w:eastAsia="Tahoma"/>
          <w:color w:val="000000" w:themeColor="text1"/>
        </w:rPr>
        <w:t>.</w:t>
      </w:r>
    </w:p>
    <w:p w:rsidR="008A386D" w:rsidRPr="00B0570A" w:rsidRDefault="008A386D" w:rsidP="000409F1">
      <w:pPr>
        <w:ind w:firstLine="709"/>
        <w:jc w:val="both"/>
        <w:rPr>
          <w:rFonts w:eastAsia="Tahoma"/>
          <w:color w:val="000000" w:themeColor="text1"/>
        </w:rPr>
      </w:pPr>
      <w:r w:rsidRPr="00B0570A">
        <w:rPr>
          <w:rFonts w:eastAsia="Tahoma"/>
          <w:color w:val="000000" w:themeColor="text1"/>
        </w:rPr>
        <w:t>Минимальная протяженность стороны земельного участка (протяженность стороны участка, расположенной вдоль красной линии) – 10 м.</w:t>
      </w:r>
    </w:p>
    <w:p w:rsidR="008A386D" w:rsidRPr="00B0570A" w:rsidRDefault="008A386D" w:rsidP="000409F1">
      <w:pPr>
        <w:ind w:firstLine="709"/>
        <w:jc w:val="both"/>
        <w:rPr>
          <w:rFonts w:eastAsia="Tahoma"/>
          <w:color w:val="000000" w:themeColor="text1"/>
        </w:rPr>
      </w:pPr>
      <w:r w:rsidRPr="00B0570A">
        <w:rPr>
          <w:rFonts w:eastAsia="Tahoma"/>
          <w:color w:val="000000" w:themeColor="text1"/>
        </w:rPr>
        <w:t>Предельная высота зданий, строений, сооружений – 20 м.</w:t>
      </w:r>
    </w:p>
    <w:p w:rsidR="008A386D" w:rsidRPr="00B0570A" w:rsidRDefault="008A386D" w:rsidP="000409F1">
      <w:pPr>
        <w:ind w:firstLine="709"/>
        <w:jc w:val="both"/>
        <w:rPr>
          <w:rFonts w:eastAsia="Tahoma"/>
          <w:color w:val="000000" w:themeColor="text1"/>
        </w:rPr>
      </w:pPr>
      <w:r w:rsidRPr="00B0570A">
        <w:rPr>
          <w:rFonts w:eastAsia="Tahoma"/>
          <w:color w:val="000000" w:themeColor="text1"/>
        </w:rPr>
        <w:lastRenderedPageBreak/>
        <w:t>Максимальный процент застройки в границах земельного участка – 80%.</w:t>
      </w:r>
    </w:p>
    <w:p w:rsidR="008A386D" w:rsidRPr="00B0570A" w:rsidRDefault="008A386D" w:rsidP="000409F1">
      <w:pPr>
        <w:ind w:firstLine="709"/>
        <w:jc w:val="both"/>
        <w:rPr>
          <w:rFonts w:eastAsia="Tahoma"/>
          <w:color w:val="000000" w:themeColor="text1"/>
        </w:rPr>
      </w:pPr>
      <w:r w:rsidRPr="00B0570A">
        <w:rPr>
          <w:rFonts w:eastAsia="Tahoma"/>
          <w:color w:val="000000" w:themeColor="text1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</w:r>
    </w:p>
    <w:p w:rsidR="008A386D" w:rsidRPr="00B0570A" w:rsidRDefault="008A386D" w:rsidP="008A386D">
      <w:pPr>
        <w:ind w:firstLine="709"/>
        <w:jc w:val="both"/>
        <w:rPr>
          <w:rFonts w:eastAsia="Tahoma"/>
          <w:color w:val="000000" w:themeColor="text1"/>
        </w:rPr>
      </w:pPr>
      <w:r w:rsidRPr="00B0570A">
        <w:rPr>
          <w:rFonts w:eastAsia="Tahoma"/>
          <w:color w:val="000000" w:themeColor="text1"/>
        </w:rPr>
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если иное не предусмотрено документацией – 5 м минимальный отступ от красной линии проездов 3м.</w:t>
      </w:r>
    </w:p>
    <w:p w:rsidR="008A386D" w:rsidRPr="00B0570A" w:rsidRDefault="008A386D" w:rsidP="008A386D">
      <w:pPr>
        <w:ind w:firstLine="709"/>
        <w:jc w:val="both"/>
        <w:rPr>
          <w:rFonts w:eastAsia="Tahoma"/>
          <w:color w:val="000000" w:themeColor="text1"/>
        </w:rPr>
      </w:pPr>
      <w:r w:rsidRPr="00B0570A">
        <w:rPr>
          <w:rFonts w:eastAsia="Tahoma"/>
          <w:color w:val="000000" w:themeColor="text1"/>
        </w:rPr>
        <w:t>Минимальные отступы от границ земельных участков до объектов капитального строительства вспомогательного назначения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8A386D" w:rsidRPr="00B0570A" w:rsidRDefault="008A386D" w:rsidP="008A386D">
      <w:pPr>
        <w:ind w:firstLine="709"/>
        <w:jc w:val="both"/>
        <w:rPr>
          <w:rFonts w:eastAsia="Tahoma"/>
          <w:color w:val="000000" w:themeColor="text1"/>
        </w:rPr>
      </w:pPr>
      <w:r w:rsidRPr="00B0570A">
        <w:rPr>
          <w:rFonts w:eastAsia="Tahoma"/>
          <w:color w:val="000000" w:themeColor="text1"/>
        </w:rPr>
        <w:t>1) минимальный отступ от границ земельного участка со стороны улиц/проездов до объектов капитального строительства вспомогательного назначения: 5 м/3 м.</w:t>
      </w:r>
    </w:p>
    <w:p w:rsidR="008A386D" w:rsidRPr="00B0570A" w:rsidRDefault="008A386D" w:rsidP="008A386D">
      <w:pPr>
        <w:ind w:firstLine="709"/>
        <w:jc w:val="both"/>
        <w:rPr>
          <w:rFonts w:eastAsia="Tahoma"/>
          <w:color w:val="000000" w:themeColor="text1"/>
        </w:rPr>
      </w:pPr>
      <w:r w:rsidRPr="00B0570A">
        <w:rPr>
          <w:rFonts w:eastAsia="Tahoma"/>
          <w:color w:val="000000" w:themeColor="text1"/>
        </w:rPr>
        <w:t>2) минимальный отступ от границ земельного участка со стороны смежных земельных участков до объектов капитального строительства вспомогательного назначения: 1 м.</w:t>
      </w:r>
    </w:p>
    <w:p w:rsidR="008A386D" w:rsidRPr="00B0570A" w:rsidRDefault="008A386D" w:rsidP="008A386D">
      <w:pPr>
        <w:ind w:firstLine="709"/>
        <w:jc w:val="both"/>
        <w:rPr>
          <w:rFonts w:eastAsia="Tahoma"/>
          <w:color w:val="000000" w:themeColor="text1"/>
        </w:rPr>
      </w:pPr>
      <w:r w:rsidRPr="00B0570A">
        <w:rPr>
          <w:rFonts w:eastAsia="Tahoma"/>
          <w:color w:val="000000" w:themeColor="text1"/>
        </w:rPr>
        <w:t>Минимальные отступы от границ земельных участков до объектов некапитального строительства основного и вспомогательного назначения:</w:t>
      </w:r>
    </w:p>
    <w:p w:rsidR="008A386D" w:rsidRPr="00B0570A" w:rsidRDefault="008A386D" w:rsidP="008A386D">
      <w:pPr>
        <w:ind w:firstLine="709"/>
        <w:jc w:val="both"/>
        <w:rPr>
          <w:rFonts w:eastAsia="Tahoma"/>
          <w:color w:val="000000" w:themeColor="text1"/>
        </w:rPr>
      </w:pPr>
      <w:r w:rsidRPr="00B0570A">
        <w:rPr>
          <w:rFonts w:eastAsia="Tahoma"/>
          <w:color w:val="000000" w:themeColor="text1"/>
        </w:rPr>
        <w:t>1) минимальный отступ от границ земельного участка со стороны улиц/проездов до объектов некапитального строительства основного и вспомогательного назначения: 5 м/3 м.</w:t>
      </w:r>
    </w:p>
    <w:p w:rsidR="008A386D" w:rsidRPr="00B0570A" w:rsidRDefault="008A386D" w:rsidP="008A386D">
      <w:pPr>
        <w:ind w:firstLine="709"/>
        <w:jc w:val="both"/>
        <w:rPr>
          <w:rFonts w:eastAsia="Tahoma"/>
          <w:color w:val="000000" w:themeColor="text1"/>
        </w:rPr>
      </w:pPr>
      <w:r w:rsidRPr="00B0570A">
        <w:rPr>
          <w:rFonts w:eastAsia="Tahoma"/>
          <w:color w:val="000000" w:themeColor="text1"/>
        </w:rPr>
        <w:t>2) минимальный отступ от границ земельного участка со стороны смежных земельных участков до объектов некапитального строительства основного назначения: 3 м;</w:t>
      </w:r>
    </w:p>
    <w:p w:rsidR="008A386D" w:rsidRPr="00B0570A" w:rsidRDefault="008A386D" w:rsidP="008A386D">
      <w:pPr>
        <w:ind w:firstLine="709"/>
        <w:jc w:val="both"/>
        <w:rPr>
          <w:rFonts w:eastAsia="Tahoma"/>
          <w:color w:val="000000" w:themeColor="text1"/>
        </w:rPr>
      </w:pPr>
      <w:r w:rsidRPr="00B0570A">
        <w:rPr>
          <w:rFonts w:eastAsia="Tahoma"/>
          <w:color w:val="000000" w:themeColor="text1"/>
        </w:rPr>
        <w:t>3) 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назначения: 1 м.</w:t>
      </w:r>
    </w:p>
    <w:p w:rsidR="008A386D" w:rsidRPr="00B0570A" w:rsidRDefault="008A386D" w:rsidP="008A386D">
      <w:pPr>
        <w:ind w:firstLine="709"/>
        <w:jc w:val="both"/>
        <w:rPr>
          <w:rFonts w:eastAsia="Tahoma"/>
          <w:color w:val="000000" w:themeColor="text1"/>
        </w:rPr>
      </w:pPr>
      <w:r w:rsidRPr="00B0570A">
        <w:rPr>
          <w:rFonts w:eastAsia="Tahoma"/>
          <w:color w:val="000000" w:themeColor="text1"/>
        </w:rPr>
        <w:t>Предельная высота объектов некапитального строительства вспомогательного назначения: не установлена.</w:t>
      </w:r>
    </w:p>
    <w:p w:rsidR="008A386D" w:rsidRPr="00B0570A" w:rsidRDefault="008A386D" w:rsidP="008A386D">
      <w:pPr>
        <w:ind w:firstLine="709"/>
        <w:jc w:val="both"/>
        <w:rPr>
          <w:rFonts w:eastAsia="Tahoma"/>
          <w:color w:val="000000" w:themeColor="text1"/>
        </w:rPr>
      </w:pPr>
      <w:r w:rsidRPr="00B0570A">
        <w:rPr>
          <w:rFonts w:eastAsia="Tahoma"/>
          <w:color w:val="000000" w:themeColor="text1"/>
        </w:rPr>
        <w:t>Общие требования:</w:t>
      </w:r>
    </w:p>
    <w:p w:rsidR="008A386D" w:rsidRPr="00B0570A" w:rsidRDefault="008A386D" w:rsidP="008A386D">
      <w:pPr>
        <w:ind w:firstLine="709"/>
        <w:jc w:val="both"/>
        <w:rPr>
          <w:rFonts w:eastAsia="Tahoma"/>
          <w:color w:val="000000" w:themeColor="text1"/>
        </w:rPr>
      </w:pPr>
      <w:r w:rsidRPr="00B0570A">
        <w:rPr>
          <w:rFonts w:eastAsia="Tahoma"/>
          <w:color w:val="000000" w:themeColor="text1"/>
        </w:rPr>
        <w:t>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санитарно-защитной зоны.</w:t>
      </w:r>
    </w:p>
    <w:p w:rsidR="008A386D" w:rsidRPr="00B0570A" w:rsidRDefault="008A386D" w:rsidP="008A386D">
      <w:pPr>
        <w:ind w:firstLine="709"/>
        <w:jc w:val="both"/>
        <w:rPr>
          <w:rFonts w:eastAsia="Tahoma"/>
          <w:color w:val="000000" w:themeColor="text1"/>
        </w:rPr>
      </w:pPr>
      <w:r w:rsidRPr="00B0570A">
        <w:rPr>
          <w:rFonts w:eastAsia="Tahoma"/>
          <w:color w:val="000000" w:themeColor="text1"/>
        </w:rPr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8A386D" w:rsidRPr="00B0570A" w:rsidRDefault="008A386D" w:rsidP="008A386D">
      <w:pPr>
        <w:ind w:firstLine="709"/>
        <w:jc w:val="both"/>
        <w:rPr>
          <w:rFonts w:eastAsia="Tahoma"/>
          <w:color w:val="000000" w:themeColor="text1"/>
        </w:rPr>
      </w:pPr>
      <w:r w:rsidRPr="00B0570A">
        <w:rPr>
          <w:rFonts w:eastAsia="Tahoma"/>
          <w:color w:val="000000" w:themeColor="text1"/>
        </w:rPr>
        <w:t xml:space="preserve">В соответствии с пунктами 2 и 3 части 4 статьи 36 Градостроительного кодекса Российской Федерации, действие градостроительного регламента не распространяется на земельные участки: </w:t>
      </w:r>
    </w:p>
    <w:p w:rsidR="008A386D" w:rsidRPr="00B0570A" w:rsidRDefault="008A386D" w:rsidP="008A386D">
      <w:pPr>
        <w:ind w:firstLine="709"/>
        <w:jc w:val="both"/>
        <w:rPr>
          <w:rFonts w:eastAsia="Tahoma"/>
          <w:color w:val="000000" w:themeColor="text1"/>
        </w:rPr>
      </w:pPr>
      <w:r w:rsidRPr="00B0570A">
        <w:rPr>
          <w:rFonts w:eastAsia="Tahoma"/>
          <w:color w:val="000000" w:themeColor="text1"/>
        </w:rPr>
        <w:t xml:space="preserve">- в границах территорий общего пользования; </w:t>
      </w:r>
    </w:p>
    <w:p w:rsidR="008A386D" w:rsidRPr="00B0570A" w:rsidRDefault="008A386D" w:rsidP="008A386D">
      <w:pPr>
        <w:ind w:firstLine="709"/>
        <w:jc w:val="both"/>
        <w:rPr>
          <w:rFonts w:eastAsia="Tahoma"/>
          <w:color w:val="000000" w:themeColor="text1"/>
        </w:rPr>
      </w:pPr>
      <w:r w:rsidRPr="00B0570A">
        <w:rPr>
          <w:rFonts w:eastAsia="Tahoma"/>
          <w:color w:val="000000" w:themeColor="text1"/>
        </w:rPr>
        <w:t xml:space="preserve">- предназначенные для размещения линейных объектов и (или) занятые линейными объектами. </w:t>
      </w:r>
    </w:p>
    <w:p w:rsidR="008A386D" w:rsidRPr="00B0570A" w:rsidRDefault="008A386D" w:rsidP="008A386D">
      <w:pPr>
        <w:ind w:firstLine="709"/>
        <w:jc w:val="both"/>
        <w:rPr>
          <w:rFonts w:eastAsia="Tahoma"/>
          <w:color w:val="000000" w:themeColor="text1"/>
        </w:rPr>
      </w:pPr>
      <w:r w:rsidRPr="00B0570A">
        <w:rPr>
          <w:rFonts w:eastAsia="Tahoma"/>
          <w:color w:val="000000" w:themeColor="text1"/>
        </w:rPr>
        <w:t xml:space="preserve">Формирование земельных участков, предназначенных для размещения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 (земельные участки (территории) общего пользования (код 12.0.)), а также размещение различного рода путей сообщения и сооружений, используемых для перевозки людей или грузов либо передачи веществ (код 7.0) осуществляется в соответствии с действующим законодательством. </w:t>
      </w:r>
      <w:r w:rsidRPr="00B0570A">
        <w:rPr>
          <w:rFonts w:eastAsia="Tahoma"/>
          <w:color w:val="000000" w:themeColor="text1"/>
        </w:rPr>
        <w:br/>
        <w:t>Осуществление деятельности по комплексному развитию территории (КРТ) не предусматривается.</w:t>
      </w:r>
    </w:p>
    <w:p w:rsidR="008A386D" w:rsidRPr="008A386D" w:rsidRDefault="008A386D" w:rsidP="008A386D">
      <w:pPr>
        <w:ind w:firstLine="709"/>
        <w:jc w:val="both"/>
        <w:rPr>
          <w:rFonts w:eastAsia="Tahoma"/>
          <w:color w:val="000000" w:themeColor="text1"/>
        </w:rPr>
      </w:pPr>
      <w:r w:rsidRPr="00B0570A">
        <w:rPr>
          <w:rFonts w:eastAsia="Tahoma"/>
          <w:color w:val="000000" w:themeColor="text1"/>
        </w:rPr>
        <w:lastRenderedPageBreak/>
        <w:t xml:space="preserve">Ограничения в использовании земельных участков и объектов </w:t>
      </w:r>
      <w:bookmarkEnd w:id="0"/>
      <w:r w:rsidRPr="008A386D">
        <w:rPr>
          <w:rFonts w:eastAsia="Tahoma"/>
          <w:color w:val="000000" w:themeColor="text1"/>
        </w:rPr>
        <w:t>капитального строительства в связи с установлением зон с особыми условиями использования территории регламентируются статьей 36 ПЗЗ</w:t>
      </w:r>
    </w:p>
    <w:p w:rsidR="008A386D" w:rsidRPr="008A386D" w:rsidRDefault="008A386D" w:rsidP="008A386D">
      <w:pPr>
        <w:ind w:firstLine="709"/>
        <w:jc w:val="both"/>
        <w:rPr>
          <w:color w:val="000000" w:themeColor="text1"/>
        </w:rPr>
      </w:pPr>
      <w:r w:rsidRPr="008A386D">
        <w:rPr>
          <w:rFonts w:eastAsia="Tahoma"/>
          <w:color w:val="000000" w:themeColor="text1"/>
        </w:rPr>
        <w:t>Требования к архитектурно-градостроительному облику объектов капитального строительства регламентируются статьей 38 ПЗЗ.</w:t>
      </w:r>
    </w:p>
    <w:p w:rsidR="00BE092E" w:rsidRPr="008A386D" w:rsidRDefault="00BE092E" w:rsidP="000409F1">
      <w:pPr>
        <w:ind w:firstLine="709"/>
        <w:jc w:val="both"/>
        <w:rPr>
          <w:color w:val="000000" w:themeColor="text1"/>
        </w:rPr>
      </w:pPr>
      <w:r w:rsidRPr="008A386D">
        <w:rPr>
          <w:color w:val="000000" w:themeColor="text1"/>
        </w:rPr>
        <w:t xml:space="preserve">Имеется техническая возможность подключения объекта к сети электроснабжения. </w:t>
      </w:r>
    </w:p>
    <w:p w:rsidR="00BE092E" w:rsidRPr="008A386D" w:rsidRDefault="00BE092E" w:rsidP="00BE092E">
      <w:pPr>
        <w:ind w:firstLine="709"/>
        <w:jc w:val="both"/>
        <w:rPr>
          <w:color w:val="000000" w:themeColor="text1"/>
        </w:rPr>
      </w:pPr>
      <w:r w:rsidRPr="008A386D">
        <w:rPr>
          <w:color w:val="000000" w:themeColor="text1"/>
        </w:rPr>
        <w:t>Имеется техническая возможность подключения объекта к сети водоснабжения.</w:t>
      </w:r>
    </w:p>
    <w:p w:rsidR="00BE092E" w:rsidRPr="008A386D" w:rsidRDefault="008A386D" w:rsidP="00BE092E">
      <w:pPr>
        <w:ind w:firstLine="709"/>
        <w:jc w:val="both"/>
        <w:rPr>
          <w:b/>
          <w:color w:val="000000" w:themeColor="text1"/>
        </w:rPr>
      </w:pPr>
      <w:r w:rsidRPr="008A386D">
        <w:rPr>
          <w:color w:val="000000" w:themeColor="text1"/>
        </w:rPr>
        <w:t>Т</w:t>
      </w:r>
      <w:r w:rsidR="00557327" w:rsidRPr="008A386D">
        <w:rPr>
          <w:color w:val="000000" w:themeColor="text1"/>
        </w:rPr>
        <w:t xml:space="preserve">ехническая возможность </w:t>
      </w:r>
      <w:r w:rsidR="00BE092E" w:rsidRPr="008A386D">
        <w:rPr>
          <w:color w:val="000000" w:themeColor="text1"/>
        </w:rPr>
        <w:t>подключения объекта к газораспределительной сети</w:t>
      </w:r>
      <w:r w:rsidRPr="008A386D">
        <w:rPr>
          <w:color w:val="000000" w:themeColor="text1"/>
        </w:rPr>
        <w:t xml:space="preserve"> не имеется</w:t>
      </w:r>
      <w:r w:rsidR="00557327" w:rsidRPr="008A386D">
        <w:rPr>
          <w:color w:val="000000" w:themeColor="text1"/>
        </w:rPr>
        <w:t>.</w:t>
      </w:r>
    </w:p>
    <w:p w:rsidR="00BE092E" w:rsidRPr="008A386D" w:rsidRDefault="00BE092E" w:rsidP="00BE092E">
      <w:pPr>
        <w:ind w:firstLine="709"/>
        <w:jc w:val="both"/>
        <w:rPr>
          <w:color w:val="000000" w:themeColor="text1"/>
        </w:rPr>
      </w:pPr>
      <w:r w:rsidRPr="008A386D">
        <w:rPr>
          <w:color w:val="000000" w:themeColor="text1"/>
        </w:rPr>
        <w:t>Плата за подключение к сетям определяется организациями, эксплуатирующими сети инженерно-технического обеспечения. Размер платы за технологическое присоединение устанавливается по тарифам, действующим на момент заключения договоров об осуществлении технологического присоединения. Срок подключения объекта капитального строительства определяется договором с организациями, владеющими или осуществляющими эксплуатацию сетей, к которым планируется подключение объекта.</w:t>
      </w:r>
    </w:p>
    <w:p w:rsidR="00BE092E" w:rsidRPr="008A386D" w:rsidRDefault="00BE092E" w:rsidP="00BE092E">
      <w:pPr>
        <w:pStyle w:val="a9"/>
        <w:ind w:firstLine="709"/>
        <w:jc w:val="both"/>
        <w:rPr>
          <w:color w:val="000000" w:themeColor="text1"/>
        </w:rPr>
      </w:pPr>
      <w:r w:rsidRPr="008A386D">
        <w:rPr>
          <w:bCs/>
          <w:color w:val="000000" w:themeColor="text1"/>
        </w:rPr>
        <w:t xml:space="preserve">Победитель аукциона в полном объеме несет затраты по оплате за подключение объектов капитального строительства к сетям инженерно-технического обеспечения.  </w:t>
      </w:r>
    </w:p>
    <w:p w:rsidR="00BE092E" w:rsidRPr="008A386D" w:rsidRDefault="00BE092E" w:rsidP="00BE092E">
      <w:pPr>
        <w:ind w:firstLine="709"/>
        <w:jc w:val="both"/>
        <w:rPr>
          <w:color w:val="000000" w:themeColor="text1"/>
        </w:rPr>
      </w:pPr>
      <w:r w:rsidRPr="008A386D">
        <w:rPr>
          <w:color w:val="000000" w:themeColor="text1"/>
        </w:rPr>
        <w:t>Размещение должно производиться с соблюдением действующих санитарных, противопожарных, бытовых, градостроительных нормативов.</w:t>
      </w:r>
    </w:p>
    <w:p w:rsidR="008A386D" w:rsidRPr="006818E0" w:rsidRDefault="008A386D" w:rsidP="006818E0">
      <w:pPr>
        <w:ind w:firstLine="708"/>
        <w:jc w:val="both"/>
        <w:rPr>
          <w:color w:val="000000" w:themeColor="text1"/>
        </w:rPr>
      </w:pPr>
      <w:r w:rsidRPr="006818E0">
        <w:rPr>
          <w:color w:val="000000" w:themeColor="text1"/>
        </w:rPr>
        <w:t xml:space="preserve">В соответствии со статьей 56 Земельного кодекса Российской Федерации установлено ограничение использования земельного участка, в связи с нахождением  части </w:t>
      </w:r>
      <w:r w:rsidRPr="006818E0">
        <w:rPr>
          <w:bCs/>
          <w:color w:val="000000" w:themeColor="text1"/>
          <w:kern w:val="36"/>
        </w:rPr>
        <w:t>земельного участка</w:t>
      </w:r>
      <w:r w:rsidR="006818E0" w:rsidRPr="006818E0">
        <w:rPr>
          <w:bCs/>
          <w:color w:val="000000" w:themeColor="text1"/>
          <w:kern w:val="36"/>
        </w:rPr>
        <w:t xml:space="preserve"> в</w:t>
      </w:r>
      <w:r w:rsidRPr="006818E0">
        <w:rPr>
          <w:bCs/>
          <w:color w:val="000000" w:themeColor="text1"/>
          <w:kern w:val="36"/>
        </w:rPr>
        <w:t xml:space="preserve"> </w:t>
      </w:r>
      <w:r w:rsidR="006818E0" w:rsidRPr="006818E0">
        <w:rPr>
          <w:color w:val="000000" w:themeColor="text1"/>
          <w:shd w:val="clear" w:color="auto" w:fill="FFFFFF"/>
        </w:rPr>
        <w:t>границах части (1 контур) придорожной полосы автомобильной дороги «</w:t>
      </w:r>
      <w:proofErr w:type="spellStart"/>
      <w:r w:rsidR="006818E0" w:rsidRPr="006818E0">
        <w:rPr>
          <w:color w:val="000000" w:themeColor="text1"/>
          <w:shd w:val="clear" w:color="auto" w:fill="FFFFFF"/>
        </w:rPr>
        <w:t>ст-ца</w:t>
      </w:r>
      <w:proofErr w:type="spellEnd"/>
      <w:r w:rsidR="006818E0" w:rsidRPr="006818E0">
        <w:rPr>
          <w:color w:val="000000" w:themeColor="text1"/>
          <w:shd w:val="clear" w:color="auto" w:fill="FFFFFF"/>
        </w:rPr>
        <w:t xml:space="preserve"> Веселая – </w:t>
      </w:r>
      <w:proofErr w:type="spellStart"/>
      <w:r w:rsidR="006818E0" w:rsidRPr="006818E0">
        <w:rPr>
          <w:color w:val="000000" w:themeColor="text1"/>
          <w:shd w:val="clear" w:color="auto" w:fill="FFFFFF"/>
        </w:rPr>
        <w:t>ст-ца</w:t>
      </w:r>
      <w:proofErr w:type="spellEnd"/>
      <w:r w:rsidR="006818E0" w:rsidRPr="006818E0">
        <w:rPr>
          <w:color w:val="000000" w:themeColor="text1"/>
          <w:shd w:val="clear" w:color="auto" w:fill="FFFFFF"/>
        </w:rPr>
        <w:t xml:space="preserve"> Новолеушковская» на территории муниципального образования Павловский район; нахождением части земельного участка в третьем поясе зоны санитарной охраны источника водоснабжения; нахождением части земельного участка в санитарно-защитной  зоне предприятий, сооружений и иных объектов.</w:t>
      </w:r>
    </w:p>
    <w:p w:rsidR="00BE092E" w:rsidRPr="008A386D" w:rsidRDefault="00BE092E" w:rsidP="00BE092E">
      <w:pPr>
        <w:ind w:firstLine="709"/>
        <w:jc w:val="both"/>
        <w:rPr>
          <w:color w:val="000000" w:themeColor="text1"/>
        </w:rPr>
      </w:pPr>
      <w:r w:rsidRPr="008A386D">
        <w:rPr>
          <w:color w:val="000000" w:themeColor="text1"/>
        </w:rPr>
        <w:t>Осмотр земельного участка на местности производится самостоятельно.</w:t>
      </w:r>
    </w:p>
    <w:p w:rsidR="00BE092E" w:rsidRPr="00B0570A" w:rsidRDefault="00BE092E" w:rsidP="00BE092E">
      <w:pPr>
        <w:ind w:firstLine="709"/>
        <w:jc w:val="both"/>
        <w:rPr>
          <w:color w:val="000000" w:themeColor="text1"/>
        </w:rPr>
      </w:pPr>
      <w:r w:rsidRPr="00B0570A">
        <w:rPr>
          <w:b/>
          <w:color w:val="000000" w:themeColor="text1"/>
        </w:rPr>
        <w:t>Срок аренды земельного участка</w:t>
      </w:r>
      <w:r w:rsidRPr="00B0570A">
        <w:rPr>
          <w:color w:val="000000" w:themeColor="text1"/>
        </w:rPr>
        <w:t xml:space="preserve"> – </w:t>
      </w:r>
      <w:r w:rsidR="006818E0" w:rsidRPr="00B0570A">
        <w:rPr>
          <w:color w:val="000000" w:themeColor="text1"/>
        </w:rPr>
        <w:t>66 месяцев</w:t>
      </w:r>
      <w:r w:rsidRPr="00B0570A">
        <w:rPr>
          <w:color w:val="000000" w:themeColor="text1"/>
        </w:rPr>
        <w:t>.</w:t>
      </w:r>
    </w:p>
    <w:p w:rsidR="00BE092E" w:rsidRPr="00B0570A" w:rsidRDefault="00BE092E" w:rsidP="00BE092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0570A">
        <w:rPr>
          <w:b/>
          <w:bCs/>
          <w:color w:val="000000" w:themeColor="text1"/>
          <w:kern w:val="36"/>
        </w:rPr>
        <w:t>Начальная цена</w:t>
      </w:r>
      <w:r w:rsidRPr="00B0570A">
        <w:rPr>
          <w:bCs/>
          <w:color w:val="000000" w:themeColor="text1"/>
          <w:kern w:val="36"/>
        </w:rPr>
        <w:t xml:space="preserve"> предмета аукциона</w:t>
      </w:r>
      <w:r w:rsidRPr="00B0570A">
        <w:rPr>
          <w:b/>
          <w:bCs/>
          <w:color w:val="000000" w:themeColor="text1"/>
          <w:kern w:val="36"/>
        </w:rPr>
        <w:t xml:space="preserve"> </w:t>
      </w:r>
      <w:r w:rsidRPr="00B0570A">
        <w:rPr>
          <w:bCs/>
          <w:color w:val="000000" w:themeColor="text1"/>
          <w:kern w:val="36"/>
        </w:rPr>
        <w:t>(</w:t>
      </w:r>
      <w:r w:rsidRPr="00B0570A">
        <w:rPr>
          <w:color w:val="000000" w:themeColor="text1"/>
        </w:rPr>
        <w:t xml:space="preserve">начальный размер ежегодной арендной платы) составляет </w:t>
      </w:r>
      <w:r w:rsidR="00F86762" w:rsidRPr="00B0570A">
        <w:rPr>
          <w:color w:val="000000" w:themeColor="text1"/>
        </w:rPr>
        <w:t>1</w:t>
      </w:r>
      <w:r w:rsidR="006818E0" w:rsidRPr="00B0570A">
        <w:rPr>
          <w:color w:val="000000" w:themeColor="text1"/>
        </w:rPr>
        <w:t>3 340</w:t>
      </w:r>
      <w:r w:rsidRPr="00B0570A">
        <w:rPr>
          <w:color w:val="000000" w:themeColor="text1"/>
        </w:rPr>
        <w:t xml:space="preserve"> (</w:t>
      </w:r>
      <w:r w:rsidR="006818E0" w:rsidRPr="00B0570A">
        <w:rPr>
          <w:color w:val="000000" w:themeColor="text1"/>
        </w:rPr>
        <w:t>тринадцать тысяч триста сорок</w:t>
      </w:r>
      <w:r w:rsidRPr="00B0570A">
        <w:rPr>
          <w:color w:val="000000" w:themeColor="text1"/>
        </w:rPr>
        <w:t>) рубл</w:t>
      </w:r>
      <w:r w:rsidR="006818E0" w:rsidRPr="00B0570A">
        <w:rPr>
          <w:color w:val="000000" w:themeColor="text1"/>
        </w:rPr>
        <w:t>ей</w:t>
      </w:r>
      <w:r w:rsidR="00F86762" w:rsidRPr="00B0570A">
        <w:rPr>
          <w:color w:val="000000" w:themeColor="text1"/>
        </w:rPr>
        <w:t xml:space="preserve"> 1</w:t>
      </w:r>
      <w:r w:rsidR="006818E0" w:rsidRPr="00B0570A">
        <w:rPr>
          <w:color w:val="000000" w:themeColor="text1"/>
        </w:rPr>
        <w:t>3</w:t>
      </w:r>
      <w:r w:rsidR="00EC157B" w:rsidRPr="00B0570A">
        <w:rPr>
          <w:color w:val="000000" w:themeColor="text1"/>
        </w:rPr>
        <w:t xml:space="preserve"> </w:t>
      </w:r>
      <w:r w:rsidRPr="00B0570A">
        <w:rPr>
          <w:color w:val="000000" w:themeColor="text1"/>
        </w:rPr>
        <w:t>копе</w:t>
      </w:r>
      <w:r w:rsidR="00F86762" w:rsidRPr="00B0570A">
        <w:rPr>
          <w:color w:val="000000" w:themeColor="text1"/>
        </w:rPr>
        <w:t>ек.</w:t>
      </w:r>
    </w:p>
    <w:p w:rsidR="00BE092E" w:rsidRPr="00B0570A" w:rsidRDefault="00BE092E" w:rsidP="00BE092E">
      <w:pPr>
        <w:ind w:firstLine="709"/>
        <w:jc w:val="both"/>
        <w:rPr>
          <w:color w:val="000000" w:themeColor="text1"/>
        </w:rPr>
      </w:pPr>
      <w:r w:rsidRPr="00B0570A">
        <w:rPr>
          <w:b/>
          <w:color w:val="000000" w:themeColor="text1"/>
        </w:rPr>
        <w:t>Шаг аукциона</w:t>
      </w:r>
      <w:r w:rsidRPr="00B0570A">
        <w:rPr>
          <w:color w:val="000000" w:themeColor="text1"/>
        </w:rPr>
        <w:t xml:space="preserve"> устанавливается в размере </w:t>
      </w:r>
      <w:r w:rsidR="00F86762" w:rsidRPr="00B0570A">
        <w:rPr>
          <w:color w:val="000000" w:themeColor="text1"/>
        </w:rPr>
        <w:t xml:space="preserve">3 </w:t>
      </w:r>
      <w:r w:rsidRPr="00B0570A">
        <w:rPr>
          <w:color w:val="000000" w:themeColor="text1"/>
        </w:rPr>
        <w:t xml:space="preserve">% начальной цены предмета аукциона и в итоге составляет </w:t>
      </w:r>
      <w:r w:rsidR="006818E0" w:rsidRPr="00B0570A">
        <w:rPr>
          <w:color w:val="000000" w:themeColor="text1"/>
        </w:rPr>
        <w:t xml:space="preserve">400 </w:t>
      </w:r>
      <w:r w:rsidRPr="00B0570A">
        <w:rPr>
          <w:color w:val="000000" w:themeColor="text1"/>
        </w:rPr>
        <w:t>(</w:t>
      </w:r>
      <w:r w:rsidR="006818E0" w:rsidRPr="00B0570A">
        <w:rPr>
          <w:color w:val="000000" w:themeColor="text1"/>
        </w:rPr>
        <w:t>четыреста</w:t>
      </w:r>
      <w:r w:rsidRPr="00B0570A">
        <w:rPr>
          <w:color w:val="000000" w:themeColor="text1"/>
        </w:rPr>
        <w:t>) рубл</w:t>
      </w:r>
      <w:r w:rsidR="00D37FE4" w:rsidRPr="00B0570A">
        <w:rPr>
          <w:color w:val="000000" w:themeColor="text1"/>
        </w:rPr>
        <w:t>ей</w:t>
      </w:r>
      <w:r w:rsidRPr="00B0570A">
        <w:rPr>
          <w:color w:val="000000" w:themeColor="text1"/>
        </w:rPr>
        <w:t xml:space="preserve"> </w:t>
      </w:r>
      <w:r w:rsidR="006818E0" w:rsidRPr="00B0570A">
        <w:rPr>
          <w:color w:val="000000" w:themeColor="text1"/>
        </w:rPr>
        <w:t xml:space="preserve">20 </w:t>
      </w:r>
      <w:r w:rsidR="00D37FE4" w:rsidRPr="00B0570A">
        <w:rPr>
          <w:color w:val="000000" w:themeColor="text1"/>
        </w:rPr>
        <w:t>копе</w:t>
      </w:r>
      <w:r w:rsidR="006818E0" w:rsidRPr="00B0570A">
        <w:rPr>
          <w:color w:val="000000" w:themeColor="text1"/>
        </w:rPr>
        <w:t>е</w:t>
      </w:r>
      <w:r w:rsidR="00F86762" w:rsidRPr="00B0570A">
        <w:rPr>
          <w:color w:val="000000" w:themeColor="text1"/>
        </w:rPr>
        <w:t>к</w:t>
      </w:r>
      <w:r w:rsidRPr="00B0570A">
        <w:rPr>
          <w:color w:val="000000" w:themeColor="text1"/>
        </w:rPr>
        <w:t xml:space="preserve">. </w:t>
      </w:r>
    </w:p>
    <w:p w:rsidR="00282452" w:rsidRPr="00B0570A" w:rsidRDefault="00282452" w:rsidP="00282452">
      <w:pPr>
        <w:pStyle w:val="a7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570A">
        <w:rPr>
          <w:rFonts w:ascii="Times New Roman" w:hAnsi="Times New Roman"/>
          <w:b/>
          <w:color w:val="000000" w:themeColor="text1"/>
          <w:sz w:val="24"/>
          <w:szCs w:val="24"/>
        </w:rPr>
        <w:t>4. Лот № 4</w:t>
      </w:r>
      <w:r w:rsidRPr="00B0570A">
        <w:rPr>
          <w:rFonts w:ascii="Times New Roman" w:hAnsi="Times New Roman"/>
          <w:color w:val="000000" w:themeColor="text1"/>
          <w:sz w:val="24"/>
          <w:szCs w:val="24"/>
        </w:rPr>
        <w:t xml:space="preserve"> – земельный участок площадью 38641 кв. метр, с кадастровым номером 23:24:0901000:2758, категория земель: земли населенных пунктов, вид разрешенного использования: склад, складские площадки, по адресу: Краснодарский край, Павловский район, станица Старолеушковская, СПК «Россия» (секция 8 контур 83).</w:t>
      </w:r>
    </w:p>
    <w:p w:rsidR="00282452" w:rsidRPr="00B0570A" w:rsidRDefault="00282452" w:rsidP="00282452">
      <w:pPr>
        <w:widowControl w:val="0"/>
        <w:snapToGrid w:val="0"/>
        <w:ind w:firstLine="708"/>
        <w:jc w:val="both"/>
        <w:rPr>
          <w:rFonts w:eastAsia="SimSun"/>
          <w:bCs/>
          <w:color w:val="000000" w:themeColor="text1"/>
          <w:lang w:eastAsia="zh-CN"/>
        </w:rPr>
      </w:pPr>
      <w:r w:rsidRPr="00B0570A">
        <w:rPr>
          <w:rFonts w:eastAsia="SimSun"/>
          <w:bCs/>
          <w:color w:val="000000" w:themeColor="text1"/>
          <w:lang w:eastAsia="zh-CN"/>
        </w:rPr>
        <w:t>минимальная/максимальная площадь земельных участков – 1000/250000 кв. м;</w:t>
      </w:r>
    </w:p>
    <w:p w:rsidR="00282452" w:rsidRPr="00B0570A" w:rsidRDefault="00282452" w:rsidP="00282452">
      <w:pPr>
        <w:widowControl w:val="0"/>
        <w:snapToGrid w:val="0"/>
        <w:ind w:firstLine="708"/>
        <w:jc w:val="both"/>
        <w:rPr>
          <w:rFonts w:eastAsia="SimSun"/>
          <w:bCs/>
          <w:color w:val="000000" w:themeColor="text1"/>
          <w:lang w:eastAsia="zh-CN"/>
        </w:rPr>
      </w:pPr>
      <w:r w:rsidRPr="00B0570A">
        <w:rPr>
          <w:rFonts w:eastAsia="SimSun"/>
          <w:bCs/>
          <w:color w:val="000000" w:themeColor="text1"/>
          <w:lang w:eastAsia="zh-CN"/>
        </w:rPr>
        <w:t>минимальная ширина земельных участков вдоль фронта улицы (проезда) – 20 м;</w:t>
      </w:r>
    </w:p>
    <w:p w:rsidR="00282452" w:rsidRPr="00B0570A" w:rsidRDefault="00282452" w:rsidP="00282452">
      <w:pPr>
        <w:widowControl w:val="0"/>
        <w:snapToGrid w:val="0"/>
        <w:ind w:firstLine="708"/>
        <w:jc w:val="both"/>
        <w:rPr>
          <w:rFonts w:eastAsia="SimSun"/>
          <w:bCs/>
          <w:color w:val="000000" w:themeColor="text1"/>
          <w:lang w:eastAsia="zh-CN"/>
        </w:rPr>
      </w:pPr>
      <w:r w:rsidRPr="00B0570A">
        <w:rPr>
          <w:rFonts w:eastAsia="SimSun"/>
          <w:bCs/>
          <w:color w:val="000000" w:themeColor="text1"/>
          <w:lang w:eastAsia="zh-CN"/>
        </w:rPr>
        <w:t>максимальное количество надземных этажей зданий – 4 этажа;</w:t>
      </w:r>
    </w:p>
    <w:p w:rsidR="00282452" w:rsidRPr="00B0570A" w:rsidRDefault="00282452" w:rsidP="00282452">
      <w:pPr>
        <w:widowControl w:val="0"/>
        <w:snapToGrid w:val="0"/>
        <w:ind w:firstLine="708"/>
        <w:jc w:val="both"/>
        <w:rPr>
          <w:rFonts w:eastAsia="SimSun"/>
          <w:bCs/>
          <w:color w:val="000000" w:themeColor="text1"/>
          <w:lang w:eastAsia="zh-CN"/>
        </w:rPr>
      </w:pPr>
      <w:r w:rsidRPr="00B0570A">
        <w:rPr>
          <w:rFonts w:eastAsia="SimSun"/>
          <w:bCs/>
          <w:color w:val="000000" w:themeColor="text1"/>
          <w:lang w:eastAsia="zh-CN"/>
        </w:rPr>
        <w:t xml:space="preserve">максимальная высота зданий, строений, сооружений от уровня земли - 30 м; </w:t>
      </w:r>
    </w:p>
    <w:p w:rsidR="00282452" w:rsidRPr="00B0570A" w:rsidRDefault="00282452" w:rsidP="00282452">
      <w:pPr>
        <w:widowControl w:val="0"/>
        <w:snapToGrid w:val="0"/>
        <w:ind w:firstLine="708"/>
        <w:jc w:val="both"/>
        <w:rPr>
          <w:rFonts w:eastAsia="SimSun"/>
          <w:bCs/>
          <w:color w:val="000000" w:themeColor="text1"/>
          <w:lang w:eastAsia="zh-CN"/>
        </w:rPr>
      </w:pPr>
      <w:r w:rsidRPr="00B0570A">
        <w:rPr>
          <w:rFonts w:eastAsia="SimSun"/>
          <w:bCs/>
          <w:color w:val="000000" w:themeColor="text1"/>
          <w:lang w:eastAsia="zh-CN"/>
        </w:rPr>
        <w:t>максимальный процент застройки в границах земельного участка – 80%;</w:t>
      </w:r>
    </w:p>
    <w:p w:rsidR="00282452" w:rsidRPr="00B0570A" w:rsidRDefault="00282452" w:rsidP="00282452">
      <w:pPr>
        <w:widowControl w:val="0"/>
        <w:snapToGrid w:val="0"/>
        <w:ind w:firstLine="708"/>
        <w:jc w:val="both"/>
        <w:rPr>
          <w:rFonts w:eastAsia="SimSun"/>
          <w:bCs/>
          <w:color w:val="000000" w:themeColor="text1"/>
          <w:lang w:eastAsia="zh-CN"/>
        </w:rPr>
      </w:pPr>
      <w:r w:rsidRPr="00B0570A">
        <w:rPr>
          <w:rFonts w:eastAsia="SimSun"/>
          <w:bCs/>
          <w:color w:val="000000" w:themeColor="text1"/>
          <w:lang w:eastAsia="zh-CN"/>
        </w:rPr>
        <w:t>максимальный процент застройки подземной части – не регламентируется;</w:t>
      </w:r>
    </w:p>
    <w:p w:rsidR="00282452" w:rsidRPr="00B0570A" w:rsidRDefault="00282452" w:rsidP="00282452">
      <w:pPr>
        <w:widowControl w:val="0"/>
        <w:snapToGrid w:val="0"/>
        <w:ind w:firstLine="708"/>
        <w:jc w:val="both"/>
        <w:rPr>
          <w:rFonts w:eastAsia="SimSun"/>
          <w:bCs/>
          <w:color w:val="000000" w:themeColor="text1"/>
          <w:lang w:eastAsia="zh-CN"/>
        </w:rPr>
      </w:pPr>
      <w:r w:rsidRPr="00B0570A">
        <w:rPr>
          <w:rFonts w:eastAsia="SimSun"/>
          <w:bCs/>
          <w:color w:val="000000" w:themeColor="text1"/>
          <w:lang w:eastAsia="zh-CN"/>
        </w:rPr>
        <w:t>минимальные отступы до границ смежных земельных участков - 3 м;</w:t>
      </w:r>
    </w:p>
    <w:p w:rsidR="00282452" w:rsidRPr="00B0570A" w:rsidRDefault="00282452" w:rsidP="00282452">
      <w:pPr>
        <w:widowControl w:val="0"/>
        <w:snapToGrid w:val="0"/>
        <w:ind w:firstLine="708"/>
        <w:jc w:val="both"/>
        <w:rPr>
          <w:rFonts w:eastAsia="SimSun"/>
          <w:bCs/>
          <w:color w:val="000000" w:themeColor="text1"/>
          <w:lang w:eastAsia="zh-CN"/>
        </w:rPr>
      </w:pPr>
      <w:r w:rsidRPr="00B0570A">
        <w:rPr>
          <w:rFonts w:eastAsia="SimSun"/>
          <w:bCs/>
          <w:color w:val="000000" w:themeColor="text1"/>
          <w:lang w:eastAsia="zh-CN"/>
        </w:rPr>
        <w:t>минимальный отступ от красной линии улиц - 5 м.</w:t>
      </w:r>
    </w:p>
    <w:p w:rsidR="00282452" w:rsidRPr="00B0570A" w:rsidRDefault="00282452" w:rsidP="00282452">
      <w:pPr>
        <w:widowControl w:val="0"/>
        <w:snapToGrid w:val="0"/>
        <w:ind w:firstLine="708"/>
        <w:jc w:val="both"/>
        <w:rPr>
          <w:rFonts w:eastAsia="SimSun"/>
          <w:bCs/>
          <w:color w:val="000000" w:themeColor="text1"/>
          <w:lang w:eastAsia="zh-CN"/>
        </w:rPr>
      </w:pPr>
      <w:r w:rsidRPr="00B0570A">
        <w:rPr>
          <w:rFonts w:eastAsia="SimSun"/>
          <w:bCs/>
          <w:color w:val="000000" w:themeColor="text1"/>
          <w:lang w:eastAsia="zh-CN"/>
        </w:rPr>
        <w:t>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0,5 м выше расчетного наивысшего горизонта вод с учетом подпора и уклона водотока, а также нагона от расчетной высоты волны, определяемой в соответствии с требованиями по нагрузкам и воздействиям на гидротехнические сооружения. За расчетный горизонт следует принимать наивысший уровень воды с вероятностью его превышения для предприятий, имеющих народнохозяйственное и оборонное значение, один раз в 100 лет, для остальных предприятий - один раз в 50 лет, а для предприятий со сроком эксплуатации до 10 лет - один раз в 10 лет.</w:t>
      </w:r>
    </w:p>
    <w:p w:rsidR="00282452" w:rsidRPr="00B0570A" w:rsidRDefault="00282452" w:rsidP="00282452">
      <w:pPr>
        <w:widowControl w:val="0"/>
        <w:snapToGrid w:val="0"/>
        <w:ind w:firstLine="708"/>
        <w:jc w:val="both"/>
        <w:rPr>
          <w:rFonts w:eastAsia="SimSun"/>
          <w:bCs/>
          <w:color w:val="000000" w:themeColor="text1"/>
          <w:lang w:eastAsia="zh-CN"/>
        </w:rPr>
      </w:pPr>
      <w:r w:rsidRPr="00B0570A">
        <w:rPr>
          <w:rFonts w:eastAsia="SimSun"/>
          <w:bCs/>
          <w:color w:val="000000" w:themeColor="text1"/>
          <w:lang w:eastAsia="zh-CN"/>
        </w:rPr>
        <w:lastRenderedPageBreak/>
        <w:t>Правообладатели объектов капитального строительства, введенных в эксплуатацию до дня вступления в силу  постановления Правительства РФ от 3 марта 2018 г. № 222 «Об утверждении Правил установления санитарно-защитных зон и использования земельных участков, расположенных в границах санитарно-защитных зон», в отношении которых подлежат установлению санитарно-защитные зоны, обязаны провести исследования (измерения) атмосферного воздуха, уровней физического и (или)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(ее территориальные органы) заявление об установлении санитарно-защитной зоны с приложением к нему документов, предусмотренных </w:t>
      </w:r>
      <w:hyperlink r:id="rId12" w:anchor="1014" w:history="1">
        <w:r w:rsidRPr="00B0570A">
          <w:rPr>
            <w:rFonts w:eastAsia="SimSun"/>
            <w:bCs/>
            <w:color w:val="000000" w:themeColor="text1"/>
            <w:lang w:eastAsia="zh-CN"/>
          </w:rPr>
          <w:t>пунктом 14</w:t>
        </w:r>
      </w:hyperlink>
      <w:r w:rsidRPr="00B0570A">
        <w:rPr>
          <w:rFonts w:eastAsia="SimSun"/>
          <w:bCs/>
          <w:color w:val="000000" w:themeColor="text1"/>
          <w:lang w:eastAsia="zh-CN"/>
        </w:rPr>
        <w:t> ПЗЗ, в срок не более одного года со дня вступления в силу постановления об утверждении ПЗЗ.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участков, предусмотренным решением об установлении санитарно-защитной зоны, допускается в течение 2 лет с момента ее установления.</w:t>
      </w:r>
    </w:p>
    <w:p w:rsidR="00282452" w:rsidRPr="00B0570A" w:rsidRDefault="00282452" w:rsidP="00282452">
      <w:pPr>
        <w:widowControl w:val="0"/>
        <w:snapToGrid w:val="0"/>
        <w:ind w:firstLine="708"/>
        <w:jc w:val="both"/>
        <w:rPr>
          <w:rFonts w:eastAsia="SimSun"/>
          <w:bCs/>
          <w:color w:val="000000" w:themeColor="text1"/>
          <w:lang w:eastAsia="zh-CN"/>
        </w:rPr>
      </w:pPr>
      <w:r w:rsidRPr="00B0570A">
        <w:rPr>
          <w:rFonts w:eastAsia="SimSun"/>
          <w:bCs/>
          <w:color w:val="000000" w:themeColor="text1"/>
          <w:lang w:eastAsia="zh-CN"/>
        </w:rPr>
        <w:t>Допускается размещение объектов капитального строительства основного назначения на расстоянии менее 3,0 м от границ соседнего земельного участка, вспомогательного назначения на расстоянии менее 1,0 м от границ соседнего земельного участка, блокировка объектов капитального строительства на смежных земельных участках, по взаимному (удостоверенному) согласию правообладателей, с учетом ограничений и требований, установленных техническими регламентами, строительными, санитарными, экологическими нормами и правилами, а также местными нормативами градостроительного проектирования.</w:t>
      </w:r>
    </w:p>
    <w:p w:rsidR="00282452" w:rsidRPr="00B0570A" w:rsidRDefault="00282452" w:rsidP="00282452">
      <w:pPr>
        <w:widowControl w:val="0"/>
        <w:snapToGrid w:val="0"/>
        <w:jc w:val="both"/>
        <w:rPr>
          <w:rFonts w:eastAsia="SimSun"/>
          <w:bCs/>
          <w:color w:val="000000" w:themeColor="text1"/>
          <w:lang w:eastAsia="zh-CN"/>
        </w:rPr>
      </w:pPr>
      <w:r w:rsidRPr="00B0570A">
        <w:rPr>
          <w:rFonts w:eastAsia="SimSun"/>
          <w:bCs/>
          <w:color w:val="000000" w:themeColor="text1"/>
          <w:lang w:eastAsia="zh-CN"/>
        </w:rPr>
        <w:t xml:space="preserve">       </w:t>
      </w:r>
      <w:r w:rsidRPr="00B0570A">
        <w:rPr>
          <w:rFonts w:eastAsia="SimSun"/>
          <w:bCs/>
          <w:color w:val="000000" w:themeColor="text1"/>
          <w:lang w:eastAsia="zh-CN"/>
        </w:rPr>
        <w:tab/>
        <w:t>Санитарно-защитные зоны устанавливаются в отношении действующих, планируемых к строительству, реконструируемых объектов капитального строительства, являющихся источниками химического, физического, биологического воздействия на среду обитания человека (далее - объекты), в случае формирования за контурами объектов химического, физического и (или) биологического воздействия, превышающего санитарно-эпидемиологические требования.</w:t>
      </w:r>
    </w:p>
    <w:p w:rsidR="00282452" w:rsidRPr="00B0570A" w:rsidRDefault="00282452" w:rsidP="00282452">
      <w:pPr>
        <w:widowControl w:val="0"/>
        <w:snapToGrid w:val="0"/>
        <w:ind w:firstLine="708"/>
        <w:jc w:val="both"/>
        <w:rPr>
          <w:rFonts w:eastAsia="SimSun"/>
          <w:bCs/>
          <w:color w:val="000000" w:themeColor="text1"/>
          <w:lang w:eastAsia="zh-CN"/>
        </w:rPr>
      </w:pPr>
      <w:r w:rsidRPr="00B0570A">
        <w:rPr>
          <w:rFonts w:eastAsia="SimSun"/>
          <w:bCs/>
          <w:color w:val="000000" w:themeColor="text1"/>
          <w:lang w:eastAsia="zh-CN"/>
        </w:rPr>
        <w:t>В границах санитарно-защитной зоны не допускается использования земельных участков в целях:</w:t>
      </w:r>
    </w:p>
    <w:p w:rsidR="00282452" w:rsidRPr="00B0570A" w:rsidRDefault="00282452" w:rsidP="00282452">
      <w:pPr>
        <w:widowControl w:val="0"/>
        <w:snapToGrid w:val="0"/>
        <w:ind w:firstLine="708"/>
        <w:jc w:val="both"/>
        <w:rPr>
          <w:rFonts w:eastAsia="SimSun"/>
          <w:bCs/>
          <w:color w:val="000000" w:themeColor="text1"/>
          <w:lang w:eastAsia="zh-CN"/>
        </w:rPr>
      </w:pPr>
      <w:r w:rsidRPr="00B0570A">
        <w:rPr>
          <w:rFonts w:eastAsia="SimSun"/>
          <w:bCs/>
          <w:color w:val="000000" w:themeColor="text1"/>
          <w:lang w:eastAsia="zh-CN"/>
        </w:rPr>
        <w:t>а) 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дачного хозяйства и садоводства;</w:t>
      </w:r>
    </w:p>
    <w:p w:rsidR="00282452" w:rsidRPr="00B0570A" w:rsidRDefault="00282452" w:rsidP="00282452">
      <w:pPr>
        <w:widowControl w:val="0"/>
        <w:snapToGrid w:val="0"/>
        <w:ind w:firstLine="708"/>
        <w:jc w:val="both"/>
        <w:rPr>
          <w:rFonts w:eastAsia="SimSun"/>
          <w:bCs/>
          <w:color w:val="000000" w:themeColor="text1"/>
          <w:lang w:eastAsia="zh-CN"/>
        </w:rPr>
      </w:pPr>
      <w:r w:rsidRPr="00B0570A">
        <w:rPr>
          <w:rFonts w:eastAsia="SimSun"/>
          <w:bCs/>
          <w:color w:val="000000" w:themeColor="text1"/>
          <w:lang w:eastAsia="zh-CN"/>
        </w:rPr>
        <w:t>б) 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 (или) биологическое воздействие объекта, в отношении которого установлена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</w:t>
      </w:r>
    </w:p>
    <w:p w:rsidR="00282452" w:rsidRPr="00B0570A" w:rsidRDefault="00282452" w:rsidP="00282452">
      <w:pPr>
        <w:widowControl w:val="0"/>
        <w:snapToGrid w:val="0"/>
        <w:ind w:firstLine="708"/>
        <w:jc w:val="both"/>
        <w:rPr>
          <w:rFonts w:eastAsia="SimSun"/>
          <w:bCs/>
          <w:color w:val="000000" w:themeColor="text1"/>
          <w:lang w:eastAsia="zh-CN"/>
        </w:rPr>
      </w:pPr>
      <w:r w:rsidRPr="00B0570A">
        <w:rPr>
          <w:rFonts w:eastAsia="SimSun"/>
          <w:bCs/>
          <w:color w:val="000000" w:themeColor="text1"/>
          <w:lang w:eastAsia="zh-CN"/>
        </w:rPr>
        <w:t>При планировании строительства или реконструкции объекта застройщик не позднее чем за 30 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санитарно-защитной зоны.</w:t>
      </w:r>
    </w:p>
    <w:p w:rsidR="00282452" w:rsidRPr="00B0570A" w:rsidRDefault="00282452" w:rsidP="00282452">
      <w:pPr>
        <w:widowControl w:val="0"/>
        <w:snapToGrid w:val="0"/>
        <w:ind w:firstLine="708"/>
        <w:jc w:val="both"/>
        <w:rPr>
          <w:rFonts w:eastAsia="SimSun"/>
          <w:bCs/>
          <w:color w:val="000000" w:themeColor="text1"/>
          <w:lang w:eastAsia="zh-CN"/>
        </w:rPr>
      </w:pPr>
      <w:r w:rsidRPr="00B0570A">
        <w:rPr>
          <w:rFonts w:eastAsia="SimSun"/>
          <w:bCs/>
          <w:color w:val="000000" w:themeColor="text1"/>
          <w:lang w:eastAsia="zh-CN"/>
        </w:rPr>
        <w:t>Размер санитарно-защитной зоны предприятий мясной промышленности до границы животноводческих, птицеводческих и звероводческих ферм должен быть не менее 1000 м.</w:t>
      </w:r>
    </w:p>
    <w:p w:rsidR="00282452" w:rsidRPr="00B0570A" w:rsidRDefault="00282452" w:rsidP="00282452">
      <w:pPr>
        <w:widowControl w:val="0"/>
        <w:snapToGrid w:val="0"/>
        <w:ind w:firstLine="708"/>
        <w:jc w:val="both"/>
        <w:rPr>
          <w:rFonts w:eastAsia="SimSun"/>
          <w:bCs/>
          <w:color w:val="000000" w:themeColor="text1"/>
          <w:lang w:eastAsia="zh-CN"/>
        </w:rPr>
      </w:pPr>
      <w:r w:rsidRPr="00B0570A">
        <w:rPr>
          <w:rFonts w:eastAsia="SimSun"/>
          <w:bCs/>
          <w:color w:val="000000" w:themeColor="text1"/>
          <w:lang w:eastAsia="zh-CN"/>
        </w:rPr>
        <w:t>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пунктов.</w:t>
      </w:r>
    </w:p>
    <w:p w:rsidR="00282452" w:rsidRPr="00B0570A" w:rsidRDefault="00282452" w:rsidP="00282452">
      <w:pPr>
        <w:widowControl w:val="0"/>
        <w:snapToGrid w:val="0"/>
        <w:ind w:firstLine="708"/>
        <w:jc w:val="both"/>
        <w:rPr>
          <w:rFonts w:eastAsia="SimSun"/>
          <w:bCs/>
          <w:color w:val="000000" w:themeColor="text1"/>
          <w:lang w:eastAsia="zh-CN"/>
        </w:rPr>
      </w:pPr>
      <w:r w:rsidRPr="00B0570A">
        <w:rPr>
          <w:rFonts w:eastAsia="SimSun"/>
          <w:bCs/>
          <w:color w:val="000000" w:themeColor="text1"/>
          <w:lang w:eastAsia="zh-CN"/>
        </w:rPr>
        <w:t>Запрещается проектирование указанных предприятий на территории бывших кладбищ, скотомогильников, свалок.</w:t>
      </w:r>
    </w:p>
    <w:p w:rsidR="00282452" w:rsidRPr="00B0570A" w:rsidRDefault="00282452" w:rsidP="00282452">
      <w:pPr>
        <w:widowControl w:val="0"/>
        <w:snapToGrid w:val="0"/>
        <w:ind w:firstLine="708"/>
        <w:jc w:val="both"/>
        <w:rPr>
          <w:rFonts w:eastAsia="SimSun"/>
          <w:bCs/>
          <w:color w:val="000000" w:themeColor="text1"/>
          <w:lang w:eastAsia="zh-CN"/>
        </w:rPr>
      </w:pPr>
      <w:r w:rsidRPr="00B0570A">
        <w:rPr>
          <w:rFonts w:eastAsia="SimSun"/>
          <w:bCs/>
          <w:color w:val="000000" w:themeColor="text1"/>
          <w:lang w:eastAsia="zh-CN"/>
        </w:rPr>
        <w:lastRenderedPageBreak/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282452" w:rsidRPr="00B0570A" w:rsidRDefault="00282452" w:rsidP="00282452">
      <w:pPr>
        <w:widowControl w:val="0"/>
        <w:snapToGrid w:val="0"/>
        <w:ind w:firstLine="708"/>
        <w:jc w:val="both"/>
        <w:rPr>
          <w:rFonts w:eastAsia="SimSun"/>
          <w:bCs/>
          <w:color w:val="000000" w:themeColor="text1"/>
          <w:lang w:eastAsia="zh-CN"/>
        </w:rPr>
      </w:pPr>
      <w:r w:rsidRPr="00B0570A">
        <w:rPr>
          <w:rFonts w:eastAsia="SimSun"/>
          <w:bCs/>
          <w:color w:val="000000" w:themeColor="text1"/>
          <w:lang w:eastAsia="zh-CN"/>
        </w:rPr>
        <w:t xml:space="preserve">Во всех территориальных зонах требуемое, количество </w:t>
      </w:r>
      <w:proofErr w:type="spellStart"/>
      <w:r w:rsidRPr="00B0570A">
        <w:rPr>
          <w:rFonts w:eastAsia="SimSun"/>
          <w:bCs/>
          <w:color w:val="000000" w:themeColor="text1"/>
          <w:lang w:eastAsia="zh-CN"/>
        </w:rPr>
        <w:t>машиномест</w:t>
      </w:r>
      <w:proofErr w:type="spellEnd"/>
      <w:r w:rsidRPr="00B0570A">
        <w:rPr>
          <w:rFonts w:eastAsia="SimSun"/>
          <w:bCs/>
          <w:color w:val="000000" w:themeColor="text1"/>
          <w:lang w:eastAsia="zh-CN"/>
        </w:rPr>
        <w:t xml:space="preserve"> на одну расчетную единицу по видам использования должно быть обеспечено согласно СП 42.13330.2016. «Свод правил. </w:t>
      </w:r>
    </w:p>
    <w:p w:rsidR="00282452" w:rsidRPr="00B0570A" w:rsidRDefault="00282452" w:rsidP="00282452">
      <w:pPr>
        <w:widowControl w:val="0"/>
        <w:snapToGrid w:val="0"/>
        <w:ind w:firstLine="708"/>
        <w:jc w:val="both"/>
        <w:rPr>
          <w:rFonts w:eastAsia="SimSun"/>
          <w:bCs/>
          <w:color w:val="000000" w:themeColor="text1"/>
          <w:lang w:eastAsia="zh-CN"/>
        </w:rPr>
      </w:pPr>
      <w:r w:rsidRPr="00B0570A">
        <w:rPr>
          <w:rFonts w:eastAsia="SimSun"/>
          <w:bCs/>
          <w:color w:val="000000" w:themeColor="text1"/>
          <w:lang w:eastAsia="zh-CN"/>
        </w:rPr>
        <w:t xml:space="preserve">Планировка и застройка городских и сельских поселений». </w:t>
      </w:r>
    </w:p>
    <w:p w:rsidR="00282452" w:rsidRPr="00B0570A" w:rsidRDefault="00282452" w:rsidP="00282452">
      <w:pPr>
        <w:widowControl w:val="0"/>
        <w:snapToGrid w:val="0"/>
        <w:ind w:firstLine="708"/>
        <w:jc w:val="both"/>
        <w:rPr>
          <w:rFonts w:eastAsia="SimSun"/>
          <w:bCs/>
          <w:color w:val="000000" w:themeColor="text1"/>
          <w:lang w:eastAsia="zh-CN"/>
        </w:rPr>
      </w:pPr>
      <w:r w:rsidRPr="00B0570A">
        <w:rPr>
          <w:rFonts w:eastAsia="SimSun"/>
          <w:bCs/>
          <w:color w:val="000000" w:themeColor="text1"/>
          <w:lang w:eastAsia="zh-CN"/>
        </w:rPr>
        <w:t xml:space="preserve">В соответствии с пунктами 2 и 3 части 4 статьи 36 Градостроительного кодекса Российской Федерации, действие градостроительного регламента не распространяется на земельные участки: </w:t>
      </w:r>
    </w:p>
    <w:p w:rsidR="00282452" w:rsidRPr="00B0570A" w:rsidRDefault="00282452" w:rsidP="00282452">
      <w:pPr>
        <w:widowControl w:val="0"/>
        <w:snapToGrid w:val="0"/>
        <w:ind w:firstLine="708"/>
        <w:jc w:val="both"/>
        <w:rPr>
          <w:rFonts w:eastAsia="SimSun"/>
          <w:bCs/>
          <w:color w:val="000000" w:themeColor="text1"/>
          <w:lang w:eastAsia="zh-CN"/>
        </w:rPr>
      </w:pPr>
      <w:r w:rsidRPr="00B0570A">
        <w:rPr>
          <w:rFonts w:eastAsia="SimSun"/>
          <w:bCs/>
          <w:color w:val="000000" w:themeColor="text1"/>
          <w:lang w:eastAsia="zh-CN"/>
        </w:rPr>
        <w:t>- в границах территорий общего пользования;</w:t>
      </w:r>
    </w:p>
    <w:p w:rsidR="00282452" w:rsidRPr="00B0570A" w:rsidRDefault="00282452" w:rsidP="00282452">
      <w:pPr>
        <w:widowControl w:val="0"/>
        <w:snapToGrid w:val="0"/>
        <w:ind w:firstLine="708"/>
        <w:jc w:val="both"/>
        <w:rPr>
          <w:rFonts w:eastAsia="SimSun"/>
          <w:bCs/>
          <w:color w:val="000000" w:themeColor="text1"/>
          <w:lang w:eastAsia="zh-CN"/>
        </w:rPr>
      </w:pPr>
      <w:r w:rsidRPr="00B0570A">
        <w:rPr>
          <w:rFonts w:eastAsia="SimSun"/>
          <w:bCs/>
          <w:color w:val="000000" w:themeColor="text1"/>
          <w:lang w:eastAsia="zh-CN"/>
        </w:rPr>
        <w:t>- предназначенные для размещения линейных объектов и (или) занятые линейными объектами.</w:t>
      </w:r>
    </w:p>
    <w:p w:rsidR="00282452" w:rsidRPr="00B0570A" w:rsidRDefault="00282452" w:rsidP="00282452">
      <w:pPr>
        <w:widowControl w:val="0"/>
        <w:snapToGrid w:val="0"/>
        <w:ind w:firstLine="708"/>
        <w:jc w:val="both"/>
        <w:rPr>
          <w:rFonts w:eastAsia="SimSun"/>
          <w:bCs/>
          <w:color w:val="000000" w:themeColor="text1"/>
          <w:lang w:eastAsia="zh-CN"/>
        </w:rPr>
      </w:pPr>
      <w:r w:rsidRPr="00B0570A">
        <w:rPr>
          <w:rFonts w:eastAsia="SimSun"/>
          <w:bCs/>
          <w:color w:val="000000" w:themeColor="text1"/>
          <w:lang w:eastAsia="zh-CN"/>
        </w:rPr>
        <w:t>Формирование земельных участков, предназначенных для размещения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 (земельные участки (территории) общего пользования (код 12.0.)), а также размещение различного рода путей сообщения и сооружений, используемых для перевозки людей или грузов либо передачи веществ (код 7.0) осуществляется в соответствии с действующим законодательством.</w:t>
      </w:r>
    </w:p>
    <w:p w:rsidR="00282452" w:rsidRPr="00B0570A" w:rsidRDefault="00282452" w:rsidP="00282452">
      <w:pPr>
        <w:ind w:firstLine="709"/>
        <w:jc w:val="both"/>
        <w:rPr>
          <w:color w:val="000000" w:themeColor="text1"/>
        </w:rPr>
      </w:pPr>
      <w:r w:rsidRPr="00B0570A">
        <w:rPr>
          <w:color w:val="000000" w:themeColor="text1"/>
        </w:rPr>
        <w:t xml:space="preserve">Имеется техническая возможность подключения объекта к сети электроснабжения. </w:t>
      </w:r>
    </w:p>
    <w:p w:rsidR="00282452" w:rsidRPr="00B0570A" w:rsidRDefault="00282452" w:rsidP="00282452">
      <w:pPr>
        <w:ind w:firstLine="709"/>
        <w:jc w:val="both"/>
        <w:rPr>
          <w:color w:val="000000" w:themeColor="text1"/>
        </w:rPr>
      </w:pPr>
      <w:r w:rsidRPr="00B0570A">
        <w:rPr>
          <w:color w:val="000000" w:themeColor="text1"/>
        </w:rPr>
        <w:t>Имеется техническая возможность подключения объекта к сети водоснабжения.</w:t>
      </w:r>
    </w:p>
    <w:p w:rsidR="00282452" w:rsidRPr="00B0570A" w:rsidRDefault="00282452" w:rsidP="00282452">
      <w:pPr>
        <w:ind w:firstLine="709"/>
        <w:jc w:val="both"/>
        <w:rPr>
          <w:b/>
          <w:color w:val="000000" w:themeColor="text1"/>
        </w:rPr>
      </w:pPr>
      <w:r w:rsidRPr="00B0570A">
        <w:rPr>
          <w:color w:val="000000" w:themeColor="text1"/>
        </w:rPr>
        <w:t>Имеется техническая возможность подключения объекта к газораспределительной сети.</w:t>
      </w:r>
    </w:p>
    <w:p w:rsidR="00282452" w:rsidRPr="00B0570A" w:rsidRDefault="00282452" w:rsidP="00282452">
      <w:pPr>
        <w:ind w:firstLine="709"/>
        <w:jc w:val="both"/>
        <w:rPr>
          <w:color w:val="000000" w:themeColor="text1"/>
        </w:rPr>
      </w:pPr>
      <w:r w:rsidRPr="00B0570A">
        <w:rPr>
          <w:color w:val="000000" w:themeColor="text1"/>
        </w:rPr>
        <w:t>Плата за подключение к сетям определяется организациями, эксплуатирующими сети инженерно-технического обеспечения. Размер платы за технологическое присоединение устанавливается по тарифам, действующим на момент заключения договоров об осуществлении технологического присоединения. Срок подключения объекта капитального строительства определяется договором с организациями, владеющими или осуществляющими эксплуатацию сетей, к которым планируется подключение объекта.</w:t>
      </w:r>
    </w:p>
    <w:p w:rsidR="00282452" w:rsidRPr="00B0570A" w:rsidRDefault="00282452" w:rsidP="00282452">
      <w:pPr>
        <w:pStyle w:val="a9"/>
        <w:ind w:firstLine="709"/>
        <w:jc w:val="both"/>
        <w:rPr>
          <w:color w:val="000000" w:themeColor="text1"/>
        </w:rPr>
      </w:pPr>
      <w:r w:rsidRPr="00B0570A">
        <w:rPr>
          <w:bCs/>
          <w:color w:val="000000" w:themeColor="text1"/>
        </w:rPr>
        <w:t xml:space="preserve">Победитель аукциона в полном объеме несет затраты по оплате за подключение объектов капитального строительства к сетям инженерно-технического обеспечения.  </w:t>
      </w:r>
    </w:p>
    <w:p w:rsidR="00282452" w:rsidRPr="00B0570A" w:rsidRDefault="00282452" w:rsidP="00282452">
      <w:pPr>
        <w:ind w:firstLine="709"/>
        <w:jc w:val="both"/>
        <w:rPr>
          <w:color w:val="000000" w:themeColor="text1"/>
        </w:rPr>
      </w:pPr>
      <w:r w:rsidRPr="00B0570A">
        <w:rPr>
          <w:color w:val="000000" w:themeColor="text1"/>
        </w:rPr>
        <w:t>Размещение должно производиться с соблюдением действующих санитарных, противопожарных, бытовых, градостроительных нормативов.</w:t>
      </w:r>
    </w:p>
    <w:p w:rsidR="000746D0" w:rsidRPr="00B0570A" w:rsidRDefault="00282452" w:rsidP="000746D0">
      <w:pPr>
        <w:ind w:firstLine="708"/>
        <w:jc w:val="both"/>
        <w:rPr>
          <w:color w:val="000000" w:themeColor="text1"/>
        </w:rPr>
      </w:pPr>
      <w:r w:rsidRPr="00B0570A">
        <w:rPr>
          <w:color w:val="000000" w:themeColor="text1"/>
        </w:rPr>
        <w:t xml:space="preserve">В соответствии со статьей 56 Земельного кодекса Российской Федерации установлено ограничение использования земельного участка, в связи с нахождением части </w:t>
      </w:r>
      <w:r w:rsidRPr="00B0570A">
        <w:rPr>
          <w:bCs/>
          <w:color w:val="000000" w:themeColor="text1"/>
          <w:kern w:val="36"/>
        </w:rPr>
        <w:t xml:space="preserve">земельного участка </w:t>
      </w:r>
      <w:r w:rsidR="000746D0" w:rsidRPr="00B0570A">
        <w:rPr>
          <w:bCs/>
          <w:color w:val="000000" w:themeColor="text1"/>
          <w:kern w:val="36"/>
        </w:rPr>
        <w:t xml:space="preserve">в </w:t>
      </w:r>
      <w:r w:rsidR="000746D0" w:rsidRPr="00B0570A">
        <w:rPr>
          <w:color w:val="000000" w:themeColor="text1"/>
          <w:shd w:val="clear" w:color="auto" w:fill="FFFFFF"/>
        </w:rPr>
        <w:t xml:space="preserve">границах части (контур 4) </w:t>
      </w:r>
      <w:proofErr w:type="spellStart"/>
      <w:r w:rsidR="000746D0" w:rsidRPr="00B0570A">
        <w:rPr>
          <w:color w:val="000000" w:themeColor="text1"/>
          <w:shd w:val="clear" w:color="auto" w:fill="FFFFFF"/>
        </w:rPr>
        <w:t>водоохранной</w:t>
      </w:r>
      <w:proofErr w:type="spellEnd"/>
      <w:r w:rsidR="000746D0" w:rsidRPr="00B0570A">
        <w:rPr>
          <w:color w:val="000000" w:themeColor="text1"/>
          <w:shd w:val="clear" w:color="auto" w:fill="FFFFFF"/>
        </w:rPr>
        <w:t xml:space="preserve"> зоны реки </w:t>
      </w:r>
      <w:proofErr w:type="spellStart"/>
      <w:r w:rsidR="000746D0" w:rsidRPr="00B0570A">
        <w:rPr>
          <w:color w:val="000000" w:themeColor="text1"/>
          <w:shd w:val="clear" w:color="auto" w:fill="FFFFFF"/>
        </w:rPr>
        <w:t>Челбас</w:t>
      </w:r>
      <w:proofErr w:type="spellEnd"/>
      <w:r w:rsidR="000746D0" w:rsidRPr="00B0570A">
        <w:rPr>
          <w:color w:val="000000" w:themeColor="text1"/>
          <w:shd w:val="clear" w:color="auto" w:fill="FFFFFF"/>
        </w:rPr>
        <w:t xml:space="preserve"> на участке </w:t>
      </w:r>
      <w:proofErr w:type="spellStart"/>
      <w:r w:rsidR="000746D0" w:rsidRPr="00B0570A">
        <w:rPr>
          <w:color w:val="000000" w:themeColor="text1"/>
          <w:shd w:val="clear" w:color="auto" w:fill="FFFFFF"/>
        </w:rPr>
        <w:t>ст-ца</w:t>
      </w:r>
      <w:proofErr w:type="spellEnd"/>
      <w:r w:rsidR="000746D0" w:rsidRPr="00B0570A">
        <w:rPr>
          <w:color w:val="000000" w:themeColor="text1"/>
          <w:shd w:val="clear" w:color="auto" w:fill="FFFFFF"/>
        </w:rPr>
        <w:t xml:space="preserve"> Украинская Павловского района – х. Ленина Ленинградского района Краснодарского края (всего контуров 4); нахождением земельного участка в санитарно-защитной зоне предприятий, сооружений и иных объектов.</w:t>
      </w:r>
      <w:r w:rsidR="000746D0" w:rsidRPr="00B0570A">
        <w:rPr>
          <w:color w:val="000000" w:themeColor="text1"/>
        </w:rPr>
        <w:t xml:space="preserve"> </w:t>
      </w:r>
    </w:p>
    <w:p w:rsidR="00282452" w:rsidRPr="00B0570A" w:rsidRDefault="00282452" w:rsidP="000746D0">
      <w:pPr>
        <w:ind w:firstLine="708"/>
        <w:jc w:val="both"/>
        <w:rPr>
          <w:color w:val="000000" w:themeColor="text1"/>
        </w:rPr>
      </w:pPr>
      <w:r w:rsidRPr="00B0570A">
        <w:rPr>
          <w:color w:val="000000" w:themeColor="text1"/>
        </w:rPr>
        <w:t>Осмотр земельного участка на местности производится самостоятельно.</w:t>
      </w:r>
    </w:p>
    <w:p w:rsidR="00282452" w:rsidRPr="00B0570A" w:rsidRDefault="00282452" w:rsidP="00282452">
      <w:pPr>
        <w:ind w:firstLine="709"/>
        <w:jc w:val="both"/>
        <w:rPr>
          <w:color w:val="000000" w:themeColor="text1"/>
        </w:rPr>
      </w:pPr>
      <w:r w:rsidRPr="00B0570A">
        <w:rPr>
          <w:b/>
          <w:color w:val="000000" w:themeColor="text1"/>
        </w:rPr>
        <w:t>Срок аренды земельного участка</w:t>
      </w:r>
      <w:r w:rsidRPr="00B0570A">
        <w:rPr>
          <w:color w:val="000000" w:themeColor="text1"/>
        </w:rPr>
        <w:t xml:space="preserve"> – 104 месяца.</w:t>
      </w:r>
    </w:p>
    <w:p w:rsidR="00282452" w:rsidRPr="00B0570A" w:rsidRDefault="00282452" w:rsidP="0028245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0570A">
        <w:rPr>
          <w:b/>
          <w:bCs/>
          <w:color w:val="000000" w:themeColor="text1"/>
          <w:kern w:val="36"/>
        </w:rPr>
        <w:t>Начальная цена</w:t>
      </w:r>
      <w:r w:rsidRPr="00B0570A">
        <w:rPr>
          <w:bCs/>
          <w:color w:val="000000" w:themeColor="text1"/>
          <w:kern w:val="36"/>
        </w:rPr>
        <w:t xml:space="preserve"> предмета аукциона</w:t>
      </w:r>
      <w:r w:rsidRPr="00B0570A">
        <w:rPr>
          <w:b/>
          <w:bCs/>
          <w:color w:val="000000" w:themeColor="text1"/>
          <w:kern w:val="36"/>
        </w:rPr>
        <w:t xml:space="preserve"> </w:t>
      </w:r>
      <w:r w:rsidRPr="00B0570A">
        <w:rPr>
          <w:bCs/>
          <w:color w:val="000000" w:themeColor="text1"/>
          <w:kern w:val="36"/>
        </w:rPr>
        <w:t>(</w:t>
      </w:r>
      <w:r w:rsidRPr="00B0570A">
        <w:rPr>
          <w:color w:val="000000" w:themeColor="text1"/>
        </w:rPr>
        <w:t>начальный размер ежегодной арендной платы) составляет 173 324 (сто семьдесят три тысячи триста двадцать четыре) рубля 21 копейка.</w:t>
      </w:r>
    </w:p>
    <w:p w:rsidR="00282452" w:rsidRPr="00B0570A" w:rsidRDefault="00282452" w:rsidP="00282452">
      <w:pPr>
        <w:ind w:firstLine="709"/>
        <w:jc w:val="both"/>
        <w:rPr>
          <w:color w:val="000000" w:themeColor="text1"/>
        </w:rPr>
      </w:pPr>
      <w:r w:rsidRPr="00B0570A">
        <w:rPr>
          <w:b/>
          <w:color w:val="000000" w:themeColor="text1"/>
        </w:rPr>
        <w:t>Шаг аукциона</w:t>
      </w:r>
      <w:r w:rsidRPr="00B0570A">
        <w:rPr>
          <w:color w:val="000000" w:themeColor="text1"/>
        </w:rPr>
        <w:t xml:space="preserve"> устанавливается в размере 3 % начальной цены предмета аукциона и в итоге составляет </w:t>
      </w:r>
      <w:r w:rsidR="006B4E73" w:rsidRPr="00B0570A">
        <w:rPr>
          <w:color w:val="000000" w:themeColor="text1"/>
        </w:rPr>
        <w:t>5 199</w:t>
      </w:r>
      <w:r w:rsidRPr="00B0570A">
        <w:rPr>
          <w:color w:val="000000" w:themeColor="text1"/>
        </w:rPr>
        <w:t xml:space="preserve"> (</w:t>
      </w:r>
      <w:r w:rsidR="006B4E73" w:rsidRPr="00B0570A">
        <w:rPr>
          <w:color w:val="000000" w:themeColor="text1"/>
        </w:rPr>
        <w:t>пять тысяч сто девяносто девять</w:t>
      </w:r>
      <w:r w:rsidRPr="00B0570A">
        <w:rPr>
          <w:color w:val="000000" w:themeColor="text1"/>
        </w:rPr>
        <w:t xml:space="preserve">) рублей </w:t>
      </w:r>
      <w:r w:rsidR="006B4E73" w:rsidRPr="00B0570A">
        <w:rPr>
          <w:color w:val="000000" w:themeColor="text1"/>
        </w:rPr>
        <w:t>73</w:t>
      </w:r>
      <w:r w:rsidRPr="00B0570A">
        <w:rPr>
          <w:color w:val="000000" w:themeColor="text1"/>
        </w:rPr>
        <w:t xml:space="preserve"> копе</w:t>
      </w:r>
      <w:r w:rsidR="006B4E73" w:rsidRPr="00B0570A">
        <w:rPr>
          <w:color w:val="000000" w:themeColor="text1"/>
        </w:rPr>
        <w:t>й</w:t>
      </w:r>
      <w:r w:rsidRPr="00B0570A">
        <w:rPr>
          <w:color w:val="000000" w:themeColor="text1"/>
        </w:rPr>
        <w:t>к</w:t>
      </w:r>
      <w:r w:rsidR="006B4E73" w:rsidRPr="00B0570A">
        <w:rPr>
          <w:color w:val="000000" w:themeColor="text1"/>
        </w:rPr>
        <w:t>и</w:t>
      </w:r>
      <w:r w:rsidRPr="00B0570A">
        <w:rPr>
          <w:color w:val="000000" w:themeColor="text1"/>
        </w:rPr>
        <w:t xml:space="preserve">. </w:t>
      </w:r>
    </w:p>
    <w:p w:rsidR="00137363" w:rsidRPr="00B0570A" w:rsidRDefault="00137363" w:rsidP="00137363">
      <w:pPr>
        <w:pStyle w:val="a7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570A">
        <w:rPr>
          <w:rFonts w:ascii="Times New Roman" w:hAnsi="Times New Roman"/>
          <w:b/>
          <w:color w:val="000000" w:themeColor="text1"/>
          <w:sz w:val="24"/>
          <w:szCs w:val="24"/>
        </w:rPr>
        <w:t>5. Лот № 5</w:t>
      </w:r>
      <w:r w:rsidRPr="00B0570A">
        <w:rPr>
          <w:rFonts w:ascii="Times New Roman" w:hAnsi="Times New Roman"/>
          <w:color w:val="000000" w:themeColor="text1"/>
          <w:sz w:val="24"/>
          <w:szCs w:val="24"/>
        </w:rPr>
        <w:t xml:space="preserve"> – земельный участок площадью 6464 кв. метра, с кадастровым номером 23:24:0802009:19,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хутор Средний </w:t>
      </w:r>
      <w:proofErr w:type="spellStart"/>
      <w:r w:rsidRPr="00B0570A">
        <w:rPr>
          <w:rFonts w:ascii="Times New Roman" w:hAnsi="Times New Roman"/>
          <w:color w:val="000000" w:themeColor="text1"/>
          <w:sz w:val="24"/>
          <w:szCs w:val="24"/>
        </w:rPr>
        <w:t>Челбас</w:t>
      </w:r>
      <w:proofErr w:type="spellEnd"/>
      <w:r w:rsidRPr="00B0570A">
        <w:rPr>
          <w:rFonts w:ascii="Times New Roman" w:hAnsi="Times New Roman"/>
          <w:color w:val="000000" w:themeColor="text1"/>
          <w:sz w:val="24"/>
          <w:szCs w:val="24"/>
        </w:rPr>
        <w:t>, улица Набережная, 8.</w:t>
      </w:r>
    </w:p>
    <w:p w:rsidR="00137363" w:rsidRPr="00B0570A" w:rsidRDefault="00137363" w:rsidP="00137363">
      <w:pPr>
        <w:ind w:firstLine="709"/>
        <w:jc w:val="both"/>
        <w:rPr>
          <w:color w:val="000000" w:themeColor="text1"/>
        </w:rPr>
      </w:pP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lastRenderedPageBreak/>
        <w:t>- минимальная/максимальная площадь земельных участков – 500 /10000 кв. м;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 xml:space="preserve">- минимальная ширина земельных участков вдоль фронта улицы (проезда) 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 xml:space="preserve">– 12 м; 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>- максимальное количество этажей зданий – 3 этажа (включая мансардный этаж);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 xml:space="preserve">- максимальная высота зданий – 20 м; 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>- максимальный процент застройки в границах земельного участка – 60%;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>- максимальный процент застройки подземной части – не регламентируется;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>- минимальные отступы до границ смежных земельных участков - 3 м;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 xml:space="preserve">- минимальный отступ от красной линии улиц/проездов – 5/3 м.  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>- в сложившейся застройке, при ширине земельного участка 12 метров и менее, для строительства жилого дома минимальный отступ от границы соседнего участка составляет не менее: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>1,0 м - для одноэтажного жилого дома;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>1,5 м - для двухэтажного жилого дома;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>2,0 м - для трехэтажного жилого дома, при условии, что расстояние до расположенного на соседнем земельном участке жилого дома не менее 5 м;</w:t>
      </w:r>
    </w:p>
    <w:p w:rsidR="00137363" w:rsidRPr="00B0570A" w:rsidRDefault="00137363" w:rsidP="00137363">
      <w:pPr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>Действие градостроительного регламента в части минимального отступа до границ земельных участков, граничащих с улично-дорожной сетью (фасадная граница земельного участка, если красные линии не установлены), который составляет 5 метров, и минимального отступа от границ земельных участков, граничащих с проездами, который составляет 3 метра, а также минимального отступа до прочих границ земельных участков, отступ от которых составляет 3 метра, не распространяется на случаи реконструкции (надстройки, пристройки с обязательным соблюдением градостроительных, технических регламентов; устройство мансардного этажа за счет освоения чердачного пространства) существующих объектов капитального строительства.</w:t>
      </w:r>
    </w:p>
    <w:p w:rsidR="00137363" w:rsidRPr="00B0570A" w:rsidRDefault="00137363" w:rsidP="00137363">
      <w:pPr>
        <w:pStyle w:val="aa"/>
        <w:ind w:firstLine="680"/>
        <w:rPr>
          <w:color w:val="000000" w:themeColor="text1"/>
          <w:spacing w:val="-1"/>
          <w:sz w:val="24"/>
        </w:rPr>
      </w:pPr>
      <w:r w:rsidRPr="00B0570A">
        <w:rPr>
          <w:color w:val="000000" w:themeColor="text1"/>
          <w:sz w:val="24"/>
        </w:rPr>
        <w:t xml:space="preserve">Раздел </w:t>
      </w:r>
      <w:r w:rsidRPr="00B0570A">
        <w:rPr>
          <w:color w:val="000000" w:themeColor="text1"/>
          <w:spacing w:val="-1"/>
          <w:sz w:val="24"/>
        </w:rPr>
        <w:t xml:space="preserve">земельных </w:t>
      </w:r>
      <w:r w:rsidRPr="00B0570A">
        <w:rPr>
          <w:color w:val="000000" w:themeColor="text1"/>
          <w:sz w:val="24"/>
        </w:rPr>
        <w:t xml:space="preserve">участков площадью </w:t>
      </w:r>
      <w:r w:rsidRPr="00B0570A">
        <w:rPr>
          <w:color w:val="000000" w:themeColor="text1"/>
          <w:spacing w:val="2"/>
          <w:sz w:val="24"/>
        </w:rPr>
        <w:t xml:space="preserve">1,5 </w:t>
      </w:r>
      <w:r w:rsidRPr="00B0570A">
        <w:rPr>
          <w:color w:val="000000" w:themeColor="text1"/>
          <w:sz w:val="24"/>
        </w:rPr>
        <w:t xml:space="preserve">га и более, предусматривающих строительство объектов индивидуального </w:t>
      </w:r>
      <w:r w:rsidRPr="00B0570A">
        <w:rPr>
          <w:color w:val="000000" w:themeColor="text1"/>
          <w:spacing w:val="-1"/>
          <w:sz w:val="24"/>
        </w:rPr>
        <w:t xml:space="preserve">жилищного </w:t>
      </w:r>
      <w:r w:rsidRPr="00B0570A">
        <w:rPr>
          <w:color w:val="000000" w:themeColor="text1"/>
          <w:sz w:val="24"/>
        </w:rPr>
        <w:t xml:space="preserve">строительства </w:t>
      </w:r>
      <w:r w:rsidRPr="00B0570A">
        <w:rPr>
          <w:color w:val="000000" w:themeColor="text1"/>
          <w:spacing w:val="-1"/>
          <w:sz w:val="24"/>
        </w:rPr>
        <w:t xml:space="preserve">или </w:t>
      </w:r>
      <w:r w:rsidRPr="00B0570A">
        <w:rPr>
          <w:color w:val="000000" w:themeColor="text1"/>
          <w:sz w:val="24"/>
        </w:rPr>
        <w:t xml:space="preserve">объектов блокированной </w:t>
      </w:r>
      <w:r w:rsidRPr="00B0570A">
        <w:rPr>
          <w:color w:val="000000" w:themeColor="text1"/>
          <w:spacing w:val="-1"/>
          <w:sz w:val="24"/>
        </w:rPr>
        <w:t xml:space="preserve">жилой застройки, возможен только при </w:t>
      </w:r>
      <w:r w:rsidRPr="00B0570A">
        <w:rPr>
          <w:color w:val="000000" w:themeColor="text1"/>
          <w:sz w:val="24"/>
        </w:rPr>
        <w:t xml:space="preserve">наличии утвержденной документации </w:t>
      </w:r>
      <w:r w:rsidRPr="00B0570A">
        <w:rPr>
          <w:color w:val="000000" w:themeColor="text1"/>
          <w:spacing w:val="-1"/>
          <w:sz w:val="24"/>
        </w:rPr>
        <w:t>по планировке территории.</w:t>
      </w:r>
    </w:p>
    <w:p w:rsidR="00137363" w:rsidRPr="00B0570A" w:rsidRDefault="00137363" w:rsidP="00137363">
      <w:pPr>
        <w:pStyle w:val="aa"/>
        <w:ind w:firstLine="680"/>
        <w:rPr>
          <w:color w:val="000000" w:themeColor="text1"/>
          <w:sz w:val="24"/>
        </w:rPr>
      </w:pPr>
      <w:r w:rsidRPr="00B0570A">
        <w:rPr>
          <w:color w:val="000000" w:themeColor="text1"/>
          <w:sz w:val="24"/>
        </w:rPr>
        <w:t xml:space="preserve">В </w:t>
      </w:r>
      <w:r w:rsidRPr="00B0570A">
        <w:rPr>
          <w:color w:val="000000" w:themeColor="text1"/>
          <w:spacing w:val="1"/>
          <w:sz w:val="24"/>
        </w:rPr>
        <w:t xml:space="preserve">целях </w:t>
      </w:r>
      <w:r w:rsidRPr="00B0570A">
        <w:rPr>
          <w:color w:val="000000" w:themeColor="text1"/>
          <w:sz w:val="24"/>
        </w:rPr>
        <w:t xml:space="preserve">устойчивого развития </w:t>
      </w:r>
      <w:r w:rsidRPr="00B0570A">
        <w:rPr>
          <w:color w:val="000000" w:themeColor="text1"/>
          <w:spacing w:val="-1"/>
          <w:sz w:val="24"/>
        </w:rPr>
        <w:t>территории</w:t>
      </w:r>
      <w:r w:rsidRPr="00B0570A">
        <w:rPr>
          <w:color w:val="000000" w:themeColor="text1"/>
          <w:sz w:val="24"/>
        </w:rPr>
        <w:t xml:space="preserve"> обеспечения жителей строящихся объектов жилого назначения всей необходимой инфраструктурой  и территориями общего </w:t>
      </w:r>
      <w:r w:rsidRPr="00B0570A">
        <w:rPr>
          <w:color w:val="000000" w:themeColor="text1"/>
          <w:spacing w:val="-1"/>
          <w:sz w:val="24"/>
        </w:rPr>
        <w:t xml:space="preserve">пользования, необходима </w:t>
      </w:r>
      <w:r w:rsidRPr="00B0570A">
        <w:rPr>
          <w:color w:val="000000" w:themeColor="text1"/>
          <w:sz w:val="24"/>
        </w:rPr>
        <w:t xml:space="preserve">разработка </w:t>
      </w:r>
      <w:r w:rsidRPr="00B0570A">
        <w:rPr>
          <w:color w:val="000000" w:themeColor="text1"/>
          <w:spacing w:val="-1"/>
          <w:sz w:val="24"/>
        </w:rPr>
        <w:t xml:space="preserve">документации по планировке </w:t>
      </w:r>
      <w:r w:rsidRPr="00B0570A">
        <w:rPr>
          <w:color w:val="000000" w:themeColor="text1"/>
          <w:sz w:val="24"/>
        </w:rPr>
        <w:t xml:space="preserve">территории жилых зон </w:t>
      </w:r>
      <w:r w:rsidRPr="00B0570A">
        <w:rPr>
          <w:color w:val="000000" w:themeColor="text1"/>
          <w:spacing w:val="1"/>
          <w:sz w:val="24"/>
        </w:rPr>
        <w:t xml:space="preserve">до </w:t>
      </w:r>
      <w:r w:rsidRPr="00B0570A">
        <w:rPr>
          <w:color w:val="000000" w:themeColor="text1"/>
          <w:sz w:val="24"/>
        </w:rPr>
        <w:t xml:space="preserve">выдачи разрешений </w:t>
      </w:r>
      <w:r w:rsidRPr="00B0570A">
        <w:rPr>
          <w:color w:val="000000" w:themeColor="text1"/>
          <w:spacing w:val="-1"/>
          <w:sz w:val="24"/>
        </w:rPr>
        <w:t xml:space="preserve">на строительство </w:t>
      </w:r>
      <w:r w:rsidRPr="00B0570A">
        <w:rPr>
          <w:color w:val="000000" w:themeColor="text1"/>
          <w:sz w:val="24"/>
        </w:rPr>
        <w:t>жилых объектов.</w:t>
      </w:r>
    </w:p>
    <w:p w:rsidR="00137363" w:rsidRPr="00B0570A" w:rsidRDefault="00137363" w:rsidP="00137363">
      <w:pPr>
        <w:ind w:firstLine="680"/>
        <w:jc w:val="both"/>
        <w:rPr>
          <w:color w:val="000000" w:themeColor="text1"/>
          <w:lang w:eastAsia="zh-CN"/>
        </w:rPr>
      </w:pPr>
      <w:r w:rsidRPr="00B0570A">
        <w:rPr>
          <w:color w:val="000000" w:themeColor="text1"/>
          <w:spacing w:val="-2"/>
          <w:lang w:eastAsia="zh-CN"/>
        </w:rPr>
        <w:t>Н</w:t>
      </w:r>
      <w:r w:rsidRPr="00B0570A">
        <w:rPr>
          <w:color w:val="000000" w:themeColor="text1"/>
          <w:spacing w:val="-1"/>
          <w:lang w:eastAsia="zh-CN"/>
        </w:rPr>
        <w:t xml:space="preserve">а </w:t>
      </w:r>
      <w:r w:rsidRPr="00B0570A">
        <w:rPr>
          <w:color w:val="000000" w:themeColor="text1"/>
          <w:lang w:eastAsia="zh-CN"/>
        </w:rPr>
        <w:t xml:space="preserve">территории сельского поселения </w:t>
      </w:r>
      <w:r w:rsidRPr="00B0570A">
        <w:rPr>
          <w:color w:val="000000" w:themeColor="text1"/>
          <w:spacing w:val="-1"/>
          <w:lang w:eastAsia="zh-CN"/>
        </w:rPr>
        <w:t xml:space="preserve">не </w:t>
      </w:r>
      <w:r w:rsidRPr="00B0570A">
        <w:rPr>
          <w:color w:val="000000" w:themeColor="text1"/>
          <w:lang w:eastAsia="zh-CN"/>
        </w:rPr>
        <w:t xml:space="preserve">допускается </w:t>
      </w:r>
      <w:r w:rsidRPr="00B0570A">
        <w:rPr>
          <w:color w:val="000000" w:themeColor="text1"/>
          <w:spacing w:val="-1"/>
          <w:lang w:eastAsia="zh-CN"/>
        </w:rPr>
        <w:t xml:space="preserve">перевод </w:t>
      </w:r>
      <w:r w:rsidRPr="00B0570A">
        <w:rPr>
          <w:color w:val="000000" w:themeColor="text1"/>
          <w:lang w:eastAsia="zh-CN"/>
        </w:rPr>
        <w:t xml:space="preserve">индивидуального </w:t>
      </w:r>
      <w:r w:rsidRPr="00B0570A">
        <w:rPr>
          <w:color w:val="000000" w:themeColor="text1"/>
          <w:spacing w:val="-1"/>
          <w:lang w:eastAsia="zh-CN"/>
        </w:rPr>
        <w:t xml:space="preserve">жилого </w:t>
      </w:r>
      <w:r w:rsidRPr="00B0570A">
        <w:rPr>
          <w:color w:val="000000" w:themeColor="text1"/>
          <w:lang w:eastAsia="zh-CN"/>
        </w:rPr>
        <w:t xml:space="preserve">дома в нежилое помещение, в </w:t>
      </w:r>
      <w:r w:rsidRPr="00B0570A">
        <w:rPr>
          <w:color w:val="000000" w:themeColor="text1"/>
          <w:spacing w:val="-1"/>
          <w:lang w:eastAsia="zh-CN"/>
        </w:rPr>
        <w:t xml:space="preserve">случае, </w:t>
      </w:r>
      <w:r w:rsidRPr="00B0570A">
        <w:rPr>
          <w:color w:val="000000" w:themeColor="text1"/>
          <w:lang w:eastAsia="zh-CN"/>
        </w:rPr>
        <w:t xml:space="preserve">если переводимый объект </w:t>
      </w:r>
      <w:r w:rsidRPr="00B0570A">
        <w:rPr>
          <w:color w:val="000000" w:themeColor="text1"/>
          <w:spacing w:val="2"/>
          <w:lang w:eastAsia="zh-CN"/>
        </w:rPr>
        <w:t xml:space="preserve">будет </w:t>
      </w:r>
      <w:r w:rsidRPr="00B0570A">
        <w:rPr>
          <w:color w:val="000000" w:themeColor="text1"/>
          <w:spacing w:val="-1"/>
          <w:lang w:eastAsia="zh-CN"/>
        </w:rPr>
        <w:t xml:space="preserve">относиться </w:t>
      </w:r>
      <w:r w:rsidRPr="00B0570A">
        <w:rPr>
          <w:color w:val="000000" w:themeColor="text1"/>
          <w:lang w:eastAsia="zh-CN"/>
        </w:rPr>
        <w:t xml:space="preserve">к объектам массового </w:t>
      </w:r>
      <w:r w:rsidRPr="00B0570A">
        <w:rPr>
          <w:color w:val="000000" w:themeColor="text1"/>
          <w:spacing w:val="-1"/>
          <w:lang w:eastAsia="zh-CN"/>
        </w:rPr>
        <w:t xml:space="preserve">пребывания </w:t>
      </w:r>
      <w:r w:rsidRPr="00B0570A">
        <w:rPr>
          <w:color w:val="000000" w:themeColor="text1"/>
          <w:lang w:eastAsia="zh-CN"/>
        </w:rPr>
        <w:t xml:space="preserve">граждан, либо для получения разрешения </w:t>
      </w:r>
      <w:r w:rsidRPr="00B0570A">
        <w:rPr>
          <w:color w:val="000000" w:themeColor="text1"/>
          <w:spacing w:val="-1"/>
          <w:lang w:eastAsia="zh-CN"/>
        </w:rPr>
        <w:t xml:space="preserve">на </w:t>
      </w:r>
      <w:r w:rsidRPr="00B0570A">
        <w:rPr>
          <w:color w:val="000000" w:themeColor="text1"/>
          <w:lang w:eastAsia="zh-CN"/>
        </w:rPr>
        <w:t xml:space="preserve">строительство объекта подобной </w:t>
      </w:r>
      <w:r w:rsidRPr="00B0570A">
        <w:rPr>
          <w:color w:val="000000" w:themeColor="text1"/>
          <w:spacing w:val="-1"/>
          <w:lang w:eastAsia="zh-CN"/>
        </w:rPr>
        <w:t xml:space="preserve">категории </w:t>
      </w:r>
      <w:r w:rsidRPr="00B0570A">
        <w:rPr>
          <w:color w:val="000000" w:themeColor="text1"/>
          <w:lang w:eastAsia="zh-CN"/>
        </w:rPr>
        <w:t xml:space="preserve">требуется проведение </w:t>
      </w:r>
      <w:r w:rsidRPr="00B0570A">
        <w:rPr>
          <w:color w:val="000000" w:themeColor="text1"/>
          <w:spacing w:val="-1"/>
          <w:lang w:eastAsia="zh-CN"/>
        </w:rPr>
        <w:t xml:space="preserve">экспертизы </w:t>
      </w:r>
      <w:r w:rsidRPr="00B0570A">
        <w:rPr>
          <w:color w:val="000000" w:themeColor="text1"/>
          <w:lang w:eastAsia="zh-CN"/>
        </w:rPr>
        <w:t>проектной документации и результатов инженерных изысканий.</w:t>
      </w:r>
    </w:p>
    <w:p w:rsidR="00137363" w:rsidRPr="00B0570A" w:rsidRDefault="00137363" w:rsidP="00137363">
      <w:pPr>
        <w:pStyle w:val="aa"/>
        <w:ind w:firstLine="680"/>
        <w:rPr>
          <w:color w:val="000000" w:themeColor="text1"/>
          <w:sz w:val="24"/>
        </w:rPr>
      </w:pPr>
      <w:r w:rsidRPr="00B0570A">
        <w:rPr>
          <w:color w:val="000000" w:themeColor="text1"/>
          <w:sz w:val="24"/>
        </w:rPr>
        <w:t xml:space="preserve">В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документы, подтверждающие соблюдение при использовании помещения, после его перевода, требований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Правил, нормативов градостроительного проектирования Краснодарского края, нормативов градостроительного проектирования сельского поселения, выданных уполномоченными органами муниципального образования Павловский район. </w:t>
      </w:r>
    </w:p>
    <w:p w:rsidR="00137363" w:rsidRPr="00B0570A" w:rsidRDefault="00137363" w:rsidP="00137363">
      <w:pPr>
        <w:pStyle w:val="aa"/>
        <w:ind w:firstLine="680"/>
        <w:rPr>
          <w:color w:val="000000" w:themeColor="text1"/>
          <w:spacing w:val="-1"/>
          <w:sz w:val="24"/>
        </w:rPr>
      </w:pPr>
      <w:r w:rsidRPr="00B0570A">
        <w:rPr>
          <w:color w:val="000000" w:themeColor="text1"/>
          <w:spacing w:val="-2"/>
          <w:sz w:val="24"/>
        </w:rPr>
        <w:t xml:space="preserve">При </w:t>
      </w:r>
      <w:r w:rsidRPr="00B0570A">
        <w:rPr>
          <w:color w:val="000000" w:themeColor="text1"/>
          <w:sz w:val="24"/>
        </w:rPr>
        <w:t xml:space="preserve">выдаче разрешения </w:t>
      </w:r>
      <w:r w:rsidRPr="00B0570A">
        <w:rPr>
          <w:color w:val="000000" w:themeColor="text1"/>
          <w:spacing w:val="-1"/>
          <w:sz w:val="24"/>
        </w:rPr>
        <w:t xml:space="preserve">на </w:t>
      </w:r>
      <w:r w:rsidRPr="00B0570A">
        <w:rPr>
          <w:color w:val="000000" w:themeColor="text1"/>
          <w:sz w:val="24"/>
        </w:rPr>
        <w:t xml:space="preserve">строительство объектов капитального строительства </w:t>
      </w:r>
      <w:r w:rsidRPr="00B0570A">
        <w:rPr>
          <w:color w:val="000000" w:themeColor="text1"/>
          <w:spacing w:val="-1"/>
          <w:sz w:val="24"/>
        </w:rPr>
        <w:t xml:space="preserve">не допускается </w:t>
      </w:r>
      <w:r w:rsidRPr="00B0570A">
        <w:rPr>
          <w:color w:val="000000" w:themeColor="text1"/>
          <w:sz w:val="24"/>
        </w:rPr>
        <w:t xml:space="preserve">размещение </w:t>
      </w:r>
      <w:r w:rsidRPr="00B0570A">
        <w:rPr>
          <w:color w:val="000000" w:themeColor="text1"/>
          <w:spacing w:val="-1"/>
          <w:sz w:val="24"/>
        </w:rPr>
        <w:t xml:space="preserve">нормативных </w:t>
      </w:r>
      <w:r w:rsidRPr="00B0570A">
        <w:rPr>
          <w:color w:val="000000" w:themeColor="text1"/>
          <w:sz w:val="24"/>
        </w:rPr>
        <w:t xml:space="preserve">площадок благоустройства многоквартирных </w:t>
      </w:r>
      <w:r w:rsidRPr="00B0570A">
        <w:rPr>
          <w:color w:val="000000" w:themeColor="text1"/>
          <w:spacing w:val="1"/>
          <w:sz w:val="24"/>
        </w:rPr>
        <w:t xml:space="preserve">жилых </w:t>
      </w:r>
      <w:r w:rsidRPr="00B0570A">
        <w:rPr>
          <w:color w:val="000000" w:themeColor="text1"/>
          <w:sz w:val="24"/>
        </w:rPr>
        <w:t xml:space="preserve">домов, а </w:t>
      </w:r>
      <w:r w:rsidRPr="00B0570A">
        <w:rPr>
          <w:color w:val="000000" w:themeColor="text1"/>
          <w:spacing w:val="-1"/>
          <w:sz w:val="24"/>
        </w:rPr>
        <w:t xml:space="preserve">также </w:t>
      </w:r>
      <w:r w:rsidRPr="00B0570A">
        <w:rPr>
          <w:color w:val="000000" w:themeColor="text1"/>
          <w:sz w:val="24"/>
        </w:rPr>
        <w:t xml:space="preserve">парковок </w:t>
      </w:r>
      <w:r w:rsidRPr="00B0570A">
        <w:rPr>
          <w:color w:val="000000" w:themeColor="text1"/>
          <w:spacing w:val="-1"/>
          <w:sz w:val="24"/>
        </w:rPr>
        <w:t xml:space="preserve">на территории, </w:t>
      </w:r>
      <w:r w:rsidRPr="00B0570A">
        <w:rPr>
          <w:color w:val="000000" w:themeColor="text1"/>
          <w:sz w:val="24"/>
        </w:rPr>
        <w:t xml:space="preserve">предусмотренной для </w:t>
      </w:r>
      <w:r w:rsidRPr="00B0570A">
        <w:rPr>
          <w:color w:val="000000" w:themeColor="text1"/>
          <w:spacing w:val="-1"/>
          <w:sz w:val="24"/>
        </w:rPr>
        <w:t xml:space="preserve">размещения объектов, </w:t>
      </w:r>
      <w:r w:rsidRPr="00B0570A">
        <w:rPr>
          <w:color w:val="000000" w:themeColor="text1"/>
          <w:sz w:val="24"/>
        </w:rPr>
        <w:t xml:space="preserve">указанных в </w:t>
      </w:r>
      <w:r w:rsidRPr="00B0570A">
        <w:rPr>
          <w:color w:val="000000" w:themeColor="text1"/>
          <w:spacing w:val="-1"/>
          <w:sz w:val="24"/>
        </w:rPr>
        <w:t xml:space="preserve">перечне видов </w:t>
      </w:r>
      <w:r w:rsidRPr="00B0570A">
        <w:rPr>
          <w:color w:val="000000" w:themeColor="text1"/>
          <w:sz w:val="24"/>
        </w:rPr>
        <w:t xml:space="preserve">объектов размещение которых может осуществляться </w:t>
      </w:r>
      <w:r w:rsidRPr="00B0570A">
        <w:rPr>
          <w:color w:val="000000" w:themeColor="text1"/>
          <w:spacing w:val="-1"/>
          <w:sz w:val="24"/>
        </w:rPr>
        <w:t xml:space="preserve">на </w:t>
      </w:r>
      <w:r w:rsidRPr="00B0570A">
        <w:rPr>
          <w:color w:val="000000" w:themeColor="text1"/>
          <w:sz w:val="24"/>
        </w:rPr>
        <w:t xml:space="preserve">землях </w:t>
      </w:r>
      <w:r w:rsidRPr="00B0570A">
        <w:rPr>
          <w:color w:val="000000" w:themeColor="text1"/>
          <w:spacing w:val="1"/>
          <w:sz w:val="24"/>
        </w:rPr>
        <w:t xml:space="preserve">или </w:t>
      </w:r>
      <w:r w:rsidRPr="00B0570A">
        <w:rPr>
          <w:color w:val="000000" w:themeColor="text1"/>
          <w:sz w:val="24"/>
        </w:rPr>
        <w:t xml:space="preserve">земельных </w:t>
      </w:r>
      <w:r w:rsidRPr="00B0570A">
        <w:rPr>
          <w:color w:val="000000" w:themeColor="text1"/>
          <w:spacing w:val="-1"/>
          <w:sz w:val="24"/>
        </w:rPr>
        <w:t xml:space="preserve">участках, </w:t>
      </w:r>
      <w:r w:rsidRPr="00B0570A">
        <w:rPr>
          <w:color w:val="000000" w:themeColor="text1"/>
          <w:sz w:val="24"/>
        </w:rPr>
        <w:t xml:space="preserve">находящихся в государственной </w:t>
      </w:r>
      <w:r w:rsidRPr="00B0570A">
        <w:rPr>
          <w:color w:val="000000" w:themeColor="text1"/>
          <w:spacing w:val="-1"/>
          <w:sz w:val="24"/>
        </w:rPr>
        <w:t xml:space="preserve">или </w:t>
      </w:r>
      <w:r w:rsidRPr="00B0570A">
        <w:rPr>
          <w:color w:val="000000" w:themeColor="text1"/>
          <w:sz w:val="24"/>
        </w:rPr>
        <w:t xml:space="preserve">муниципальной собственности, </w:t>
      </w:r>
      <w:r w:rsidRPr="00B0570A">
        <w:rPr>
          <w:color w:val="000000" w:themeColor="text1"/>
          <w:spacing w:val="1"/>
          <w:sz w:val="24"/>
        </w:rPr>
        <w:lastRenderedPageBreak/>
        <w:t xml:space="preserve">без </w:t>
      </w:r>
      <w:r w:rsidRPr="00B0570A">
        <w:rPr>
          <w:color w:val="000000" w:themeColor="text1"/>
          <w:spacing w:val="-1"/>
          <w:sz w:val="24"/>
        </w:rPr>
        <w:t xml:space="preserve">предоставления </w:t>
      </w:r>
      <w:r w:rsidRPr="00B0570A">
        <w:rPr>
          <w:color w:val="000000" w:themeColor="text1"/>
          <w:sz w:val="24"/>
        </w:rPr>
        <w:t xml:space="preserve">земельных участков и </w:t>
      </w:r>
      <w:r w:rsidRPr="00B0570A">
        <w:rPr>
          <w:color w:val="000000" w:themeColor="text1"/>
          <w:spacing w:val="-1"/>
          <w:sz w:val="24"/>
        </w:rPr>
        <w:t xml:space="preserve">установления </w:t>
      </w:r>
      <w:r w:rsidRPr="00B0570A">
        <w:rPr>
          <w:color w:val="000000" w:themeColor="text1"/>
          <w:sz w:val="24"/>
        </w:rPr>
        <w:t xml:space="preserve">сервитутов, </w:t>
      </w:r>
      <w:r w:rsidRPr="00B0570A">
        <w:rPr>
          <w:color w:val="000000" w:themeColor="text1"/>
          <w:spacing w:val="-1"/>
          <w:sz w:val="24"/>
        </w:rPr>
        <w:t xml:space="preserve">утвержденном, постановлением </w:t>
      </w:r>
      <w:r w:rsidRPr="00B0570A">
        <w:rPr>
          <w:color w:val="000000" w:themeColor="text1"/>
          <w:sz w:val="24"/>
        </w:rPr>
        <w:t xml:space="preserve">Правительства Российской Федерации от 3декабря 2014г. № </w:t>
      </w:r>
      <w:r w:rsidRPr="00B0570A">
        <w:rPr>
          <w:color w:val="000000" w:themeColor="text1"/>
          <w:spacing w:val="1"/>
          <w:sz w:val="24"/>
        </w:rPr>
        <w:t xml:space="preserve">1300 </w:t>
      </w:r>
      <w:r w:rsidRPr="00B0570A">
        <w:rPr>
          <w:color w:val="000000" w:themeColor="text1"/>
          <w:spacing w:val="-2"/>
          <w:sz w:val="24"/>
        </w:rPr>
        <w:t xml:space="preserve">«Об </w:t>
      </w:r>
      <w:r w:rsidRPr="00B0570A">
        <w:rPr>
          <w:color w:val="000000" w:themeColor="text1"/>
          <w:spacing w:val="-1"/>
          <w:sz w:val="24"/>
        </w:rPr>
        <w:t xml:space="preserve">утверждении </w:t>
      </w:r>
      <w:r w:rsidRPr="00B0570A">
        <w:rPr>
          <w:color w:val="000000" w:themeColor="text1"/>
          <w:sz w:val="24"/>
        </w:rPr>
        <w:t xml:space="preserve">перечня видов </w:t>
      </w:r>
      <w:r w:rsidRPr="00B0570A">
        <w:rPr>
          <w:color w:val="000000" w:themeColor="text1"/>
          <w:spacing w:val="-1"/>
          <w:sz w:val="24"/>
        </w:rPr>
        <w:t xml:space="preserve">объектов, </w:t>
      </w:r>
      <w:r w:rsidRPr="00B0570A">
        <w:rPr>
          <w:color w:val="000000" w:themeColor="text1"/>
          <w:sz w:val="24"/>
        </w:rPr>
        <w:t xml:space="preserve">размещение которых </w:t>
      </w:r>
      <w:r w:rsidRPr="00B0570A">
        <w:rPr>
          <w:color w:val="000000" w:themeColor="text1"/>
          <w:spacing w:val="1"/>
          <w:sz w:val="24"/>
        </w:rPr>
        <w:t xml:space="preserve">может </w:t>
      </w:r>
      <w:r w:rsidRPr="00B0570A">
        <w:rPr>
          <w:color w:val="000000" w:themeColor="text1"/>
          <w:sz w:val="24"/>
        </w:rPr>
        <w:t xml:space="preserve">осуществляться </w:t>
      </w:r>
      <w:r w:rsidRPr="00B0570A">
        <w:rPr>
          <w:color w:val="000000" w:themeColor="text1"/>
          <w:spacing w:val="-1"/>
          <w:sz w:val="24"/>
        </w:rPr>
        <w:t xml:space="preserve">на </w:t>
      </w:r>
      <w:r w:rsidRPr="00B0570A">
        <w:rPr>
          <w:color w:val="000000" w:themeColor="text1"/>
          <w:sz w:val="24"/>
        </w:rPr>
        <w:t xml:space="preserve">землях </w:t>
      </w:r>
      <w:r w:rsidRPr="00B0570A">
        <w:rPr>
          <w:color w:val="000000" w:themeColor="text1"/>
          <w:spacing w:val="1"/>
          <w:sz w:val="24"/>
        </w:rPr>
        <w:t xml:space="preserve">или </w:t>
      </w:r>
      <w:r w:rsidRPr="00B0570A">
        <w:rPr>
          <w:color w:val="000000" w:themeColor="text1"/>
          <w:sz w:val="24"/>
        </w:rPr>
        <w:t xml:space="preserve">земельных </w:t>
      </w:r>
      <w:r w:rsidRPr="00B0570A">
        <w:rPr>
          <w:color w:val="000000" w:themeColor="text1"/>
          <w:spacing w:val="-1"/>
          <w:sz w:val="24"/>
        </w:rPr>
        <w:t xml:space="preserve">участках, </w:t>
      </w:r>
      <w:r w:rsidRPr="00B0570A">
        <w:rPr>
          <w:color w:val="000000" w:themeColor="text1"/>
          <w:sz w:val="24"/>
        </w:rPr>
        <w:t xml:space="preserve">находящихся в государственной </w:t>
      </w:r>
      <w:r w:rsidRPr="00B0570A">
        <w:rPr>
          <w:color w:val="000000" w:themeColor="text1"/>
          <w:spacing w:val="-1"/>
          <w:sz w:val="24"/>
        </w:rPr>
        <w:t xml:space="preserve">или </w:t>
      </w:r>
      <w:r w:rsidRPr="00B0570A">
        <w:rPr>
          <w:color w:val="000000" w:themeColor="text1"/>
          <w:sz w:val="24"/>
        </w:rPr>
        <w:t xml:space="preserve">муниципальной собственности, </w:t>
      </w:r>
      <w:r w:rsidRPr="00B0570A">
        <w:rPr>
          <w:color w:val="000000" w:themeColor="text1"/>
          <w:spacing w:val="1"/>
          <w:sz w:val="24"/>
        </w:rPr>
        <w:t xml:space="preserve">без </w:t>
      </w:r>
      <w:r w:rsidRPr="00B0570A">
        <w:rPr>
          <w:color w:val="000000" w:themeColor="text1"/>
          <w:spacing w:val="-1"/>
          <w:sz w:val="24"/>
        </w:rPr>
        <w:t xml:space="preserve">предоставления </w:t>
      </w:r>
      <w:r w:rsidRPr="00B0570A">
        <w:rPr>
          <w:color w:val="000000" w:themeColor="text1"/>
          <w:sz w:val="24"/>
        </w:rPr>
        <w:t xml:space="preserve">земельных </w:t>
      </w:r>
      <w:r w:rsidRPr="00B0570A">
        <w:rPr>
          <w:color w:val="000000" w:themeColor="text1"/>
          <w:spacing w:val="-1"/>
          <w:sz w:val="24"/>
        </w:rPr>
        <w:t xml:space="preserve">участков </w:t>
      </w:r>
      <w:r w:rsidRPr="00B0570A">
        <w:rPr>
          <w:color w:val="000000" w:themeColor="text1"/>
          <w:sz w:val="24"/>
        </w:rPr>
        <w:t xml:space="preserve">и установления </w:t>
      </w:r>
      <w:r w:rsidRPr="00B0570A">
        <w:rPr>
          <w:color w:val="000000" w:themeColor="text1"/>
          <w:spacing w:val="-1"/>
          <w:sz w:val="24"/>
        </w:rPr>
        <w:t>сервитутов».</w:t>
      </w:r>
    </w:p>
    <w:p w:rsidR="00137363" w:rsidRPr="00B0570A" w:rsidRDefault="00137363" w:rsidP="00137363">
      <w:pPr>
        <w:pStyle w:val="aa"/>
        <w:ind w:firstLine="680"/>
        <w:rPr>
          <w:color w:val="000000" w:themeColor="text1"/>
          <w:sz w:val="24"/>
        </w:rPr>
      </w:pPr>
      <w:r w:rsidRPr="00B0570A">
        <w:rPr>
          <w:color w:val="000000" w:themeColor="text1"/>
          <w:sz w:val="24"/>
        </w:rPr>
        <w:t xml:space="preserve">Строительство и реконструкция многоквартирных жилых </w:t>
      </w:r>
      <w:r w:rsidRPr="00B0570A">
        <w:rPr>
          <w:color w:val="000000" w:themeColor="text1"/>
          <w:spacing w:val="1"/>
          <w:sz w:val="24"/>
        </w:rPr>
        <w:t xml:space="preserve">домов </w:t>
      </w:r>
      <w:r w:rsidRPr="00B0570A">
        <w:rPr>
          <w:color w:val="000000" w:themeColor="text1"/>
          <w:spacing w:val="-1"/>
          <w:sz w:val="24"/>
        </w:rPr>
        <w:t xml:space="preserve">не допускаются </w:t>
      </w:r>
      <w:r w:rsidRPr="00B0570A">
        <w:rPr>
          <w:color w:val="000000" w:themeColor="text1"/>
          <w:sz w:val="24"/>
        </w:rPr>
        <w:t xml:space="preserve">в </w:t>
      </w:r>
      <w:r w:rsidRPr="00B0570A">
        <w:rPr>
          <w:color w:val="000000" w:themeColor="text1"/>
          <w:spacing w:val="1"/>
          <w:sz w:val="24"/>
        </w:rPr>
        <w:t xml:space="preserve">случае, </w:t>
      </w:r>
      <w:r w:rsidRPr="00B0570A">
        <w:rPr>
          <w:color w:val="000000" w:themeColor="text1"/>
          <w:sz w:val="24"/>
        </w:rPr>
        <w:t xml:space="preserve">если объекты капитального строительства </w:t>
      </w:r>
      <w:r w:rsidRPr="00B0570A">
        <w:rPr>
          <w:color w:val="000000" w:themeColor="text1"/>
          <w:spacing w:val="-1"/>
          <w:sz w:val="24"/>
        </w:rPr>
        <w:t>не обеспеченны</w:t>
      </w:r>
      <w:r w:rsidRPr="00B0570A">
        <w:rPr>
          <w:color w:val="000000" w:themeColor="text1"/>
          <w:sz w:val="24"/>
        </w:rPr>
        <w:t xml:space="preserve"> объектами </w:t>
      </w:r>
      <w:r w:rsidRPr="00B0570A">
        <w:rPr>
          <w:color w:val="000000" w:themeColor="text1"/>
          <w:spacing w:val="-1"/>
          <w:sz w:val="24"/>
        </w:rPr>
        <w:t xml:space="preserve">социальной, </w:t>
      </w:r>
      <w:r w:rsidRPr="00B0570A">
        <w:rPr>
          <w:color w:val="000000" w:themeColor="text1"/>
          <w:sz w:val="24"/>
        </w:rPr>
        <w:t xml:space="preserve">транспортной, </w:t>
      </w:r>
      <w:proofErr w:type="spellStart"/>
      <w:r w:rsidRPr="00B0570A">
        <w:rPr>
          <w:color w:val="000000" w:themeColor="text1"/>
          <w:sz w:val="24"/>
        </w:rPr>
        <w:t>инженерно</w:t>
      </w:r>
      <w:proofErr w:type="spellEnd"/>
      <w:r w:rsidRPr="00B0570A">
        <w:rPr>
          <w:color w:val="000000" w:themeColor="text1"/>
          <w:sz w:val="24"/>
        </w:rPr>
        <w:t xml:space="preserve"> - коммунальной </w:t>
      </w:r>
      <w:r w:rsidRPr="00B0570A">
        <w:rPr>
          <w:color w:val="000000" w:themeColor="text1"/>
          <w:spacing w:val="-1"/>
          <w:sz w:val="24"/>
        </w:rPr>
        <w:t xml:space="preserve">инфраструктуры, </w:t>
      </w:r>
      <w:r w:rsidRPr="00B0570A">
        <w:rPr>
          <w:color w:val="000000" w:themeColor="text1"/>
          <w:sz w:val="24"/>
        </w:rPr>
        <w:t xml:space="preserve">а </w:t>
      </w:r>
      <w:r w:rsidRPr="00B0570A">
        <w:rPr>
          <w:color w:val="000000" w:themeColor="text1"/>
          <w:spacing w:val="-1"/>
          <w:sz w:val="24"/>
        </w:rPr>
        <w:t xml:space="preserve">также </w:t>
      </w:r>
      <w:r w:rsidRPr="00B0570A">
        <w:rPr>
          <w:color w:val="000000" w:themeColor="text1"/>
          <w:sz w:val="24"/>
        </w:rPr>
        <w:t xml:space="preserve">коммунальными и </w:t>
      </w:r>
      <w:r w:rsidRPr="00B0570A">
        <w:rPr>
          <w:color w:val="000000" w:themeColor="text1"/>
          <w:spacing w:val="-1"/>
          <w:sz w:val="24"/>
        </w:rPr>
        <w:t xml:space="preserve">энергетическими </w:t>
      </w:r>
      <w:r w:rsidRPr="00B0570A">
        <w:rPr>
          <w:color w:val="000000" w:themeColor="text1"/>
          <w:sz w:val="24"/>
        </w:rPr>
        <w:t>ресурсами.</w:t>
      </w:r>
    </w:p>
    <w:p w:rsidR="00137363" w:rsidRPr="00B0570A" w:rsidRDefault="00137363" w:rsidP="00137363">
      <w:pPr>
        <w:pStyle w:val="aa"/>
        <w:ind w:firstLine="680"/>
        <w:rPr>
          <w:color w:val="000000" w:themeColor="text1"/>
          <w:sz w:val="24"/>
        </w:rPr>
      </w:pPr>
      <w:r w:rsidRPr="00B0570A">
        <w:rPr>
          <w:color w:val="000000" w:themeColor="text1"/>
          <w:sz w:val="24"/>
        </w:rPr>
        <w:t xml:space="preserve">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улиц, ограничивающих жилые комплексы, кварталы, микрорайоны, за счет сужения проезжей части этих улиц, пешеходных проходов, тротуаров.</w:t>
      </w:r>
    </w:p>
    <w:p w:rsidR="00137363" w:rsidRPr="00B0570A" w:rsidRDefault="00137363" w:rsidP="00137363">
      <w:pPr>
        <w:pStyle w:val="aa"/>
        <w:ind w:firstLine="680"/>
        <w:rPr>
          <w:color w:val="000000" w:themeColor="text1"/>
          <w:sz w:val="24"/>
        </w:rPr>
      </w:pPr>
      <w:r w:rsidRPr="00B0570A">
        <w:rPr>
          <w:color w:val="000000" w:themeColor="text1"/>
          <w:sz w:val="24"/>
        </w:rPr>
        <w:t>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физкультурно-оздоровительных комплексов, а также спортивных зон общеобразовательных школ, институтов и прочих учебных заведений.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>Ограничение использование земельного участка для объектов некапитального строительства: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>Минимальные отступы от границ земельных участков до объектов некапитального строительства (в том числе навесов, беседок, мангалов, вольеров):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>минимальный отступ от границ земельного участка со стороны улиц до объектов некапитального строительства вспомогательного назначения (с учетом выступающих частей): 5 м.;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>минимальный отступ от границ земельного участка со стороны проездов до объектов некапитального строительства вспомогательного назначения (с учетом выступающих частей): 3 м.;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>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(с учетом выступающих частей), за исключением объектов для содержания домашнего скота и птицы: 1 м.;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>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(с учетом выступающих частей) для содержания домашнего скота и птицы: 4 м.;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>Допускается размещение объектов некапитального строительства вспомогательного назначения на расстоянии менее 1,0 м от границ смежного земельного участка, по взаимному (удостоверенному) нотариальному согласию правообладателей, с учетом ограничений и требований, установленных техническими регламентами, строительными, санитарными, экологическими нормами и правилами, а также местными нормативами градостроительного проектирования.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>Предельная высота объектов некапитального строительства вспомогательного назначения: 4 м.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>Расстояния от помещений и выгулов (вольеров, навесов, загонов) для содержания и разведения животных до окон жилых помещений и кухонь должны быть не менее: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1134"/>
        <w:gridCol w:w="1134"/>
        <w:gridCol w:w="1134"/>
        <w:gridCol w:w="1134"/>
        <w:gridCol w:w="992"/>
        <w:gridCol w:w="992"/>
        <w:gridCol w:w="1418"/>
      </w:tblGrid>
      <w:tr w:rsidR="00B0570A" w:rsidRPr="00B0570A" w:rsidTr="00030B70">
        <w:trPr>
          <w:cantSplit/>
          <w:trHeight w:val="240"/>
        </w:trPr>
        <w:tc>
          <w:tcPr>
            <w:tcW w:w="1343" w:type="dxa"/>
            <w:vMerge w:val="restart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Нормативный</w:t>
            </w:r>
            <w:r w:rsidRPr="00B0570A">
              <w:rPr>
                <w:bCs/>
                <w:color w:val="000000" w:themeColor="text1"/>
                <w:lang w:eastAsia="zh-CN"/>
              </w:rPr>
              <w:br/>
              <w:t>разрыв</w:t>
            </w:r>
          </w:p>
        </w:tc>
        <w:tc>
          <w:tcPr>
            <w:tcW w:w="7938" w:type="dxa"/>
            <w:gridSpan w:val="7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ind w:firstLine="709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Поголовье (шт.), не более</w:t>
            </w:r>
          </w:p>
        </w:tc>
      </w:tr>
      <w:tr w:rsidR="00B0570A" w:rsidRPr="00B0570A" w:rsidTr="00030B70">
        <w:trPr>
          <w:cantSplit/>
          <w:trHeight w:val="360"/>
        </w:trPr>
        <w:tc>
          <w:tcPr>
            <w:tcW w:w="1343" w:type="dxa"/>
            <w:vMerge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ind w:firstLine="709"/>
              <w:jc w:val="center"/>
              <w:rPr>
                <w:bCs/>
                <w:color w:val="000000" w:themeColor="text1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свиньи</w:t>
            </w:r>
          </w:p>
        </w:tc>
        <w:tc>
          <w:tcPr>
            <w:tcW w:w="1134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 xml:space="preserve">коровы, </w:t>
            </w:r>
            <w:r w:rsidRPr="00B0570A">
              <w:rPr>
                <w:bCs/>
                <w:color w:val="000000" w:themeColor="text1"/>
                <w:lang w:eastAsia="zh-CN"/>
              </w:rPr>
              <w:br/>
              <w:t>бычки</w:t>
            </w:r>
          </w:p>
        </w:tc>
        <w:tc>
          <w:tcPr>
            <w:tcW w:w="1134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jc w:val="center"/>
              <w:rPr>
                <w:bCs/>
                <w:color w:val="000000" w:themeColor="text1"/>
                <w:lang w:eastAsia="zh-CN"/>
              </w:rPr>
            </w:pPr>
            <w:proofErr w:type="gramStart"/>
            <w:r w:rsidRPr="00B0570A">
              <w:rPr>
                <w:bCs/>
                <w:color w:val="000000" w:themeColor="text1"/>
                <w:lang w:eastAsia="zh-CN"/>
              </w:rPr>
              <w:t>овцы,</w:t>
            </w:r>
            <w:r w:rsidRPr="00B0570A">
              <w:rPr>
                <w:bCs/>
                <w:color w:val="000000" w:themeColor="text1"/>
                <w:lang w:eastAsia="zh-CN"/>
              </w:rPr>
              <w:br/>
              <w:t>козы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кролики-</w:t>
            </w:r>
            <w:r w:rsidRPr="00B0570A">
              <w:rPr>
                <w:bCs/>
                <w:color w:val="000000" w:themeColor="text1"/>
                <w:lang w:eastAsia="zh-CN"/>
              </w:rPr>
              <w:br/>
              <w:t>матки</w:t>
            </w:r>
          </w:p>
        </w:tc>
        <w:tc>
          <w:tcPr>
            <w:tcW w:w="992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птица</w:t>
            </w:r>
          </w:p>
        </w:tc>
        <w:tc>
          <w:tcPr>
            <w:tcW w:w="992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лошади</w:t>
            </w:r>
          </w:p>
        </w:tc>
        <w:tc>
          <w:tcPr>
            <w:tcW w:w="1418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jc w:val="center"/>
              <w:rPr>
                <w:bCs/>
                <w:color w:val="000000" w:themeColor="text1"/>
                <w:lang w:eastAsia="zh-CN"/>
              </w:rPr>
            </w:pPr>
            <w:proofErr w:type="gramStart"/>
            <w:r w:rsidRPr="00B0570A">
              <w:rPr>
                <w:bCs/>
                <w:color w:val="000000" w:themeColor="text1"/>
                <w:lang w:eastAsia="zh-CN"/>
              </w:rPr>
              <w:t>нутрии,</w:t>
            </w:r>
            <w:r w:rsidRPr="00B0570A">
              <w:rPr>
                <w:bCs/>
                <w:color w:val="000000" w:themeColor="text1"/>
                <w:lang w:eastAsia="zh-CN"/>
              </w:rPr>
              <w:br/>
              <w:t>песцы</w:t>
            </w:r>
            <w:proofErr w:type="gramEnd"/>
          </w:p>
        </w:tc>
      </w:tr>
      <w:tr w:rsidR="00B0570A" w:rsidRPr="00B0570A" w:rsidTr="00030B70">
        <w:trPr>
          <w:cantSplit/>
          <w:trHeight w:val="240"/>
        </w:trPr>
        <w:tc>
          <w:tcPr>
            <w:tcW w:w="1343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ind w:firstLine="709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10 м</w:t>
            </w:r>
          </w:p>
        </w:tc>
        <w:tc>
          <w:tcPr>
            <w:tcW w:w="1134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ind w:firstLine="709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ind w:firstLine="709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ind w:firstLine="709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ind w:firstLine="709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ind w:firstLine="709"/>
              <w:jc w:val="right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ind w:firstLine="709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5</w:t>
            </w:r>
          </w:p>
        </w:tc>
      </w:tr>
      <w:tr w:rsidR="00B0570A" w:rsidRPr="00B0570A" w:rsidTr="00030B70">
        <w:trPr>
          <w:cantSplit/>
          <w:trHeight w:val="240"/>
        </w:trPr>
        <w:tc>
          <w:tcPr>
            <w:tcW w:w="1343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ind w:firstLine="709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20 м</w:t>
            </w:r>
          </w:p>
        </w:tc>
        <w:tc>
          <w:tcPr>
            <w:tcW w:w="1134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ind w:firstLine="709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ind w:firstLine="709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ind w:firstLine="709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ind w:firstLine="709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ind w:firstLine="709"/>
              <w:jc w:val="right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ind w:firstLine="709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8</w:t>
            </w:r>
          </w:p>
        </w:tc>
      </w:tr>
      <w:tr w:rsidR="00B0570A" w:rsidRPr="00B0570A" w:rsidTr="00030B70">
        <w:trPr>
          <w:cantSplit/>
          <w:trHeight w:val="240"/>
        </w:trPr>
        <w:tc>
          <w:tcPr>
            <w:tcW w:w="1343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ind w:firstLine="709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30 м</w:t>
            </w:r>
          </w:p>
        </w:tc>
        <w:tc>
          <w:tcPr>
            <w:tcW w:w="1134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ind w:firstLine="709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ind w:firstLine="709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ind w:firstLine="709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ind w:firstLine="709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jc w:val="right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ind w:firstLine="709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10</w:t>
            </w:r>
          </w:p>
        </w:tc>
      </w:tr>
      <w:tr w:rsidR="00B0570A" w:rsidRPr="00B0570A" w:rsidTr="00030B70">
        <w:trPr>
          <w:cantSplit/>
          <w:trHeight w:val="240"/>
        </w:trPr>
        <w:tc>
          <w:tcPr>
            <w:tcW w:w="1343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ind w:firstLine="709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40 м</w:t>
            </w:r>
          </w:p>
        </w:tc>
        <w:tc>
          <w:tcPr>
            <w:tcW w:w="1134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ind w:firstLine="709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ind w:firstLine="709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ind w:firstLine="709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ind w:firstLine="709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jc w:val="right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ind w:firstLine="709"/>
              <w:jc w:val="center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15</w:t>
            </w:r>
          </w:p>
        </w:tc>
      </w:tr>
    </w:tbl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 xml:space="preserve">Размещаемые в пределах жилой зоны группы сараев должны содержать не более 30 </w:t>
      </w:r>
      <w:r w:rsidRPr="00B0570A">
        <w:rPr>
          <w:bCs/>
          <w:color w:val="000000" w:themeColor="text1"/>
          <w:lang w:eastAsia="zh-CN"/>
        </w:rPr>
        <w:lastRenderedPageBreak/>
        <w:t>блоков каждая.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>Площадь застройки сблокированных сараев не должна превышать 800 кв. м. Общая площадь теплиц – до 2000 кв. м.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 xml:space="preserve"> Сараи для скота и птицы должны быть на расстояниях от окон жилых помещений дома не меньших:</w:t>
      </w:r>
    </w:p>
    <w:tbl>
      <w:tblPr>
        <w:tblW w:w="77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1"/>
        <w:gridCol w:w="3828"/>
      </w:tblGrid>
      <w:tr w:rsidR="00B0570A" w:rsidRPr="00B0570A" w:rsidTr="00030B70">
        <w:trPr>
          <w:cantSplit/>
          <w:trHeight w:val="240"/>
        </w:trPr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363" w:rsidRPr="00B0570A" w:rsidRDefault="00137363" w:rsidP="00030B70">
            <w:pPr>
              <w:widowControl w:val="0"/>
              <w:overflowPunct w:val="0"/>
              <w:autoSpaceDE w:val="0"/>
              <w:jc w:val="both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Количество блоков группы сараев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363" w:rsidRPr="00B0570A" w:rsidRDefault="00137363" w:rsidP="00137363">
            <w:pPr>
              <w:widowControl w:val="0"/>
              <w:overflowPunct w:val="0"/>
              <w:autoSpaceDE w:val="0"/>
              <w:ind w:firstLine="709"/>
              <w:jc w:val="both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Расстояние, м</w:t>
            </w:r>
          </w:p>
        </w:tc>
      </w:tr>
      <w:tr w:rsidR="00B0570A" w:rsidRPr="00B0570A" w:rsidTr="00030B70">
        <w:trPr>
          <w:cantSplit/>
          <w:trHeight w:val="240"/>
        </w:trPr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363" w:rsidRPr="00B0570A" w:rsidRDefault="00137363" w:rsidP="00137363">
            <w:pPr>
              <w:widowControl w:val="0"/>
              <w:overflowPunct w:val="0"/>
              <w:autoSpaceDE w:val="0"/>
              <w:ind w:firstLine="709"/>
              <w:jc w:val="both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до 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363" w:rsidRPr="00B0570A" w:rsidRDefault="00137363" w:rsidP="00137363">
            <w:pPr>
              <w:widowControl w:val="0"/>
              <w:overflowPunct w:val="0"/>
              <w:autoSpaceDE w:val="0"/>
              <w:ind w:firstLine="709"/>
              <w:jc w:val="both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15</w:t>
            </w:r>
          </w:p>
        </w:tc>
      </w:tr>
      <w:tr w:rsidR="00B0570A" w:rsidRPr="00B0570A" w:rsidTr="00030B70">
        <w:trPr>
          <w:cantSplit/>
          <w:trHeight w:val="240"/>
        </w:trPr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363" w:rsidRPr="00B0570A" w:rsidRDefault="00137363" w:rsidP="00137363">
            <w:pPr>
              <w:widowControl w:val="0"/>
              <w:overflowPunct w:val="0"/>
              <w:autoSpaceDE w:val="0"/>
              <w:ind w:firstLine="709"/>
              <w:jc w:val="both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свыше 2 до 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363" w:rsidRPr="00B0570A" w:rsidRDefault="00137363" w:rsidP="00137363">
            <w:pPr>
              <w:widowControl w:val="0"/>
              <w:overflowPunct w:val="0"/>
              <w:autoSpaceDE w:val="0"/>
              <w:ind w:firstLine="709"/>
              <w:jc w:val="both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25</w:t>
            </w:r>
          </w:p>
        </w:tc>
      </w:tr>
      <w:tr w:rsidR="00B0570A" w:rsidRPr="00B0570A" w:rsidTr="00030B70">
        <w:trPr>
          <w:cantSplit/>
          <w:trHeight w:val="240"/>
        </w:trPr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7363" w:rsidRPr="00B0570A" w:rsidRDefault="00137363" w:rsidP="00137363">
            <w:pPr>
              <w:widowControl w:val="0"/>
              <w:overflowPunct w:val="0"/>
              <w:autoSpaceDE w:val="0"/>
              <w:ind w:firstLine="709"/>
              <w:jc w:val="both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свыше 8 до 30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363" w:rsidRPr="00B0570A" w:rsidRDefault="00137363" w:rsidP="00137363">
            <w:pPr>
              <w:widowControl w:val="0"/>
              <w:overflowPunct w:val="0"/>
              <w:autoSpaceDE w:val="0"/>
              <w:ind w:firstLine="709"/>
              <w:jc w:val="both"/>
              <w:rPr>
                <w:bCs/>
                <w:color w:val="000000" w:themeColor="text1"/>
                <w:lang w:eastAsia="zh-CN"/>
              </w:rPr>
            </w:pPr>
            <w:r w:rsidRPr="00B0570A">
              <w:rPr>
                <w:bCs/>
                <w:color w:val="000000" w:themeColor="text1"/>
                <w:lang w:eastAsia="zh-CN"/>
              </w:rPr>
              <w:t>50</w:t>
            </w:r>
          </w:p>
        </w:tc>
      </w:tr>
    </w:tbl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proofErr w:type="spellStart"/>
      <w:r w:rsidRPr="00B0570A">
        <w:rPr>
          <w:bCs/>
          <w:color w:val="000000" w:themeColor="text1"/>
          <w:lang w:eastAsia="zh-CN"/>
        </w:rPr>
        <w:t>Отмостка</w:t>
      </w:r>
      <w:proofErr w:type="spellEnd"/>
      <w:r w:rsidRPr="00B0570A">
        <w:rPr>
          <w:bCs/>
          <w:color w:val="000000" w:themeColor="text1"/>
          <w:lang w:eastAsia="zh-CN"/>
        </w:rPr>
        <w:t xml:space="preserve"> здания должна располагаться в пределах отведенного (предоставленного) земельного участка, ширина - не менее 0,8 м, уклон </w:t>
      </w:r>
      <w:proofErr w:type="spellStart"/>
      <w:r w:rsidRPr="00B0570A">
        <w:rPr>
          <w:bCs/>
          <w:color w:val="000000" w:themeColor="text1"/>
          <w:lang w:eastAsia="zh-CN"/>
        </w:rPr>
        <w:t>отмостки</w:t>
      </w:r>
      <w:proofErr w:type="spellEnd"/>
      <w:r w:rsidRPr="00B0570A">
        <w:rPr>
          <w:bCs/>
          <w:color w:val="000000" w:themeColor="text1"/>
          <w:lang w:eastAsia="zh-CN"/>
        </w:rPr>
        <w:t xml:space="preserve"> рекомендуется принимать не менее 10 % в сторону от здания.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>В границах зон затопления, подтопления запрещаются: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>- использование сточных вод в целях регулирования плодородия почв;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>-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>- осуществление авиационных мер по борьбе с вредными организмами.</w:t>
      </w:r>
    </w:p>
    <w:p w:rsidR="00137363" w:rsidRPr="00B0570A" w:rsidRDefault="00137363" w:rsidP="00137363">
      <w:pPr>
        <w:widowControl w:val="0"/>
        <w:ind w:firstLine="709"/>
        <w:jc w:val="both"/>
        <w:rPr>
          <w:b/>
          <w:color w:val="000000" w:themeColor="text1"/>
        </w:rPr>
      </w:pPr>
      <w:r w:rsidRPr="00B0570A">
        <w:rPr>
          <w:bCs/>
          <w:color w:val="000000" w:themeColor="text1"/>
          <w:lang w:eastAsia="zh-CN"/>
        </w:rPr>
        <w:t>Минимальный отступ от таких объектов принимается равным фактическому расстоянию от объектов до границ земельных участков, граничащих с улично-дорожной сетью (фасадная граница земельного участка, если красные линии не установлены, проезды), прочих границ земельного участка, которые не подлежат уменьшению в процессе реконструкции.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 xml:space="preserve">Во всех территориальных зонах требуемое количество </w:t>
      </w:r>
      <w:proofErr w:type="spellStart"/>
      <w:r w:rsidRPr="00B0570A">
        <w:rPr>
          <w:bCs/>
          <w:color w:val="000000" w:themeColor="text1"/>
          <w:lang w:eastAsia="zh-CN"/>
        </w:rPr>
        <w:t>машино</w:t>
      </w:r>
      <w:proofErr w:type="spellEnd"/>
      <w:r w:rsidRPr="00B0570A">
        <w:rPr>
          <w:bCs/>
          <w:color w:val="000000" w:themeColor="text1"/>
          <w:lang w:eastAsia="zh-CN"/>
        </w:rPr>
        <w:t xml:space="preserve">-мест на одну расчетную единицу по видам использования должно быть обеспечено согласно СП 42.13330.2016. «Свод правил. Градостроительство. Планировка и застройка городских и сельских поселений». 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 xml:space="preserve">В соответствии с пунктами 2 и 3 части 4 статьи 36 Градостроительного кодекса Российской Федерации, действие градостроительного регламента не распространяется на земельные участки: 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>- в границах территорий общего пользования;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>- предназначенные для размещения линейных объектов и (или) занятые линейными объектами.</w:t>
      </w:r>
    </w:p>
    <w:p w:rsidR="00137363" w:rsidRPr="00B0570A" w:rsidRDefault="00137363" w:rsidP="00137363">
      <w:pPr>
        <w:widowControl w:val="0"/>
        <w:overflowPunct w:val="0"/>
        <w:autoSpaceDE w:val="0"/>
        <w:ind w:firstLine="709"/>
        <w:jc w:val="both"/>
        <w:rPr>
          <w:bCs/>
          <w:color w:val="000000" w:themeColor="text1"/>
          <w:lang w:eastAsia="zh-CN"/>
        </w:rPr>
      </w:pPr>
      <w:r w:rsidRPr="00B0570A">
        <w:rPr>
          <w:bCs/>
          <w:color w:val="000000" w:themeColor="text1"/>
          <w:lang w:eastAsia="zh-CN"/>
        </w:rPr>
        <w:t>Формирование земельных участков, предназначенных для размещения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 (земельные участки (территории) общего пользования (код 12.0.)), а также размещение различного рода путей сообщения и сооружений, используемых для перевозки людей или грузов либо передачи веществ (код 7.0) осуществляется в соответствии с действующим законодательством.</w:t>
      </w:r>
    </w:p>
    <w:p w:rsidR="00137363" w:rsidRPr="00B0570A" w:rsidRDefault="00137363" w:rsidP="00137363">
      <w:pPr>
        <w:ind w:firstLine="709"/>
        <w:jc w:val="both"/>
        <w:rPr>
          <w:color w:val="000000" w:themeColor="text1"/>
        </w:rPr>
      </w:pPr>
      <w:r w:rsidRPr="00B0570A">
        <w:rPr>
          <w:color w:val="000000" w:themeColor="text1"/>
        </w:rPr>
        <w:t xml:space="preserve">Имеется техническая возможность подключения объекта к сети электроснабжения. </w:t>
      </w:r>
    </w:p>
    <w:p w:rsidR="00137363" w:rsidRPr="00B0570A" w:rsidRDefault="00137363" w:rsidP="00137363">
      <w:pPr>
        <w:ind w:firstLine="709"/>
        <w:jc w:val="both"/>
        <w:rPr>
          <w:color w:val="000000" w:themeColor="text1"/>
        </w:rPr>
      </w:pPr>
      <w:r w:rsidRPr="00B0570A">
        <w:rPr>
          <w:color w:val="000000" w:themeColor="text1"/>
        </w:rPr>
        <w:t>Имеется техническая возможность подключения объекта к сети водоснабжения.</w:t>
      </w:r>
    </w:p>
    <w:p w:rsidR="00137363" w:rsidRPr="00B0570A" w:rsidRDefault="00137363" w:rsidP="00137363">
      <w:pPr>
        <w:ind w:firstLine="709"/>
        <w:jc w:val="both"/>
        <w:rPr>
          <w:b/>
          <w:color w:val="000000" w:themeColor="text1"/>
        </w:rPr>
      </w:pPr>
      <w:r w:rsidRPr="00B0570A">
        <w:rPr>
          <w:color w:val="000000" w:themeColor="text1"/>
        </w:rPr>
        <w:t>Имеется техническая возможность подключения объекта к газораспределительной сети.</w:t>
      </w:r>
    </w:p>
    <w:p w:rsidR="00137363" w:rsidRPr="00B0570A" w:rsidRDefault="00137363" w:rsidP="00137363">
      <w:pPr>
        <w:ind w:firstLine="709"/>
        <w:jc w:val="both"/>
        <w:rPr>
          <w:color w:val="000000" w:themeColor="text1"/>
        </w:rPr>
      </w:pPr>
      <w:r w:rsidRPr="00B0570A">
        <w:rPr>
          <w:color w:val="000000" w:themeColor="text1"/>
        </w:rPr>
        <w:t>Плата за подключение к сетям определяется организациями, эксплуатирующими сети инженерно-технического обеспечения. Размер платы за технологическое присоединение устанавливается по тарифам, действующим на момент заключения договоров об осуществлении технологического присоединения. Срок подключения объекта капитального строительства определяется договором с организациями, владеющими или осуществляющими эксплуатацию сетей, к которым планируется подключение объекта.</w:t>
      </w:r>
    </w:p>
    <w:p w:rsidR="00137363" w:rsidRPr="00B0570A" w:rsidRDefault="00137363" w:rsidP="00137363">
      <w:pPr>
        <w:pStyle w:val="a9"/>
        <w:ind w:firstLine="709"/>
        <w:jc w:val="both"/>
        <w:rPr>
          <w:color w:val="000000" w:themeColor="text1"/>
        </w:rPr>
      </w:pPr>
      <w:r w:rsidRPr="00B0570A">
        <w:rPr>
          <w:bCs/>
          <w:color w:val="000000" w:themeColor="text1"/>
        </w:rPr>
        <w:lastRenderedPageBreak/>
        <w:t xml:space="preserve">Победитель аукциона в полном объеме несет затраты по оплате за подключение объектов капитального строительства к сетям инженерно-технического обеспечения.  </w:t>
      </w:r>
    </w:p>
    <w:p w:rsidR="00137363" w:rsidRPr="00B0570A" w:rsidRDefault="00137363" w:rsidP="00137363">
      <w:pPr>
        <w:ind w:firstLine="709"/>
        <w:jc w:val="both"/>
        <w:rPr>
          <w:color w:val="000000" w:themeColor="text1"/>
        </w:rPr>
      </w:pPr>
      <w:r w:rsidRPr="00B0570A">
        <w:rPr>
          <w:color w:val="000000" w:themeColor="text1"/>
        </w:rPr>
        <w:t>Размещение должно производиться с соблюдением действующих санитарных, противопожарных, бытовых, градостроительных нормативов.</w:t>
      </w:r>
    </w:p>
    <w:p w:rsidR="007F761F" w:rsidRPr="00B0570A" w:rsidRDefault="00137363" w:rsidP="00137363">
      <w:pPr>
        <w:ind w:firstLine="708"/>
        <w:jc w:val="both"/>
        <w:rPr>
          <w:color w:val="000000" w:themeColor="text1"/>
        </w:rPr>
      </w:pPr>
      <w:r w:rsidRPr="00B0570A">
        <w:rPr>
          <w:color w:val="000000" w:themeColor="text1"/>
        </w:rPr>
        <w:t xml:space="preserve">В соответствии со статьей 56 Земельного кодекса Российской Федерации установлено ограничение использования земельного участка, в связи с нахождением части </w:t>
      </w:r>
      <w:r w:rsidRPr="00B0570A">
        <w:rPr>
          <w:bCs/>
          <w:color w:val="000000" w:themeColor="text1"/>
          <w:kern w:val="36"/>
        </w:rPr>
        <w:t xml:space="preserve">земельного участка в </w:t>
      </w:r>
      <w:proofErr w:type="spellStart"/>
      <w:r w:rsidR="007F761F" w:rsidRPr="00B0570A">
        <w:rPr>
          <w:bCs/>
          <w:color w:val="000000" w:themeColor="text1"/>
          <w:kern w:val="36"/>
        </w:rPr>
        <w:t>в</w:t>
      </w:r>
      <w:r w:rsidR="007F761F" w:rsidRPr="00B0570A">
        <w:rPr>
          <w:color w:val="000000" w:themeColor="text1"/>
          <w:shd w:val="clear" w:color="auto" w:fill="FFFFFF"/>
        </w:rPr>
        <w:t>одоохранной</w:t>
      </w:r>
      <w:proofErr w:type="spellEnd"/>
      <w:r w:rsidR="007F761F" w:rsidRPr="00B0570A">
        <w:rPr>
          <w:color w:val="000000" w:themeColor="text1"/>
          <w:shd w:val="clear" w:color="auto" w:fill="FFFFFF"/>
        </w:rPr>
        <w:t xml:space="preserve"> зоне и прибрежной защитной полосе реки Средняя </w:t>
      </w:r>
      <w:proofErr w:type="spellStart"/>
      <w:r w:rsidR="007F761F" w:rsidRPr="00B0570A">
        <w:rPr>
          <w:color w:val="000000" w:themeColor="text1"/>
          <w:shd w:val="clear" w:color="auto" w:fill="FFFFFF"/>
        </w:rPr>
        <w:t>Челбаска</w:t>
      </w:r>
      <w:proofErr w:type="spellEnd"/>
      <w:r w:rsidR="007F761F" w:rsidRPr="00B0570A">
        <w:rPr>
          <w:color w:val="000000" w:themeColor="text1"/>
          <w:shd w:val="clear" w:color="auto" w:fill="FFFFFF"/>
        </w:rPr>
        <w:t xml:space="preserve">; зонах затопления и подтопления территории х. Средний </w:t>
      </w:r>
      <w:proofErr w:type="spellStart"/>
      <w:r w:rsidR="007F761F" w:rsidRPr="00B0570A">
        <w:rPr>
          <w:color w:val="000000" w:themeColor="text1"/>
          <w:shd w:val="clear" w:color="auto" w:fill="FFFFFF"/>
        </w:rPr>
        <w:t>Челбас</w:t>
      </w:r>
      <w:proofErr w:type="spellEnd"/>
      <w:r w:rsidR="007F761F" w:rsidRPr="00B0570A">
        <w:rPr>
          <w:color w:val="000000" w:themeColor="text1"/>
          <w:shd w:val="clear" w:color="auto" w:fill="FFFFFF"/>
        </w:rPr>
        <w:t xml:space="preserve"> </w:t>
      </w:r>
      <w:proofErr w:type="spellStart"/>
      <w:r w:rsidR="007F761F" w:rsidRPr="00B0570A">
        <w:rPr>
          <w:color w:val="000000" w:themeColor="text1"/>
          <w:shd w:val="clear" w:color="auto" w:fill="FFFFFF"/>
        </w:rPr>
        <w:t>Среднечелбасского</w:t>
      </w:r>
      <w:proofErr w:type="spellEnd"/>
      <w:r w:rsidR="007F761F" w:rsidRPr="00B0570A">
        <w:rPr>
          <w:color w:val="000000" w:themeColor="text1"/>
          <w:shd w:val="clear" w:color="auto" w:fill="FFFFFF"/>
        </w:rPr>
        <w:t xml:space="preserve"> сельского поселения Павловского района Краснодарского края при половодьях и паводках р. Средняя </w:t>
      </w:r>
      <w:proofErr w:type="spellStart"/>
      <w:r w:rsidR="007F761F" w:rsidRPr="00B0570A">
        <w:rPr>
          <w:color w:val="000000" w:themeColor="text1"/>
          <w:shd w:val="clear" w:color="auto" w:fill="FFFFFF"/>
        </w:rPr>
        <w:t>Челбаска</w:t>
      </w:r>
      <w:proofErr w:type="spellEnd"/>
      <w:r w:rsidR="007F761F" w:rsidRPr="00B0570A">
        <w:rPr>
          <w:color w:val="000000" w:themeColor="text1"/>
          <w:shd w:val="clear" w:color="auto" w:fill="FFFFFF"/>
        </w:rPr>
        <w:t xml:space="preserve"> 1% обеспеченности; в пределах береговой полосы реки Средняя </w:t>
      </w:r>
      <w:proofErr w:type="spellStart"/>
      <w:r w:rsidR="007F761F" w:rsidRPr="00B0570A">
        <w:rPr>
          <w:color w:val="000000" w:themeColor="text1"/>
          <w:shd w:val="clear" w:color="auto" w:fill="FFFFFF"/>
        </w:rPr>
        <w:t>Челбаска</w:t>
      </w:r>
      <w:proofErr w:type="spellEnd"/>
      <w:r w:rsidR="007F761F" w:rsidRPr="00B0570A">
        <w:rPr>
          <w:color w:val="000000" w:themeColor="text1"/>
          <w:shd w:val="clear" w:color="auto" w:fill="FFFFFF"/>
        </w:rPr>
        <w:t>; охранной зоне воздушной линии электропередачи «ВЛ-0,4 КВ ОТ КТП-ПР-5-1087 АО ПРОГРЕСС 3,437 КМ».</w:t>
      </w:r>
      <w:r w:rsidR="007F761F" w:rsidRPr="00B0570A">
        <w:rPr>
          <w:color w:val="000000" w:themeColor="text1"/>
        </w:rPr>
        <w:t xml:space="preserve"> </w:t>
      </w:r>
    </w:p>
    <w:p w:rsidR="00137363" w:rsidRPr="00B0570A" w:rsidRDefault="00137363" w:rsidP="00137363">
      <w:pPr>
        <w:ind w:firstLine="708"/>
        <w:jc w:val="both"/>
        <w:rPr>
          <w:color w:val="000000" w:themeColor="text1"/>
        </w:rPr>
      </w:pPr>
      <w:r w:rsidRPr="00B0570A">
        <w:rPr>
          <w:color w:val="000000" w:themeColor="text1"/>
        </w:rPr>
        <w:t>Осмотр земельного участка на местности производится самостоятельно.</w:t>
      </w:r>
    </w:p>
    <w:p w:rsidR="00137363" w:rsidRPr="00B0570A" w:rsidRDefault="00137363" w:rsidP="00137363">
      <w:pPr>
        <w:ind w:firstLine="709"/>
        <w:jc w:val="both"/>
        <w:rPr>
          <w:color w:val="000000" w:themeColor="text1"/>
        </w:rPr>
      </w:pPr>
      <w:r w:rsidRPr="00B0570A">
        <w:rPr>
          <w:b/>
          <w:color w:val="000000" w:themeColor="text1"/>
        </w:rPr>
        <w:t>Срок аренды земельного участка</w:t>
      </w:r>
      <w:r w:rsidRPr="00B0570A">
        <w:rPr>
          <w:color w:val="000000" w:themeColor="text1"/>
        </w:rPr>
        <w:t xml:space="preserve"> – </w:t>
      </w:r>
      <w:r w:rsidR="00030B70" w:rsidRPr="00B0570A">
        <w:rPr>
          <w:color w:val="000000" w:themeColor="text1"/>
        </w:rPr>
        <w:t>20 лет</w:t>
      </w:r>
      <w:r w:rsidRPr="00B0570A">
        <w:rPr>
          <w:color w:val="000000" w:themeColor="text1"/>
        </w:rPr>
        <w:t>.</w:t>
      </w:r>
    </w:p>
    <w:p w:rsidR="00137363" w:rsidRPr="00B0570A" w:rsidRDefault="00137363" w:rsidP="0013736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0570A">
        <w:rPr>
          <w:b/>
          <w:bCs/>
          <w:color w:val="000000" w:themeColor="text1"/>
          <w:kern w:val="36"/>
        </w:rPr>
        <w:t>Начальная цена</w:t>
      </w:r>
      <w:r w:rsidRPr="00B0570A">
        <w:rPr>
          <w:bCs/>
          <w:color w:val="000000" w:themeColor="text1"/>
          <w:kern w:val="36"/>
        </w:rPr>
        <w:t xml:space="preserve"> предмета аукциона</w:t>
      </w:r>
      <w:r w:rsidRPr="00B0570A">
        <w:rPr>
          <w:b/>
          <w:bCs/>
          <w:color w:val="000000" w:themeColor="text1"/>
          <w:kern w:val="36"/>
        </w:rPr>
        <w:t xml:space="preserve"> </w:t>
      </w:r>
      <w:r w:rsidRPr="00B0570A">
        <w:rPr>
          <w:bCs/>
          <w:color w:val="000000" w:themeColor="text1"/>
          <w:kern w:val="36"/>
        </w:rPr>
        <w:t>(</w:t>
      </w:r>
      <w:r w:rsidRPr="00B0570A">
        <w:rPr>
          <w:color w:val="000000" w:themeColor="text1"/>
        </w:rPr>
        <w:t xml:space="preserve">начальный размер ежегодной арендной платы) составляет </w:t>
      </w:r>
      <w:r w:rsidR="0033663F" w:rsidRPr="00B0570A">
        <w:rPr>
          <w:color w:val="000000" w:themeColor="text1"/>
        </w:rPr>
        <w:t>5 809</w:t>
      </w:r>
      <w:r w:rsidRPr="00B0570A">
        <w:rPr>
          <w:color w:val="000000" w:themeColor="text1"/>
        </w:rPr>
        <w:t xml:space="preserve"> (</w:t>
      </w:r>
      <w:r w:rsidR="0033663F" w:rsidRPr="00B0570A">
        <w:rPr>
          <w:color w:val="000000" w:themeColor="text1"/>
        </w:rPr>
        <w:t>пять тысяч восемьсот девять</w:t>
      </w:r>
      <w:r w:rsidRPr="00B0570A">
        <w:rPr>
          <w:color w:val="000000" w:themeColor="text1"/>
        </w:rPr>
        <w:t>) рубл</w:t>
      </w:r>
      <w:r w:rsidR="0033663F" w:rsidRPr="00B0570A">
        <w:rPr>
          <w:color w:val="000000" w:themeColor="text1"/>
        </w:rPr>
        <w:t>ей</w:t>
      </w:r>
      <w:r w:rsidRPr="00B0570A">
        <w:rPr>
          <w:color w:val="000000" w:themeColor="text1"/>
        </w:rPr>
        <w:t xml:space="preserve"> </w:t>
      </w:r>
      <w:r w:rsidR="0033663F" w:rsidRPr="00B0570A">
        <w:rPr>
          <w:color w:val="000000" w:themeColor="text1"/>
        </w:rPr>
        <w:t>84</w:t>
      </w:r>
      <w:r w:rsidRPr="00B0570A">
        <w:rPr>
          <w:color w:val="000000" w:themeColor="text1"/>
        </w:rPr>
        <w:t xml:space="preserve"> копейк</w:t>
      </w:r>
      <w:r w:rsidR="0033663F" w:rsidRPr="00B0570A">
        <w:rPr>
          <w:color w:val="000000" w:themeColor="text1"/>
        </w:rPr>
        <w:t>и</w:t>
      </w:r>
      <w:r w:rsidRPr="00B0570A">
        <w:rPr>
          <w:color w:val="000000" w:themeColor="text1"/>
        </w:rPr>
        <w:t>.</w:t>
      </w:r>
    </w:p>
    <w:p w:rsidR="00137363" w:rsidRPr="00B0570A" w:rsidRDefault="00137363" w:rsidP="00137363">
      <w:pPr>
        <w:ind w:firstLine="709"/>
        <w:jc w:val="both"/>
        <w:rPr>
          <w:color w:val="000000" w:themeColor="text1"/>
        </w:rPr>
      </w:pPr>
      <w:r w:rsidRPr="00B0570A">
        <w:rPr>
          <w:b/>
          <w:color w:val="000000" w:themeColor="text1"/>
        </w:rPr>
        <w:t>Шаг аукциона</w:t>
      </w:r>
      <w:r w:rsidRPr="00B0570A">
        <w:rPr>
          <w:color w:val="000000" w:themeColor="text1"/>
        </w:rPr>
        <w:t xml:space="preserve"> устанавливается в размере 3 % начальной цены предмета аукциона и в итоге составляет </w:t>
      </w:r>
      <w:r w:rsidR="0033663F" w:rsidRPr="00B0570A">
        <w:rPr>
          <w:color w:val="000000" w:themeColor="text1"/>
        </w:rPr>
        <w:t>174</w:t>
      </w:r>
      <w:r w:rsidRPr="00B0570A">
        <w:rPr>
          <w:color w:val="000000" w:themeColor="text1"/>
        </w:rPr>
        <w:t xml:space="preserve"> (</w:t>
      </w:r>
      <w:r w:rsidR="0033663F" w:rsidRPr="00B0570A">
        <w:rPr>
          <w:color w:val="000000" w:themeColor="text1"/>
        </w:rPr>
        <w:t>сто семьдесят четыре</w:t>
      </w:r>
      <w:r w:rsidRPr="00B0570A">
        <w:rPr>
          <w:color w:val="000000" w:themeColor="text1"/>
        </w:rPr>
        <w:t>) рубл</w:t>
      </w:r>
      <w:r w:rsidR="0033663F" w:rsidRPr="00B0570A">
        <w:rPr>
          <w:color w:val="000000" w:themeColor="text1"/>
        </w:rPr>
        <w:t>я</w:t>
      </w:r>
      <w:r w:rsidRPr="00B0570A">
        <w:rPr>
          <w:color w:val="000000" w:themeColor="text1"/>
        </w:rPr>
        <w:t xml:space="preserve"> </w:t>
      </w:r>
      <w:r w:rsidR="0033663F" w:rsidRPr="00B0570A">
        <w:rPr>
          <w:color w:val="000000" w:themeColor="text1"/>
        </w:rPr>
        <w:t>30</w:t>
      </w:r>
      <w:r w:rsidRPr="00B0570A">
        <w:rPr>
          <w:color w:val="000000" w:themeColor="text1"/>
        </w:rPr>
        <w:t xml:space="preserve"> копе</w:t>
      </w:r>
      <w:r w:rsidR="0033663F" w:rsidRPr="00B0570A">
        <w:rPr>
          <w:color w:val="000000" w:themeColor="text1"/>
        </w:rPr>
        <w:t>е</w:t>
      </w:r>
      <w:r w:rsidRPr="00B0570A">
        <w:rPr>
          <w:color w:val="000000" w:themeColor="text1"/>
        </w:rPr>
        <w:t xml:space="preserve">к. </w:t>
      </w:r>
    </w:p>
    <w:p w:rsidR="00137363" w:rsidRPr="00B0570A" w:rsidRDefault="00137363" w:rsidP="00282452">
      <w:pPr>
        <w:ind w:firstLine="709"/>
        <w:jc w:val="both"/>
        <w:rPr>
          <w:color w:val="000000" w:themeColor="text1"/>
        </w:rPr>
      </w:pPr>
    </w:p>
    <w:p w:rsidR="000409F1" w:rsidRPr="00B0570A" w:rsidRDefault="000409F1" w:rsidP="00596CD4">
      <w:pPr>
        <w:ind w:firstLine="709"/>
        <w:jc w:val="center"/>
        <w:rPr>
          <w:b/>
          <w:color w:val="000000" w:themeColor="text1"/>
        </w:rPr>
      </w:pPr>
    </w:p>
    <w:p w:rsidR="00596CD4" w:rsidRPr="00B0570A" w:rsidRDefault="00596CD4" w:rsidP="00596CD4">
      <w:pPr>
        <w:ind w:firstLine="709"/>
        <w:jc w:val="center"/>
        <w:rPr>
          <w:b/>
          <w:color w:val="000000" w:themeColor="text1"/>
        </w:rPr>
      </w:pPr>
      <w:r w:rsidRPr="00B0570A">
        <w:rPr>
          <w:b/>
          <w:color w:val="000000" w:themeColor="text1"/>
        </w:rPr>
        <w:t>Порядок проведения аукциона</w:t>
      </w:r>
    </w:p>
    <w:p w:rsidR="00596CD4" w:rsidRPr="00B0570A" w:rsidRDefault="00596CD4" w:rsidP="00596CD4">
      <w:pPr>
        <w:ind w:firstLine="709"/>
        <w:jc w:val="center"/>
        <w:rPr>
          <w:b/>
          <w:color w:val="000000" w:themeColor="text1"/>
        </w:rPr>
      </w:pPr>
    </w:p>
    <w:p w:rsidR="00596CD4" w:rsidRPr="00B0570A" w:rsidRDefault="00596CD4" w:rsidP="00FB00FD">
      <w:pPr>
        <w:spacing w:line="300" w:lineRule="atLeast"/>
        <w:ind w:firstLine="702"/>
        <w:jc w:val="both"/>
        <w:rPr>
          <w:color w:val="000000" w:themeColor="text1"/>
        </w:rPr>
      </w:pPr>
      <w:r w:rsidRPr="00B0570A">
        <w:rPr>
          <w:color w:val="000000" w:themeColor="text1"/>
          <w:shd w:val="clear" w:color="auto" w:fill="FFFFFF"/>
        </w:rPr>
        <w:t xml:space="preserve">Аукцион проводится на электронной площадке </w:t>
      </w:r>
      <w:hyperlink r:id="rId13" w:history="1">
        <w:r w:rsidR="00FB00FD" w:rsidRPr="00B0570A">
          <w:rPr>
            <w:rStyle w:val="a6"/>
            <w:color w:val="000000" w:themeColor="text1"/>
          </w:rPr>
          <w:t>АО «Сбербанк-АСТ»</w:t>
        </w:r>
      </w:hyperlink>
      <w:r w:rsidR="00FB00FD" w:rsidRPr="00B0570A">
        <w:rPr>
          <w:color w:val="000000" w:themeColor="text1"/>
        </w:rPr>
        <w:t xml:space="preserve"> </w:t>
      </w:r>
      <w:r w:rsidR="00FB00FD" w:rsidRPr="00B0570A">
        <w:rPr>
          <w:color w:val="000000" w:themeColor="text1"/>
          <w:shd w:val="clear" w:color="auto" w:fill="FFFFFF"/>
        </w:rPr>
        <w:t xml:space="preserve">– </w:t>
      </w:r>
      <w:hyperlink r:id="rId14" w:history="1">
        <w:r w:rsidR="00FB00FD" w:rsidRPr="00B0570A">
          <w:rPr>
            <w:rStyle w:val="a6"/>
            <w:color w:val="000000" w:themeColor="text1"/>
            <w:u w:val="none"/>
            <w:lang w:val="en-US"/>
          </w:rPr>
          <w:t>http</w:t>
        </w:r>
        <w:r w:rsidR="00FB00FD" w:rsidRPr="00B0570A">
          <w:rPr>
            <w:rStyle w:val="a6"/>
            <w:color w:val="000000" w:themeColor="text1"/>
            <w:u w:val="none"/>
          </w:rPr>
          <w:t>://</w:t>
        </w:r>
        <w:proofErr w:type="spellStart"/>
        <w:r w:rsidR="00FB00FD" w:rsidRPr="00B0570A">
          <w:rPr>
            <w:rStyle w:val="a6"/>
            <w:color w:val="000000" w:themeColor="text1"/>
            <w:u w:val="none"/>
            <w:lang w:val="en-US"/>
          </w:rPr>
          <w:t>utp</w:t>
        </w:r>
        <w:proofErr w:type="spellEnd"/>
        <w:r w:rsidR="00FB00FD" w:rsidRPr="00B0570A">
          <w:rPr>
            <w:rStyle w:val="a6"/>
            <w:color w:val="000000" w:themeColor="text1"/>
            <w:u w:val="none"/>
          </w:rPr>
          <w:t>.</w:t>
        </w:r>
        <w:proofErr w:type="spellStart"/>
        <w:r w:rsidR="00FB00FD" w:rsidRPr="00B0570A">
          <w:rPr>
            <w:rStyle w:val="a6"/>
            <w:color w:val="000000" w:themeColor="text1"/>
            <w:u w:val="none"/>
            <w:lang w:val="en-US"/>
          </w:rPr>
          <w:t>sberbank</w:t>
        </w:r>
        <w:proofErr w:type="spellEnd"/>
        <w:r w:rsidR="00FB00FD" w:rsidRPr="00B0570A">
          <w:rPr>
            <w:rStyle w:val="a6"/>
            <w:color w:val="000000" w:themeColor="text1"/>
            <w:u w:val="none"/>
          </w:rPr>
          <w:t>-</w:t>
        </w:r>
        <w:proofErr w:type="spellStart"/>
        <w:r w:rsidR="00FB00FD" w:rsidRPr="00B0570A">
          <w:rPr>
            <w:rStyle w:val="a6"/>
            <w:color w:val="000000" w:themeColor="text1"/>
            <w:u w:val="none"/>
            <w:lang w:val="en-US"/>
          </w:rPr>
          <w:t>ast</w:t>
        </w:r>
        <w:proofErr w:type="spellEnd"/>
        <w:r w:rsidR="00FB00FD" w:rsidRPr="00B0570A">
          <w:rPr>
            <w:rStyle w:val="a6"/>
            <w:color w:val="000000" w:themeColor="text1"/>
            <w:u w:val="none"/>
          </w:rPr>
          <w:t>.</w:t>
        </w:r>
        <w:proofErr w:type="spellStart"/>
        <w:r w:rsidR="00FB00FD" w:rsidRPr="00B0570A">
          <w:rPr>
            <w:rStyle w:val="a6"/>
            <w:color w:val="000000" w:themeColor="text1"/>
            <w:u w:val="none"/>
            <w:lang w:val="en-US"/>
          </w:rPr>
          <w:t>ru</w:t>
        </w:r>
        <w:proofErr w:type="spellEnd"/>
      </w:hyperlink>
      <w:r w:rsidR="00FB00FD" w:rsidRPr="00B0570A">
        <w:rPr>
          <w:rStyle w:val="a6"/>
          <w:color w:val="000000" w:themeColor="text1"/>
          <w:u w:val="none"/>
        </w:rPr>
        <w:t>.</w:t>
      </w:r>
      <w:r w:rsidRPr="00B0570A">
        <w:rPr>
          <w:rStyle w:val="a6"/>
          <w:color w:val="000000" w:themeColor="text1"/>
        </w:rPr>
        <w:t xml:space="preserve"> </w:t>
      </w:r>
      <w:r w:rsidRPr="00B0570A">
        <w:rPr>
          <w:color w:val="000000" w:themeColor="text1"/>
        </w:rPr>
        <w:t>(далее – электронная площадка</w:t>
      </w:r>
      <w:r w:rsidRPr="00B0570A">
        <w:rPr>
          <w:color w:val="000000" w:themeColor="text1"/>
          <w:u w:val="single"/>
        </w:rPr>
        <w:t>)</w:t>
      </w:r>
      <w:r w:rsidRPr="00B0570A">
        <w:rPr>
          <w:color w:val="000000" w:themeColor="text1"/>
        </w:rPr>
        <w:t xml:space="preserve"> </w:t>
      </w:r>
      <w:r w:rsidRPr="00B0570A">
        <w:rPr>
          <w:color w:val="000000" w:themeColor="text1"/>
          <w:shd w:val="clear" w:color="auto" w:fill="FFFFFF"/>
        </w:rPr>
        <w:t>ее оператором.</w:t>
      </w:r>
    </w:p>
    <w:p w:rsidR="00596CD4" w:rsidRPr="00B0570A" w:rsidRDefault="00596CD4" w:rsidP="00596CD4">
      <w:pPr>
        <w:widowControl w:val="0"/>
        <w:ind w:firstLine="709"/>
        <w:jc w:val="both"/>
        <w:rPr>
          <w:color w:val="000000" w:themeColor="text1"/>
        </w:rPr>
      </w:pPr>
      <w:r w:rsidRPr="00B0570A">
        <w:rPr>
          <w:color w:val="000000" w:themeColor="text1"/>
        </w:rPr>
        <w:t>Для обеспечения доступа к участию в аукционе заинтересованные лица проходят процедуру регистрации на электронной площадке. Регистрация на электронной площадке проводится в соответствии с Регламентом электронной площадки.</w:t>
      </w:r>
    </w:p>
    <w:p w:rsidR="00596CD4" w:rsidRPr="00B0570A" w:rsidRDefault="00596CD4" w:rsidP="00596CD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0570A">
        <w:rPr>
          <w:color w:val="000000" w:themeColor="text1"/>
        </w:rPr>
        <w:t>Процедура аукциона проводится в день и время, указанные в извещении о проведении аукциона.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:rsidR="00596CD4" w:rsidRPr="00B0570A" w:rsidRDefault="00596CD4" w:rsidP="00596CD4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B0570A">
        <w:rPr>
          <w:color w:val="000000" w:themeColor="text1"/>
          <w:lang w:eastAsia="en-US"/>
        </w:rPr>
        <w:t xml:space="preserve">Электронный аукцион проводится в соответствии с </w:t>
      </w:r>
      <w:r w:rsidRPr="00B0570A">
        <w:rPr>
          <w:rFonts w:eastAsia="Calibri"/>
          <w:color w:val="000000" w:themeColor="text1"/>
          <w:lang w:eastAsia="en-US"/>
        </w:rPr>
        <w:t>Регламентом электронной площадки</w:t>
      </w:r>
      <w:r w:rsidRPr="00B0570A">
        <w:rPr>
          <w:color w:val="000000" w:themeColor="text1"/>
          <w:lang w:eastAsia="en-US"/>
        </w:rPr>
        <w:t xml:space="preserve"> </w:t>
      </w:r>
      <w:r w:rsidRPr="00B0570A">
        <w:rPr>
          <w:rFonts w:eastAsia="Calibri"/>
          <w:color w:val="000000" w:themeColor="text1"/>
          <w:lang w:eastAsia="en-US"/>
        </w:rPr>
        <w:t>путем последовательного повышения участниками начальной цены продажи на величину, равную величине «шага аукциона» в отношении конкретного лота. «Шаг аукциона» устанавливается в фиксированной сумме, указанной в извещении, и не изменяется в течение всего аукциона.</w:t>
      </w:r>
    </w:p>
    <w:p w:rsidR="00596CD4" w:rsidRPr="00B0570A" w:rsidRDefault="00596CD4" w:rsidP="00596CD4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B0570A">
        <w:rPr>
          <w:rFonts w:eastAsia="Calibri"/>
          <w:color w:val="000000" w:themeColor="text1"/>
          <w:lang w:eastAsia="en-US"/>
        </w:rPr>
        <w:t>Время ожидания предложения участника электронного аукциона о цене предмета аукциона составляет 10 минут. При поступлении предложения участника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:rsidR="00596CD4" w:rsidRPr="00B0570A" w:rsidRDefault="00596CD4" w:rsidP="00596CD4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B0570A">
        <w:rPr>
          <w:rFonts w:eastAsia="Calibri"/>
          <w:color w:val="000000" w:themeColor="text1"/>
          <w:lang w:eastAsia="x-none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596CD4" w:rsidRPr="00B0570A" w:rsidRDefault="00596CD4" w:rsidP="00596CD4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B0570A">
        <w:rPr>
          <w:rFonts w:eastAsia="Calibri"/>
          <w:color w:val="000000" w:themeColor="text1"/>
          <w:lang w:eastAsia="x-none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после окончания аукциона. На основании данного протокола организатор аукциона в день проведения аукциона обеспечивает подготовку протокола о результатах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аукциона после его </w:t>
      </w:r>
      <w:r w:rsidRPr="00B0570A">
        <w:rPr>
          <w:color w:val="000000" w:themeColor="text1"/>
        </w:rPr>
        <w:t xml:space="preserve">размещения на электронной площадке в автоматическом </w:t>
      </w:r>
      <w:r w:rsidRPr="00B0570A">
        <w:rPr>
          <w:color w:val="000000" w:themeColor="text1"/>
        </w:rPr>
        <w:lastRenderedPageBreak/>
        <w:t>режиме направляется оператором электронной площадки для размещения на официальном сайте.</w:t>
      </w:r>
    </w:p>
    <w:p w:rsidR="009D1966" w:rsidRPr="00B0570A" w:rsidRDefault="00C34D8B" w:rsidP="009D1966">
      <w:pPr>
        <w:pStyle w:val="a9"/>
        <w:ind w:firstLine="709"/>
        <w:jc w:val="both"/>
        <w:rPr>
          <w:color w:val="000000" w:themeColor="text1"/>
          <w:shd w:val="clear" w:color="auto" w:fill="FFFFFF"/>
        </w:rPr>
      </w:pPr>
      <w:r w:rsidRPr="00B0570A">
        <w:rPr>
          <w:color w:val="000000" w:themeColor="text1"/>
          <w:shd w:val="clear" w:color="auto" w:fill="FFFFFF"/>
        </w:rPr>
        <w:t>Оператор электронной площадки вправе взимать c победителя электронного аукциона или иных лиц, с которыми в соответствии с </w:t>
      </w:r>
      <w:hyperlink r:id="rId15" w:anchor="/document/12124624/entry/391213" w:history="1">
        <w:r w:rsidRPr="00B0570A">
          <w:rPr>
            <w:rStyle w:val="a6"/>
            <w:color w:val="000000" w:themeColor="text1"/>
            <w:u w:val="none"/>
            <w:shd w:val="clear" w:color="auto" w:fill="FFFFFF"/>
          </w:rPr>
          <w:t>пунктами 13</w:t>
        </w:r>
      </w:hyperlink>
      <w:r w:rsidRPr="00B0570A">
        <w:rPr>
          <w:color w:val="000000" w:themeColor="text1"/>
          <w:shd w:val="clear" w:color="auto" w:fill="FFFFFF"/>
        </w:rPr>
        <w:t>, </w:t>
      </w:r>
      <w:hyperlink r:id="rId16" w:anchor="/document/12124624/entry/391214" w:history="1">
        <w:r w:rsidRPr="00B0570A">
          <w:rPr>
            <w:rStyle w:val="a6"/>
            <w:color w:val="000000" w:themeColor="text1"/>
            <w:u w:val="none"/>
            <w:shd w:val="clear" w:color="auto" w:fill="FFFFFF"/>
          </w:rPr>
          <w:t>14</w:t>
        </w:r>
      </w:hyperlink>
      <w:r w:rsidRPr="00B0570A">
        <w:rPr>
          <w:color w:val="000000" w:themeColor="text1"/>
          <w:shd w:val="clear" w:color="auto" w:fill="FFFFFF"/>
        </w:rPr>
        <w:t>, </w:t>
      </w:r>
      <w:hyperlink r:id="rId17" w:anchor="/document/12124624/entry/391220" w:history="1">
        <w:r w:rsidRPr="00B0570A">
          <w:rPr>
            <w:rStyle w:val="a6"/>
            <w:color w:val="000000" w:themeColor="text1"/>
            <w:u w:val="none"/>
            <w:shd w:val="clear" w:color="auto" w:fill="FFFFFF"/>
          </w:rPr>
          <w:t>20</w:t>
        </w:r>
      </w:hyperlink>
      <w:r w:rsidRPr="00B0570A">
        <w:rPr>
          <w:color w:val="000000" w:themeColor="text1"/>
          <w:shd w:val="clear" w:color="auto" w:fill="FFFFFF"/>
        </w:rPr>
        <w:t> и </w:t>
      </w:r>
      <w:hyperlink r:id="rId18" w:anchor="/document/12124624/entry/391225" w:history="1">
        <w:r w:rsidRPr="00B0570A">
          <w:rPr>
            <w:rStyle w:val="a6"/>
            <w:color w:val="000000" w:themeColor="text1"/>
            <w:u w:val="none"/>
            <w:shd w:val="clear" w:color="auto" w:fill="FFFFFF"/>
          </w:rPr>
          <w:t>25 статьи 39.12</w:t>
        </w:r>
      </w:hyperlink>
      <w:r w:rsidRPr="00B0570A">
        <w:rPr>
          <w:color w:val="000000" w:themeColor="text1"/>
          <w:shd w:val="clear" w:color="auto" w:fill="FFFFFF"/>
        </w:rPr>
        <w:t> 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</w:t>
      </w:r>
      <w:r w:rsidR="009D1966" w:rsidRPr="00B0570A">
        <w:rPr>
          <w:color w:val="000000" w:themeColor="text1"/>
          <w:shd w:val="clear" w:color="auto" w:fill="FFFFFF"/>
        </w:rPr>
        <w:t xml:space="preserve"> участие в электронном аукционе в размере не превышающем предельный размер, установленный </w:t>
      </w:r>
      <w:hyperlink r:id="rId19" w:anchor="/document/71941528/entry/2" w:history="1">
        <w:r w:rsidR="009D1966" w:rsidRPr="00B0570A">
          <w:rPr>
            <w:rStyle w:val="a6"/>
            <w:color w:val="000000" w:themeColor="text1"/>
            <w:u w:val="none"/>
            <w:shd w:val="clear" w:color="auto" w:fill="FFFFFF"/>
          </w:rPr>
          <w:t>пунктом 2</w:t>
        </w:r>
      </w:hyperlink>
      <w:r w:rsidR="009D1966" w:rsidRPr="00B0570A">
        <w:rPr>
          <w:color w:val="000000" w:themeColor="text1"/>
          <w:shd w:val="clear" w:color="auto" w:fill="FFFFFF"/>
        </w:rPr>
        <w:t> Постановления Правительства РФ от 10 мая 2018 г. № 564</w:t>
      </w:r>
      <w:r w:rsidR="009D1966" w:rsidRPr="00B0570A">
        <w:rPr>
          <w:color w:val="000000" w:themeColor="text1"/>
        </w:rPr>
        <w:t xml:space="preserve"> </w:t>
      </w:r>
      <w:r w:rsidR="009D1966" w:rsidRPr="00B0570A">
        <w:rPr>
          <w:color w:val="000000" w:themeColor="text1"/>
          <w:shd w:val="clear" w:color="auto" w:fill="FFFFFF"/>
        </w:rPr>
        <w:t>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 При этом:</w:t>
      </w:r>
    </w:p>
    <w:p w:rsidR="009D1966" w:rsidRPr="00B0570A" w:rsidRDefault="009D1966" w:rsidP="009D19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0570A">
        <w:rPr>
          <w:color w:val="000000" w:themeColor="text1"/>
        </w:rPr>
        <w:t>размер платы исчисляется в процентах начальной цены предмета аукциона;</w:t>
      </w:r>
    </w:p>
    <w:p w:rsidR="009D1966" w:rsidRPr="00B0570A" w:rsidRDefault="009D1966" w:rsidP="009D19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0570A">
        <w:rPr>
          <w:color w:val="000000" w:themeColor="text1"/>
        </w:rPr>
        <w:t>предусмотренный </w:t>
      </w:r>
      <w:hyperlink r:id="rId20" w:anchor="/document/71941528/entry/2" w:history="1">
        <w:r w:rsidRPr="00B0570A">
          <w:rPr>
            <w:rStyle w:val="a6"/>
            <w:color w:val="000000" w:themeColor="text1"/>
            <w:u w:val="none"/>
          </w:rPr>
          <w:t>пунктом 2</w:t>
        </w:r>
      </w:hyperlink>
      <w:r w:rsidRPr="00B0570A">
        <w:rPr>
          <w:color w:val="000000" w:themeColor="text1"/>
        </w:rPr>
        <w:t> </w:t>
      </w:r>
      <w:r w:rsidRPr="00B0570A">
        <w:rPr>
          <w:color w:val="000000" w:themeColor="text1"/>
          <w:shd w:val="clear" w:color="auto" w:fill="FFFFFF"/>
        </w:rPr>
        <w:t>Постановления Правительства РФ от 10 мая 2018 г. № 564</w:t>
      </w:r>
      <w:r w:rsidRPr="00B0570A">
        <w:rPr>
          <w:color w:val="000000" w:themeColor="text1"/>
        </w:rPr>
        <w:t xml:space="preserve"> предельный размер платы, не превышающий 2 тыс. 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 </w:t>
      </w:r>
      <w:hyperlink r:id="rId21" w:anchor="/document/70353464/entry/40385" w:history="1">
        <w:r w:rsidRPr="00B0570A">
          <w:rPr>
            <w:rStyle w:val="a6"/>
            <w:color w:val="000000" w:themeColor="text1"/>
            <w:u w:val="none"/>
          </w:rPr>
          <w:t>частью 4 статьи 18</w:t>
        </w:r>
      </w:hyperlink>
      <w:r w:rsidRPr="00B0570A">
        <w:rPr>
          <w:color w:val="000000" w:themeColor="text1"/>
        </w:rPr>
        <w:t> 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 </w:t>
      </w:r>
      <w:hyperlink r:id="rId22" w:anchor="/document/12124624/entry/39187" w:history="1">
        <w:r w:rsidRPr="00B0570A">
          <w:rPr>
            <w:rStyle w:val="a6"/>
            <w:color w:val="000000" w:themeColor="text1"/>
            <w:u w:val="none"/>
          </w:rPr>
          <w:t>пунктом 7 статьи 39</w:t>
        </w:r>
        <w:r w:rsidRPr="00B0570A">
          <w:rPr>
            <w:rStyle w:val="a6"/>
            <w:color w:val="000000" w:themeColor="text1"/>
            <w:u w:val="none"/>
            <w:vertAlign w:val="superscript"/>
          </w:rPr>
          <w:t> 18</w:t>
        </w:r>
      </w:hyperlink>
      <w:r w:rsidRPr="00B0570A">
        <w:rPr>
          <w:color w:val="000000" w:themeColor="text1"/>
        </w:rPr>
        <w:t> Земельного кодекса Российской Федерации, является гражданин;</w:t>
      </w:r>
    </w:p>
    <w:p w:rsidR="009D1966" w:rsidRPr="00B0570A" w:rsidRDefault="009D1966" w:rsidP="009D19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0570A">
        <w:rPr>
          <w:color w:val="000000" w:themeColor="text1"/>
        </w:rPr>
        <w:t>оператор электронной площадки вправе осуществлять действия, предусмотренные </w:t>
      </w:r>
      <w:hyperlink r:id="rId23" w:anchor="/document/71941528/entry/1007" w:history="1">
        <w:r w:rsidRPr="00B0570A">
          <w:rPr>
            <w:rStyle w:val="a6"/>
            <w:color w:val="000000" w:themeColor="text1"/>
            <w:u w:val="none"/>
          </w:rPr>
          <w:t>пунктами 7</w:t>
        </w:r>
      </w:hyperlink>
      <w:r w:rsidRPr="00B0570A">
        <w:rPr>
          <w:color w:val="000000" w:themeColor="text1"/>
        </w:rPr>
        <w:t> и </w:t>
      </w:r>
      <w:hyperlink r:id="rId24" w:anchor="/document/71941528/entry/1008" w:history="1">
        <w:r w:rsidRPr="00B0570A">
          <w:rPr>
            <w:rStyle w:val="a6"/>
            <w:color w:val="000000" w:themeColor="text1"/>
            <w:u w:val="none"/>
          </w:rPr>
          <w:t>8</w:t>
        </w:r>
      </w:hyperlink>
      <w:r w:rsidRPr="00B0570A">
        <w:rPr>
          <w:color w:val="000000" w:themeColor="text1"/>
        </w:rPr>
        <w:t xml:space="preserve"> Правил, утвержденных </w:t>
      </w:r>
      <w:r w:rsidRPr="00B0570A">
        <w:rPr>
          <w:color w:val="000000" w:themeColor="text1"/>
          <w:shd w:val="clear" w:color="auto" w:fill="FFFFFF"/>
        </w:rPr>
        <w:t>Постановлением Правительства РФ от 10 мая 2018 г. № 564</w:t>
      </w:r>
      <w:r w:rsidRPr="00B0570A">
        <w:rPr>
          <w:color w:val="000000" w:themeColor="text1"/>
        </w:rPr>
        <w:t>, в течение одного рабочего дня, следующего за днем заключения в соответствии </w:t>
      </w:r>
      <w:hyperlink r:id="rId25" w:anchor="/document/12124624/entry/391220" w:history="1">
        <w:r w:rsidRPr="00B0570A">
          <w:rPr>
            <w:rStyle w:val="a6"/>
            <w:color w:val="000000" w:themeColor="text1"/>
            <w:u w:val="none"/>
          </w:rPr>
          <w:t>Земельным кодексом</w:t>
        </w:r>
      </w:hyperlink>
      <w:r w:rsidRPr="00B0570A">
        <w:rPr>
          <w:color w:val="000000" w:themeColor="text1"/>
        </w:rPr>
        <w:t> Российской Федерации договора купли-продажи земельного участка, находящегося в государственной или муниципальной собственности, либо договора аренды такого участка.</w:t>
      </w:r>
    </w:p>
    <w:p w:rsidR="00516B2F" w:rsidRPr="00B0570A" w:rsidRDefault="00516B2F" w:rsidP="009D19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0570A">
        <w:rPr>
          <w:color w:val="000000" w:themeColor="text1"/>
        </w:rPr>
        <w:t>Заключение договора осуществляется сторонами в электронной форме посредством функционала электронной площадки.</w:t>
      </w:r>
    </w:p>
    <w:p w:rsidR="00596CD4" w:rsidRPr="00B0570A" w:rsidRDefault="00596CD4" w:rsidP="009D1966">
      <w:pPr>
        <w:pStyle w:val="a9"/>
        <w:ind w:firstLine="709"/>
        <w:jc w:val="both"/>
        <w:rPr>
          <w:color w:val="000000" w:themeColor="text1"/>
          <w:u w:color="0000F7"/>
        </w:rPr>
      </w:pPr>
      <w:r w:rsidRPr="00B0570A">
        <w:rPr>
          <w:color w:val="000000" w:themeColor="text1"/>
        </w:rPr>
        <w:t xml:space="preserve">Ознакомиться с условиями договора аренды земельного участка, получить образцы документов, необходимых для участия в аукционе, иную информацию, касающуюся проведения аукциона, заинтересованные лица могут на электронной площадке, на официальном сайте </w:t>
      </w:r>
      <w:hyperlink r:id="rId26" w:history="1">
        <w:r w:rsidRPr="00B0570A">
          <w:rPr>
            <w:rStyle w:val="a6"/>
            <w:color w:val="000000" w:themeColor="text1"/>
            <w:u w:val="none"/>
          </w:rPr>
          <w:t>www.torgi.gov.ru</w:t>
        </w:r>
      </w:hyperlink>
      <w:r w:rsidRPr="00B0570A">
        <w:rPr>
          <w:color w:val="000000" w:themeColor="text1"/>
        </w:rPr>
        <w:t xml:space="preserve">, а также на официальном сайте администрации муниципального образования Павловский район в сети «Интернет» </w:t>
      </w:r>
      <w:hyperlink r:id="rId27" w:history="1">
        <w:r w:rsidR="00391E34" w:rsidRPr="00B0570A">
          <w:rPr>
            <w:rStyle w:val="a6"/>
            <w:color w:val="000000" w:themeColor="text1"/>
            <w:u w:val="none"/>
          </w:rPr>
          <w:t>https://pavl23.ru</w:t>
        </w:r>
      </w:hyperlink>
      <w:r w:rsidRPr="00B0570A">
        <w:rPr>
          <w:color w:val="000000" w:themeColor="text1"/>
        </w:rPr>
        <w:t>.</w:t>
      </w:r>
    </w:p>
    <w:p w:rsidR="00391E34" w:rsidRPr="00B0570A" w:rsidRDefault="00391E34" w:rsidP="00391E34">
      <w:pPr>
        <w:ind w:firstLine="709"/>
        <w:jc w:val="center"/>
        <w:rPr>
          <w:b/>
          <w:color w:val="000000" w:themeColor="text1"/>
        </w:rPr>
      </w:pPr>
      <w:bookmarkStart w:id="1" w:name="sub_39128"/>
    </w:p>
    <w:p w:rsidR="00391E34" w:rsidRPr="00B0570A" w:rsidRDefault="00391E34" w:rsidP="00391E34">
      <w:pPr>
        <w:ind w:firstLine="709"/>
        <w:jc w:val="center"/>
        <w:rPr>
          <w:b/>
          <w:color w:val="000000" w:themeColor="text1"/>
        </w:rPr>
      </w:pPr>
      <w:r w:rsidRPr="00B0570A">
        <w:rPr>
          <w:b/>
          <w:color w:val="000000" w:themeColor="text1"/>
        </w:rPr>
        <w:t>Порядок приема и оформления заявок на участие в аукционе</w:t>
      </w:r>
    </w:p>
    <w:p w:rsidR="00391E34" w:rsidRPr="00B0570A" w:rsidRDefault="00391E34" w:rsidP="00391E34">
      <w:pPr>
        <w:ind w:firstLine="709"/>
        <w:jc w:val="both"/>
        <w:rPr>
          <w:color w:val="000000" w:themeColor="text1"/>
        </w:rPr>
      </w:pPr>
    </w:p>
    <w:p w:rsidR="00391E34" w:rsidRPr="00B0570A" w:rsidRDefault="00391E34" w:rsidP="00FB00FD">
      <w:pPr>
        <w:spacing w:line="300" w:lineRule="atLeast"/>
        <w:ind w:firstLine="702"/>
        <w:jc w:val="both"/>
        <w:rPr>
          <w:color w:val="000000" w:themeColor="text1"/>
        </w:rPr>
      </w:pPr>
      <w:r w:rsidRPr="00B0570A">
        <w:rPr>
          <w:color w:val="000000" w:themeColor="text1"/>
          <w:shd w:val="clear" w:color="auto" w:fill="FFFFFF"/>
        </w:rPr>
        <w:t xml:space="preserve">Заявки на участие в аукционе могут быть поданы на электронной площадке </w:t>
      </w:r>
      <w:hyperlink r:id="rId28" w:history="1">
        <w:r w:rsidR="00FB00FD" w:rsidRPr="00B0570A">
          <w:rPr>
            <w:rStyle w:val="a6"/>
            <w:color w:val="000000" w:themeColor="text1"/>
          </w:rPr>
          <w:t>АО «Сбербанк-АСТ»</w:t>
        </w:r>
      </w:hyperlink>
      <w:r w:rsidR="00FB00FD" w:rsidRPr="00B0570A">
        <w:rPr>
          <w:color w:val="000000" w:themeColor="text1"/>
        </w:rPr>
        <w:t xml:space="preserve"> </w:t>
      </w:r>
      <w:r w:rsidR="00FB00FD" w:rsidRPr="00B0570A">
        <w:rPr>
          <w:color w:val="000000" w:themeColor="text1"/>
          <w:shd w:val="clear" w:color="auto" w:fill="FFFFFF"/>
        </w:rPr>
        <w:t xml:space="preserve">– </w:t>
      </w:r>
      <w:hyperlink r:id="rId29" w:history="1">
        <w:r w:rsidR="00FB00FD" w:rsidRPr="00B0570A">
          <w:rPr>
            <w:rStyle w:val="a6"/>
            <w:color w:val="000000" w:themeColor="text1"/>
            <w:u w:val="none"/>
            <w:lang w:val="en-US"/>
          </w:rPr>
          <w:t>http</w:t>
        </w:r>
        <w:r w:rsidR="00FB00FD" w:rsidRPr="00B0570A">
          <w:rPr>
            <w:rStyle w:val="a6"/>
            <w:color w:val="000000" w:themeColor="text1"/>
            <w:u w:val="none"/>
          </w:rPr>
          <w:t>://</w:t>
        </w:r>
        <w:proofErr w:type="spellStart"/>
        <w:r w:rsidR="00FB00FD" w:rsidRPr="00B0570A">
          <w:rPr>
            <w:rStyle w:val="a6"/>
            <w:color w:val="000000" w:themeColor="text1"/>
            <w:u w:val="none"/>
            <w:lang w:val="en-US"/>
          </w:rPr>
          <w:t>utp</w:t>
        </w:r>
        <w:proofErr w:type="spellEnd"/>
        <w:r w:rsidR="00FB00FD" w:rsidRPr="00B0570A">
          <w:rPr>
            <w:rStyle w:val="a6"/>
            <w:color w:val="000000" w:themeColor="text1"/>
            <w:u w:val="none"/>
          </w:rPr>
          <w:t>.</w:t>
        </w:r>
        <w:proofErr w:type="spellStart"/>
        <w:r w:rsidR="00FB00FD" w:rsidRPr="00B0570A">
          <w:rPr>
            <w:rStyle w:val="a6"/>
            <w:color w:val="000000" w:themeColor="text1"/>
            <w:u w:val="none"/>
            <w:lang w:val="en-US"/>
          </w:rPr>
          <w:t>sberbank</w:t>
        </w:r>
        <w:proofErr w:type="spellEnd"/>
        <w:r w:rsidR="00FB00FD" w:rsidRPr="00B0570A">
          <w:rPr>
            <w:rStyle w:val="a6"/>
            <w:color w:val="000000" w:themeColor="text1"/>
            <w:u w:val="none"/>
          </w:rPr>
          <w:t>-</w:t>
        </w:r>
        <w:proofErr w:type="spellStart"/>
        <w:r w:rsidR="00FB00FD" w:rsidRPr="00B0570A">
          <w:rPr>
            <w:rStyle w:val="a6"/>
            <w:color w:val="000000" w:themeColor="text1"/>
            <w:u w:val="none"/>
            <w:lang w:val="en-US"/>
          </w:rPr>
          <w:t>ast</w:t>
        </w:r>
        <w:proofErr w:type="spellEnd"/>
        <w:r w:rsidR="00FB00FD" w:rsidRPr="00B0570A">
          <w:rPr>
            <w:rStyle w:val="a6"/>
            <w:color w:val="000000" w:themeColor="text1"/>
            <w:u w:val="none"/>
          </w:rPr>
          <w:t>.</w:t>
        </w:r>
        <w:proofErr w:type="spellStart"/>
        <w:r w:rsidR="00FB00FD" w:rsidRPr="00B0570A">
          <w:rPr>
            <w:rStyle w:val="a6"/>
            <w:color w:val="000000" w:themeColor="text1"/>
            <w:u w:val="none"/>
            <w:lang w:val="en-US"/>
          </w:rPr>
          <w:t>ru</w:t>
        </w:r>
        <w:proofErr w:type="spellEnd"/>
      </w:hyperlink>
      <w:r w:rsidR="00FB00FD" w:rsidRPr="00B0570A">
        <w:rPr>
          <w:rStyle w:val="a6"/>
          <w:color w:val="000000" w:themeColor="text1"/>
          <w:u w:val="none"/>
        </w:rPr>
        <w:t>.</w:t>
      </w:r>
      <w:r w:rsidRPr="00B0570A">
        <w:rPr>
          <w:color w:val="000000" w:themeColor="text1"/>
          <w:shd w:val="clear" w:color="auto" w:fill="FFFFFF"/>
        </w:rPr>
        <w:t xml:space="preserve"> с </w:t>
      </w:r>
      <w:r w:rsidR="007643AE" w:rsidRPr="00B0570A">
        <w:rPr>
          <w:color w:val="000000" w:themeColor="text1"/>
          <w:shd w:val="clear" w:color="auto" w:fill="FFFFFF"/>
        </w:rPr>
        <w:t>1</w:t>
      </w:r>
      <w:r w:rsidR="009D308A" w:rsidRPr="00B0570A">
        <w:rPr>
          <w:color w:val="000000" w:themeColor="text1"/>
          <w:shd w:val="clear" w:color="auto" w:fill="FFFFFF"/>
        </w:rPr>
        <w:t>2</w:t>
      </w:r>
      <w:r w:rsidRPr="00B0570A">
        <w:rPr>
          <w:color w:val="000000" w:themeColor="text1"/>
          <w:shd w:val="clear" w:color="auto" w:fill="FFFFFF"/>
        </w:rPr>
        <w:t xml:space="preserve"> ч. 00 мин. </w:t>
      </w:r>
      <w:r w:rsidR="004A6367" w:rsidRPr="00B0570A">
        <w:rPr>
          <w:color w:val="000000" w:themeColor="text1"/>
          <w:shd w:val="clear" w:color="auto" w:fill="FFFFFF"/>
        </w:rPr>
        <w:t>17 июля</w:t>
      </w:r>
      <w:r w:rsidR="00C34D8B" w:rsidRPr="00B0570A">
        <w:rPr>
          <w:color w:val="000000" w:themeColor="text1"/>
          <w:shd w:val="clear" w:color="auto" w:fill="FFFFFF"/>
        </w:rPr>
        <w:t xml:space="preserve"> 202</w:t>
      </w:r>
      <w:r w:rsidR="0014717A" w:rsidRPr="00B0570A">
        <w:rPr>
          <w:color w:val="000000" w:themeColor="text1"/>
          <w:shd w:val="clear" w:color="auto" w:fill="FFFFFF"/>
        </w:rPr>
        <w:t>5</w:t>
      </w:r>
      <w:r w:rsidR="00C34D8B" w:rsidRPr="00B0570A">
        <w:rPr>
          <w:color w:val="000000" w:themeColor="text1"/>
          <w:shd w:val="clear" w:color="auto" w:fill="FFFFFF"/>
        </w:rPr>
        <w:t xml:space="preserve"> г. (время МСК) по 1</w:t>
      </w:r>
      <w:r w:rsidR="009D308A" w:rsidRPr="00B0570A">
        <w:rPr>
          <w:color w:val="000000" w:themeColor="text1"/>
          <w:shd w:val="clear" w:color="auto" w:fill="FFFFFF"/>
        </w:rPr>
        <w:t>2</w:t>
      </w:r>
      <w:r w:rsidRPr="00B0570A">
        <w:rPr>
          <w:color w:val="000000" w:themeColor="text1"/>
          <w:shd w:val="clear" w:color="auto" w:fill="FFFFFF"/>
        </w:rPr>
        <w:t xml:space="preserve"> ч. 00 мин. </w:t>
      </w:r>
      <w:r w:rsidR="004A6367" w:rsidRPr="00B0570A">
        <w:rPr>
          <w:color w:val="000000" w:themeColor="text1"/>
          <w:shd w:val="clear" w:color="auto" w:fill="FFFFFF"/>
        </w:rPr>
        <w:t>31 июля</w:t>
      </w:r>
      <w:r w:rsidRPr="00B0570A">
        <w:rPr>
          <w:color w:val="000000" w:themeColor="text1"/>
          <w:shd w:val="clear" w:color="auto" w:fill="FFFFFF"/>
        </w:rPr>
        <w:t xml:space="preserve"> 202</w:t>
      </w:r>
      <w:r w:rsidR="0014717A" w:rsidRPr="00B0570A">
        <w:rPr>
          <w:color w:val="000000" w:themeColor="text1"/>
          <w:shd w:val="clear" w:color="auto" w:fill="FFFFFF"/>
        </w:rPr>
        <w:t>5</w:t>
      </w:r>
      <w:r w:rsidRPr="00B0570A">
        <w:rPr>
          <w:color w:val="000000" w:themeColor="text1"/>
          <w:shd w:val="clear" w:color="auto" w:fill="FFFFFF"/>
        </w:rPr>
        <w:t xml:space="preserve"> г. (время МСК).</w:t>
      </w:r>
    </w:p>
    <w:p w:rsidR="00391E34" w:rsidRPr="00B0570A" w:rsidRDefault="00391E34" w:rsidP="00391E34">
      <w:pPr>
        <w:autoSpaceDE w:val="0"/>
        <w:autoSpaceDN w:val="0"/>
        <w:adjustRightInd w:val="0"/>
        <w:ind w:firstLine="709"/>
        <w:jc w:val="both"/>
        <w:rPr>
          <w:color w:val="000000" w:themeColor="text1"/>
          <w:shd w:val="clear" w:color="auto" w:fill="FFFFFF"/>
        </w:rPr>
      </w:pPr>
      <w:r w:rsidRPr="00B0570A">
        <w:rPr>
          <w:color w:val="000000" w:themeColor="text1"/>
          <w:shd w:val="clear" w:color="auto" w:fill="FFFFFF"/>
        </w:rPr>
        <w:t xml:space="preserve">Процедура рассмотрения заявок состоится </w:t>
      </w:r>
      <w:r w:rsidR="004A6367" w:rsidRPr="00B0570A">
        <w:rPr>
          <w:color w:val="000000" w:themeColor="text1"/>
          <w:shd w:val="clear" w:color="auto" w:fill="FFFFFF"/>
        </w:rPr>
        <w:t>4 августа</w:t>
      </w:r>
      <w:r w:rsidR="00C34D8B" w:rsidRPr="00B0570A">
        <w:rPr>
          <w:color w:val="000000" w:themeColor="text1"/>
          <w:shd w:val="clear" w:color="auto" w:fill="FFFFFF"/>
        </w:rPr>
        <w:t xml:space="preserve"> 202</w:t>
      </w:r>
      <w:r w:rsidR="0014717A" w:rsidRPr="00B0570A">
        <w:rPr>
          <w:color w:val="000000" w:themeColor="text1"/>
          <w:shd w:val="clear" w:color="auto" w:fill="FFFFFF"/>
        </w:rPr>
        <w:t>5</w:t>
      </w:r>
      <w:r w:rsidR="00C34D8B" w:rsidRPr="00B0570A">
        <w:rPr>
          <w:color w:val="000000" w:themeColor="text1"/>
          <w:shd w:val="clear" w:color="auto" w:fill="FFFFFF"/>
        </w:rPr>
        <w:t xml:space="preserve"> г. </w:t>
      </w:r>
      <w:r w:rsidRPr="00B0570A">
        <w:rPr>
          <w:color w:val="000000" w:themeColor="text1"/>
          <w:shd w:val="clear" w:color="auto" w:fill="FFFFFF"/>
        </w:rPr>
        <w:t>1</w:t>
      </w:r>
      <w:r w:rsidR="00DF38BA" w:rsidRPr="00B0570A">
        <w:rPr>
          <w:color w:val="000000" w:themeColor="text1"/>
          <w:shd w:val="clear" w:color="auto" w:fill="FFFFFF"/>
        </w:rPr>
        <w:t>5</w:t>
      </w:r>
      <w:r w:rsidRPr="00B0570A">
        <w:rPr>
          <w:color w:val="000000" w:themeColor="text1"/>
          <w:shd w:val="clear" w:color="auto" w:fill="FFFFFF"/>
        </w:rPr>
        <w:t xml:space="preserve"> ч. 00 мин. (время МСК).</w:t>
      </w:r>
    </w:p>
    <w:p w:rsidR="00117B93" w:rsidRPr="00B0570A" w:rsidRDefault="00117B93" w:rsidP="00391E34">
      <w:pPr>
        <w:autoSpaceDE w:val="0"/>
        <w:autoSpaceDN w:val="0"/>
        <w:adjustRightInd w:val="0"/>
        <w:ind w:firstLine="709"/>
        <w:jc w:val="both"/>
        <w:rPr>
          <w:color w:val="000000" w:themeColor="text1"/>
          <w:shd w:val="clear" w:color="auto" w:fill="FFFFFF"/>
        </w:rPr>
      </w:pPr>
      <w:r w:rsidRPr="00B0570A">
        <w:rPr>
          <w:color w:val="000000" w:themeColor="text1"/>
          <w:shd w:val="clear" w:color="auto" w:fill="FFFFFF"/>
        </w:rPr>
        <w:t>Денежные средства в размере суммы задатка должны быть зачислены на лицевой счет Претендента на электронной площадке не позд</w:t>
      </w:r>
      <w:r w:rsidR="003B4B2C" w:rsidRPr="00B0570A">
        <w:rPr>
          <w:color w:val="000000" w:themeColor="text1"/>
          <w:shd w:val="clear" w:color="auto" w:fill="FFFFFF"/>
        </w:rPr>
        <w:t>нее 00 ч. 00 мин. (время МСК) дн</w:t>
      </w:r>
      <w:r w:rsidRPr="00B0570A">
        <w:rPr>
          <w:color w:val="000000" w:themeColor="text1"/>
          <w:shd w:val="clear" w:color="auto" w:fill="FFFFFF"/>
        </w:rPr>
        <w:t>я определения участников торгов, указанного в извещении. Оператор осуществляет блокирование денежных средств в размере суммы задатка в момент подачи заявки на участие в аукционе.</w:t>
      </w:r>
    </w:p>
    <w:p w:rsidR="00391E34" w:rsidRPr="00B0570A" w:rsidRDefault="00391E34" w:rsidP="00391E3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B0570A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следующих документов: </w:t>
      </w:r>
    </w:p>
    <w:p w:rsidR="00391E34" w:rsidRPr="00B0570A" w:rsidRDefault="00391E34" w:rsidP="00391E3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B0570A">
        <w:rPr>
          <w:rFonts w:ascii="Times New Roman" w:hAnsi="Times New Roman"/>
          <w:color w:val="000000" w:themeColor="text1"/>
          <w:sz w:val="24"/>
          <w:szCs w:val="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EC7DEB" w:rsidRPr="00B0570A" w:rsidRDefault="00391E34" w:rsidP="00EC7DEB">
      <w:pPr>
        <w:ind w:firstLine="709"/>
        <w:jc w:val="both"/>
        <w:rPr>
          <w:color w:val="000000" w:themeColor="text1"/>
        </w:rPr>
      </w:pPr>
      <w:r w:rsidRPr="00B0570A">
        <w:rPr>
          <w:color w:val="000000" w:themeColor="text1"/>
        </w:rPr>
        <w:t xml:space="preserve">2) </w:t>
      </w:r>
      <w:r w:rsidR="00EC7DEB" w:rsidRPr="00B0570A">
        <w:rPr>
          <w:color w:val="000000" w:themeColor="text1"/>
        </w:rPr>
        <w:t>копии документов, удостоверяющих личность заявителя (претендента) в полном объеме (для граждан)</w:t>
      </w:r>
      <w:r w:rsidR="00A253D1" w:rsidRPr="00B0570A">
        <w:rPr>
          <w:color w:val="000000" w:themeColor="text1"/>
        </w:rPr>
        <w:t xml:space="preserve"> – одним файлом</w:t>
      </w:r>
      <w:r w:rsidR="00EC7DEB" w:rsidRPr="00B0570A">
        <w:rPr>
          <w:color w:val="000000" w:themeColor="text1"/>
        </w:rPr>
        <w:t>;</w:t>
      </w:r>
    </w:p>
    <w:p w:rsidR="00391E34" w:rsidRPr="00B0570A" w:rsidRDefault="00391E34" w:rsidP="00EC7DEB">
      <w:pPr>
        <w:ind w:firstLine="709"/>
        <w:jc w:val="both"/>
        <w:rPr>
          <w:color w:val="000000" w:themeColor="text1"/>
        </w:rPr>
      </w:pPr>
      <w:r w:rsidRPr="00B0570A">
        <w:rPr>
          <w:color w:val="000000" w:themeColor="text1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91E34" w:rsidRPr="00B0570A" w:rsidRDefault="00391E34" w:rsidP="00391E34">
      <w:pPr>
        <w:ind w:firstLine="709"/>
        <w:jc w:val="both"/>
        <w:rPr>
          <w:color w:val="000000" w:themeColor="text1"/>
        </w:rPr>
      </w:pPr>
      <w:r w:rsidRPr="00B0570A">
        <w:rPr>
          <w:color w:val="000000" w:themeColor="text1"/>
        </w:rPr>
        <w:t>4) документы, подтверждающие внесение задатка.</w:t>
      </w:r>
    </w:p>
    <w:p w:rsidR="000A2E1A" w:rsidRPr="00B0570A" w:rsidRDefault="000A2E1A" w:rsidP="000A2E1A">
      <w:pPr>
        <w:pStyle w:val="a9"/>
        <w:ind w:firstLine="709"/>
        <w:jc w:val="both"/>
        <w:rPr>
          <w:color w:val="000000" w:themeColor="text1"/>
        </w:rPr>
      </w:pPr>
      <w:r w:rsidRPr="00B0570A">
        <w:rPr>
          <w:color w:val="000000" w:themeColor="text1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91E34" w:rsidRPr="00B0570A" w:rsidRDefault="00391E34" w:rsidP="00117B93">
      <w:pPr>
        <w:pStyle w:val="a7"/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 w:themeColor="text1"/>
          <w:sz w:val="24"/>
          <w:szCs w:val="24"/>
          <w:lang w:bidi="ru-RU"/>
        </w:rPr>
      </w:pPr>
      <w:r w:rsidRPr="00B0570A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Подача заявки осуществляется только посредством интерфейса электронной площадки </w:t>
      </w:r>
      <w:r w:rsidRPr="00B0570A">
        <w:rPr>
          <w:rFonts w:ascii="Times New Roman" w:eastAsia="Courier New" w:hAnsi="Times New Roman"/>
          <w:color w:val="000000" w:themeColor="text1"/>
          <w:sz w:val="24"/>
          <w:szCs w:val="24"/>
          <w:lang w:bidi="ru-RU"/>
        </w:rPr>
        <w:t>из личного кабине</w:t>
      </w:r>
      <w:r w:rsidR="00117B93" w:rsidRPr="00B0570A">
        <w:rPr>
          <w:rFonts w:ascii="Times New Roman" w:eastAsia="Courier New" w:hAnsi="Times New Roman"/>
          <w:color w:val="000000" w:themeColor="text1"/>
          <w:sz w:val="24"/>
          <w:szCs w:val="24"/>
          <w:lang w:bidi="ru-RU"/>
        </w:rPr>
        <w:t xml:space="preserve">та претендента </w:t>
      </w:r>
      <w:r w:rsidR="00117B93" w:rsidRPr="00B0570A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начиная с даты и времени начала приема заявок до даты и времени окончания приема заявок, указанных в информационном сообщении. </w:t>
      </w:r>
      <w:r w:rsidRPr="00B0570A">
        <w:rPr>
          <w:rFonts w:ascii="Times New Roman" w:hAnsi="Times New Roman"/>
          <w:color w:val="000000" w:themeColor="text1"/>
          <w:sz w:val="24"/>
          <w:szCs w:val="24"/>
          <w:lang w:bidi="ru-RU"/>
        </w:rPr>
        <w:t>Один заявитель вправе подать только одн</w:t>
      </w:r>
      <w:r w:rsidR="00117B93" w:rsidRPr="00B0570A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у заявку на участие в аукционе. </w:t>
      </w:r>
      <w:r w:rsidRPr="00B0570A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Заявка на участие в аукционе, поступившая по истечении срока приема заявок, </w:t>
      </w:r>
      <w:r w:rsidR="00117B93" w:rsidRPr="00B0570A">
        <w:rPr>
          <w:rFonts w:ascii="Times New Roman" w:hAnsi="Times New Roman"/>
          <w:color w:val="000000" w:themeColor="text1"/>
          <w:sz w:val="24"/>
          <w:szCs w:val="24"/>
          <w:lang w:bidi="ru-RU"/>
        </w:rPr>
        <w:t>Оператором не принимается</w:t>
      </w:r>
      <w:r w:rsidRPr="00B0570A">
        <w:rPr>
          <w:rFonts w:ascii="Times New Roman" w:hAnsi="Times New Roman"/>
          <w:color w:val="000000" w:themeColor="text1"/>
          <w:sz w:val="24"/>
          <w:szCs w:val="24"/>
          <w:lang w:bidi="ru-RU"/>
        </w:rPr>
        <w:t>.</w:t>
      </w:r>
    </w:p>
    <w:p w:rsidR="00391E34" w:rsidRPr="00B0570A" w:rsidRDefault="00982D3F" w:rsidP="000A2E1A">
      <w:pPr>
        <w:shd w:val="clear" w:color="auto" w:fill="FFFFFF"/>
        <w:ind w:firstLine="709"/>
        <w:jc w:val="both"/>
        <w:rPr>
          <w:color w:val="000000" w:themeColor="text1"/>
          <w:lang w:bidi="ru-RU"/>
        </w:rPr>
      </w:pPr>
      <w:r w:rsidRPr="00B0570A">
        <w:rPr>
          <w:color w:val="000000" w:themeColor="text1"/>
          <w:lang w:bidi="ru-RU"/>
        </w:rPr>
        <w:t xml:space="preserve">Заявка и прилагаемые к ней документы направляются единовременно в соответствии с Регламентом электронной площадки. Не допускается раздельное направление заявки и необходимых документов, направление дополнительных документов после подачи заявки или замена ранее направленных документов без отзыва заявки. </w:t>
      </w:r>
    </w:p>
    <w:p w:rsidR="00391E34" w:rsidRPr="00B0570A" w:rsidRDefault="00982D3F" w:rsidP="000A2E1A">
      <w:pPr>
        <w:shd w:val="clear" w:color="auto" w:fill="FFFFFF"/>
        <w:ind w:firstLine="709"/>
        <w:jc w:val="both"/>
        <w:rPr>
          <w:color w:val="000000" w:themeColor="text1"/>
          <w:lang w:bidi="ru-RU"/>
        </w:rPr>
      </w:pPr>
      <w:r w:rsidRPr="00B0570A">
        <w:rPr>
          <w:color w:val="000000" w:themeColor="text1"/>
        </w:rPr>
        <w:t>Претендент</w:t>
      </w:r>
      <w:r w:rsidR="00391E34" w:rsidRPr="00B0570A">
        <w:rPr>
          <w:color w:val="000000" w:themeColor="text1"/>
        </w:rPr>
        <w:t xml:space="preserve"> имеет право отозвать заявку на участие в аукционе до дн</w:t>
      </w:r>
      <w:r w:rsidRPr="00B0570A">
        <w:rPr>
          <w:color w:val="000000" w:themeColor="text1"/>
        </w:rPr>
        <w:t>я окончания срока приема заявок</w:t>
      </w:r>
      <w:r w:rsidR="00391E34" w:rsidRPr="00B0570A">
        <w:rPr>
          <w:color w:val="000000" w:themeColor="text1"/>
        </w:rPr>
        <w:t>.</w:t>
      </w:r>
      <w:r w:rsidR="00516B2F" w:rsidRPr="00B0570A">
        <w:rPr>
          <w:color w:val="000000" w:themeColor="text1"/>
        </w:rPr>
        <w:t xml:space="preserve"> Отзыв и изменение заявки осуществляется Претендентом самостоятельно посредством личного кабинета торговой площадки. Изменение заявки осуществляется путем отзыва ранее поданной заявки и подачи новой заявки.</w:t>
      </w:r>
      <w:r w:rsidR="00391E34" w:rsidRPr="00B0570A">
        <w:rPr>
          <w:color w:val="000000" w:themeColor="text1"/>
        </w:rPr>
        <w:t xml:space="preserve"> </w:t>
      </w:r>
      <w:bookmarkEnd w:id="1"/>
      <w:r w:rsidR="00391E34" w:rsidRPr="00B0570A">
        <w:rPr>
          <w:color w:val="000000" w:themeColor="text1"/>
          <w:lang w:bidi="ru-RU"/>
        </w:rPr>
        <w:t>Заявки с прилагаемыми к ним документами, поданные с нарушением установленного срока, а также заявки с незаполненными полями, программными средствами на электронной площадке не регистрируются.</w:t>
      </w:r>
    </w:p>
    <w:p w:rsidR="00391E34" w:rsidRPr="00B0570A" w:rsidRDefault="00391E34" w:rsidP="000A2E1A">
      <w:pPr>
        <w:shd w:val="clear" w:color="auto" w:fill="FFFFFF"/>
        <w:ind w:firstLine="709"/>
        <w:jc w:val="both"/>
        <w:rPr>
          <w:color w:val="000000" w:themeColor="text1"/>
          <w:lang w:bidi="ru-RU"/>
        </w:rPr>
      </w:pPr>
      <w:r w:rsidRPr="00B0570A">
        <w:rPr>
          <w:color w:val="000000" w:themeColor="text1"/>
          <w:lang w:bidi="ru-RU"/>
        </w:rPr>
        <w:t xml:space="preserve">При приеме заявок от претендентов Оператор обеспечивает конфиденциальность данных о претендентах, за исключением случая направления электронных документов продавцу;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A253D1" w:rsidRPr="00B0570A" w:rsidRDefault="00A253D1" w:rsidP="000A2E1A">
      <w:pPr>
        <w:shd w:val="clear" w:color="auto" w:fill="FFFFFF"/>
        <w:ind w:firstLine="709"/>
        <w:jc w:val="both"/>
        <w:rPr>
          <w:bCs/>
          <w:color w:val="000000" w:themeColor="text1"/>
          <w:lang w:bidi="ru-RU"/>
        </w:rPr>
      </w:pPr>
    </w:p>
    <w:p w:rsidR="00596CD4" w:rsidRPr="00B0570A" w:rsidRDefault="00596CD4" w:rsidP="00596CD4">
      <w:pPr>
        <w:ind w:firstLine="702"/>
        <w:jc w:val="center"/>
        <w:rPr>
          <w:b/>
          <w:bCs/>
          <w:color w:val="000000" w:themeColor="text1"/>
          <w:kern w:val="36"/>
        </w:rPr>
      </w:pPr>
      <w:r w:rsidRPr="00B0570A">
        <w:rPr>
          <w:b/>
          <w:bCs/>
          <w:color w:val="000000" w:themeColor="text1"/>
          <w:kern w:val="36"/>
        </w:rPr>
        <w:t>Размер задатка, порядок его внесения участниками</w:t>
      </w:r>
    </w:p>
    <w:p w:rsidR="00596CD4" w:rsidRPr="00B0570A" w:rsidRDefault="00596CD4" w:rsidP="00596CD4">
      <w:pPr>
        <w:ind w:firstLine="702"/>
        <w:jc w:val="center"/>
        <w:rPr>
          <w:b/>
          <w:bCs/>
          <w:color w:val="000000" w:themeColor="text1"/>
          <w:kern w:val="36"/>
        </w:rPr>
      </w:pPr>
      <w:r w:rsidRPr="00B0570A">
        <w:rPr>
          <w:b/>
          <w:bCs/>
          <w:color w:val="000000" w:themeColor="text1"/>
          <w:kern w:val="36"/>
        </w:rPr>
        <w:t>аукциона и возврата им задатка, порядок внесения задатка</w:t>
      </w:r>
    </w:p>
    <w:p w:rsidR="00596CD4" w:rsidRPr="00B0570A" w:rsidRDefault="00596CD4" w:rsidP="00596CD4">
      <w:pPr>
        <w:ind w:firstLine="702"/>
        <w:jc w:val="both"/>
        <w:rPr>
          <w:b/>
          <w:color w:val="000000" w:themeColor="text1"/>
        </w:rPr>
      </w:pPr>
      <w:r w:rsidRPr="00B0570A">
        <w:rPr>
          <w:color w:val="000000" w:themeColor="text1"/>
        </w:rPr>
        <w:t>Задаток определяется в размере 100% от суммы первоначальной ежегодной арендной платы, и в итоге составляет:</w:t>
      </w:r>
    </w:p>
    <w:p w:rsidR="00596CD4" w:rsidRPr="00B0570A" w:rsidRDefault="00596CD4" w:rsidP="00596CD4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B0570A">
        <w:rPr>
          <w:b/>
          <w:color w:val="000000" w:themeColor="text1"/>
        </w:rPr>
        <w:t xml:space="preserve">по лоту № </w:t>
      </w:r>
      <w:r w:rsidR="00B61845" w:rsidRPr="00B0570A">
        <w:rPr>
          <w:b/>
          <w:color w:val="000000" w:themeColor="text1"/>
        </w:rPr>
        <w:t>1</w:t>
      </w:r>
      <w:r w:rsidRPr="00B0570A">
        <w:rPr>
          <w:b/>
          <w:color w:val="000000" w:themeColor="text1"/>
        </w:rPr>
        <w:t xml:space="preserve"> </w:t>
      </w:r>
      <w:r w:rsidRPr="00B0570A">
        <w:rPr>
          <w:color w:val="000000" w:themeColor="text1"/>
        </w:rPr>
        <w:t>–</w:t>
      </w:r>
      <w:r w:rsidR="00EC157B" w:rsidRPr="00B0570A">
        <w:rPr>
          <w:color w:val="000000" w:themeColor="text1"/>
        </w:rPr>
        <w:t xml:space="preserve"> </w:t>
      </w:r>
      <w:r w:rsidR="00AD7956" w:rsidRPr="00B0570A">
        <w:rPr>
          <w:color w:val="000000" w:themeColor="text1"/>
        </w:rPr>
        <w:t>67 081 (шестьдесят семь тысяч восемьдесят один) рубль 39 копеек;</w:t>
      </w:r>
    </w:p>
    <w:p w:rsidR="004A6367" w:rsidRPr="00B0570A" w:rsidRDefault="00E52337" w:rsidP="00E5233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B0570A">
        <w:rPr>
          <w:b/>
          <w:color w:val="000000" w:themeColor="text1"/>
        </w:rPr>
        <w:t xml:space="preserve">по лоту № </w:t>
      </w:r>
      <w:r w:rsidR="007334EA" w:rsidRPr="00B0570A">
        <w:rPr>
          <w:b/>
          <w:color w:val="000000" w:themeColor="text1"/>
        </w:rPr>
        <w:t>2</w:t>
      </w:r>
      <w:r w:rsidRPr="00B0570A">
        <w:rPr>
          <w:b/>
          <w:color w:val="000000" w:themeColor="text1"/>
        </w:rPr>
        <w:t xml:space="preserve"> </w:t>
      </w:r>
      <w:r w:rsidRPr="00B0570A">
        <w:rPr>
          <w:color w:val="000000" w:themeColor="text1"/>
        </w:rPr>
        <w:t>–</w:t>
      </w:r>
      <w:r w:rsidR="008A386D" w:rsidRPr="00B0570A">
        <w:rPr>
          <w:color w:val="000000" w:themeColor="text1"/>
        </w:rPr>
        <w:t xml:space="preserve"> 31 749 (тридцать одна тысяча семьсот сорок девять) рублей 33 копейки;</w:t>
      </w:r>
    </w:p>
    <w:p w:rsidR="00094942" w:rsidRPr="00B0570A" w:rsidRDefault="00094942" w:rsidP="00E5233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B0570A">
        <w:rPr>
          <w:b/>
          <w:color w:val="000000" w:themeColor="text1"/>
        </w:rPr>
        <w:t xml:space="preserve">по лоту № 3 </w:t>
      </w:r>
      <w:r w:rsidRPr="00B0570A">
        <w:rPr>
          <w:color w:val="000000" w:themeColor="text1"/>
        </w:rPr>
        <w:t xml:space="preserve">– </w:t>
      </w:r>
      <w:r w:rsidR="006818E0" w:rsidRPr="00B0570A">
        <w:rPr>
          <w:color w:val="000000" w:themeColor="text1"/>
        </w:rPr>
        <w:t>13 340 (тринадцать тысяч триста сорок) рублей 13 копеек;</w:t>
      </w:r>
    </w:p>
    <w:p w:rsidR="004A6367" w:rsidRPr="00B0570A" w:rsidRDefault="004A6367" w:rsidP="004A636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B0570A">
        <w:rPr>
          <w:b/>
          <w:color w:val="000000" w:themeColor="text1"/>
        </w:rPr>
        <w:t>по лоту</w:t>
      </w:r>
      <w:r w:rsidR="006B4E73" w:rsidRPr="00B0570A">
        <w:rPr>
          <w:b/>
          <w:color w:val="000000" w:themeColor="text1"/>
        </w:rPr>
        <w:t xml:space="preserve"> </w:t>
      </w:r>
      <w:r w:rsidRPr="00B0570A">
        <w:rPr>
          <w:b/>
          <w:color w:val="000000" w:themeColor="text1"/>
        </w:rPr>
        <w:t xml:space="preserve">№ 4 </w:t>
      </w:r>
      <w:r w:rsidRPr="00B0570A">
        <w:rPr>
          <w:color w:val="000000" w:themeColor="text1"/>
        </w:rPr>
        <w:t xml:space="preserve">– </w:t>
      </w:r>
      <w:r w:rsidR="006B4E73" w:rsidRPr="00B0570A">
        <w:rPr>
          <w:color w:val="000000" w:themeColor="text1"/>
        </w:rPr>
        <w:t>173 324 (сто семьдесят три тысячи триста двадцать четыре) рубля 21 копейка;</w:t>
      </w:r>
    </w:p>
    <w:p w:rsidR="004A6367" w:rsidRPr="00B0570A" w:rsidRDefault="004A6367" w:rsidP="004A636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B0570A">
        <w:rPr>
          <w:b/>
          <w:color w:val="000000" w:themeColor="text1"/>
        </w:rPr>
        <w:t xml:space="preserve">по лоту № 5 </w:t>
      </w:r>
      <w:r w:rsidRPr="00B0570A">
        <w:rPr>
          <w:color w:val="000000" w:themeColor="text1"/>
        </w:rPr>
        <w:t>–</w:t>
      </w:r>
      <w:r w:rsidR="007F761F" w:rsidRPr="00B0570A">
        <w:rPr>
          <w:color w:val="000000" w:themeColor="text1"/>
        </w:rPr>
        <w:t xml:space="preserve"> 5 809 (пять тысяч восемьсот девять) рублей 84 копейки.</w:t>
      </w:r>
      <w:r w:rsidRPr="00B0570A">
        <w:rPr>
          <w:color w:val="000000" w:themeColor="text1"/>
        </w:rPr>
        <w:t xml:space="preserve"> </w:t>
      </w:r>
    </w:p>
    <w:p w:rsidR="000409F1" w:rsidRPr="00B0570A" w:rsidRDefault="000409F1" w:rsidP="00596CD4">
      <w:pPr>
        <w:ind w:firstLine="702"/>
        <w:jc w:val="both"/>
        <w:rPr>
          <w:color w:val="000000" w:themeColor="text1"/>
        </w:rPr>
      </w:pPr>
    </w:p>
    <w:p w:rsidR="00391E34" w:rsidRPr="00B0570A" w:rsidRDefault="00596CD4" w:rsidP="00596CD4">
      <w:pPr>
        <w:ind w:firstLine="702"/>
        <w:jc w:val="both"/>
        <w:rPr>
          <w:color w:val="000000" w:themeColor="text1"/>
        </w:rPr>
      </w:pPr>
      <w:r w:rsidRPr="00B0570A">
        <w:rPr>
          <w:color w:val="000000" w:themeColor="text1"/>
        </w:rPr>
        <w:t>Задаток перечисляется на реквизиты электронной площадки</w:t>
      </w:r>
      <w:r w:rsidR="00391E34" w:rsidRPr="00B0570A">
        <w:rPr>
          <w:color w:val="000000" w:themeColor="text1"/>
        </w:rPr>
        <w:t>:</w:t>
      </w:r>
    </w:p>
    <w:p w:rsidR="00391E34" w:rsidRPr="00B0570A" w:rsidRDefault="00391E34" w:rsidP="00FB00FD">
      <w:pPr>
        <w:spacing w:line="300" w:lineRule="atLeast"/>
        <w:rPr>
          <w:color w:val="000000" w:themeColor="text1"/>
        </w:rPr>
      </w:pPr>
      <w:r w:rsidRPr="00B0570A">
        <w:rPr>
          <w:color w:val="000000" w:themeColor="text1"/>
        </w:rPr>
        <w:t xml:space="preserve">Получатель – </w:t>
      </w:r>
      <w:hyperlink r:id="rId30" w:tgtFrame="_blank" w:history="1">
        <w:r w:rsidR="00FB00FD" w:rsidRPr="00B0570A">
          <w:rPr>
            <w:color w:val="000000" w:themeColor="text1"/>
          </w:rPr>
          <w:t>АО «Сбербанк-АСТ»</w:t>
        </w:r>
      </w:hyperlink>
      <w:r w:rsidRPr="00B0570A">
        <w:rPr>
          <w:color w:val="000000" w:themeColor="text1"/>
        </w:rPr>
        <w:t>;</w:t>
      </w:r>
    </w:p>
    <w:p w:rsidR="00391E34" w:rsidRPr="00B0570A" w:rsidRDefault="00391E34" w:rsidP="00596CD4">
      <w:pPr>
        <w:ind w:firstLine="702"/>
        <w:jc w:val="both"/>
        <w:rPr>
          <w:color w:val="000000" w:themeColor="text1"/>
        </w:rPr>
      </w:pPr>
      <w:r w:rsidRPr="00B0570A">
        <w:rPr>
          <w:color w:val="000000" w:themeColor="text1"/>
        </w:rPr>
        <w:t xml:space="preserve">Наименование банка – </w:t>
      </w:r>
      <w:r w:rsidR="00FB00FD" w:rsidRPr="00B0570A">
        <w:rPr>
          <w:color w:val="000000" w:themeColor="text1"/>
        </w:rPr>
        <w:t>ПАО «СБЕРБАНК РОССИИ» Г. МОСКВА</w:t>
      </w:r>
      <w:r w:rsidRPr="00B0570A">
        <w:rPr>
          <w:color w:val="000000" w:themeColor="text1"/>
        </w:rPr>
        <w:t>;</w:t>
      </w:r>
    </w:p>
    <w:p w:rsidR="00391E34" w:rsidRPr="00B0570A" w:rsidRDefault="00391E34" w:rsidP="00596CD4">
      <w:pPr>
        <w:ind w:firstLine="702"/>
        <w:jc w:val="both"/>
        <w:rPr>
          <w:color w:val="000000" w:themeColor="text1"/>
        </w:rPr>
      </w:pPr>
      <w:r w:rsidRPr="00B0570A">
        <w:rPr>
          <w:color w:val="000000" w:themeColor="text1"/>
        </w:rPr>
        <w:t xml:space="preserve">р/с </w:t>
      </w:r>
      <w:r w:rsidR="00FB00FD" w:rsidRPr="00B0570A">
        <w:rPr>
          <w:color w:val="000000" w:themeColor="text1"/>
        </w:rPr>
        <w:t>40702810300020038047</w:t>
      </w:r>
      <w:r w:rsidRPr="00B0570A">
        <w:rPr>
          <w:color w:val="000000" w:themeColor="text1"/>
        </w:rPr>
        <w:t>;</w:t>
      </w:r>
    </w:p>
    <w:p w:rsidR="00391E34" w:rsidRPr="00B0570A" w:rsidRDefault="00391E34" w:rsidP="00596CD4">
      <w:pPr>
        <w:ind w:firstLine="702"/>
        <w:jc w:val="both"/>
        <w:rPr>
          <w:color w:val="000000" w:themeColor="text1"/>
        </w:rPr>
      </w:pPr>
      <w:r w:rsidRPr="00B0570A">
        <w:rPr>
          <w:color w:val="000000" w:themeColor="text1"/>
        </w:rPr>
        <w:t xml:space="preserve">к/с </w:t>
      </w:r>
      <w:r w:rsidR="00FB00FD" w:rsidRPr="00B0570A">
        <w:rPr>
          <w:color w:val="000000" w:themeColor="text1"/>
        </w:rPr>
        <w:t>30101810400000000225</w:t>
      </w:r>
      <w:r w:rsidRPr="00B0570A">
        <w:rPr>
          <w:color w:val="000000" w:themeColor="text1"/>
        </w:rPr>
        <w:t>;</w:t>
      </w:r>
    </w:p>
    <w:p w:rsidR="00391E34" w:rsidRPr="00B0570A" w:rsidRDefault="00391E34" w:rsidP="00596CD4">
      <w:pPr>
        <w:ind w:firstLine="702"/>
        <w:jc w:val="both"/>
        <w:rPr>
          <w:color w:val="000000" w:themeColor="text1"/>
        </w:rPr>
      </w:pPr>
      <w:r w:rsidRPr="00B0570A">
        <w:rPr>
          <w:color w:val="000000" w:themeColor="text1"/>
        </w:rPr>
        <w:t xml:space="preserve">БИК </w:t>
      </w:r>
      <w:r w:rsidR="00FB00FD" w:rsidRPr="00B0570A">
        <w:rPr>
          <w:color w:val="000000" w:themeColor="text1"/>
        </w:rPr>
        <w:t>044525225</w:t>
      </w:r>
      <w:r w:rsidRPr="00B0570A">
        <w:rPr>
          <w:color w:val="000000" w:themeColor="text1"/>
        </w:rPr>
        <w:t xml:space="preserve">; ИНН </w:t>
      </w:r>
      <w:r w:rsidR="00FB00FD" w:rsidRPr="00B0570A">
        <w:rPr>
          <w:color w:val="000000" w:themeColor="text1"/>
        </w:rPr>
        <w:t>7707308480; КПП 770401001</w:t>
      </w:r>
      <w:r w:rsidRPr="00B0570A">
        <w:rPr>
          <w:color w:val="000000" w:themeColor="text1"/>
        </w:rPr>
        <w:t>;</w:t>
      </w:r>
    </w:p>
    <w:p w:rsidR="00AA1A3E" w:rsidRPr="00B0570A" w:rsidRDefault="00391E34" w:rsidP="00AA1A3E">
      <w:pPr>
        <w:pStyle w:val="Default"/>
        <w:ind w:firstLine="702"/>
        <w:jc w:val="both"/>
        <w:rPr>
          <w:rFonts w:ascii="Times New Roman" w:hAnsi="Times New Roman" w:cs="Times New Roman"/>
          <w:color w:val="000000" w:themeColor="text1"/>
        </w:rPr>
      </w:pPr>
      <w:r w:rsidRPr="00B0570A">
        <w:rPr>
          <w:rFonts w:ascii="Times New Roman" w:hAnsi="Times New Roman" w:cs="Times New Roman"/>
          <w:color w:val="000000" w:themeColor="text1"/>
        </w:rPr>
        <w:t>В поле «назначени</w:t>
      </w:r>
      <w:r w:rsidR="007B7383" w:rsidRPr="00B0570A">
        <w:rPr>
          <w:rFonts w:ascii="Times New Roman" w:hAnsi="Times New Roman" w:cs="Times New Roman"/>
          <w:color w:val="000000" w:themeColor="text1"/>
        </w:rPr>
        <w:t>е</w:t>
      </w:r>
      <w:r w:rsidRPr="00B0570A">
        <w:rPr>
          <w:rFonts w:ascii="Times New Roman" w:hAnsi="Times New Roman" w:cs="Times New Roman"/>
          <w:color w:val="000000" w:themeColor="text1"/>
        </w:rPr>
        <w:t xml:space="preserve"> платежа»</w:t>
      </w:r>
      <w:r w:rsidR="00AA1A3E" w:rsidRPr="00B0570A">
        <w:rPr>
          <w:rFonts w:ascii="Times New Roman" w:hAnsi="Times New Roman" w:cs="Times New Roman"/>
          <w:color w:val="000000" w:themeColor="text1"/>
        </w:rPr>
        <w:t xml:space="preserve"> обязательно</w:t>
      </w:r>
      <w:r w:rsidRPr="00B0570A">
        <w:rPr>
          <w:rFonts w:ascii="Times New Roman" w:hAnsi="Times New Roman" w:cs="Times New Roman"/>
          <w:color w:val="000000" w:themeColor="text1"/>
        </w:rPr>
        <w:t xml:space="preserve"> указывать</w:t>
      </w:r>
      <w:r w:rsidR="00AA1A3E" w:rsidRPr="00B0570A">
        <w:rPr>
          <w:rFonts w:ascii="Times New Roman" w:hAnsi="Times New Roman" w:cs="Times New Roman"/>
          <w:color w:val="000000" w:themeColor="text1"/>
        </w:rPr>
        <w:t xml:space="preserve"> цель перечисления</w:t>
      </w:r>
      <w:r w:rsidRPr="00B0570A">
        <w:rPr>
          <w:rFonts w:ascii="Times New Roman" w:hAnsi="Times New Roman" w:cs="Times New Roman"/>
          <w:color w:val="000000" w:themeColor="text1"/>
        </w:rPr>
        <w:t xml:space="preserve"> </w:t>
      </w:r>
      <w:r w:rsidR="007B7383" w:rsidRPr="00B0570A">
        <w:rPr>
          <w:rFonts w:ascii="Times New Roman" w:hAnsi="Times New Roman" w:cs="Times New Roman"/>
          <w:color w:val="000000" w:themeColor="text1"/>
        </w:rPr>
        <w:t>«</w:t>
      </w:r>
      <w:r w:rsidR="00AA1A3E" w:rsidRPr="00B0570A">
        <w:rPr>
          <w:rFonts w:ascii="Times New Roman" w:hAnsi="Times New Roman" w:cs="Times New Roman"/>
          <w:color w:val="000000" w:themeColor="text1"/>
        </w:rPr>
        <w:t>Задаток, ИНН плательщика, НДС не облагается</w:t>
      </w:r>
      <w:r w:rsidR="00973C9C" w:rsidRPr="00B0570A">
        <w:rPr>
          <w:rFonts w:ascii="Times New Roman" w:hAnsi="Times New Roman" w:cs="Times New Roman"/>
          <w:color w:val="000000" w:themeColor="text1"/>
        </w:rPr>
        <w:t>»</w:t>
      </w:r>
      <w:r w:rsidR="00AA1A3E" w:rsidRPr="00B0570A">
        <w:rPr>
          <w:rFonts w:ascii="Times New Roman" w:hAnsi="Times New Roman" w:cs="Times New Roman"/>
          <w:color w:val="000000" w:themeColor="text1"/>
        </w:rPr>
        <w:t>.</w:t>
      </w:r>
    </w:p>
    <w:p w:rsidR="00AA1A3E" w:rsidRPr="00B0570A" w:rsidRDefault="000A2E1A" w:rsidP="00AA1A3E">
      <w:pPr>
        <w:pStyle w:val="Default"/>
        <w:ind w:firstLine="702"/>
        <w:jc w:val="both"/>
        <w:rPr>
          <w:rFonts w:ascii="Times New Roman" w:hAnsi="Times New Roman" w:cs="Times New Roman"/>
          <w:color w:val="000000" w:themeColor="text1"/>
        </w:rPr>
      </w:pPr>
      <w:r w:rsidRPr="00B0570A">
        <w:rPr>
          <w:rFonts w:ascii="Times New Roman" w:hAnsi="Times New Roman" w:cs="Times New Roman"/>
          <w:b/>
          <w:color w:val="000000" w:themeColor="text1"/>
        </w:rPr>
        <w:lastRenderedPageBreak/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средствами.</w:t>
      </w:r>
      <w:r w:rsidR="00AA1A3E" w:rsidRPr="00B0570A">
        <w:rPr>
          <w:rFonts w:ascii="Times New Roman" w:hAnsi="Times New Roman" w:cs="Times New Roman"/>
          <w:b/>
          <w:color w:val="000000" w:themeColor="text1"/>
        </w:rPr>
        <w:t xml:space="preserve"> Денежные средства, поступившие от третьих лиц не зачисляются.</w:t>
      </w:r>
    </w:p>
    <w:p w:rsidR="000A2E1A" w:rsidRPr="00B0570A" w:rsidRDefault="000A2E1A" w:rsidP="000A2E1A">
      <w:pPr>
        <w:ind w:firstLine="702"/>
        <w:jc w:val="both"/>
        <w:rPr>
          <w:color w:val="000000" w:themeColor="text1"/>
        </w:rPr>
      </w:pPr>
      <w:r w:rsidRPr="00B0570A">
        <w:rPr>
          <w:color w:val="000000" w:themeColor="text1"/>
        </w:rPr>
        <w:t>Условия аукциона в электронной форме, порядок и условия заключения договора аренды 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</w:p>
    <w:p w:rsidR="00516B2F" w:rsidRPr="00B0570A" w:rsidRDefault="00516B2F" w:rsidP="00516B2F">
      <w:pPr>
        <w:shd w:val="clear" w:color="auto" w:fill="FFFFFF"/>
        <w:ind w:firstLine="709"/>
        <w:jc w:val="both"/>
        <w:rPr>
          <w:color w:val="000000" w:themeColor="text1"/>
          <w:lang w:bidi="ru-RU"/>
        </w:rPr>
      </w:pPr>
      <w:r w:rsidRPr="00B0570A">
        <w:rPr>
          <w:color w:val="000000" w:themeColor="text1"/>
          <w:lang w:bidi="ru-RU"/>
        </w:rPr>
        <w:t>Возврат задатка путем снятия блокировки с денежных средств, перечисленных в качестве задатка, осуществляется Оператором в соответствии с нормами действующего законодательства и регламентом электронный площадки.</w:t>
      </w:r>
    </w:p>
    <w:p w:rsidR="00516B2F" w:rsidRPr="00B0570A" w:rsidRDefault="00516B2F" w:rsidP="00516B2F">
      <w:pPr>
        <w:shd w:val="clear" w:color="auto" w:fill="FFFFFF"/>
        <w:ind w:firstLine="709"/>
        <w:jc w:val="both"/>
        <w:rPr>
          <w:color w:val="000000" w:themeColor="text1"/>
          <w:lang w:bidi="ru-RU"/>
        </w:rPr>
      </w:pPr>
      <w:r w:rsidRPr="00B0570A">
        <w:rPr>
          <w:bCs/>
          <w:color w:val="000000" w:themeColor="text1"/>
          <w:kern w:val="36"/>
        </w:rPr>
        <w:t xml:space="preserve">Лицам, не допущенным к участию в аукционе, отозвавшим заявку на участие в аукционе </w:t>
      </w:r>
      <w:r w:rsidRPr="00B0570A">
        <w:rPr>
          <w:color w:val="000000" w:themeColor="text1"/>
          <w:lang w:bidi="ru-RU"/>
        </w:rPr>
        <w:t>снятия блокировки с денежных средств осуществляется Оператором в соответствии с нормами действующего законодат</w:t>
      </w:r>
      <w:r w:rsidR="00A273DF" w:rsidRPr="00B0570A">
        <w:rPr>
          <w:color w:val="000000" w:themeColor="text1"/>
          <w:lang w:bidi="ru-RU"/>
        </w:rPr>
        <w:t>ельства и регламентом электронно</w:t>
      </w:r>
      <w:r w:rsidRPr="00B0570A">
        <w:rPr>
          <w:color w:val="000000" w:themeColor="text1"/>
          <w:lang w:bidi="ru-RU"/>
        </w:rPr>
        <w:t>й площадки</w:t>
      </w:r>
    </w:p>
    <w:p w:rsidR="00516B2F" w:rsidRPr="00B0570A" w:rsidRDefault="00516B2F" w:rsidP="00516B2F">
      <w:pPr>
        <w:shd w:val="clear" w:color="auto" w:fill="FFFFFF"/>
        <w:ind w:firstLine="708"/>
        <w:jc w:val="both"/>
        <w:outlineLvl w:val="0"/>
        <w:rPr>
          <w:bCs/>
          <w:color w:val="000000" w:themeColor="text1"/>
          <w:kern w:val="36"/>
        </w:rPr>
      </w:pPr>
      <w:r w:rsidRPr="00B0570A">
        <w:rPr>
          <w:bCs/>
          <w:color w:val="000000" w:themeColor="text1"/>
          <w:kern w:val="36"/>
        </w:rPr>
        <w:t xml:space="preserve">Задаток, внесённый лицом, признанными победителем аукциона, задаток, внесенный иным лицом, с которым договор аренды земельного участка заключается в соответствии с пунктами 13, 14 или 20 статьи 39.12. ЗК РФ, засчитывается в счёт арендной платы за земельный участок. </w:t>
      </w:r>
      <w:r w:rsidRPr="00B0570A">
        <w:rPr>
          <w:color w:val="000000" w:themeColor="text1"/>
          <w:shd w:val="clear" w:color="auto" w:fill="FFFFFF"/>
        </w:rPr>
        <w:t>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AC35D4" w:rsidRPr="00B0570A" w:rsidRDefault="00596CD4" w:rsidP="00AC35D4">
      <w:pPr>
        <w:shd w:val="clear" w:color="auto" w:fill="FFFFFF"/>
        <w:ind w:firstLine="708"/>
        <w:jc w:val="both"/>
        <w:outlineLvl w:val="0"/>
        <w:rPr>
          <w:color w:val="000000" w:themeColor="text1"/>
          <w:lang w:bidi="ru-RU"/>
        </w:rPr>
      </w:pPr>
      <w:r w:rsidRPr="00B0570A">
        <w:rPr>
          <w:color w:val="000000" w:themeColor="text1"/>
        </w:rPr>
        <w:t xml:space="preserve">В случае выявления обстоятельств, предусмотренных </w:t>
      </w:r>
      <w:hyperlink w:anchor="sub_39118" w:history="1">
        <w:r w:rsidRPr="00B0570A">
          <w:rPr>
            <w:color w:val="000000" w:themeColor="text1"/>
          </w:rPr>
          <w:t>п. 8</w:t>
        </w:r>
      </w:hyperlink>
      <w:r w:rsidRPr="00B0570A">
        <w:rPr>
          <w:color w:val="000000" w:themeColor="text1"/>
        </w:rPr>
        <w:t xml:space="preserve"> ст. 39.11 ЗК РФ и вынесения решения организатором аукциона об отмене аукциона, задатки претендентам возвращаются </w:t>
      </w:r>
      <w:r w:rsidR="00AC35D4" w:rsidRPr="00B0570A">
        <w:rPr>
          <w:color w:val="000000" w:themeColor="text1"/>
          <w:lang w:bidi="ru-RU"/>
        </w:rPr>
        <w:t>в соответствии с нормами действующего законодательства и регламентом электронный площадки.</w:t>
      </w:r>
    </w:p>
    <w:p w:rsidR="00596CD4" w:rsidRPr="00B0570A" w:rsidRDefault="00AC35D4" w:rsidP="00AC35D4">
      <w:pPr>
        <w:shd w:val="clear" w:color="auto" w:fill="FFFFFF"/>
        <w:ind w:firstLine="708"/>
        <w:jc w:val="both"/>
        <w:outlineLvl w:val="0"/>
        <w:rPr>
          <w:bCs/>
          <w:color w:val="000000" w:themeColor="text1"/>
          <w:kern w:val="36"/>
        </w:rPr>
      </w:pPr>
      <w:r w:rsidRPr="00B0570A">
        <w:rPr>
          <w:bCs/>
          <w:color w:val="000000" w:themeColor="text1"/>
          <w:kern w:val="36"/>
        </w:rPr>
        <w:t xml:space="preserve"> </w:t>
      </w:r>
      <w:r w:rsidR="00596CD4" w:rsidRPr="00B0570A">
        <w:rPr>
          <w:bCs/>
          <w:color w:val="000000" w:themeColor="text1"/>
          <w:kern w:val="36"/>
        </w:rPr>
        <w:t>Задатки, внесённые лицами, не заключившими в установленном ЗК РФ порядке договор аренды земельного участка вследствие уклонения от заключения договора аренды, не возвращаются.</w:t>
      </w:r>
    </w:p>
    <w:p w:rsidR="004A7698" w:rsidRPr="00B0570A" w:rsidRDefault="004A7698" w:rsidP="00596CD4">
      <w:pPr>
        <w:rPr>
          <w:color w:val="000000" w:themeColor="text1"/>
        </w:rPr>
      </w:pPr>
    </w:p>
    <w:sectPr w:rsidR="004A7698" w:rsidRPr="00B0570A" w:rsidSect="00223B3A">
      <w:headerReference w:type="even" r:id="rId31"/>
      <w:headerReference w:type="default" r:id="rId3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68B" w:rsidRDefault="00BC568B" w:rsidP="00596CD4">
      <w:r>
        <w:separator/>
      </w:r>
    </w:p>
  </w:endnote>
  <w:endnote w:type="continuationSeparator" w:id="0">
    <w:p w:rsidR="00BC568B" w:rsidRDefault="00BC568B" w:rsidP="0059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68B" w:rsidRDefault="00BC568B" w:rsidP="00596CD4">
      <w:r>
        <w:separator/>
      </w:r>
    </w:p>
  </w:footnote>
  <w:footnote w:type="continuationSeparator" w:id="0">
    <w:p w:rsidR="00BC568B" w:rsidRDefault="00BC568B" w:rsidP="00596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363" w:rsidRDefault="00137363" w:rsidP="00223B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137363" w:rsidRDefault="00137363" w:rsidP="00223B3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363" w:rsidRDefault="00137363" w:rsidP="00223B3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D5"/>
    <w:rsid w:val="00004A27"/>
    <w:rsid w:val="00030B70"/>
    <w:rsid w:val="00034F33"/>
    <w:rsid w:val="000409F1"/>
    <w:rsid w:val="00041A57"/>
    <w:rsid w:val="00062896"/>
    <w:rsid w:val="000746D0"/>
    <w:rsid w:val="00074A51"/>
    <w:rsid w:val="000832A1"/>
    <w:rsid w:val="00094942"/>
    <w:rsid w:val="00097C5E"/>
    <w:rsid w:val="000A2E1A"/>
    <w:rsid w:val="000C7942"/>
    <w:rsid w:val="000E2B32"/>
    <w:rsid w:val="00117B93"/>
    <w:rsid w:val="00120BAA"/>
    <w:rsid w:val="001266DC"/>
    <w:rsid w:val="00137363"/>
    <w:rsid w:val="0014717A"/>
    <w:rsid w:val="00171AE4"/>
    <w:rsid w:val="001B0692"/>
    <w:rsid w:val="001E202B"/>
    <w:rsid w:val="001E2473"/>
    <w:rsid w:val="001E2847"/>
    <w:rsid w:val="00223B3A"/>
    <w:rsid w:val="00227E74"/>
    <w:rsid w:val="00231721"/>
    <w:rsid w:val="002448CF"/>
    <w:rsid w:val="0027264C"/>
    <w:rsid w:val="002751ED"/>
    <w:rsid w:val="002809D8"/>
    <w:rsid w:val="00282452"/>
    <w:rsid w:val="00291F8A"/>
    <w:rsid w:val="00295E8A"/>
    <w:rsid w:val="002C4604"/>
    <w:rsid w:val="002D06AC"/>
    <w:rsid w:val="002E3707"/>
    <w:rsid w:val="002F524A"/>
    <w:rsid w:val="0033663F"/>
    <w:rsid w:val="00345085"/>
    <w:rsid w:val="00381C57"/>
    <w:rsid w:val="0038447D"/>
    <w:rsid w:val="00391E34"/>
    <w:rsid w:val="003B4B2C"/>
    <w:rsid w:val="003C430C"/>
    <w:rsid w:val="004029BD"/>
    <w:rsid w:val="0040490E"/>
    <w:rsid w:val="00411401"/>
    <w:rsid w:val="004129AB"/>
    <w:rsid w:val="0041376B"/>
    <w:rsid w:val="00453AAC"/>
    <w:rsid w:val="00454D3C"/>
    <w:rsid w:val="00473F29"/>
    <w:rsid w:val="004A6367"/>
    <w:rsid w:val="004A6CC8"/>
    <w:rsid w:val="004A7698"/>
    <w:rsid w:val="004C7B6E"/>
    <w:rsid w:val="004D4D8A"/>
    <w:rsid w:val="00502167"/>
    <w:rsid w:val="00516B2F"/>
    <w:rsid w:val="005362BE"/>
    <w:rsid w:val="00536988"/>
    <w:rsid w:val="0054148F"/>
    <w:rsid w:val="00544D25"/>
    <w:rsid w:val="00552B48"/>
    <w:rsid w:val="00557327"/>
    <w:rsid w:val="00571120"/>
    <w:rsid w:val="0058013B"/>
    <w:rsid w:val="00591C37"/>
    <w:rsid w:val="00596CD4"/>
    <w:rsid w:val="005B1458"/>
    <w:rsid w:val="005B36BD"/>
    <w:rsid w:val="005C217E"/>
    <w:rsid w:val="005D756C"/>
    <w:rsid w:val="005F4F4D"/>
    <w:rsid w:val="005F6E25"/>
    <w:rsid w:val="0060256A"/>
    <w:rsid w:val="00610C67"/>
    <w:rsid w:val="006146E1"/>
    <w:rsid w:val="006351A1"/>
    <w:rsid w:val="00643B00"/>
    <w:rsid w:val="00645EB1"/>
    <w:rsid w:val="006818E0"/>
    <w:rsid w:val="00683717"/>
    <w:rsid w:val="00694DAE"/>
    <w:rsid w:val="006B4E73"/>
    <w:rsid w:val="006E140F"/>
    <w:rsid w:val="006E68E4"/>
    <w:rsid w:val="006F0D97"/>
    <w:rsid w:val="00701AFB"/>
    <w:rsid w:val="007154F7"/>
    <w:rsid w:val="0073084E"/>
    <w:rsid w:val="007334EA"/>
    <w:rsid w:val="00743445"/>
    <w:rsid w:val="00757CCF"/>
    <w:rsid w:val="007643AE"/>
    <w:rsid w:val="00776F9A"/>
    <w:rsid w:val="007A52DE"/>
    <w:rsid w:val="007B32F5"/>
    <w:rsid w:val="007B7383"/>
    <w:rsid w:val="007F0CB9"/>
    <w:rsid w:val="007F761F"/>
    <w:rsid w:val="0080669F"/>
    <w:rsid w:val="008127DF"/>
    <w:rsid w:val="00817BB0"/>
    <w:rsid w:val="00822961"/>
    <w:rsid w:val="0082438D"/>
    <w:rsid w:val="0085136B"/>
    <w:rsid w:val="00860225"/>
    <w:rsid w:val="00882F5D"/>
    <w:rsid w:val="008849F5"/>
    <w:rsid w:val="008971A1"/>
    <w:rsid w:val="008A386D"/>
    <w:rsid w:val="008D120C"/>
    <w:rsid w:val="008D616C"/>
    <w:rsid w:val="008E2B3C"/>
    <w:rsid w:val="008E49D5"/>
    <w:rsid w:val="008F10B6"/>
    <w:rsid w:val="00902700"/>
    <w:rsid w:val="00904872"/>
    <w:rsid w:val="00906B8F"/>
    <w:rsid w:val="00925949"/>
    <w:rsid w:val="009318D8"/>
    <w:rsid w:val="00964452"/>
    <w:rsid w:val="009730A3"/>
    <w:rsid w:val="00973C9C"/>
    <w:rsid w:val="00982D3F"/>
    <w:rsid w:val="009D1966"/>
    <w:rsid w:val="009D308A"/>
    <w:rsid w:val="00A1065A"/>
    <w:rsid w:val="00A253D1"/>
    <w:rsid w:val="00A273DF"/>
    <w:rsid w:val="00A27D9D"/>
    <w:rsid w:val="00A614CD"/>
    <w:rsid w:val="00A674F3"/>
    <w:rsid w:val="00A75674"/>
    <w:rsid w:val="00A75748"/>
    <w:rsid w:val="00A849C8"/>
    <w:rsid w:val="00A858E1"/>
    <w:rsid w:val="00AA02EE"/>
    <w:rsid w:val="00AA1A3E"/>
    <w:rsid w:val="00AA43CE"/>
    <w:rsid w:val="00AC35D4"/>
    <w:rsid w:val="00AC6089"/>
    <w:rsid w:val="00AD0163"/>
    <w:rsid w:val="00AD19E7"/>
    <w:rsid w:val="00AD7956"/>
    <w:rsid w:val="00AD7B13"/>
    <w:rsid w:val="00B028F4"/>
    <w:rsid w:val="00B0570A"/>
    <w:rsid w:val="00B13CDD"/>
    <w:rsid w:val="00B36584"/>
    <w:rsid w:val="00B4566C"/>
    <w:rsid w:val="00B51083"/>
    <w:rsid w:val="00B61845"/>
    <w:rsid w:val="00B767F7"/>
    <w:rsid w:val="00B76A48"/>
    <w:rsid w:val="00BC568B"/>
    <w:rsid w:val="00BE092E"/>
    <w:rsid w:val="00C25DCB"/>
    <w:rsid w:val="00C34CF9"/>
    <w:rsid w:val="00C34D8B"/>
    <w:rsid w:val="00C3505A"/>
    <w:rsid w:val="00C446CC"/>
    <w:rsid w:val="00C65F19"/>
    <w:rsid w:val="00C92749"/>
    <w:rsid w:val="00C9455D"/>
    <w:rsid w:val="00C9588B"/>
    <w:rsid w:val="00CA580A"/>
    <w:rsid w:val="00CB593F"/>
    <w:rsid w:val="00CD6DB4"/>
    <w:rsid w:val="00CE0E3B"/>
    <w:rsid w:val="00CE3E76"/>
    <w:rsid w:val="00CF1017"/>
    <w:rsid w:val="00D05230"/>
    <w:rsid w:val="00D37FE4"/>
    <w:rsid w:val="00D66842"/>
    <w:rsid w:val="00D72ACB"/>
    <w:rsid w:val="00D9440B"/>
    <w:rsid w:val="00DA1FFE"/>
    <w:rsid w:val="00DB516B"/>
    <w:rsid w:val="00DC67EB"/>
    <w:rsid w:val="00DD21F4"/>
    <w:rsid w:val="00DE204C"/>
    <w:rsid w:val="00DE33E0"/>
    <w:rsid w:val="00DE650D"/>
    <w:rsid w:val="00DF38BA"/>
    <w:rsid w:val="00E138BF"/>
    <w:rsid w:val="00E139DE"/>
    <w:rsid w:val="00E42B13"/>
    <w:rsid w:val="00E50974"/>
    <w:rsid w:val="00E52337"/>
    <w:rsid w:val="00E96CF1"/>
    <w:rsid w:val="00EA6303"/>
    <w:rsid w:val="00EC157B"/>
    <w:rsid w:val="00EC74BF"/>
    <w:rsid w:val="00EC7DEB"/>
    <w:rsid w:val="00EE6F13"/>
    <w:rsid w:val="00EF0073"/>
    <w:rsid w:val="00F06772"/>
    <w:rsid w:val="00F1488A"/>
    <w:rsid w:val="00F37AA4"/>
    <w:rsid w:val="00F54029"/>
    <w:rsid w:val="00F56036"/>
    <w:rsid w:val="00F72955"/>
    <w:rsid w:val="00F86762"/>
    <w:rsid w:val="00FA3DDF"/>
    <w:rsid w:val="00FB00FD"/>
    <w:rsid w:val="00FB2F17"/>
    <w:rsid w:val="00FB4606"/>
    <w:rsid w:val="00FB5788"/>
    <w:rsid w:val="00FE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1A89B-7387-4B39-ACE1-F2A2048D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C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4A7698"/>
    <w:pPr>
      <w:keepNext/>
      <w:widowControl w:val="0"/>
      <w:jc w:val="center"/>
      <w:outlineLvl w:val="4"/>
    </w:pPr>
    <w:rPr>
      <w:rFonts w:ascii="Arial" w:hAnsi="Arial"/>
      <w:b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FF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A7698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4A76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76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7698"/>
  </w:style>
  <w:style w:type="character" w:styleId="a6">
    <w:name w:val="Hyperlink"/>
    <w:rsid w:val="004A7698"/>
    <w:rPr>
      <w:color w:val="000080"/>
      <w:u w:val="single"/>
    </w:rPr>
  </w:style>
  <w:style w:type="paragraph" w:styleId="a7">
    <w:name w:val="List Paragraph"/>
    <w:basedOn w:val="a"/>
    <w:link w:val="a8"/>
    <w:uiPriority w:val="34"/>
    <w:qFormat/>
    <w:rsid w:val="004A7698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51">
    <w:name w:val="Основной шрифт абзаца5"/>
    <w:rsid w:val="004A7698"/>
  </w:style>
  <w:style w:type="paragraph" w:styleId="a9">
    <w:name w:val="No Spacing"/>
    <w:uiPriority w:val="1"/>
    <w:qFormat/>
    <w:rsid w:val="004A7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76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paragraph" w:styleId="aa">
    <w:name w:val="Body Text"/>
    <w:basedOn w:val="a"/>
    <w:link w:val="ab"/>
    <w:rsid w:val="004A7698"/>
    <w:pPr>
      <w:jc w:val="both"/>
    </w:pPr>
    <w:rPr>
      <w:sz w:val="2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4A7698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styleId="ac">
    <w:name w:val="footnote reference"/>
    <w:rsid w:val="00596CD4"/>
    <w:rPr>
      <w:vertAlign w:val="superscript"/>
    </w:rPr>
  </w:style>
  <w:style w:type="paragraph" w:styleId="ad">
    <w:name w:val="footnote text"/>
    <w:basedOn w:val="a"/>
    <w:link w:val="ae"/>
    <w:rsid w:val="00596CD4"/>
    <w:rPr>
      <w:sz w:val="20"/>
      <w:szCs w:val="20"/>
      <w:lang w:val="x-none" w:eastAsia="zh-CN"/>
    </w:rPr>
  </w:style>
  <w:style w:type="character" w:customStyle="1" w:styleId="ae">
    <w:name w:val="Текст сноски Знак"/>
    <w:basedOn w:val="a0"/>
    <w:link w:val="ad"/>
    <w:rsid w:val="00596CD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8">
    <w:name w:val="Абзац списка Знак"/>
    <w:link w:val="a7"/>
    <w:uiPriority w:val="34"/>
    <w:locked/>
    <w:rsid w:val="00596CD4"/>
    <w:rPr>
      <w:rFonts w:ascii="Calibri" w:eastAsia="Times New Roman" w:hAnsi="Calibri" w:cs="Times New Roman"/>
      <w:lang w:eastAsia="ar-SA"/>
    </w:rPr>
  </w:style>
  <w:style w:type="character" w:customStyle="1" w:styleId="rts-text">
    <w:name w:val="rts-text"/>
    <w:basedOn w:val="a0"/>
    <w:rsid w:val="0060256A"/>
  </w:style>
  <w:style w:type="paragraph" w:styleId="af">
    <w:name w:val="Balloon Text"/>
    <w:basedOn w:val="a"/>
    <w:link w:val="af0"/>
    <w:uiPriority w:val="99"/>
    <w:semiHidden/>
    <w:unhideWhenUsed/>
    <w:rsid w:val="00291F8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91F8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B7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DA1FF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DE65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E65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D196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4A6C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43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31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6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55.17.77\umi\&#1064;&#1091;&#1084;&#1082;&#1086;\&#1040;&#1054;%20" TargetMode="External"/><Relationship Id="rId13" Type="http://schemas.openxmlformats.org/officeDocument/2006/relationships/hyperlink" Target="file:///\\10.55.17.77\umi\&#1064;&#1091;&#1084;&#1082;&#1086;\&#1040;&#1054;%20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arant.ru/products/ipo/prime/doc/71792700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://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file:///\\10.55.17.77\umi\&#1064;&#1091;&#1084;&#1082;&#1086;\&#1040;&#1054;%20" TargetMode="External"/><Relationship Id="rId10" Type="http://schemas.openxmlformats.org/officeDocument/2006/relationships/hyperlink" Target="file:///\\10.55.17.77\umi\&#1064;&#1091;&#1084;&#1082;&#1086;\&#1040;&#1054;%20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pavl23.ru" TargetMode="External"/><Relationship Id="rId30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0B48F-DA5E-4E5C-B4F0-C102CA6D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14</Pages>
  <Words>7437</Words>
  <Characters>42397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UMI</cp:lastModifiedBy>
  <cp:revision>15</cp:revision>
  <cp:lastPrinted>2025-04-04T08:01:00Z</cp:lastPrinted>
  <dcterms:created xsi:type="dcterms:W3CDTF">2025-05-13T08:18:00Z</dcterms:created>
  <dcterms:modified xsi:type="dcterms:W3CDTF">2025-07-07T05:49:00Z</dcterms:modified>
</cp:coreProperties>
</file>