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E0" w:rsidRPr="00D83ADE" w:rsidRDefault="001C6D2A" w:rsidP="001C6D2A">
      <w:pPr>
        <w:tabs>
          <w:tab w:val="center" w:pos="5252"/>
          <w:tab w:val="right" w:pos="10490"/>
        </w:tabs>
        <w:ind w:firstLine="0"/>
        <w:jc w:val="left"/>
        <w:rPr>
          <w:rFonts w:ascii="Arial" w:hAnsi="Arial" w:cs="Arial"/>
          <w:b/>
          <w:sz w:val="24"/>
          <w:szCs w:val="24"/>
        </w:rPr>
      </w:pPr>
      <w:r>
        <w:rPr>
          <w:rFonts w:ascii="Arial" w:hAnsi="Arial" w:cs="Arial"/>
          <w:b/>
          <w:sz w:val="24"/>
          <w:szCs w:val="24"/>
        </w:rPr>
        <w:tab/>
      </w:r>
      <w:r w:rsidR="00A038E0" w:rsidRPr="00D83ADE">
        <w:rPr>
          <w:rFonts w:ascii="Arial" w:hAnsi="Arial" w:cs="Arial"/>
          <w:b/>
          <w:sz w:val="24"/>
          <w:szCs w:val="24"/>
        </w:rPr>
        <w:t>ОБЩЕСТВО С ОГРАНИЧЕННОЙ ОТВЕТСТВЕННОСТЬЮ «КАРТФОНД»</w:t>
      </w:r>
      <w:r>
        <w:rPr>
          <w:rFonts w:ascii="Arial" w:hAnsi="Arial" w:cs="Arial"/>
          <w:b/>
          <w:sz w:val="24"/>
          <w:szCs w:val="24"/>
        </w:rPr>
        <w:tab/>
      </w:r>
    </w:p>
    <w:p w:rsidR="00A038E0" w:rsidRPr="00D7735D" w:rsidRDefault="00A038E0" w:rsidP="00A038E0">
      <w:pPr>
        <w:ind w:firstLine="0"/>
        <w:jc w:val="center"/>
        <w:rPr>
          <w:rFonts w:ascii="Arial" w:hAnsi="Arial" w:cs="Arial"/>
          <w:b/>
        </w:rPr>
      </w:pPr>
    </w:p>
    <w:p w:rsidR="00A038E0" w:rsidRPr="00D7735D" w:rsidRDefault="00B4711C" w:rsidP="00A038E0">
      <w:pPr>
        <w:ind w:firstLine="0"/>
        <w:jc w:val="left"/>
        <w:rPr>
          <w:rFonts w:ascii="Arial" w:hAnsi="Arial" w:cs="Arial"/>
          <w:b/>
        </w:rPr>
      </w:pPr>
      <w:r>
        <w:rPr>
          <w:rFonts w:ascii="Arial" w:hAnsi="Arial" w:cs="Arial"/>
          <w:b/>
        </w:rPr>
        <w:t>К</w:t>
      </w:r>
      <w:r w:rsidR="00A038E0" w:rsidRPr="00D7735D">
        <w:rPr>
          <w:rFonts w:ascii="Arial" w:hAnsi="Arial" w:cs="Arial"/>
          <w:b/>
        </w:rPr>
        <w:t xml:space="preserve">онтракт: </w:t>
      </w:r>
      <w:r w:rsidR="00A038E0" w:rsidRPr="00D7735D">
        <w:rPr>
          <w:rFonts w:ascii="Arial" w:hAnsi="Arial" w:cs="Arial"/>
        </w:rPr>
        <w:t>о</w:t>
      </w:r>
      <w:r w:rsidR="00A038E0" w:rsidRPr="00D7735D">
        <w:rPr>
          <w:rFonts w:ascii="Arial" w:hAnsi="Arial" w:cs="Arial"/>
          <w:color w:val="000000"/>
          <w:shd w:val="clear" w:color="auto" w:fill="FFFFFF"/>
        </w:rPr>
        <w:t>т _____ № ______</w:t>
      </w:r>
    </w:p>
    <w:p w:rsidR="00A038E0" w:rsidRPr="00D83ADE" w:rsidRDefault="00A038E0" w:rsidP="00A038E0">
      <w:pPr>
        <w:ind w:firstLine="0"/>
        <w:rPr>
          <w:rFonts w:ascii="Arial" w:hAnsi="Arial" w:cs="Arial"/>
          <w:b/>
          <w:sz w:val="24"/>
          <w:szCs w:val="24"/>
        </w:rPr>
      </w:pPr>
    </w:p>
    <w:tbl>
      <w:tblPr>
        <w:tblStyle w:val="a8"/>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776"/>
      </w:tblGrid>
      <w:tr w:rsidR="00A038E0" w:rsidRPr="00D83ADE" w:rsidTr="002537B6">
        <w:tc>
          <w:tcPr>
            <w:tcW w:w="4644" w:type="dxa"/>
          </w:tcPr>
          <w:p w:rsidR="00A038E0" w:rsidRPr="00D83ADE" w:rsidRDefault="00A038E0" w:rsidP="002537B6">
            <w:pPr>
              <w:ind w:firstLine="0"/>
              <w:jc w:val="center"/>
              <w:rPr>
                <w:rFonts w:ascii="Arial" w:hAnsi="Arial" w:cs="Arial"/>
                <w:b/>
                <w:sz w:val="24"/>
                <w:szCs w:val="24"/>
              </w:rPr>
            </w:pPr>
          </w:p>
        </w:tc>
        <w:tc>
          <w:tcPr>
            <w:tcW w:w="5776" w:type="dxa"/>
          </w:tcPr>
          <w:p w:rsidR="00A038E0" w:rsidRPr="00D83ADE" w:rsidRDefault="00A038E0" w:rsidP="002537B6">
            <w:pPr>
              <w:ind w:firstLine="0"/>
              <w:jc w:val="center"/>
              <w:rPr>
                <w:rFonts w:ascii="Arial" w:hAnsi="Arial" w:cs="Arial"/>
                <w:b/>
                <w:sz w:val="24"/>
                <w:szCs w:val="24"/>
              </w:rPr>
            </w:pPr>
            <w:r w:rsidRPr="00D83ADE">
              <w:rPr>
                <w:rFonts w:ascii="Arial" w:hAnsi="Arial" w:cs="Arial"/>
                <w:b/>
                <w:sz w:val="24"/>
                <w:szCs w:val="24"/>
              </w:rPr>
              <w:t>«Утверждаю»</w:t>
            </w:r>
          </w:p>
          <w:p w:rsidR="00A038E0" w:rsidRPr="00D83ADE" w:rsidRDefault="00A038E0" w:rsidP="002537B6">
            <w:pPr>
              <w:ind w:firstLine="0"/>
              <w:jc w:val="center"/>
              <w:rPr>
                <w:rFonts w:ascii="Arial" w:hAnsi="Arial" w:cs="Arial"/>
                <w:b/>
                <w:sz w:val="24"/>
                <w:szCs w:val="24"/>
              </w:rPr>
            </w:pPr>
            <w:r w:rsidRPr="00D83ADE">
              <w:rPr>
                <w:rFonts w:ascii="Arial" w:hAnsi="Arial" w:cs="Arial"/>
                <w:b/>
                <w:sz w:val="24"/>
                <w:szCs w:val="24"/>
              </w:rPr>
              <w:t xml:space="preserve">Генеральный директор </w:t>
            </w:r>
          </w:p>
          <w:p w:rsidR="00A038E0" w:rsidRPr="00D83ADE" w:rsidRDefault="00A038E0" w:rsidP="002537B6">
            <w:pPr>
              <w:ind w:firstLine="0"/>
              <w:jc w:val="center"/>
              <w:rPr>
                <w:rFonts w:ascii="Arial" w:hAnsi="Arial" w:cs="Arial"/>
                <w:b/>
                <w:sz w:val="24"/>
                <w:szCs w:val="24"/>
              </w:rPr>
            </w:pPr>
            <w:r w:rsidRPr="00D83ADE">
              <w:rPr>
                <w:rFonts w:ascii="Arial" w:hAnsi="Arial" w:cs="Arial"/>
                <w:b/>
                <w:sz w:val="24"/>
                <w:szCs w:val="24"/>
              </w:rPr>
              <w:t>ООО «Картфонд»</w:t>
            </w:r>
          </w:p>
          <w:p w:rsidR="00A038E0" w:rsidRPr="00D83ADE" w:rsidRDefault="00A038E0" w:rsidP="002537B6">
            <w:pPr>
              <w:ind w:firstLine="0"/>
              <w:jc w:val="center"/>
              <w:rPr>
                <w:rFonts w:ascii="Arial" w:hAnsi="Arial" w:cs="Arial"/>
                <w:b/>
                <w:sz w:val="24"/>
                <w:szCs w:val="24"/>
              </w:rPr>
            </w:pPr>
            <w:r w:rsidRPr="00D83ADE">
              <w:rPr>
                <w:rFonts w:ascii="Arial" w:hAnsi="Arial" w:cs="Arial"/>
                <w:b/>
                <w:sz w:val="24"/>
                <w:szCs w:val="24"/>
              </w:rPr>
              <w:t>Д.Н. Панин</w:t>
            </w:r>
          </w:p>
          <w:p w:rsidR="00A038E0" w:rsidRPr="00D83ADE" w:rsidRDefault="00A038E0" w:rsidP="002537B6">
            <w:pPr>
              <w:ind w:firstLine="0"/>
              <w:jc w:val="center"/>
              <w:rPr>
                <w:rFonts w:ascii="Arial" w:hAnsi="Arial" w:cs="Arial"/>
                <w:b/>
                <w:sz w:val="24"/>
                <w:szCs w:val="24"/>
              </w:rPr>
            </w:pPr>
            <w:r w:rsidRPr="00D83ADE">
              <w:rPr>
                <w:rFonts w:ascii="Arial" w:hAnsi="Arial" w:cs="Arial"/>
                <w:b/>
                <w:sz w:val="24"/>
                <w:szCs w:val="24"/>
              </w:rPr>
              <w:t>_____________________________________</w:t>
            </w:r>
          </w:p>
          <w:p w:rsidR="00A038E0" w:rsidRPr="00D83ADE" w:rsidRDefault="00A038E0" w:rsidP="002537B6">
            <w:pPr>
              <w:spacing w:line="276" w:lineRule="auto"/>
              <w:ind w:firstLine="0"/>
              <w:jc w:val="center"/>
              <w:rPr>
                <w:rFonts w:ascii="Arial" w:hAnsi="Arial" w:cs="Arial"/>
                <w:b/>
                <w:sz w:val="24"/>
                <w:szCs w:val="24"/>
                <w:vertAlign w:val="superscript"/>
              </w:rPr>
            </w:pPr>
            <w:r w:rsidRPr="00D83ADE">
              <w:rPr>
                <w:rFonts w:ascii="Arial" w:hAnsi="Arial" w:cs="Arial"/>
                <w:b/>
                <w:sz w:val="24"/>
                <w:szCs w:val="24"/>
                <w:vertAlign w:val="superscript"/>
              </w:rPr>
              <w:t>подпись</w:t>
            </w:r>
          </w:p>
          <w:p w:rsidR="00A038E0" w:rsidRPr="00D83ADE" w:rsidRDefault="00A038E0" w:rsidP="002537B6">
            <w:pPr>
              <w:spacing w:line="276" w:lineRule="auto"/>
              <w:ind w:firstLine="0"/>
              <w:jc w:val="center"/>
              <w:rPr>
                <w:rFonts w:ascii="Arial" w:hAnsi="Arial" w:cs="Arial"/>
                <w:b/>
                <w:sz w:val="24"/>
                <w:szCs w:val="24"/>
                <w:vertAlign w:val="superscript"/>
              </w:rPr>
            </w:pPr>
            <w:r w:rsidRPr="00D83ADE">
              <w:rPr>
                <w:rFonts w:ascii="Arial" w:hAnsi="Arial" w:cs="Arial"/>
                <w:b/>
                <w:sz w:val="24"/>
                <w:szCs w:val="24"/>
                <w:vertAlign w:val="superscript"/>
              </w:rPr>
              <w:t>М.П.</w:t>
            </w:r>
          </w:p>
        </w:tc>
      </w:tr>
      <w:tr w:rsidR="00A038E0" w:rsidRPr="00797DE4" w:rsidTr="002537B6">
        <w:tc>
          <w:tcPr>
            <w:tcW w:w="4644" w:type="dxa"/>
          </w:tcPr>
          <w:p w:rsidR="00A038E0" w:rsidRPr="00797DE4" w:rsidRDefault="00A038E0" w:rsidP="002537B6">
            <w:pPr>
              <w:ind w:firstLine="0"/>
              <w:jc w:val="center"/>
              <w:rPr>
                <w:rFonts w:ascii="Arial" w:hAnsi="Arial" w:cs="Arial"/>
                <w:b/>
              </w:rPr>
            </w:pPr>
          </w:p>
        </w:tc>
        <w:tc>
          <w:tcPr>
            <w:tcW w:w="5776" w:type="dxa"/>
          </w:tcPr>
          <w:p w:rsidR="00A038E0" w:rsidRDefault="00A038E0" w:rsidP="002537B6">
            <w:pPr>
              <w:ind w:firstLine="0"/>
              <w:jc w:val="center"/>
              <w:rPr>
                <w:rFonts w:ascii="Arial" w:hAnsi="Arial" w:cs="Arial"/>
                <w:b/>
              </w:rPr>
            </w:pPr>
          </w:p>
          <w:p w:rsidR="00A038E0" w:rsidRPr="00797DE4" w:rsidRDefault="00A038E0" w:rsidP="002537B6">
            <w:pPr>
              <w:ind w:firstLine="0"/>
              <w:jc w:val="center"/>
              <w:rPr>
                <w:rFonts w:ascii="Arial" w:hAnsi="Arial" w:cs="Arial"/>
                <w:b/>
              </w:rPr>
            </w:pPr>
          </w:p>
        </w:tc>
      </w:tr>
    </w:tbl>
    <w:p w:rsidR="00A038E0" w:rsidRPr="00797DE4" w:rsidRDefault="00A038E0" w:rsidP="00A038E0">
      <w:pPr>
        <w:ind w:firstLine="0"/>
        <w:rPr>
          <w:rFonts w:ascii="Arial" w:hAnsi="Arial" w:cs="Arial"/>
          <w:b/>
        </w:rPr>
      </w:pPr>
    </w:p>
    <w:p w:rsidR="00A038E0" w:rsidRPr="00797DE4" w:rsidRDefault="00A038E0" w:rsidP="00A038E0">
      <w:pPr>
        <w:ind w:firstLine="0"/>
        <w:jc w:val="center"/>
        <w:rPr>
          <w:rFonts w:ascii="Arial" w:hAnsi="Arial" w:cs="Arial"/>
          <w:b/>
        </w:rPr>
      </w:pPr>
    </w:p>
    <w:p w:rsidR="00A038E0" w:rsidRPr="00A038E0" w:rsidRDefault="00A038E0" w:rsidP="00A038E0">
      <w:pPr>
        <w:ind w:firstLine="0"/>
        <w:jc w:val="center"/>
        <w:rPr>
          <w:rFonts w:ascii="Arial" w:hAnsi="Arial" w:cs="Arial"/>
          <w:b/>
          <w:sz w:val="28"/>
          <w:szCs w:val="24"/>
        </w:rPr>
      </w:pPr>
      <w:r w:rsidRPr="00A038E0">
        <w:rPr>
          <w:rFonts w:ascii="Arial" w:hAnsi="Arial" w:cs="Arial"/>
          <w:b/>
          <w:sz w:val="28"/>
          <w:szCs w:val="24"/>
        </w:rPr>
        <w:t xml:space="preserve">ГЕНЕРАЛЬНЫЙ ПЛАН </w:t>
      </w:r>
    </w:p>
    <w:p w:rsidR="00A038E0" w:rsidRPr="00A038E0" w:rsidRDefault="00A038E0" w:rsidP="00A038E0">
      <w:pPr>
        <w:ind w:firstLine="0"/>
        <w:jc w:val="center"/>
        <w:rPr>
          <w:rFonts w:ascii="Arial" w:hAnsi="Arial" w:cs="Arial"/>
          <w:b/>
          <w:sz w:val="28"/>
          <w:szCs w:val="24"/>
        </w:rPr>
      </w:pPr>
      <w:r w:rsidRPr="00A038E0">
        <w:rPr>
          <w:rFonts w:ascii="Arial" w:hAnsi="Arial" w:cs="Arial"/>
          <w:b/>
          <w:sz w:val="28"/>
          <w:szCs w:val="24"/>
        </w:rPr>
        <w:t>МУНИЦИПАЛЬНОГО ОБРАЗОВАНИЯ НОВОПЕТРОВСКОГО СЕЛЬСКОГО ПОСЕЛЕНИЯ</w:t>
      </w:r>
    </w:p>
    <w:p w:rsidR="00A038E0" w:rsidRDefault="00A038E0" w:rsidP="00A038E0">
      <w:pPr>
        <w:ind w:firstLine="0"/>
        <w:jc w:val="center"/>
        <w:rPr>
          <w:rFonts w:ascii="Arial" w:hAnsi="Arial" w:cs="Arial"/>
          <w:b/>
          <w:sz w:val="24"/>
          <w:szCs w:val="24"/>
        </w:rPr>
      </w:pPr>
    </w:p>
    <w:p w:rsidR="00A038E0" w:rsidRPr="00D83ADE" w:rsidRDefault="00A038E0" w:rsidP="00A038E0">
      <w:pPr>
        <w:ind w:firstLine="0"/>
        <w:jc w:val="center"/>
        <w:rPr>
          <w:rFonts w:ascii="Arial" w:hAnsi="Arial" w:cs="Arial"/>
          <w:b/>
          <w:sz w:val="24"/>
          <w:szCs w:val="24"/>
        </w:rPr>
      </w:pPr>
    </w:p>
    <w:p w:rsidR="00A038E0" w:rsidRPr="00D83ADE" w:rsidRDefault="00A038E0" w:rsidP="00A038E0">
      <w:pPr>
        <w:ind w:firstLine="0"/>
        <w:jc w:val="center"/>
        <w:rPr>
          <w:rFonts w:ascii="Arial" w:hAnsi="Arial" w:cs="Arial"/>
          <w:b/>
          <w:sz w:val="24"/>
          <w:szCs w:val="24"/>
        </w:rPr>
      </w:pPr>
    </w:p>
    <w:p w:rsidR="00A038E0" w:rsidRDefault="00A038E0" w:rsidP="00A038E0">
      <w:pPr>
        <w:ind w:firstLine="0"/>
        <w:rPr>
          <w:rFonts w:ascii="Arial" w:hAnsi="Arial" w:cs="Arial"/>
          <w:b/>
          <w:sz w:val="24"/>
          <w:szCs w:val="24"/>
        </w:rPr>
      </w:pPr>
    </w:p>
    <w:p w:rsidR="00A038E0" w:rsidRDefault="00A038E0" w:rsidP="00A038E0">
      <w:pPr>
        <w:ind w:firstLine="0"/>
        <w:rPr>
          <w:rFonts w:ascii="Arial" w:hAnsi="Arial" w:cs="Arial"/>
          <w:b/>
          <w:sz w:val="24"/>
          <w:szCs w:val="24"/>
        </w:rPr>
      </w:pPr>
    </w:p>
    <w:p w:rsidR="00A038E0" w:rsidRDefault="00A038E0" w:rsidP="00A038E0">
      <w:pPr>
        <w:ind w:firstLine="0"/>
        <w:rPr>
          <w:rFonts w:ascii="Arial" w:hAnsi="Arial" w:cs="Arial"/>
          <w:b/>
          <w:sz w:val="24"/>
          <w:szCs w:val="24"/>
        </w:rPr>
      </w:pPr>
    </w:p>
    <w:p w:rsidR="00A038E0" w:rsidRDefault="00A038E0" w:rsidP="00A038E0">
      <w:pPr>
        <w:ind w:firstLine="0"/>
        <w:jc w:val="center"/>
        <w:rPr>
          <w:rFonts w:ascii="Arial" w:hAnsi="Arial" w:cs="Arial"/>
          <w:b/>
          <w:sz w:val="24"/>
          <w:szCs w:val="24"/>
        </w:rPr>
      </w:pPr>
      <w:r w:rsidRPr="00D83ADE">
        <w:rPr>
          <w:rFonts w:ascii="Arial" w:hAnsi="Arial" w:cs="Arial"/>
          <w:b/>
          <w:sz w:val="24"/>
          <w:szCs w:val="24"/>
        </w:rPr>
        <w:t>Том 2. Материалы по обоснованию</w:t>
      </w:r>
    </w:p>
    <w:p w:rsidR="00A038E0" w:rsidRDefault="00A038E0" w:rsidP="00A038E0">
      <w:pPr>
        <w:ind w:firstLine="0"/>
        <w:rPr>
          <w:rFonts w:ascii="Arial" w:hAnsi="Arial" w:cs="Arial"/>
          <w:b/>
          <w:sz w:val="24"/>
          <w:szCs w:val="24"/>
        </w:rPr>
      </w:pPr>
    </w:p>
    <w:p w:rsidR="00A038E0" w:rsidRDefault="00A038E0" w:rsidP="00A038E0">
      <w:pPr>
        <w:ind w:firstLine="0"/>
        <w:rPr>
          <w:rFonts w:ascii="Arial" w:hAnsi="Arial" w:cs="Arial"/>
          <w:b/>
          <w:sz w:val="24"/>
          <w:szCs w:val="24"/>
        </w:rPr>
      </w:pPr>
    </w:p>
    <w:p w:rsidR="00A038E0" w:rsidRDefault="00A038E0" w:rsidP="00A038E0">
      <w:pPr>
        <w:ind w:firstLine="0"/>
        <w:rPr>
          <w:rFonts w:ascii="Arial" w:hAnsi="Arial" w:cs="Arial"/>
          <w:b/>
          <w:sz w:val="24"/>
          <w:szCs w:val="24"/>
        </w:rPr>
      </w:pPr>
    </w:p>
    <w:p w:rsidR="00A038E0" w:rsidRDefault="00A038E0" w:rsidP="00A038E0">
      <w:pPr>
        <w:ind w:firstLine="0"/>
        <w:jc w:val="center"/>
        <w:rPr>
          <w:rFonts w:ascii="Arial" w:hAnsi="Arial" w:cs="Arial"/>
          <w:b/>
          <w:sz w:val="24"/>
          <w:szCs w:val="24"/>
        </w:rPr>
      </w:pPr>
    </w:p>
    <w:p w:rsidR="00A038E0" w:rsidRDefault="00A038E0" w:rsidP="00A038E0">
      <w:pPr>
        <w:ind w:firstLine="0"/>
        <w:jc w:val="center"/>
        <w:rPr>
          <w:rFonts w:ascii="Arial" w:hAnsi="Arial" w:cs="Arial"/>
          <w:b/>
          <w:sz w:val="24"/>
          <w:szCs w:val="24"/>
        </w:rPr>
      </w:pPr>
    </w:p>
    <w:p w:rsidR="00A038E0" w:rsidRDefault="00A038E0" w:rsidP="00A038E0">
      <w:pPr>
        <w:ind w:firstLine="0"/>
        <w:jc w:val="center"/>
        <w:rPr>
          <w:rFonts w:ascii="Arial" w:hAnsi="Arial" w:cs="Arial"/>
          <w:b/>
          <w:sz w:val="24"/>
          <w:szCs w:val="24"/>
        </w:rPr>
      </w:pPr>
    </w:p>
    <w:p w:rsidR="00A038E0" w:rsidRPr="00D83ADE" w:rsidRDefault="00A038E0" w:rsidP="00A038E0">
      <w:pPr>
        <w:ind w:firstLine="0"/>
        <w:rPr>
          <w:rFonts w:ascii="Arial" w:hAnsi="Arial" w:cs="Arial"/>
          <w:b/>
          <w:sz w:val="24"/>
          <w:szCs w:val="24"/>
        </w:rPr>
      </w:pPr>
    </w:p>
    <w:p w:rsidR="00A038E0" w:rsidRDefault="00A038E0" w:rsidP="00A038E0">
      <w:pPr>
        <w:ind w:firstLine="0"/>
        <w:jc w:val="center"/>
        <w:rPr>
          <w:rFonts w:ascii="Arial" w:hAnsi="Arial" w:cs="Arial"/>
          <w:b/>
          <w:sz w:val="24"/>
          <w:szCs w:val="24"/>
        </w:rPr>
      </w:pPr>
    </w:p>
    <w:p w:rsidR="00A038E0" w:rsidRPr="00D83ADE" w:rsidRDefault="00A038E0" w:rsidP="00A038E0">
      <w:pPr>
        <w:ind w:firstLine="0"/>
        <w:jc w:val="center"/>
        <w:rPr>
          <w:rFonts w:ascii="Arial" w:hAnsi="Arial" w:cs="Arial"/>
          <w:b/>
          <w:sz w:val="24"/>
          <w:szCs w:val="24"/>
        </w:rPr>
      </w:pPr>
    </w:p>
    <w:p w:rsidR="00A038E0" w:rsidRPr="00D83ADE" w:rsidRDefault="00A038E0" w:rsidP="00A038E0">
      <w:pPr>
        <w:ind w:firstLine="0"/>
        <w:jc w:val="center"/>
        <w:rPr>
          <w:rFonts w:ascii="Arial" w:hAnsi="Arial" w:cs="Arial"/>
          <w:b/>
          <w:sz w:val="24"/>
          <w:szCs w:val="24"/>
        </w:rPr>
      </w:pPr>
      <w:r>
        <w:rPr>
          <w:rFonts w:ascii="Arial" w:hAnsi="Arial" w:cs="Arial"/>
          <w:b/>
          <w:sz w:val="24"/>
          <w:szCs w:val="24"/>
        </w:rPr>
        <w:t>Ставрополь, 2019</w:t>
      </w:r>
    </w:p>
    <w:p w:rsidR="00627D06" w:rsidRPr="009F4B82" w:rsidRDefault="00627D06" w:rsidP="00627D06">
      <w:pPr>
        <w:ind w:firstLine="0"/>
        <w:jc w:val="center"/>
      </w:pPr>
      <w:bookmarkStart w:id="0" w:name="_Toc532155971"/>
      <w:r w:rsidRPr="00C26BA7">
        <w:rPr>
          <w:rFonts w:ascii="Arial" w:hAnsi="Arial" w:cs="Arial"/>
          <w:b/>
          <w:sz w:val="28"/>
          <w:szCs w:val="28"/>
        </w:rPr>
        <w:lastRenderedPageBreak/>
        <w:t>АВТОРСКИЙ КОЛЛЕКТИВ</w:t>
      </w:r>
      <w:bookmarkEnd w:id="0"/>
    </w:p>
    <w:tbl>
      <w:tblPr>
        <w:tblStyle w:val="1f1"/>
        <w:tblW w:w="48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3"/>
        <w:gridCol w:w="2526"/>
      </w:tblGrid>
      <w:tr w:rsidR="00627D06" w:rsidRPr="009C1EA2" w:rsidTr="00C52D76">
        <w:trPr>
          <w:trHeight w:val="162"/>
        </w:trPr>
        <w:tc>
          <w:tcPr>
            <w:tcW w:w="3627" w:type="pct"/>
          </w:tcPr>
          <w:p w:rsidR="00627D06" w:rsidRDefault="00627D06" w:rsidP="00C52D76">
            <w:pPr>
              <w:ind w:firstLine="0"/>
              <w:rPr>
                <w:rFonts w:ascii="Arial Narrow" w:hAnsi="Arial Narrow"/>
                <w:bCs/>
                <w:color w:val="000000"/>
                <w:sz w:val="24"/>
                <w:szCs w:val="24"/>
              </w:rPr>
            </w:pPr>
            <w:r w:rsidRPr="009C1EA2">
              <w:rPr>
                <w:rFonts w:ascii="Arial Narrow" w:hAnsi="Arial Narrow"/>
                <w:bCs/>
                <w:color w:val="000000"/>
                <w:sz w:val="24"/>
                <w:szCs w:val="24"/>
              </w:rPr>
              <w:t xml:space="preserve">Генеральный директор </w:t>
            </w:r>
          </w:p>
          <w:p w:rsidR="00627D06" w:rsidRPr="009C1EA2" w:rsidRDefault="00627D06" w:rsidP="00C52D76">
            <w:pPr>
              <w:ind w:firstLine="0"/>
              <w:rPr>
                <w:rFonts w:ascii="Arial Narrow" w:hAnsi="Arial Narrow"/>
                <w:bCs/>
                <w:color w:val="000000"/>
                <w:sz w:val="24"/>
                <w:szCs w:val="24"/>
              </w:rPr>
            </w:pPr>
          </w:p>
        </w:tc>
        <w:tc>
          <w:tcPr>
            <w:tcW w:w="1373" w:type="pct"/>
          </w:tcPr>
          <w:p w:rsidR="00627D06" w:rsidRPr="009C1EA2" w:rsidRDefault="00627D06" w:rsidP="00C52D76">
            <w:pPr>
              <w:ind w:firstLine="740"/>
              <w:rPr>
                <w:rFonts w:ascii="Arial Narrow" w:hAnsi="Arial Narrow"/>
                <w:bCs/>
                <w:color w:val="000000"/>
                <w:sz w:val="24"/>
                <w:szCs w:val="24"/>
              </w:rPr>
            </w:pPr>
            <w:r w:rsidRPr="009C1EA2">
              <w:rPr>
                <w:rFonts w:ascii="Arial Narrow" w:hAnsi="Arial Narrow"/>
                <w:bCs/>
                <w:color w:val="000000"/>
                <w:sz w:val="24"/>
                <w:szCs w:val="24"/>
              </w:rPr>
              <w:t>Д.Н. Панин</w:t>
            </w:r>
          </w:p>
        </w:tc>
      </w:tr>
      <w:tr w:rsidR="00627D06" w:rsidRPr="009C1EA2" w:rsidTr="00C52D76">
        <w:trPr>
          <w:trHeight w:val="58"/>
        </w:trPr>
        <w:tc>
          <w:tcPr>
            <w:tcW w:w="3627" w:type="pct"/>
          </w:tcPr>
          <w:p w:rsidR="00627D06" w:rsidRPr="009C1EA2" w:rsidRDefault="00627D06" w:rsidP="00C52D76">
            <w:pPr>
              <w:ind w:firstLine="0"/>
              <w:rPr>
                <w:rFonts w:ascii="Arial Narrow" w:hAnsi="Arial Narrow"/>
                <w:bCs/>
                <w:color w:val="000000"/>
                <w:sz w:val="24"/>
                <w:szCs w:val="24"/>
              </w:rPr>
            </w:pPr>
            <w:r>
              <w:rPr>
                <w:rFonts w:ascii="Arial Narrow" w:hAnsi="Arial Narrow"/>
                <w:bCs/>
                <w:color w:val="000000"/>
                <w:sz w:val="24"/>
                <w:szCs w:val="24"/>
              </w:rPr>
              <w:t>Руководитель проекта</w:t>
            </w:r>
          </w:p>
        </w:tc>
        <w:tc>
          <w:tcPr>
            <w:tcW w:w="1373" w:type="pct"/>
          </w:tcPr>
          <w:p w:rsidR="00627D06" w:rsidRDefault="00627D06" w:rsidP="0045547F">
            <w:pPr>
              <w:ind w:firstLine="740"/>
              <w:rPr>
                <w:rFonts w:ascii="Arial Narrow" w:hAnsi="Arial Narrow"/>
                <w:bCs/>
                <w:color w:val="000000"/>
                <w:sz w:val="24"/>
                <w:szCs w:val="24"/>
              </w:rPr>
            </w:pPr>
            <w:r>
              <w:rPr>
                <w:rFonts w:ascii="Arial Narrow" w:hAnsi="Arial Narrow"/>
                <w:bCs/>
                <w:color w:val="000000"/>
                <w:sz w:val="24"/>
                <w:szCs w:val="24"/>
              </w:rPr>
              <w:t>А.А. Черкасов</w:t>
            </w:r>
          </w:p>
          <w:p w:rsidR="00627D06" w:rsidRPr="009C1EA2" w:rsidRDefault="00627D06" w:rsidP="00C52D76">
            <w:pPr>
              <w:ind w:firstLine="740"/>
              <w:rPr>
                <w:rFonts w:ascii="Arial Narrow" w:hAnsi="Arial Narrow"/>
                <w:bCs/>
                <w:color w:val="000000"/>
                <w:sz w:val="24"/>
                <w:szCs w:val="24"/>
              </w:rPr>
            </w:pPr>
          </w:p>
        </w:tc>
      </w:tr>
      <w:tr w:rsidR="00627D06" w:rsidRPr="009C1EA2" w:rsidTr="00C52D76">
        <w:trPr>
          <w:trHeight w:val="204"/>
        </w:trPr>
        <w:tc>
          <w:tcPr>
            <w:tcW w:w="3627" w:type="pct"/>
          </w:tcPr>
          <w:p w:rsidR="00627D06" w:rsidRDefault="00627D06" w:rsidP="00C52D76">
            <w:pPr>
              <w:ind w:firstLine="0"/>
              <w:rPr>
                <w:rFonts w:ascii="Arial Narrow" w:hAnsi="Arial Narrow"/>
                <w:bCs/>
                <w:color w:val="000000"/>
                <w:sz w:val="24"/>
                <w:szCs w:val="24"/>
              </w:rPr>
            </w:pPr>
            <w:r>
              <w:rPr>
                <w:rFonts w:ascii="Arial Narrow" w:hAnsi="Arial Narrow"/>
                <w:bCs/>
                <w:color w:val="000000"/>
                <w:sz w:val="24"/>
                <w:szCs w:val="24"/>
              </w:rPr>
              <w:t>Архитектор проекта</w:t>
            </w:r>
          </w:p>
          <w:p w:rsidR="00627D06" w:rsidRPr="009C1EA2" w:rsidRDefault="00627D06" w:rsidP="00C52D76">
            <w:pPr>
              <w:ind w:firstLine="0"/>
              <w:rPr>
                <w:rFonts w:ascii="Arial Narrow" w:hAnsi="Arial Narrow"/>
                <w:bCs/>
                <w:color w:val="000000"/>
                <w:sz w:val="24"/>
                <w:szCs w:val="24"/>
              </w:rPr>
            </w:pPr>
          </w:p>
        </w:tc>
        <w:tc>
          <w:tcPr>
            <w:tcW w:w="1373" w:type="pct"/>
          </w:tcPr>
          <w:p w:rsidR="00627D06" w:rsidRPr="009C1EA2" w:rsidRDefault="0045547F" w:rsidP="0045547F">
            <w:pPr>
              <w:ind w:firstLine="740"/>
              <w:rPr>
                <w:rFonts w:ascii="Arial Narrow" w:hAnsi="Arial Narrow"/>
                <w:bCs/>
                <w:color w:val="000000"/>
                <w:sz w:val="24"/>
                <w:szCs w:val="24"/>
              </w:rPr>
            </w:pPr>
            <w:r>
              <w:rPr>
                <w:rFonts w:ascii="Arial Narrow" w:hAnsi="Arial Narrow"/>
                <w:bCs/>
                <w:color w:val="000000"/>
                <w:sz w:val="24"/>
                <w:szCs w:val="24"/>
              </w:rPr>
              <w:t>И.О. Полевич</w:t>
            </w:r>
          </w:p>
        </w:tc>
      </w:tr>
      <w:tr w:rsidR="00627D06" w:rsidRPr="009C1EA2" w:rsidTr="00C52D76">
        <w:trPr>
          <w:trHeight w:val="179"/>
        </w:trPr>
        <w:tc>
          <w:tcPr>
            <w:tcW w:w="3627" w:type="pct"/>
          </w:tcPr>
          <w:p w:rsidR="00627D06" w:rsidRDefault="00627D06" w:rsidP="00C52D76">
            <w:pPr>
              <w:ind w:firstLine="0"/>
              <w:rPr>
                <w:rFonts w:ascii="Arial Narrow" w:hAnsi="Arial Narrow"/>
                <w:bCs/>
                <w:color w:val="000000"/>
                <w:sz w:val="24"/>
                <w:szCs w:val="24"/>
              </w:rPr>
            </w:pPr>
            <w:r>
              <w:rPr>
                <w:rFonts w:ascii="Arial Narrow" w:hAnsi="Arial Narrow"/>
                <w:bCs/>
                <w:color w:val="000000"/>
                <w:sz w:val="24"/>
                <w:szCs w:val="24"/>
              </w:rPr>
              <w:t>Картограф</w:t>
            </w:r>
          </w:p>
          <w:p w:rsidR="00627D06" w:rsidRPr="009C1EA2" w:rsidRDefault="00627D06" w:rsidP="00C52D76">
            <w:pPr>
              <w:ind w:firstLine="0"/>
              <w:rPr>
                <w:rFonts w:ascii="Arial Narrow" w:hAnsi="Arial Narrow"/>
                <w:bCs/>
                <w:color w:val="000000"/>
                <w:sz w:val="24"/>
                <w:szCs w:val="24"/>
              </w:rPr>
            </w:pPr>
          </w:p>
        </w:tc>
        <w:tc>
          <w:tcPr>
            <w:tcW w:w="1373" w:type="pct"/>
          </w:tcPr>
          <w:p w:rsidR="00627D06" w:rsidRPr="009C1EA2" w:rsidRDefault="00627D06" w:rsidP="0045547F">
            <w:pPr>
              <w:ind w:firstLine="740"/>
              <w:rPr>
                <w:rFonts w:ascii="Arial Narrow" w:hAnsi="Arial Narrow"/>
                <w:bCs/>
                <w:color w:val="000000"/>
                <w:sz w:val="24"/>
                <w:szCs w:val="24"/>
              </w:rPr>
            </w:pPr>
            <w:r>
              <w:rPr>
                <w:rFonts w:ascii="Arial Narrow" w:hAnsi="Arial Narrow"/>
                <w:bCs/>
                <w:color w:val="000000"/>
                <w:sz w:val="24"/>
                <w:szCs w:val="24"/>
              </w:rPr>
              <w:t>Т.З. Шахбазян</w:t>
            </w:r>
          </w:p>
        </w:tc>
      </w:tr>
      <w:tr w:rsidR="00627D06" w:rsidRPr="009C1EA2" w:rsidTr="00C52D76">
        <w:trPr>
          <w:trHeight w:val="136"/>
        </w:trPr>
        <w:tc>
          <w:tcPr>
            <w:tcW w:w="3627" w:type="pct"/>
          </w:tcPr>
          <w:p w:rsidR="00627D06" w:rsidRPr="009C1EA2" w:rsidRDefault="0045547F" w:rsidP="00C52D76">
            <w:pPr>
              <w:ind w:firstLine="0"/>
              <w:rPr>
                <w:rFonts w:ascii="Arial Narrow" w:hAnsi="Arial Narrow"/>
                <w:bCs/>
                <w:color w:val="000000"/>
                <w:sz w:val="24"/>
                <w:szCs w:val="24"/>
              </w:rPr>
            </w:pPr>
            <w:r>
              <w:rPr>
                <w:rFonts w:ascii="Arial Narrow" w:hAnsi="Arial Narrow"/>
                <w:bCs/>
                <w:color w:val="000000"/>
                <w:sz w:val="24"/>
                <w:szCs w:val="24"/>
              </w:rPr>
              <w:t>Старший аналитик</w:t>
            </w:r>
          </w:p>
        </w:tc>
        <w:tc>
          <w:tcPr>
            <w:tcW w:w="1373" w:type="pct"/>
          </w:tcPr>
          <w:p w:rsidR="00627D06" w:rsidRPr="009C1EA2" w:rsidRDefault="00627D06" w:rsidP="00C52D76">
            <w:pPr>
              <w:ind w:firstLine="740"/>
              <w:rPr>
                <w:rFonts w:ascii="Arial Narrow" w:hAnsi="Arial Narrow"/>
                <w:bCs/>
                <w:color w:val="000000"/>
                <w:sz w:val="24"/>
                <w:szCs w:val="24"/>
              </w:rPr>
            </w:pPr>
            <w:r>
              <w:rPr>
                <w:rFonts w:ascii="Arial Narrow" w:hAnsi="Arial Narrow"/>
                <w:bCs/>
                <w:color w:val="000000"/>
                <w:sz w:val="24"/>
                <w:szCs w:val="24"/>
              </w:rPr>
              <w:t>В.С. Проскурин</w:t>
            </w:r>
          </w:p>
        </w:tc>
      </w:tr>
    </w:tbl>
    <w:p w:rsidR="00627D06" w:rsidRDefault="00627D06">
      <w:pPr>
        <w:spacing w:after="160" w:line="259" w:lineRule="auto"/>
        <w:ind w:firstLine="0"/>
        <w:jc w:val="left"/>
        <w:rPr>
          <w:rFonts w:ascii="Arial" w:hAnsi="Arial" w:cs="Arial"/>
          <w:b/>
          <w:sz w:val="24"/>
          <w:szCs w:val="24"/>
        </w:rPr>
      </w:pPr>
      <w:r>
        <w:rPr>
          <w:rFonts w:ascii="Arial" w:hAnsi="Arial" w:cs="Arial"/>
          <w:b/>
          <w:sz w:val="24"/>
          <w:szCs w:val="24"/>
        </w:rPr>
        <w:br w:type="page"/>
      </w:r>
    </w:p>
    <w:p w:rsidR="00A038E0" w:rsidRPr="00D83ADE" w:rsidRDefault="00A038E0" w:rsidP="00A038E0">
      <w:pPr>
        <w:spacing w:line="276" w:lineRule="auto"/>
        <w:ind w:firstLine="0"/>
        <w:jc w:val="center"/>
        <w:outlineLvl w:val="0"/>
        <w:rPr>
          <w:rFonts w:ascii="Arial" w:hAnsi="Arial" w:cs="Arial"/>
          <w:b/>
          <w:sz w:val="24"/>
          <w:szCs w:val="24"/>
        </w:rPr>
      </w:pPr>
      <w:bookmarkStart w:id="1" w:name="_Toc31706359"/>
      <w:r w:rsidRPr="00D83ADE">
        <w:rPr>
          <w:rFonts w:ascii="Arial" w:hAnsi="Arial" w:cs="Arial"/>
          <w:b/>
          <w:sz w:val="24"/>
          <w:szCs w:val="24"/>
        </w:rPr>
        <w:lastRenderedPageBreak/>
        <w:t>Содержание</w:t>
      </w:r>
      <w:bookmarkEnd w:id="1"/>
      <w:r w:rsidRPr="00D83ADE">
        <w:rPr>
          <w:rFonts w:ascii="Arial" w:hAnsi="Arial" w:cs="Arial"/>
          <w:b/>
          <w:sz w:val="24"/>
          <w:szCs w:val="24"/>
        </w:rPr>
        <w:t xml:space="preserve"> </w:t>
      </w:r>
    </w:p>
    <w:p w:rsidR="00530F72" w:rsidRDefault="003E3889">
      <w:pPr>
        <w:pStyle w:val="15"/>
        <w:tabs>
          <w:tab w:val="right" w:leader="dot" w:pos="9344"/>
        </w:tabs>
        <w:rPr>
          <w:rFonts w:asciiTheme="minorHAnsi" w:eastAsiaTheme="minorEastAsia" w:hAnsiTheme="minorHAnsi"/>
          <w:b w:val="0"/>
          <w:noProof/>
          <w:sz w:val="22"/>
          <w:lang w:eastAsia="ru-RU"/>
        </w:rPr>
      </w:pPr>
      <w:r w:rsidRPr="00D41121">
        <w:rPr>
          <w:rFonts w:cs="Arial"/>
          <w:b w:val="0"/>
          <w:szCs w:val="24"/>
        </w:rPr>
        <w:fldChar w:fldCharType="begin"/>
      </w:r>
      <w:r w:rsidR="00A038E0" w:rsidRPr="00D41121">
        <w:rPr>
          <w:rFonts w:cs="Arial"/>
          <w:b w:val="0"/>
          <w:szCs w:val="24"/>
        </w:rPr>
        <w:instrText xml:space="preserve"> TOC \o "1-3" \h \z \u </w:instrText>
      </w:r>
      <w:r w:rsidRPr="00D41121">
        <w:rPr>
          <w:rFonts w:cs="Arial"/>
          <w:b w:val="0"/>
          <w:szCs w:val="24"/>
        </w:rPr>
        <w:fldChar w:fldCharType="separate"/>
      </w:r>
      <w:hyperlink w:anchor="_Toc31706359" w:history="1">
        <w:r w:rsidR="00530F72" w:rsidRPr="00585764">
          <w:rPr>
            <w:rStyle w:val="ab"/>
            <w:rFonts w:cs="Arial"/>
            <w:noProof/>
          </w:rPr>
          <w:t>Содержание</w:t>
        </w:r>
        <w:r w:rsidR="00530F72">
          <w:rPr>
            <w:noProof/>
            <w:webHidden/>
          </w:rPr>
          <w:tab/>
        </w:r>
        <w:r>
          <w:rPr>
            <w:noProof/>
            <w:webHidden/>
          </w:rPr>
          <w:fldChar w:fldCharType="begin"/>
        </w:r>
        <w:r w:rsidR="00530F72">
          <w:rPr>
            <w:noProof/>
            <w:webHidden/>
          </w:rPr>
          <w:instrText xml:space="preserve"> PAGEREF _Toc31706359 \h </w:instrText>
        </w:r>
        <w:r>
          <w:rPr>
            <w:noProof/>
            <w:webHidden/>
          </w:rPr>
        </w:r>
        <w:r>
          <w:rPr>
            <w:noProof/>
            <w:webHidden/>
          </w:rPr>
          <w:fldChar w:fldCharType="separate"/>
        </w:r>
        <w:r w:rsidR="00C96FA5">
          <w:rPr>
            <w:noProof/>
            <w:webHidden/>
          </w:rPr>
          <w:t>3</w:t>
        </w:r>
        <w:r>
          <w:rPr>
            <w:noProof/>
            <w:webHidden/>
          </w:rPr>
          <w:fldChar w:fldCharType="end"/>
        </w:r>
      </w:hyperlink>
    </w:p>
    <w:p w:rsidR="00530F72" w:rsidRDefault="002A3C2B">
      <w:pPr>
        <w:pStyle w:val="15"/>
        <w:tabs>
          <w:tab w:val="right" w:leader="dot" w:pos="9344"/>
        </w:tabs>
        <w:rPr>
          <w:rFonts w:asciiTheme="minorHAnsi" w:eastAsiaTheme="minorEastAsia" w:hAnsiTheme="minorHAnsi"/>
          <w:b w:val="0"/>
          <w:noProof/>
          <w:sz w:val="22"/>
          <w:lang w:eastAsia="ru-RU"/>
        </w:rPr>
      </w:pPr>
      <w:hyperlink w:anchor="_Toc31706360" w:history="1">
        <w:r w:rsidR="00530F72" w:rsidRPr="00585764">
          <w:rPr>
            <w:rStyle w:val="ab"/>
            <w:rFonts w:cs="Arial"/>
            <w:noProof/>
          </w:rPr>
          <w:t>Состав проекта</w:t>
        </w:r>
        <w:r w:rsidR="00530F72">
          <w:rPr>
            <w:noProof/>
            <w:webHidden/>
          </w:rPr>
          <w:tab/>
        </w:r>
        <w:r w:rsidR="003E3889">
          <w:rPr>
            <w:noProof/>
            <w:webHidden/>
          </w:rPr>
          <w:fldChar w:fldCharType="begin"/>
        </w:r>
        <w:r w:rsidR="00530F72">
          <w:rPr>
            <w:noProof/>
            <w:webHidden/>
          </w:rPr>
          <w:instrText xml:space="preserve"> PAGEREF _Toc31706360 \h </w:instrText>
        </w:r>
        <w:r w:rsidR="003E3889">
          <w:rPr>
            <w:noProof/>
            <w:webHidden/>
          </w:rPr>
        </w:r>
        <w:r w:rsidR="003E3889">
          <w:rPr>
            <w:noProof/>
            <w:webHidden/>
          </w:rPr>
          <w:fldChar w:fldCharType="separate"/>
        </w:r>
        <w:r w:rsidR="00C96FA5">
          <w:rPr>
            <w:noProof/>
            <w:webHidden/>
          </w:rPr>
          <w:t>5</w:t>
        </w:r>
        <w:r w:rsidR="003E3889">
          <w:rPr>
            <w:noProof/>
            <w:webHidden/>
          </w:rPr>
          <w:fldChar w:fldCharType="end"/>
        </w:r>
      </w:hyperlink>
    </w:p>
    <w:p w:rsidR="00530F72" w:rsidRDefault="002A3C2B">
      <w:pPr>
        <w:pStyle w:val="15"/>
        <w:tabs>
          <w:tab w:val="right" w:leader="dot" w:pos="9344"/>
        </w:tabs>
        <w:rPr>
          <w:rFonts w:asciiTheme="minorHAnsi" w:eastAsiaTheme="minorEastAsia" w:hAnsiTheme="minorHAnsi"/>
          <w:b w:val="0"/>
          <w:noProof/>
          <w:sz w:val="22"/>
          <w:lang w:eastAsia="ru-RU"/>
        </w:rPr>
      </w:pPr>
      <w:hyperlink w:anchor="_Toc31706361" w:history="1">
        <w:r w:rsidR="00530F72" w:rsidRPr="00585764">
          <w:rPr>
            <w:rStyle w:val="ab"/>
            <w:rFonts w:cs="Arial"/>
            <w:noProof/>
          </w:rPr>
          <w:t>Термины и определения</w:t>
        </w:r>
        <w:r w:rsidR="00530F72">
          <w:rPr>
            <w:noProof/>
            <w:webHidden/>
          </w:rPr>
          <w:tab/>
        </w:r>
        <w:r w:rsidR="003E3889">
          <w:rPr>
            <w:noProof/>
            <w:webHidden/>
          </w:rPr>
          <w:fldChar w:fldCharType="begin"/>
        </w:r>
        <w:r w:rsidR="00530F72">
          <w:rPr>
            <w:noProof/>
            <w:webHidden/>
          </w:rPr>
          <w:instrText xml:space="preserve"> PAGEREF _Toc31706361 \h </w:instrText>
        </w:r>
        <w:r w:rsidR="003E3889">
          <w:rPr>
            <w:noProof/>
            <w:webHidden/>
          </w:rPr>
        </w:r>
        <w:r w:rsidR="003E3889">
          <w:rPr>
            <w:noProof/>
            <w:webHidden/>
          </w:rPr>
          <w:fldChar w:fldCharType="separate"/>
        </w:r>
        <w:r w:rsidR="00C96FA5">
          <w:rPr>
            <w:noProof/>
            <w:webHidden/>
          </w:rPr>
          <w:t>6</w:t>
        </w:r>
        <w:r w:rsidR="003E3889">
          <w:rPr>
            <w:noProof/>
            <w:webHidden/>
          </w:rPr>
          <w:fldChar w:fldCharType="end"/>
        </w:r>
      </w:hyperlink>
    </w:p>
    <w:p w:rsidR="00530F72" w:rsidRDefault="002A3C2B">
      <w:pPr>
        <w:pStyle w:val="15"/>
        <w:tabs>
          <w:tab w:val="right" w:leader="dot" w:pos="9344"/>
        </w:tabs>
        <w:rPr>
          <w:rFonts w:asciiTheme="minorHAnsi" w:eastAsiaTheme="minorEastAsia" w:hAnsiTheme="minorHAnsi"/>
          <w:b w:val="0"/>
          <w:noProof/>
          <w:sz w:val="22"/>
          <w:lang w:eastAsia="ru-RU"/>
        </w:rPr>
      </w:pPr>
      <w:hyperlink w:anchor="_Toc31706362" w:history="1">
        <w:r w:rsidR="00530F72" w:rsidRPr="00585764">
          <w:rPr>
            <w:rStyle w:val="ab"/>
            <w:rFonts w:cs="Arial"/>
            <w:noProof/>
          </w:rPr>
          <w:t>Обозначения и сокращения</w:t>
        </w:r>
        <w:r w:rsidR="00530F72">
          <w:rPr>
            <w:noProof/>
            <w:webHidden/>
          </w:rPr>
          <w:tab/>
        </w:r>
        <w:r w:rsidR="003E3889">
          <w:rPr>
            <w:noProof/>
            <w:webHidden/>
          </w:rPr>
          <w:fldChar w:fldCharType="begin"/>
        </w:r>
        <w:r w:rsidR="00530F72">
          <w:rPr>
            <w:noProof/>
            <w:webHidden/>
          </w:rPr>
          <w:instrText xml:space="preserve"> PAGEREF _Toc31706362 \h </w:instrText>
        </w:r>
        <w:r w:rsidR="003E3889">
          <w:rPr>
            <w:noProof/>
            <w:webHidden/>
          </w:rPr>
        </w:r>
        <w:r w:rsidR="003E3889">
          <w:rPr>
            <w:noProof/>
            <w:webHidden/>
          </w:rPr>
          <w:fldChar w:fldCharType="separate"/>
        </w:r>
        <w:r w:rsidR="00C96FA5">
          <w:rPr>
            <w:noProof/>
            <w:webHidden/>
          </w:rPr>
          <w:t>12</w:t>
        </w:r>
        <w:r w:rsidR="003E3889">
          <w:rPr>
            <w:noProof/>
            <w:webHidden/>
          </w:rPr>
          <w:fldChar w:fldCharType="end"/>
        </w:r>
      </w:hyperlink>
    </w:p>
    <w:p w:rsidR="00530F72" w:rsidRDefault="002A3C2B">
      <w:pPr>
        <w:pStyle w:val="15"/>
        <w:tabs>
          <w:tab w:val="right" w:leader="dot" w:pos="9344"/>
        </w:tabs>
        <w:rPr>
          <w:rFonts w:asciiTheme="minorHAnsi" w:eastAsiaTheme="minorEastAsia" w:hAnsiTheme="minorHAnsi"/>
          <w:b w:val="0"/>
          <w:noProof/>
          <w:sz w:val="22"/>
          <w:lang w:eastAsia="ru-RU"/>
        </w:rPr>
      </w:pPr>
      <w:hyperlink w:anchor="_Toc31706363" w:history="1">
        <w:r w:rsidR="00530F72" w:rsidRPr="00585764">
          <w:rPr>
            <w:rStyle w:val="ab"/>
            <w:rFonts w:cs="Arial"/>
            <w:noProof/>
          </w:rPr>
          <w:t>Введение</w:t>
        </w:r>
        <w:r w:rsidR="00530F72">
          <w:rPr>
            <w:noProof/>
            <w:webHidden/>
          </w:rPr>
          <w:tab/>
        </w:r>
        <w:r w:rsidR="003E3889">
          <w:rPr>
            <w:noProof/>
            <w:webHidden/>
          </w:rPr>
          <w:fldChar w:fldCharType="begin"/>
        </w:r>
        <w:r w:rsidR="00530F72">
          <w:rPr>
            <w:noProof/>
            <w:webHidden/>
          </w:rPr>
          <w:instrText xml:space="preserve"> PAGEREF _Toc31706363 \h </w:instrText>
        </w:r>
        <w:r w:rsidR="003E3889">
          <w:rPr>
            <w:noProof/>
            <w:webHidden/>
          </w:rPr>
        </w:r>
        <w:r w:rsidR="003E3889">
          <w:rPr>
            <w:noProof/>
            <w:webHidden/>
          </w:rPr>
          <w:fldChar w:fldCharType="separate"/>
        </w:r>
        <w:r w:rsidR="00C96FA5">
          <w:rPr>
            <w:noProof/>
            <w:webHidden/>
          </w:rPr>
          <w:t>13</w:t>
        </w:r>
        <w:r w:rsidR="003E3889">
          <w:rPr>
            <w:noProof/>
            <w:webHidden/>
          </w:rPr>
          <w:fldChar w:fldCharType="end"/>
        </w:r>
      </w:hyperlink>
    </w:p>
    <w:p w:rsidR="00530F72" w:rsidRDefault="002A3C2B">
      <w:pPr>
        <w:pStyle w:val="15"/>
        <w:tabs>
          <w:tab w:val="right" w:leader="dot" w:pos="9344"/>
        </w:tabs>
        <w:rPr>
          <w:rFonts w:asciiTheme="minorHAnsi" w:eastAsiaTheme="minorEastAsia" w:hAnsiTheme="minorHAnsi"/>
          <w:b w:val="0"/>
          <w:noProof/>
          <w:sz w:val="22"/>
          <w:lang w:eastAsia="ru-RU"/>
        </w:rPr>
      </w:pPr>
      <w:hyperlink w:anchor="_Toc31706364" w:history="1">
        <w:r w:rsidR="00530F72" w:rsidRPr="00585764">
          <w:rPr>
            <w:rStyle w:val="ab"/>
            <w:rFonts w:cs="Arial"/>
            <w:noProof/>
          </w:rPr>
          <w:t>1. ОБЩИЕ ПОЛОЖЕНИЯ</w:t>
        </w:r>
        <w:r w:rsidR="00530F72">
          <w:rPr>
            <w:noProof/>
            <w:webHidden/>
          </w:rPr>
          <w:tab/>
        </w:r>
        <w:r w:rsidR="003E3889">
          <w:rPr>
            <w:noProof/>
            <w:webHidden/>
          </w:rPr>
          <w:fldChar w:fldCharType="begin"/>
        </w:r>
        <w:r w:rsidR="00530F72">
          <w:rPr>
            <w:noProof/>
            <w:webHidden/>
          </w:rPr>
          <w:instrText xml:space="preserve"> PAGEREF _Toc31706364 \h </w:instrText>
        </w:r>
        <w:r w:rsidR="003E3889">
          <w:rPr>
            <w:noProof/>
            <w:webHidden/>
          </w:rPr>
        </w:r>
        <w:r w:rsidR="003E3889">
          <w:rPr>
            <w:noProof/>
            <w:webHidden/>
          </w:rPr>
          <w:fldChar w:fldCharType="separate"/>
        </w:r>
        <w:r w:rsidR="00C96FA5">
          <w:rPr>
            <w:noProof/>
            <w:webHidden/>
          </w:rPr>
          <w:t>13</w:t>
        </w:r>
        <w:r w:rsidR="003E3889">
          <w:rPr>
            <w:noProof/>
            <w:webHidden/>
          </w:rPr>
          <w:fldChar w:fldCharType="end"/>
        </w:r>
      </w:hyperlink>
    </w:p>
    <w:p w:rsidR="00530F72" w:rsidRDefault="002A3C2B">
      <w:pPr>
        <w:pStyle w:val="24"/>
        <w:tabs>
          <w:tab w:val="right" w:leader="dot" w:pos="9344"/>
        </w:tabs>
        <w:rPr>
          <w:rFonts w:asciiTheme="minorHAnsi" w:eastAsiaTheme="minorEastAsia" w:hAnsiTheme="minorHAnsi"/>
          <w:b w:val="0"/>
          <w:noProof/>
          <w:sz w:val="22"/>
          <w:lang w:eastAsia="ru-RU"/>
        </w:rPr>
      </w:pPr>
      <w:hyperlink w:anchor="_Toc31706365" w:history="1">
        <w:r w:rsidR="00530F72" w:rsidRPr="00585764">
          <w:rPr>
            <w:rStyle w:val="ab"/>
            <w:rFonts w:cs="Arial"/>
            <w:noProof/>
          </w:rPr>
          <w:t>1.1 Цель и задачи разработки генерального плана Новопетровского сельского поселения</w:t>
        </w:r>
        <w:r w:rsidR="00530F72">
          <w:rPr>
            <w:noProof/>
            <w:webHidden/>
          </w:rPr>
          <w:tab/>
        </w:r>
        <w:r w:rsidR="003E3889">
          <w:rPr>
            <w:noProof/>
            <w:webHidden/>
          </w:rPr>
          <w:fldChar w:fldCharType="begin"/>
        </w:r>
        <w:r w:rsidR="00530F72">
          <w:rPr>
            <w:noProof/>
            <w:webHidden/>
          </w:rPr>
          <w:instrText xml:space="preserve"> PAGEREF _Toc31706365 \h </w:instrText>
        </w:r>
        <w:r w:rsidR="003E3889">
          <w:rPr>
            <w:noProof/>
            <w:webHidden/>
          </w:rPr>
        </w:r>
        <w:r w:rsidR="003E3889">
          <w:rPr>
            <w:noProof/>
            <w:webHidden/>
          </w:rPr>
          <w:fldChar w:fldCharType="separate"/>
        </w:r>
        <w:r w:rsidR="00C96FA5">
          <w:rPr>
            <w:noProof/>
            <w:webHidden/>
          </w:rPr>
          <w:t>13</w:t>
        </w:r>
        <w:r w:rsidR="003E3889">
          <w:rPr>
            <w:noProof/>
            <w:webHidden/>
          </w:rPr>
          <w:fldChar w:fldCharType="end"/>
        </w:r>
      </w:hyperlink>
    </w:p>
    <w:p w:rsidR="00530F72" w:rsidRDefault="002A3C2B">
      <w:pPr>
        <w:pStyle w:val="24"/>
        <w:tabs>
          <w:tab w:val="right" w:leader="dot" w:pos="9344"/>
        </w:tabs>
        <w:rPr>
          <w:rFonts w:asciiTheme="minorHAnsi" w:eastAsiaTheme="minorEastAsia" w:hAnsiTheme="minorHAnsi"/>
          <w:b w:val="0"/>
          <w:noProof/>
          <w:sz w:val="22"/>
          <w:lang w:eastAsia="ru-RU"/>
        </w:rPr>
      </w:pPr>
      <w:hyperlink w:anchor="_Toc31706366" w:history="1">
        <w:r w:rsidR="00530F72" w:rsidRPr="00585764">
          <w:rPr>
            <w:rStyle w:val="ab"/>
            <w:rFonts w:cs="Arial"/>
            <w:noProof/>
          </w:rPr>
          <w:t>1.2 Сведения о планах и программах социально-экономического развития Новопетровского сельского поселения</w:t>
        </w:r>
        <w:r w:rsidR="00530F72">
          <w:rPr>
            <w:noProof/>
            <w:webHidden/>
          </w:rPr>
          <w:tab/>
        </w:r>
        <w:r w:rsidR="003E3889">
          <w:rPr>
            <w:noProof/>
            <w:webHidden/>
          </w:rPr>
          <w:fldChar w:fldCharType="begin"/>
        </w:r>
        <w:r w:rsidR="00530F72">
          <w:rPr>
            <w:noProof/>
            <w:webHidden/>
          </w:rPr>
          <w:instrText xml:space="preserve"> PAGEREF _Toc31706366 \h </w:instrText>
        </w:r>
        <w:r w:rsidR="003E3889">
          <w:rPr>
            <w:noProof/>
            <w:webHidden/>
          </w:rPr>
        </w:r>
        <w:r w:rsidR="003E3889">
          <w:rPr>
            <w:noProof/>
            <w:webHidden/>
          </w:rPr>
          <w:fldChar w:fldCharType="separate"/>
        </w:r>
        <w:r w:rsidR="00C96FA5">
          <w:rPr>
            <w:noProof/>
            <w:webHidden/>
          </w:rPr>
          <w:t>15</w:t>
        </w:r>
        <w:r w:rsidR="003E3889">
          <w:rPr>
            <w:noProof/>
            <w:webHidden/>
          </w:rPr>
          <w:fldChar w:fldCharType="end"/>
        </w:r>
      </w:hyperlink>
    </w:p>
    <w:p w:rsidR="00530F72" w:rsidRDefault="002A3C2B">
      <w:pPr>
        <w:pStyle w:val="15"/>
        <w:tabs>
          <w:tab w:val="right" w:leader="dot" w:pos="9344"/>
        </w:tabs>
        <w:rPr>
          <w:rFonts w:asciiTheme="minorHAnsi" w:eastAsiaTheme="minorEastAsia" w:hAnsiTheme="minorHAnsi"/>
          <w:b w:val="0"/>
          <w:noProof/>
          <w:sz w:val="22"/>
          <w:lang w:eastAsia="ru-RU"/>
        </w:rPr>
      </w:pPr>
      <w:hyperlink w:anchor="_Toc31706367" w:history="1">
        <w:r w:rsidR="00530F72" w:rsidRPr="00585764">
          <w:rPr>
            <w:rStyle w:val="ab"/>
            <w:rFonts w:cs="Arial"/>
            <w:noProof/>
          </w:rPr>
          <w:t>2. КОМПЛЕКСНАЯ ОЦЕНКА И ПРОБЛЕМЫ РАЗВИТИЯ МУНИЦИПАЛЬНОГО ОБРАЗОВАНИЯ</w:t>
        </w:r>
        <w:r w:rsidR="00530F72">
          <w:rPr>
            <w:noProof/>
            <w:webHidden/>
          </w:rPr>
          <w:tab/>
        </w:r>
        <w:r w:rsidR="003E3889">
          <w:rPr>
            <w:noProof/>
            <w:webHidden/>
          </w:rPr>
          <w:fldChar w:fldCharType="begin"/>
        </w:r>
        <w:r w:rsidR="00530F72">
          <w:rPr>
            <w:noProof/>
            <w:webHidden/>
          </w:rPr>
          <w:instrText xml:space="preserve"> PAGEREF _Toc31706367 \h </w:instrText>
        </w:r>
        <w:r w:rsidR="003E3889">
          <w:rPr>
            <w:noProof/>
            <w:webHidden/>
          </w:rPr>
        </w:r>
        <w:r w:rsidR="003E3889">
          <w:rPr>
            <w:noProof/>
            <w:webHidden/>
          </w:rPr>
          <w:fldChar w:fldCharType="separate"/>
        </w:r>
        <w:r w:rsidR="00C96FA5">
          <w:rPr>
            <w:noProof/>
            <w:webHidden/>
          </w:rPr>
          <w:t>16</w:t>
        </w:r>
        <w:r w:rsidR="003E3889">
          <w:rPr>
            <w:noProof/>
            <w:webHidden/>
          </w:rPr>
          <w:fldChar w:fldCharType="end"/>
        </w:r>
      </w:hyperlink>
    </w:p>
    <w:p w:rsidR="00530F72" w:rsidRDefault="002A3C2B">
      <w:pPr>
        <w:pStyle w:val="24"/>
        <w:tabs>
          <w:tab w:val="right" w:leader="dot" w:pos="9344"/>
        </w:tabs>
        <w:rPr>
          <w:rFonts w:asciiTheme="minorHAnsi" w:eastAsiaTheme="minorEastAsia" w:hAnsiTheme="minorHAnsi"/>
          <w:b w:val="0"/>
          <w:noProof/>
          <w:sz w:val="22"/>
          <w:lang w:eastAsia="ru-RU"/>
        </w:rPr>
      </w:pPr>
      <w:hyperlink w:anchor="_Toc31706368" w:history="1">
        <w:r w:rsidR="00530F72" w:rsidRPr="00585764">
          <w:rPr>
            <w:rStyle w:val="ab"/>
            <w:rFonts w:cs="Arial"/>
            <w:noProof/>
          </w:rPr>
          <w:t>2.1 Экономико-географическое положение и общая характеристика муниципального образования Новопетровского сельсовета</w:t>
        </w:r>
        <w:r w:rsidR="00530F72">
          <w:rPr>
            <w:noProof/>
            <w:webHidden/>
          </w:rPr>
          <w:tab/>
        </w:r>
        <w:r w:rsidR="003E3889">
          <w:rPr>
            <w:noProof/>
            <w:webHidden/>
          </w:rPr>
          <w:fldChar w:fldCharType="begin"/>
        </w:r>
        <w:r w:rsidR="00530F72">
          <w:rPr>
            <w:noProof/>
            <w:webHidden/>
          </w:rPr>
          <w:instrText xml:space="preserve"> PAGEREF _Toc31706368 \h </w:instrText>
        </w:r>
        <w:r w:rsidR="003E3889">
          <w:rPr>
            <w:noProof/>
            <w:webHidden/>
          </w:rPr>
        </w:r>
        <w:r w:rsidR="003E3889">
          <w:rPr>
            <w:noProof/>
            <w:webHidden/>
          </w:rPr>
          <w:fldChar w:fldCharType="separate"/>
        </w:r>
        <w:r w:rsidR="00C96FA5">
          <w:rPr>
            <w:noProof/>
            <w:webHidden/>
          </w:rPr>
          <w:t>16</w:t>
        </w:r>
        <w:r w:rsidR="003E3889">
          <w:rPr>
            <w:noProof/>
            <w:webHidden/>
          </w:rPr>
          <w:fldChar w:fldCharType="end"/>
        </w:r>
      </w:hyperlink>
    </w:p>
    <w:p w:rsidR="00530F72" w:rsidRDefault="002A3C2B">
      <w:pPr>
        <w:pStyle w:val="24"/>
        <w:tabs>
          <w:tab w:val="right" w:leader="dot" w:pos="9344"/>
        </w:tabs>
        <w:rPr>
          <w:rFonts w:asciiTheme="minorHAnsi" w:eastAsiaTheme="minorEastAsia" w:hAnsiTheme="minorHAnsi"/>
          <w:b w:val="0"/>
          <w:noProof/>
          <w:sz w:val="22"/>
          <w:lang w:eastAsia="ru-RU"/>
        </w:rPr>
      </w:pPr>
      <w:hyperlink w:anchor="_Toc31706369" w:history="1">
        <w:r w:rsidR="00530F72" w:rsidRPr="00585764">
          <w:rPr>
            <w:rStyle w:val="ab"/>
            <w:rFonts w:cs="Arial"/>
            <w:noProof/>
          </w:rPr>
          <w:t>2.2 Природные условия и ресурсы</w:t>
        </w:r>
        <w:r w:rsidR="00530F72">
          <w:rPr>
            <w:noProof/>
            <w:webHidden/>
          </w:rPr>
          <w:tab/>
        </w:r>
        <w:r w:rsidR="003E3889">
          <w:rPr>
            <w:noProof/>
            <w:webHidden/>
          </w:rPr>
          <w:fldChar w:fldCharType="begin"/>
        </w:r>
        <w:r w:rsidR="00530F72">
          <w:rPr>
            <w:noProof/>
            <w:webHidden/>
          </w:rPr>
          <w:instrText xml:space="preserve"> PAGEREF _Toc31706369 \h </w:instrText>
        </w:r>
        <w:r w:rsidR="003E3889">
          <w:rPr>
            <w:noProof/>
            <w:webHidden/>
          </w:rPr>
        </w:r>
        <w:r w:rsidR="003E3889">
          <w:rPr>
            <w:noProof/>
            <w:webHidden/>
          </w:rPr>
          <w:fldChar w:fldCharType="separate"/>
        </w:r>
        <w:r w:rsidR="00C96FA5">
          <w:rPr>
            <w:noProof/>
            <w:webHidden/>
          </w:rPr>
          <w:t>16</w:t>
        </w:r>
        <w:r w:rsidR="003E3889">
          <w:rPr>
            <w:noProof/>
            <w:webHidden/>
          </w:rPr>
          <w:fldChar w:fldCharType="end"/>
        </w:r>
      </w:hyperlink>
    </w:p>
    <w:p w:rsidR="00530F72" w:rsidRDefault="002A3C2B">
      <w:pPr>
        <w:pStyle w:val="24"/>
        <w:tabs>
          <w:tab w:val="right" w:leader="dot" w:pos="9344"/>
        </w:tabs>
        <w:rPr>
          <w:rFonts w:asciiTheme="minorHAnsi" w:eastAsiaTheme="minorEastAsia" w:hAnsiTheme="minorHAnsi"/>
          <w:b w:val="0"/>
          <w:noProof/>
          <w:sz w:val="22"/>
          <w:lang w:eastAsia="ru-RU"/>
        </w:rPr>
      </w:pPr>
      <w:hyperlink w:anchor="_Toc31706370" w:history="1">
        <w:r w:rsidR="00530F72" w:rsidRPr="00585764">
          <w:rPr>
            <w:rStyle w:val="ab"/>
            <w:rFonts w:cs="Arial"/>
            <w:noProof/>
          </w:rPr>
          <w:t>2.3 Особо охраняемые природные территории</w:t>
        </w:r>
        <w:r w:rsidR="00530F72">
          <w:rPr>
            <w:noProof/>
            <w:webHidden/>
          </w:rPr>
          <w:tab/>
        </w:r>
        <w:r w:rsidR="003E3889">
          <w:rPr>
            <w:noProof/>
            <w:webHidden/>
          </w:rPr>
          <w:fldChar w:fldCharType="begin"/>
        </w:r>
        <w:r w:rsidR="00530F72">
          <w:rPr>
            <w:noProof/>
            <w:webHidden/>
          </w:rPr>
          <w:instrText xml:space="preserve"> PAGEREF _Toc31706370 \h </w:instrText>
        </w:r>
        <w:r w:rsidR="003E3889">
          <w:rPr>
            <w:noProof/>
            <w:webHidden/>
          </w:rPr>
        </w:r>
        <w:r w:rsidR="003E3889">
          <w:rPr>
            <w:noProof/>
            <w:webHidden/>
          </w:rPr>
          <w:fldChar w:fldCharType="separate"/>
        </w:r>
        <w:r w:rsidR="00C96FA5">
          <w:rPr>
            <w:noProof/>
            <w:webHidden/>
          </w:rPr>
          <w:t>21</w:t>
        </w:r>
        <w:r w:rsidR="003E3889">
          <w:rPr>
            <w:noProof/>
            <w:webHidden/>
          </w:rPr>
          <w:fldChar w:fldCharType="end"/>
        </w:r>
      </w:hyperlink>
    </w:p>
    <w:p w:rsidR="00530F72" w:rsidRDefault="002A3C2B">
      <w:pPr>
        <w:pStyle w:val="24"/>
        <w:tabs>
          <w:tab w:val="right" w:leader="dot" w:pos="9344"/>
        </w:tabs>
        <w:rPr>
          <w:rFonts w:asciiTheme="minorHAnsi" w:eastAsiaTheme="minorEastAsia" w:hAnsiTheme="minorHAnsi"/>
          <w:b w:val="0"/>
          <w:noProof/>
          <w:sz w:val="22"/>
          <w:lang w:eastAsia="ru-RU"/>
        </w:rPr>
      </w:pPr>
      <w:hyperlink w:anchor="_Toc31706371" w:history="1">
        <w:r w:rsidR="00530F72" w:rsidRPr="00585764">
          <w:rPr>
            <w:rStyle w:val="ab"/>
            <w:rFonts w:cs="Arial"/>
            <w:noProof/>
          </w:rPr>
          <w:t>2.4 Объекты культурного наследия</w:t>
        </w:r>
        <w:r w:rsidR="00530F72">
          <w:rPr>
            <w:noProof/>
            <w:webHidden/>
          </w:rPr>
          <w:tab/>
        </w:r>
        <w:r w:rsidR="003E3889">
          <w:rPr>
            <w:noProof/>
            <w:webHidden/>
          </w:rPr>
          <w:fldChar w:fldCharType="begin"/>
        </w:r>
        <w:r w:rsidR="00530F72">
          <w:rPr>
            <w:noProof/>
            <w:webHidden/>
          </w:rPr>
          <w:instrText xml:space="preserve"> PAGEREF _Toc31706371 \h </w:instrText>
        </w:r>
        <w:r w:rsidR="003E3889">
          <w:rPr>
            <w:noProof/>
            <w:webHidden/>
          </w:rPr>
        </w:r>
        <w:r w:rsidR="003E3889">
          <w:rPr>
            <w:noProof/>
            <w:webHidden/>
          </w:rPr>
          <w:fldChar w:fldCharType="separate"/>
        </w:r>
        <w:r w:rsidR="00C96FA5">
          <w:rPr>
            <w:noProof/>
            <w:webHidden/>
          </w:rPr>
          <w:t>21</w:t>
        </w:r>
        <w:r w:rsidR="003E3889">
          <w:rPr>
            <w:noProof/>
            <w:webHidden/>
          </w:rPr>
          <w:fldChar w:fldCharType="end"/>
        </w:r>
      </w:hyperlink>
    </w:p>
    <w:p w:rsidR="00530F72" w:rsidRDefault="002A3C2B">
      <w:pPr>
        <w:pStyle w:val="24"/>
        <w:tabs>
          <w:tab w:val="right" w:leader="dot" w:pos="9344"/>
        </w:tabs>
        <w:rPr>
          <w:rFonts w:asciiTheme="minorHAnsi" w:eastAsiaTheme="minorEastAsia" w:hAnsiTheme="minorHAnsi"/>
          <w:b w:val="0"/>
          <w:noProof/>
          <w:sz w:val="22"/>
          <w:lang w:eastAsia="ru-RU"/>
        </w:rPr>
      </w:pPr>
      <w:hyperlink w:anchor="_Toc31706372" w:history="1">
        <w:r w:rsidR="00530F72" w:rsidRPr="00585764">
          <w:rPr>
            <w:rStyle w:val="ab"/>
            <w:rFonts w:cs="Arial"/>
            <w:noProof/>
          </w:rPr>
          <w:t>2.5 Комплексная градостроительная и социально-экономическая оценка территории и основные проблемы развития территории муниципального образования</w:t>
        </w:r>
        <w:r w:rsidR="00530F72">
          <w:rPr>
            <w:noProof/>
            <w:webHidden/>
          </w:rPr>
          <w:tab/>
        </w:r>
        <w:r w:rsidR="003E3889">
          <w:rPr>
            <w:noProof/>
            <w:webHidden/>
          </w:rPr>
          <w:fldChar w:fldCharType="begin"/>
        </w:r>
        <w:r w:rsidR="00530F72">
          <w:rPr>
            <w:noProof/>
            <w:webHidden/>
          </w:rPr>
          <w:instrText xml:space="preserve"> PAGEREF _Toc31706372 \h </w:instrText>
        </w:r>
        <w:r w:rsidR="003E3889">
          <w:rPr>
            <w:noProof/>
            <w:webHidden/>
          </w:rPr>
        </w:r>
        <w:r w:rsidR="003E3889">
          <w:rPr>
            <w:noProof/>
            <w:webHidden/>
          </w:rPr>
          <w:fldChar w:fldCharType="separate"/>
        </w:r>
        <w:r w:rsidR="00C96FA5">
          <w:rPr>
            <w:noProof/>
            <w:webHidden/>
          </w:rPr>
          <w:t>23</w:t>
        </w:r>
        <w:r w:rsidR="003E3889">
          <w:rPr>
            <w:noProof/>
            <w:webHidden/>
          </w:rPr>
          <w:fldChar w:fldCharType="end"/>
        </w:r>
      </w:hyperlink>
    </w:p>
    <w:p w:rsidR="00530F72" w:rsidRDefault="002A3C2B">
      <w:pPr>
        <w:pStyle w:val="33"/>
        <w:rPr>
          <w:rFonts w:asciiTheme="minorHAnsi" w:eastAsiaTheme="minorEastAsia" w:hAnsiTheme="minorHAnsi"/>
          <w:noProof/>
          <w:sz w:val="22"/>
          <w:lang w:eastAsia="ru-RU"/>
        </w:rPr>
      </w:pPr>
      <w:hyperlink w:anchor="_Toc31706373" w:history="1">
        <w:r w:rsidR="00530F72" w:rsidRPr="00585764">
          <w:rPr>
            <w:rStyle w:val="ab"/>
            <w:rFonts w:cs="Arial"/>
            <w:b/>
            <w:noProof/>
          </w:rPr>
          <w:t>2.5.1 Население и трудовые ресурсы</w:t>
        </w:r>
        <w:r w:rsidR="00530F72">
          <w:rPr>
            <w:noProof/>
            <w:webHidden/>
          </w:rPr>
          <w:tab/>
        </w:r>
        <w:r w:rsidR="003E3889">
          <w:rPr>
            <w:noProof/>
            <w:webHidden/>
          </w:rPr>
          <w:fldChar w:fldCharType="begin"/>
        </w:r>
        <w:r w:rsidR="00530F72">
          <w:rPr>
            <w:noProof/>
            <w:webHidden/>
          </w:rPr>
          <w:instrText xml:space="preserve"> PAGEREF _Toc31706373 \h </w:instrText>
        </w:r>
        <w:r w:rsidR="003E3889">
          <w:rPr>
            <w:noProof/>
            <w:webHidden/>
          </w:rPr>
        </w:r>
        <w:r w:rsidR="003E3889">
          <w:rPr>
            <w:noProof/>
            <w:webHidden/>
          </w:rPr>
          <w:fldChar w:fldCharType="separate"/>
        </w:r>
        <w:r w:rsidR="00C96FA5">
          <w:rPr>
            <w:noProof/>
            <w:webHidden/>
          </w:rPr>
          <w:t>24</w:t>
        </w:r>
        <w:r w:rsidR="003E3889">
          <w:rPr>
            <w:noProof/>
            <w:webHidden/>
          </w:rPr>
          <w:fldChar w:fldCharType="end"/>
        </w:r>
      </w:hyperlink>
    </w:p>
    <w:p w:rsidR="00530F72" w:rsidRDefault="002A3C2B">
      <w:pPr>
        <w:pStyle w:val="33"/>
        <w:rPr>
          <w:rFonts w:asciiTheme="minorHAnsi" w:eastAsiaTheme="minorEastAsia" w:hAnsiTheme="minorHAnsi"/>
          <w:noProof/>
          <w:sz w:val="22"/>
          <w:lang w:eastAsia="ru-RU"/>
        </w:rPr>
      </w:pPr>
      <w:hyperlink w:anchor="_Toc31706374" w:history="1">
        <w:r w:rsidR="00530F72" w:rsidRPr="00585764">
          <w:rPr>
            <w:rStyle w:val="ab"/>
            <w:rFonts w:cs="Arial"/>
            <w:b/>
            <w:noProof/>
          </w:rPr>
          <w:t>2.5.2 Социально-бытовое и культурное обслуживание населения</w:t>
        </w:r>
        <w:r w:rsidR="00530F72">
          <w:rPr>
            <w:noProof/>
            <w:webHidden/>
          </w:rPr>
          <w:tab/>
        </w:r>
        <w:r w:rsidR="003E3889">
          <w:rPr>
            <w:noProof/>
            <w:webHidden/>
          </w:rPr>
          <w:fldChar w:fldCharType="begin"/>
        </w:r>
        <w:r w:rsidR="00530F72">
          <w:rPr>
            <w:noProof/>
            <w:webHidden/>
          </w:rPr>
          <w:instrText xml:space="preserve"> PAGEREF _Toc31706374 \h </w:instrText>
        </w:r>
        <w:r w:rsidR="003E3889">
          <w:rPr>
            <w:noProof/>
            <w:webHidden/>
          </w:rPr>
        </w:r>
        <w:r w:rsidR="003E3889">
          <w:rPr>
            <w:noProof/>
            <w:webHidden/>
          </w:rPr>
          <w:fldChar w:fldCharType="separate"/>
        </w:r>
        <w:r w:rsidR="00C96FA5">
          <w:rPr>
            <w:noProof/>
            <w:webHidden/>
          </w:rPr>
          <w:t>26</w:t>
        </w:r>
        <w:r w:rsidR="003E3889">
          <w:rPr>
            <w:noProof/>
            <w:webHidden/>
          </w:rPr>
          <w:fldChar w:fldCharType="end"/>
        </w:r>
      </w:hyperlink>
    </w:p>
    <w:p w:rsidR="00530F72" w:rsidRDefault="002A3C2B">
      <w:pPr>
        <w:pStyle w:val="33"/>
        <w:rPr>
          <w:rFonts w:asciiTheme="minorHAnsi" w:eastAsiaTheme="minorEastAsia" w:hAnsiTheme="minorHAnsi"/>
          <w:noProof/>
          <w:sz w:val="22"/>
          <w:lang w:eastAsia="ru-RU"/>
        </w:rPr>
      </w:pPr>
      <w:hyperlink w:anchor="_Toc31706375" w:history="1">
        <w:r w:rsidR="00530F72" w:rsidRPr="00585764">
          <w:rPr>
            <w:rStyle w:val="ab"/>
            <w:rFonts w:cs="Arial"/>
            <w:b/>
            <w:noProof/>
          </w:rPr>
          <w:t>2.5.3 Общая характеристика экономики муниципального образования</w:t>
        </w:r>
        <w:r w:rsidR="00530F72">
          <w:rPr>
            <w:noProof/>
            <w:webHidden/>
          </w:rPr>
          <w:tab/>
        </w:r>
        <w:r w:rsidR="003E3889">
          <w:rPr>
            <w:noProof/>
            <w:webHidden/>
          </w:rPr>
          <w:fldChar w:fldCharType="begin"/>
        </w:r>
        <w:r w:rsidR="00530F72">
          <w:rPr>
            <w:noProof/>
            <w:webHidden/>
          </w:rPr>
          <w:instrText xml:space="preserve"> PAGEREF _Toc31706375 \h </w:instrText>
        </w:r>
        <w:r w:rsidR="003E3889">
          <w:rPr>
            <w:noProof/>
            <w:webHidden/>
          </w:rPr>
        </w:r>
        <w:r w:rsidR="003E3889">
          <w:rPr>
            <w:noProof/>
            <w:webHidden/>
          </w:rPr>
          <w:fldChar w:fldCharType="separate"/>
        </w:r>
        <w:r w:rsidR="00C96FA5">
          <w:rPr>
            <w:noProof/>
            <w:webHidden/>
          </w:rPr>
          <w:t>29</w:t>
        </w:r>
        <w:r w:rsidR="003E3889">
          <w:rPr>
            <w:noProof/>
            <w:webHidden/>
          </w:rPr>
          <w:fldChar w:fldCharType="end"/>
        </w:r>
      </w:hyperlink>
    </w:p>
    <w:p w:rsidR="00530F72" w:rsidRDefault="002A3C2B">
      <w:pPr>
        <w:pStyle w:val="33"/>
        <w:rPr>
          <w:rFonts w:asciiTheme="minorHAnsi" w:eastAsiaTheme="minorEastAsia" w:hAnsiTheme="minorHAnsi"/>
          <w:noProof/>
          <w:sz w:val="22"/>
          <w:lang w:eastAsia="ru-RU"/>
        </w:rPr>
      </w:pPr>
      <w:hyperlink w:anchor="_Toc31706376" w:history="1">
        <w:r w:rsidR="00530F72" w:rsidRPr="00585764">
          <w:rPr>
            <w:rStyle w:val="ab"/>
            <w:rFonts w:cs="Arial"/>
            <w:b/>
            <w:noProof/>
          </w:rPr>
          <w:t>2.5.4 Транспортная инфраструктура</w:t>
        </w:r>
        <w:r w:rsidR="00530F72">
          <w:rPr>
            <w:noProof/>
            <w:webHidden/>
          </w:rPr>
          <w:tab/>
        </w:r>
        <w:r w:rsidR="003E3889">
          <w:rPr>
            <w:noProof/>
            <w:webHidden/>
          </w:rPr>
          <w:fldChar w:fldCharType="begin"/>
        </w:r>
        <w:r w:rsidR="00530F72">
          <w:rPr>
            <w:noProof/>
            <w:webHidden/>
          </w:rPr>
          <w:instrText xml:space="preserve"> PAGEREF _Toc31706376 \h </w:instrText>
        </w:r>
        <w:r w:rsidR="003E3889">
          <w:rPr>
            <w:noProof/>
            <w:webHidden/>
          </w:rPr>
        </w:r>
        <w:r w:rsidR="003E3889">
          <w:rPr>
            <w:noProof/>
            <w:webHidden/>
          </w:rPr>
          <w:fldChar w:fldCharType="separate"/>
        </w:r>
        <w:r w:rsidR="00C96FA5">
          <w:rPr>
            <w:noProof/>
            <w:webHidden/>
          </w:rPr>
          <w:t>30</w:t>
        </w:r>
        <w:r w:rsidR="003E3889">
          <w:rPr>
            <w:noProof/>
            <w:webHidden/>
          </w:rPr>
          <w:fldChar w:fldCharType="end"/>
        </w:r>
      </w:hyperlink>
    </w:p>
    <w:p w:rsidR="00530F72" w:rsidRDefault="002A3C2B">
      <w:pPr>
        <w:pStyle w:val="33"/>
        <w:rPr>
          <w:rFonts w:asciiTheme="minorHAnsi" w:eastAsiaTheme="minorEastAsia" w:hAnsiTheme="minorHAnsi"/>
          <w:noProof/>
          <w:sz w:val="22"/>
          <w:lang w:eastAsia="ru-RU"/>
        </w:rPr>
      </w:pPr>
      <w:hyperlink w:anchor="_Toc31706377" w:history="1">
        <w:r w:rsidR="00530F72" w:rsidRPr="00585764">
          <w:rPr>
            <w:rStyle w:val="ab"/>
            <w:rFonts w:cs="Arial"/>
            <w:b/>
            <w:noProof/>
          </w:rPr>
          <w:t>2.5.5 Инженерная инфраструктура</w:t>
        </w:r>
        <w:r w:rsidR="00530F72">
          <w:rPr>
            <w:noProof/>
            <w:webHidden/>
          </w:rPr>
          <w:tab/>
        </w:r>
        <w:r w:rsidR="003E3889">
          <w:rPr>
            <w:noProof/>
            <w:webHidden/>
          </w:rPr>
          <w:fldChar w:fldCharType="begin"/>
        </w:r>
        <w:r w:rsidR="00530F72">
          <w:rPr>
            <w:noProof/>
            <w:webHidden/>
          </w:rPr>
          <w:instrText xml:space="preserve"> PAGEREF _Toc31706377 \h </w:instrText>
        </w:r>
        <w:r w:rsidR="003E3889">
          <w:rPr>
            <w:noProof/>
            <w:webHidden/>
          </w:rPr>
        </w:r>
        <w:r w:rsidR="003E3889">
          <w:rPr>
            <w:noProof/>
            <w:webHidden/>
          </w:rPr>
          <w:fldChar w:fldCharType="separate"/>
        </w:r>
        <w:r w:rsidR="00C96FA5">
          <w:rPr>
            <w:noProof/>
            <w:webHidden/>
          </w:rPr>
          <w:t>32</w:t>
        </w:r>
        <w:r w:rsidR="003E3889">
          <w:rPr>
            <w:noProof/>
            <w:webHidden/>
          </w:rPr>
          <w:fldChar w:fldCharType="end"/>
        </w:r>
      </w:hyperlink>
    </w:p>
    <w:p w:rsidR="00530F72" w:rsidRDefault="002A3C2B">
      <w:pPr>
        <w:pStyle w:val="33"/>
        <w:rPr>
          <w:rFonts w:asciiTheme="minorHAnsi" w:eastAsiaTheme="minorEastAsia" w:hAnsiTheme="minorHAnsi"/>
          <w:noProof/>
          <w:sz w:val="22"/>
          <w:lang w:eastAsia="ru-RU"/>
        </w:rPr>
      </w:pPr>
      <w:hyperlink w:anchor="_Toc31706378" w:history="1">
        <w:r w:rsidR="00530F72" w:rsidRPr="00585764">
          <w:rPr>
            <w:rStyle w:val="ab"/>
            <w:rFonts w:cs="Arial"/>
            <w:b/>
            <w:noProof/>
          </w:rPr>
          <w:t>2.5.6 Экологическое состояние территории</w:t>
        </w:r>
        <w:r w:rsidR="00530F72">
          <w:rPr>
            <w:noProof/>
            <w:webHidden/>
          </w:rPr>
          <w:tab/>
        </w:r>
        <w:r w:rsidR="003E3889">
          <w:rPr>
            <w:noProof/>
            <w:webHidden/>
          </w:rPr>
          <w:fldChar w:fldCharType="begin"/>
        </w:r>
        <w:r w:rsidR="00530F72">
          <w:rPr>
            <w:noProof/>
            <w:webHidden/>
          </w:rPr>
          <w:instrText xml:space="preserve"> PAGEREF _Toc31706378 \h </w:instrText>
        </w:r>
        <w:r w:rsidR="003E3889">
          <w:rPr>
            <w:noProof/>
            <w:webHidden/>
          </w:rPr>
        </w:r>
        <w:r w:rsidR="003E3889">
          <w:rPr>
            <w:noProof/>
            <w:webHidden/>
          </w:rPr>
          <w:fldChar w:fldCharType="separate"/>
        </w:r>
        <w:r w:rsidR="00C96FA5">
          <w:rPr>
            <w:noProof/>
            <w:webHidden/>
          </w:rPr>
          <w:t>36</w:t>
        </w:r>
        <w:r w:rsidR="003E3889">
          <w:rPr>
            <w:noProof/>
            <w:webHidden/>
          </w:rPr>
          <w:fldChar w:fldCharType="end"/>
        </w:r>
      </w:hyperlink>
    </w:p>
    <w:p w:rsidR="00530F72" w:rsidRDefault="002A3C2B">
      <w:pPr>
        <w:pStyle w:val="15"/>
        <w:tabs>
          <w:tab w:val="right" w:leader="dot" w:pos="9344"/>
        </w:tabs>
        <w:rPr>
          <w:rFonts w:asciiTheme="minorHAnsi" w:eastAsiaTheme="minorEastAsia" w:hAnsiTheme="minorHAnsi"/>
          <w:b w:val="0"/>
          <w:noProof/>
          <w:sz w:val="22"/>
          <w:lang w:eastAsia="ru-RU"/>
        </w:rPr>
      </w:pPr>
      <w:hyperlink w:anchor="_Toc31706379" w:history="1">
        <w:r w:rsidR="00530F72" w:rsidRPr="00585764">
          <w:rPr>
            <w:rStyle w:val="ab"/>
            <w:rFonts w:cs="Arial"/>
            <w:noProof/>
          </w:rPr>
          <w:t>3. ОБОСНОВАНИЕ ВЫБРАННОГО ВАРИАНТА РАЗМЕЩЕНИЯ ОБЪЕКТОВ МЕСТНОГО ЗНАЧЕНИЯ МУНИЦИПАЛЬНОГО ОБРАЗОВАНИЯ И ОЦЕНКА ВОЗМОЖНОГО ВЛИЯНИЯ ПЛАНИРУЕМЫХ ДЛЯ РАЗМЕЩЕНИЯ ОБЪЕКТОВ МЕСТНОГО ЗНАЧЕНИЯ.</w:t>
        </w:r>
        <w:r w:rsidR="00530F72">
          <w:rPr>
            <w:noProof/>
            <w:webHidden/>
          </w:rPr>
          <w:tab/>
        </w:r>
        <w:r w:rsidR="003E3889">
          <w:rPr>
            <w:noProof/>
            <w:webHidden/>
          </w:rPr>
          <w:fldChar w:fldCharType="begin"/>
        </w:r>
        <w:r w:rsidR="00530F72">
          <w:rPr>
            <w:noProof/>
            <w:webHidden/>
          </w:rPr>
          <w:instrText xml:space="preserve"> PAGEREF _Toc31706379 \h </w:instrText>
        </w:r>
        <w:r w:rsidR="003E3889">
          <w:rPr>
            <w:noProof/>
            <w:webHidden/>
          </w:rPr>
        </w:r>
        <w:r w:rsidR="003E3889">
          <w:rPr>
            <w:noProof/>
            <w:webHidden/>
          </w:rPr>
          <w:fldChar w:fldCharType="separate"/>
        </w:r>
        <w:r w:rsidR="00C96FA5">
          <w:rPr>
            <w:noProof/>
            <w:webHidden/>
          </w:rPr>
          <w:t>40</w:t>
        </w:r>
        <w:r w:rsidR="003E3889">
          <w:rPr>
            <w:noProof/>
            <w:webHidden/>
          </w:rPr>
          <w:fldChar w:fldCharType="end"/>
        </w:r>
      </w:hyperlink>
    </w:p>
    <w:p w:rsidR="00530F72" w:rsidRDefault="002A3C2B">
      <w:pPr>
        <w:pStyle w:val="24"/>
        <w:tabs>
          <w:tab w:val="right" w:leader="dot" w:pos="9344"/>
        </w:tabs>
        <w:rPr>
          <w:rFonts w:asciiTheme="minorHAnsi" w:eastAsiaTheme="minorEastAsia" w:hAnsiTheme="minorHAnsi"/>
          <w:b w:val="0"/>
          <w:noProof/>
          <w:sz w:val="22"/>
          <w:lang w:eastAsia="ru-RU"/>
        </w:rPr>
      </w:pPr>
      <w:hyperlink w:anchor="_Toc31706380" w:history="1">
        <w:r w:rsidR="00530F72" w:rsidRPr="00585764">
          <w:rPr>
            <w:rStyle w:val="ab"/>
            <w:rFonts w:cs="Arial"/>
            <w:noProof/>
          </w:rPr>
          <w:t>3.1 Пространственно-планировочная организация территории</w:t>
        </w:r>
        <w:r w:rsidR="00530F72">
          <w:rPr>
            <w:noProof/>
            <w:webHidden/>
          </w:rPr>
          <w:tab/>
        </w:r>
        <w:r w:rsidR="003E3889">
          <w:rPr>
            <w:noProof/>
            <w:webHidden/>
          </w:rPr>
          <w:fldChar w:fldCharType="begin"/>
        </w:r>
        <w:r w:rsidR="00530F72">
          <w:rPr>
            <w:noProof/>
            <w:webHidden/>
          </w:rPr>
          <w:instrText xml:space="preserve"> PAGEREF _Toc31706380 \h </w:instrText>
        </w:r>
        <w:r w:rsidR="003E3889">
          <w:rPr>
            <w:noProof/>
            <w:webHidden/>
          </w:rPr>
        </w:r>
        <w:r w:rsidR="003E3889">
          <w:rPr>
            <w:noProof/>
            <w:webHidden/>
          </w:rPr>
          <w:fldChar w:fldCharType="separate"/>
        </w:r>
        <w:r w:rsidR="00C96FA5">
          <w:rPr>
            <w:noProof/>
            <w:webHidden/>
          </w:rPr>
          <w:t>40</w:t>
        </w:r>
        <w:r w:rsidR="003E3889">
          <w:rPr>
            <w:noProof/>
            <w:webHidden/>
          </w:rPr>
          <w:fldChar w:fldCharType="end"/>
        </w:r>
      </w:hyperlink>
    </w:p>
    <w:p w:rsidR="00530F72" w:rsidRDefault="002A3C2B">
      <w:pPr>
        <w:pStyle w:val="24"/>
        <w:tabs>
          <w:tab w:val="right" w:leader="dot" w:pos="9344"/>
        </w:tabs>
        <w:rPr>
          <w:rFonts w:asciiTheme="minorHAnsi" w:eastAsiaTheme="minorEastAsia" w:hAnsiTheme="minorHAnsi"/>
          <w:b w:val="0"/>
          <w:noProof/>
          <w:sz w:val="22"/>
          <w:lang w:eastAsia="ru-RU"/>
        </w:rPr>
      </w:pPr>
      <w:hyperlink w:anchor="_Toc31706381" w:history="1">
        <w:r w:rsidR="00530F72" w:rsidRPr="00585764">
          <w:rPr>
            <w:rStyle w:val="ab"/>
            <w:rFonts w:cs="Arial"/>
            <w:noProof/>
          </w:rPr>
          <w:t>3.2 Планируемое социально-экономическое развитие муниципального образования</w:t>
        </w:r>
        <w:r w:rsidR="00530F72">
          <w:rPr>
            <w:noProof/>
            <w:webHidden/>
          </w:rPr>
          <w:tab/>
        </w:r>
        <w:r w:rsidR="003E3889">
          <w:rPr>
            <w:noProof/>
            <w:webHidden/>
          </w:rPr>
          <w:fldChar w:fldCharType="begin"/>
        </w:r>
        <w:r w:rsidR="00530F72">
          <w:rPr>
            <w:noProof/>
            <w:webHidden/>
          </w:rPr>
          <w:instrText xml:space="preserve"> PAGEREF _Toc31706381 \h </w:instrText>
        </w:r>
        <w:r w:rsidR="003E3889">
          <w:rPr>
            <w:noProof/>
            <w:webHidden/>
          </w:rPr>
        </w:r>
        <w:r w:rsidR="003E3889">
          <w:rPr>
            <w:noProof/>
            <w:webHidden/>
          </w:rPr>
          <w:fldChar w:fldCharType="separate"/>
        </w:r>
        <w:r w:rsidR="00C96FA5">
          <w:rPr>
            <w:noProof/>
            <w:webHidden/>
          </w:rPr>
          <w:t>41</w:t>
        </w:r>
        <w:r w:rsidR="003E3889">
          <w:rPr>
            <w:noProof/>
            <w:webHidden/>
          </w:rPr>
          <w:fldChar w:fldCharType="end"/>
        </w:r>
      </w:hyperlink>
    </w:p>
    <w:p w:rsidR="00530F72" w:rsidRDefault="002A3C2B">
      <w:pPr>
        <w:pStyle w:val="33"/>
        <w:rPr>
          <w:rFonts w:asciiTheme="minorHAnsi" w:eastAsiaTheme="minorEastAsia" w:hAnsiTheme="minorHAnsi"/>
          <w:noProof/>
          <w:sz w:val="22"/>
          <w:lang w:eastAsia="ru-RU"/>
        </w:rPr>
      </w:pPr>
      <w:hyperlink w:anchor="_Toc31706382" w:history="1">
        <w:r w:rsidR="00530F72" w:rsidRPr="00585764">
          <w:rPr>
            <w:rStyle w:val="ab"/>
            <w:rFonts w:cs="Arial"/>
            <w:b/>
            <w:noProof/>
          </w:rPr>
          <w:t>3.2.1 Прогноз численности населения</w:t>
        </w:r>
        <w:r w:rsidR="00530F72">
          <w:rPr>
            <w:noProof/>
            <w:webHidden/>
          </w:rPr>
          <w:tab/>
        </w:r>
        <w:r w:rsidR="003E3889">
          <w:rPr>
            <w:noProof/>
            <w:webHidden/>
          </w:rPr>
          <w:fldChar w:fldCharType="begin"/>
        </w:r>
        <w:r w:rsidR="00530F72">
          <w:rPr>
            <w:noProof/>
            <w:webHidden/>
          </w:rPr>
          <w:instrText xml:space="preserve"> PAGEREF _Toc31706382 \h </w:instrText>
        </w:r>
        <w:r w:rsidR="003E3889">
          <w:rPr>
            <w:noProof/>
            <w:webHidden/>
          </w:rPr>
        </w:r>
        <w:r w:rsidR="003E3889">
          <w:rPr>
            <w:noProof/>
            <w:webHidden/>
          </w:rPr>
          <w:fldChar w:fldCharType="separate"/>
        </w:r>
        <w:r w:rsidR="00C96FA5">
          <w:rPr>
            <w:noProof/>
            <w:webHidden/>
          </w:rPr>
          <w:t>42</w:t>
        </w:r>
        <w:r w:rsidR="003E3889">
          <w:rPr>
            <w:noProof/>
            <w:webHidden/>
          </w:rPr>
          <w:fldChar w:fldCharType="end"/>
        </w:r>
      </w:hyperlink>
    </w:p>
    <w:p w:rsidR="00530F72" w:rsidRDefault="002A3C2B">
      <w:pPr>
        <w:pStyle w:val="33"/>
        <w:rPr>
          <w:rFonts w:asciiTheme="minorHAnsi" w:eastAsiaTheme="minorEastAsia" w:hAnsiTheme="minorHAnsi"/>
          <w:noProof/>
          <w:sz w:val="22"/>
          <w:lang w:eastAsia="ru-RU"/>
        </w:rPr>
      </w:pPr>
      <w:hyperlink w:anchor="_Toc31706383" w:history="1">
        <w:r w:rsidR="00530F72" w:rsidRPr="00585764">
          <w:rPr>
            <w:rStyle w:val="ab"/>
            <w:rFonts w:cs="Arial"/>
            <w:b/>
            <w:noProof/>
          </w:rPr>
          <w:t>3.2.2 Развитие жилищного строительства</w:t>
        </w:r>
        <w:r w:rsidR="00530F72">
          <w:rPr>
            <w:noProof/>
            <w:webHidden/>
          </w:rPr>
          <w:tab/>
        </w:r>
        <w:r w:rsidR="003E3889">
          <w:rPr>
            <w:noProof/>
            <w:webHidden/>
          </w:rPr>
          <w:fldChar w:fldCharType="begin"/>
        </w:r>
        <w:r w:rsidR="00530F72">
          <w:rPr>
            <w:noProof/>
            <w:webHidden/>
          </w:rPr>
          <w:instrText xml:space="preserve"> PAGEREF _Toc31706383 \h </w:instrText>
        </w:r>
        <w:r w:rsidR="003E3889">
          <w:rPr>
            <w:noProof/>
            <w:webHidden/>
          </w:rPr>
        </w:r>
        <w:r w:rsidR="003E3889">
          <w:rPr>
            <w:noProof/>
            <w:webHidden/>
          </w:rPr>
          <w:fldChar w:fldCharType="separate"/>
        </w:r>
        <w:r w:rsidR="00C96FA5">
          <w:rPr>
            <w:noProof/>
            <w:webHidden/>
          </w:rPr>
          <w:t>44</w:t>
        </w:r>
        <w:r w:rsidR="003E3889">
          <w:rPr>
            <w:noProof/>
            <w:webHidden/>
          </w:rPr>
          <w:fldChar w:fldCharType="end"/>
        </w:r>
      </w:hyperlink>
    </w:p>
    <w:p w:rsidR="00530F72" w:rsidRDefault="002A3C2B">
      <w:pPr>
        <w:pStyle w:val="33"/>
        <w:rPr>
          <w:rFonts w:asciiTheme="minorHAnsi" w:eastAsiaTheme="minorEastAsia" w:hAnsiTheme="minorHAnsi"/>
          <w:noProof/>
          <w:sz w:val="22"/>
          <w:lang w:eastAsia="ru-RU"/>
        </w:rPr>
      </w:pPr>
      <w:hyperlink w:anchor="_Toc31706384" w:history="1">
        <w:r w:rsidR="00530F72" w:rsidRPr="00585764">
          <w:rPr>
            <w:rStyle w:val="ab"/>
            <w:rFonts w:cs="Arial"/>
            <w:b/>
            <w:noProof/>
          </w:rPr>
          <w:t>3.2.3 Развитие социальной сферы</w:t>
        </w:r>
        <w:r w:rsidR="00530F72">
          <w:rPr>
            <w:noProof/>
            <w:webHidden/>
          </w:rPr>
          <w:tab/>
        </w:r>
        <w:r w:rsidR="003E3889">
          <w:rPr>
            <w:noProof/>
            <w:webHidden/>
          </w:rPr>
          <w:fldChar w:fldCharType="begin"/>
        </w:r>
        <w:r w:rsidR="00530F72">
          <w:rPr>
            <w:noProof/>
            <w:webHidden/>
          </w:rPr>
          <w:instrText xml:space="preserve"> PAGEREF _Toc31706384 \h </w:instrText>
        </w:r>
        <w:r w:rsidR="003E3889">
          <w:rPr>
            <w:noProof/>
            <w:webHidden/>
          </w:rPr>
        </w:r>
        <w:r w:rsidR="003E3889">
          <w:rPr>
            <w:noProof/>
            <w:webHidden/>
          </w:rPr>
          <w:fldChar w:fldCharType="separate"/>
        </w:r>
        <w:r w:rsidR="00C96FA5">
          <w:rPr>
            <w:noProof/>
            <w:webHidden/>
          </w:rPr>
          <w:t>46</w:t>
        </w:r>
        <w:r w:rsidR="003E3889">
          <w:rPr>
            <w:noProof/>
            <w:webHidden/>
          </w:rPr>
          <w:fldChar w:fldCharType="end"/>
        </w:r>
      </w:hyperlink>
    </w:p>
    <w:p w:rsidR="00530F72" w:rsidRDefault="002A3C2B">
      <w:pPr>
        <w:pStyle w:val="33"/>
        <w:rPr>
          <w:rFonts w:asciiTheme="minorHAnsi" w:eastAsiaTheme="minorEastAsia" w:hAnsiTheme="minorHAnsi"/>
          <w:noProof/>
          <w:sz w:val="22"/>
          <w:lang w:eastAsia="ru-RU"/>
        </w:rPr>
      </w:pPr>
      <w:hyperlink w:anchor="_Toc31706385" w:history="1">
        <w:r w:rsidR="00530F72" w:rsidRPr="00585764">
          <w:rPr>
            <w:rStyle w:val="ab"/>
            <w:rFonts w:cs="Arial"/>
            <w:b/>
            <w:noProof/>
          </w:rPr>
          <w:t>3.2.4 Развитие агропроизводственной сферы</w:t>
        </w:r>
        <w:r w:rsidR="00530F72">
          <w:rPr>
            <w:noProof/>
            <w:webHidden/>
          </w:rPr>
          <w:tab/>
        </w:r>
        <w:r w:rsidR="003E3889">
          <w:rPr>
            <w:noProof/>
            <w:webHidden/>
          </w:rPr>
          <w:fldChar w:fldCharType="begin"/>
        </w:r>
        <w:r w:rsidR="00530F72">
          <w:rPr>
            <w:noProof/>
            <w:webHidden/>
          </w:rPr>
          <w:instrText xml:space="preserve"> PAGEREF _Toc31706385 \h </w:instrText>
        </w:r>
        <w:r w:rsidR="003E3889">
          <w:rPr>
            <w:noProof/>
            <w:webHidden/>
          </w:rPr>
        </w:r>
        <w:r w:rsidR="003E3889">
          <w:rPr>
            <w:noProof/>
            <w:webHidden/>
          </w:rPr>
          <w:fldChar w:fldCharType="separate"/>
        </w:r>
        <w:r w:rsidR="00C96FA5">
          <w:rPr>
            <w:noProof/>
            <w:webHidden/>
          </w:rPr>
          <w:t>48</w:t>
        </w:r>
        <w:r w:rsidR="003E3889">
          <w:rPr>
            <w:noProof/>
            <w:webHidden/>
          </w:rPr>
          <w:fldChar w:fldCharType="end"/>
        </w:r>
      </w:hyperlink>
    </w:p>
    <w:p w:rsidR="00530F72" w:rsidRDefault="002A3C2B">
      <w:pPr>
        <w:pStyle w:val="24"/>
        <w:tabs>
          <w:tab w:val="right" w:leader="dot" w:pos="9344"/>
        </w:tabs>
        <w:rPr>
          <w:rFonts w:asciiTheme="minorHAnsi" w:eastAsiaTheme="minorEastAsia" w:hAnsiTheme="minorHAnsi"/>
          <w:b w:val="0"/>
          <w:noProof/>
          <w:sz w:val="22"/>
          <w:lang w:eastAsia="ru-RU"/>
        </w:rPr>
      </w:pPr>
      <w:hyperlink w:anchor="_Toc31706386" w:history="1">
        <w:r w:rsidR="00530F72" w:rsidRPr="00585764">
          <w:rPr>
            <w:rStyle w:val="ab"/>
            <w:rFonts w:cs="Arial"/>
            <w:noProof/>
          </w:rPr>
          <w:t>3.3 Развитие транспортной инфраструктуры</w:t>
        </w:r>
        <w:r w:rsidR="00530F72">
          <w:rPr>
            <w:noProof/>
            <w:webHidden/>
          </w:rPr>
          <w:tab/>
        </w:r>
        <w:r w:rsidR="003E3889">
          <w:rPr>
            <w:noProof/>
            <w:webHidden/>
          </w:rPr>
          <w:fldChar w:fldCharType="begin"/>
        </w:r>
        <w:r w:rsidR="00530F72">
          <w:rPr>
            <w:noProof/>
            <w:webHidden/>
          </w:rPr>
          <w:instrText xml:space="preserve"> PAGEREF _Toc31706386 \h </w:instrText>
        </w:r>
        <w:r w:rsidR="003E3889">
          <w:rPr>
            <w:noProof/>
            <w:webHidden/>
          </w:rPr>
        </w:r>
        <w:r w:rsidR="003E3889">
          <w:rPr>
            <w:noProof/>
            <w:webHidden/>
          </w:rPr>
          <w:fldChar w:fldCharType="separate"/>
        </w:r>
        <w:r w:rsidR="00C96FA5">
          <w:rPr>
            <w:noProof/>
            <w:webHidden/>
          </w:rPr>
          <w:t>50</w:t>
        </w:r>
        <w:r w:rsidR="003E3889">
          <w:rPr>
            <w:noProof/>
            <w:webHidden/>
          </w:rPr>
          <w:fldChar w:fldCharType="end"/>
        </w:r>
      </w:hyperlink>
    </w:p>
    <w:p w:rsidR="00530F72" w:rsidRDefault="002A3C2B">
      <w:pPr>
        <w:pStyle w:val="24"/>
        <w:tabs>
          <w:tab w:val="right" w:leader="dot" w:pos="9344"/>
        </w:tabs>
        <w:rPr>
          <w:rFonts w:asciiTheme="minorHAnsi" w:eastAsiaTheme="minorEastAsia" w:hAnsiTheme="minorHAnsi"/>
          <w:b w:val="0"/>
          <w:noProof/>
          <w:sz w:val="22"/>
          <w:lang w:eastAsia="ru-RU"/>
        </w:rPr>
      </w:pPr>
      <w:hyperlink w:anchor="_Toc31706387" w:history="1">
        <w:r w:rsidR="00530F72" w:rsidRPr="00585764">
          <w:rPr>
            <w:rStyle w:val="ab"/>
            <w:rFonts w:cs="Arial"/>
            <w:noProof/>
          </w:rPr>
          <w:t>3.4 Развитие инженерной инфраструктуры</w:t>
        </w:r>
        <w:r w:rsidR="00530F72">
          <w:rPr>
            <w:noProof/>
            <w:webHidden/>
          </w:rPr>
          <w:tab/>
        </w:r>
        <w:r w:rsidR="003E3889">
          <w:rPr>
            <w:noProof/>
            <w:webHidden/>
          </w:rPr>
          <w:fldChar w:fldCharType="begin"/>
        </w:r>
        <w:r w:rsidR="00530F72">
          <w:rPr>
            <w:noProof/>
            <w:webHidden/>
          </w:rPr>
          <w:instrText xml:space="preserve"> PAGEREF _Toc31706387 \h </w:instrText>
        </w:r>
        <w:r w:rsidR="003E3889">
          <w:rPr>
            <w:noProof/>
            <w:webHidden/>
          </w:rPr>
        </w:r>
        <w:r w:rsidR="003E3889">
          <w:rPr>
            <w:noProof/>
            <w:webHidden/>
          </w:rPr>
          <w:fldChar w:fldCharType="separate"/>
        </w:r>
        <w:r w:rsidR="00C96FA5">
          <w:rPr>
            <w:noProof/>
            <w:webHidden/>
          </w:rPr>
          <w:t>53</w:t>
        </w:r>
        <w:r w:rsidR="003E3889">
          <w:rPr>
            <w:noProof/>
            <w:webHidden/>
          </w:rPr>
          <w:fldChar w:fldCharType="end"/>
        </w:r>
      </w:hyperlink>
    </w:p>
    <w:p w:rsidR="00530F72" w:rsidRDefault="002A3C2B">
      <w:pPr>
        <w:pStyle w:val="24"/>
        <w:tabs>
          <w:tab w:val="right" w:leader="dot" w:pos="9344"/>
        </w:tabs>
        <w:rPr>
          <w:rFonts w:asciiTheme="minorHAnsi" w:eastAsiaTheme="minorEastAsia" w:hAnsiTheme="minorHAnsi"/>
          <w:b w:val="0"/>
          <w:noProof/>
          <w:sz w:val="22"/>
          <w:lang w:eastAsia="ru-RU"/>
        </w:rPr>
      </w:pPr>
      <w:hyperlink w:anchor="_Toc31706388" w:history="1">
        <w:r w:rsidR="00530F72" w:rsidRPr="00585764">
          <w:rPr>
            <w:rStyle w:val="ab"/>
            <w:rFonts w:cs="Arial"/>
            <w:noProof/>
          </w:rPr>
          <w:t>3.5 Градостроительные ограничения и особые условия использования территории</w:t>
        </w:r>
        <w:r w:rsidR="00530F72">
          <w:rPr>
            <w:noProof/>
            <w:webHidden/>
          </w:rPr>
          <w:tab/>
        </w:r>
        <w:r w:rsidR="003E3889">
          <w:rPr>
            <w:noProof/>
            <w:webHidden/>
          </w:rPr>
          <w:fldChar w:fldCharType="begin"/>
        </w:r>
        <w:r w:rsidR="00530F72">
          <w:rPr>
            <w:noProof/>
            <w:webHidden/>
          </w:rPr>
          <w:instrText xml:space="preserve"> PAGEREF _Toc31706388 \h </w:instrText>
        </w:r>
        <w:r w:rsidR="003E3889">
          <w:rPr>
            <w:noProof/>
            <w:webHidden/>
          </w:rPr>
        </w:r>
        <w:r w:rsidR="003E3889">
          <w:rPr>
            <w:noProof/>
            <w:webHidden/>
          </w:rPr>
          <w:fldChar w:fldCharType="separate"/>
        </w:r>
        <w:r w:rsidR="00C96FA5">
          <w:rPr>
            <w:noProof/>
            <w:webHidden/>
          </w:rPr>
          <w:t>59</w:t>
        </w:r>
        <w:r w:rsidR="003E3889">
          <w:rPr>
            <w:noProof/>
            <w:webHidden/>
          </w:rPr>
          <w:fldChar w:fldCharType="end"/>
        </w:r>
      </w:hyperlink>
    </w:p>
    <w:p w:rsidR="00530F72" w:rsidRDefault="002A3C2B">
      <w:pPr>
        <w:pStyle w:val="33"/>
        <w:rPr>
          <w:rFonts w:asciiTheme="minorHAnsi" w:eastAsiaTheme="minorEastAsia" w:hAnsiTheme="minorHAnsi"/>
          <w:noProof/>
          <w:sz w:val="22"/>
          <w:lang w:eastAsia="ru-RU"/>
        </w:rPr>
      </w:pPr>
      <w:hyperlink w:anchor="_Toc31706389" w:history="1">
        <w:r w:rsidR="00530F72" w:rsidRPr="00585764">
          <w:rPr>
            <w:rStyle w:val="ab"/>
            <w:rFonts w:cs="Arial"/>
            <w:b/>
            <w:noProof/>
          </w:rPr>
          <w:t>3.5.1 Зоны с особыми условиями использования территорий</w:t>
        </w:r>
        <w:r w:rsidR="00530F72">
          <w:rPr>
            <w:noProof/>
            <w:webHidden/>
          </w:rPr>
          <w:tab/>
        </w:r>
        <w:r w:rsidR="003E3889">
          <w:rPr>
            <w:noProof/>
            <w:webHidden/>
          </w:rPr>
          <w:fldChar w:fldCharType="begin"/>
        </w:r>
        <w:r w:rsidR="00530F72">
          <w:rPr>
            <w:noProof/>
            <w:webHidden/>
          </w:rPr>
          <w:instrText xml:space="preserve"> PAGEREF _Toc31706389 \h </w:instrText>
        </w:r>
        <w:r w:rsidR="003E3889">
          <w:rPr>
            <w:noProof/>
            <w:webHidden/>
          </w:rPr>
        </w:r>
        <w:r w:rsidR="003E3889">
          <w:rPr>
            <w:noProof/>
            <w:webHidden/>
          </w:rPr>
          <w:fldChar w:fldCharType="separate"/>
        </w:r>
        <w:r w:rsidR="00C96FA5">
          <w:rPr>
            <w:noProof/>
            <w:webHidden/>
          </w:rPr>
          <w:t>59</w:t>
        </w:r>
        <w:r w:rsidR="003E3889">
          <w:rPr>
            <w:noProof/>
            <w:webHidden/>
          </w:rPr>
          <w:fldChar w:fldCharType="end"/>
        </w:r>
      </w:hyperlink>
    </w:p>
    <w:p w:rsidR="00530F72" w:rsidRDefault="002A3C2B">
      <w:pPr>
        <w:pStyle w:val="33"/>
        <w:rPr>
          <w:rFonts w:asciiTheme="minorHAnsi" w:eastAsiaTheme="minorEastAsia" w:hAnsiTheme="minorHAnsi"/>
          <w:noProof/>
          <w:sz w:val="22"/>
          <w:lang w:eastAsia="ru-RU"/>
        </w:rPr>
      </w:pPr>
      <w:hyperlink w:anchor="_Toc31706390" w:history="1">
        <w:r w:rsidR="00530F72" w:rsidRPr="00585764">
          <w:rPr>
            <w:rStyle w:val="ab"/>
            <w:rFonts w:cs="Arial"/>
            <w:b/>
            <w:noProof/>
          </w:rPr>
          <w:t>3.5.2 Охрана окружающей среды</w:t>
        </w:r>
        <w:r w:rsidR="00530F72">
          <w:rPr>
            <w:noProof/>
            <w:webHidden/>
          </w:rPr>
          <w:tab/>
        </w:r>
        <w:r w:rsidR="003E3889">
          <w:rPr>
            <w:noProof/>
            <w:webHidden/>
          </w:rPr>
          <w:fldChar w:fldCharType="begin"/>
        </w:r>
        <w:r w:rsidR="00530F72">
          <w:rPr>
            <w:noProof/>
            <w:webHidden/>
          </w:rPr>
          <w:instrText xml:space="preserve"> PAGEREF _Toc31706390 \h </w:instrText>
        </w:r>
        <w:r w:rsidR="003E3889">
          <w:rPr>
            <w:noProof/>
            <w:webHidden/>
          </w:rPr>
        </w:r>
        <w:r w:rsidR="003E3889">
          <w:rPr>
            <w:noProof/>
            <w:webHidden/>
          </w:rPr>
          <w:fldChar w:fldCharType="separate"/>
        </w:r>
        <w:r w:rsidR="00C96FA5">
          <w:rPr>
            <w:noProof/>
            <w:webHidden/>
          </w:rPr>
          <w:t>62</w:t>
        </w:r>
        <w:r w:rsidR="003E3889">
          <w:rPr>
            <w:noProof/>
            <w:webHidden/>
          </w:rPr>
          <w:fldChar w:fldCharType="end"/>
        </w:r>
      </w:hyperlink>
    </w:p>
    <w:p w:rsidR="00530F72" w:rsidRDefault="002A3C2B">
      <w:pPr>
        <w:pStyle w:val="24"/>
        <w:tabs>
          <w:tab w:val="right" w:leader="dot" w:pos="9344"/>
        </w:tabs>
        <w:rPr>
          <w:rFonts w:asciiTheme="minorHAnsi" w:eastAsiaTheme="minorEastAsia" w:hAnsiTheme="minorHAnsi"/>
          <w:b w:val="0"/>
          <w:noProof/>
          <w:sz w:val="22"/>
          <w:lang w:eastAsia="ru-RU"/>
        </w:rPr>
      </w:pPr>
      <w:hyperlink w:anchor="_Toc31706391" w:history="1">
        <w:r w:rsidR="00530F72" w:rsidRPr="00585764">
          <w:rPr>
            <w:rStyle w:val="ab"/>
            <w:rFonts w:cs="Arial"/>
            <w:noProof/>
          </w:rPr>
          <w:t>3.6 Основные факторы риска возникновения чрезвычайных ситуаций (ЧС) природного и техногенного характера</w:t>
        </w:r>
        <w:r w:rsidR="00530F72">
          <w:rPr>
            <w:noProof/>
            <w:webHidden/>
          </w:rPr>
          <w:tab/>
        </w:r>
        <w:r w:rsidR="003E3889">
          <w:rPr>
            <w:noProof/>
            <w:webHidden/>
          </w:rPr>
          <w:fldChar w:fldCharType="begin"/>
        </w:r>
        <w:r w:rsidR="00530F72">
          <w:rPr>
            <w:noProof/>
            <w:webHidden/>
          </w:rPr>
          <w:instrText xml:space="preserve"> PAGEREF _Toc31706391 \h </w:instrText>
        </w:r>
        <w:r w:rsidR="003E3889">
          <w:rPr>
            <w:noProof/>
            <w:webHidden/>
          </w:rPr>
        </w:r>
        <w:r w:rsidR="003E3889">
          <w:rPr>
            <w:noProof/>
            <w:webHidden/>
          </w:rPr>
          <w:fldChar w:fldCharType="separate"/>
        </w:r>
        <w:r w:rsidR="00C96FA5">
          <w:rPr>
            <w:noProof/>
            <w:webHidden/>
          </w:rPr>
          <w:t>65</w:t>
        </w:r>
        <w:r w:rsidR="003E3889">
          <w:rPr>
            <w:noProof/>
            <w:webHidden/>
          </w:rPr>
          <w:fldChar w:fldCharType="end"/>
        </w:r>
      </w:hyperlink>
    </w:p>
    <w:p w:rsidR="00530F72" w:rsidRDefault="002A3C2B">
      <w:pPr>
        <w:pStyle w:val="33"/>
        <w:rPr>
          <w:rFonts w:asciiTheme="minorHAnsi" w:eastAsiaTheme="minorEastAsia" w:hAnsiTheme="minorHAnsi"/>
          <w:noProof/>
          <w:sz w:val="22"/>
          <w:lang w:eastAsia="ru-RU"/>
        </w:rPr>
      </w:pPr>
      <w:hyperlink w:anchor="_Toc31706392" w:history="1">
        <w:r w:rsidR="00530F72" w:rsidRPr="00585764">
          <w:rPr>
            <w:rStyle w:val="ab"/>
            <w:rFonts w:cs="Arial"/>
            <w:b/>
            <w:noProof/>
          </w:rPr>
          <w:t>3.6.1 Перечень возможных источников ЧС природного характера</w:t>
        </w:r>
        <w:r w:rsidR="00530F72">
          <w:rPr>
            <w:noProof/>
            <w:webHidden/>
          </w:rPr>
          <w:tab/>
        </w:r>
        <w:r w:rsidR="003E3889">
          <w:rPr>
            <w:noProof/>
            <w:webHidden/>
          </w:rPr>
          <w:fldChar w:fldCharType="begin"/>
        </w:r>
        <w:r w:rsidR="00530F72">
          <w:rPr>
            <w:noProof/>
            <w:webHidden/>
          </w:rPr>
          <w:instrText xml:space="preserve"> PAGEREF _Toc31706392 \h </w:instrText>
        </w:r>
        <w:r w:rsidR="003E3889">
          <w:rPr>
            <w:noProof/>
            <w:webHidden/>
          </w:rPr>
        </w:r>
        <w:r w:rsidR="003E3889">
          <w:rPr>
            <w:noProof/>
            <w:webHidden/>
          </w:rPr>
          <w:fldChar w:fldCharType="separate"/>
        </w:r>
        <w:r w:rsidR="00C96FA5">
          <w:rPr>
            <w:noProof/>
            <w:webHidden/>
          </w:rPr>
          <w:t>66</w:t>
        </w:r>
        <w:r w:rsidR="003E3889">
          <w:rPr>
            <w:noProof/>
            <w:webHidden/>
          </w:rPr>
          <w:fldChar w:fldCharType="end"/>
        </w:r>
      </w:hyperlink>
    </w:p>
    <w:p w:rsidR="00530F72" w:rsidRDefault="002A3C2B">
      <w:pPr>
        <w:pStyle w:val="33"/>
        <w:rPr>
          <w:rFonts w:asciiTheme="minorHAnsi" w:eastAsiaTheme="minorEastAsia" w:hAnsiTheme="minorHAnsi"/>
          <w:noProof/>
          <w:sz w:val="22"/>
          <w:lang w:eastAsia="ru-RU"/>
        </w:rPr>
      </w:pPr>
      <w:hyperlink w:anchor="_Toc31706393" w:history="1">
        <w:r w:rsidR="00530F72" w:rsidRPr="00585764">
          <w:rPr>
            <w:rStyle w:val="ab"/>
            <w:rFonts w:cs="Arial"/>
            <w:b/>
            <w:noProof/>
          </w:rPr>
          <w:t>3.6.2 Перечень возможных источников ЧС техногенного характера</w:t>
        </w:r>
        <w:r w:rsidR="00530F72">
          <w:rPr>
            <w:noProof/>
            <w:webHidden/>
          </w:rPr>
          <w:tab/>
        </w:r>
        <w:r w:rsidR="003E3889">
          <w:rPr>
            <w:noProof/>
            <w:webHidden/>
          </w:rPr>
          <w:fldChar w:fldCharType="begin"/>
        </w:r>
        <w:r w:rsidR="00530F72">
          <w:rPr>
            <w:noProof/>
            <w:webHidden/>
          </w:rPr>
          <w:instrText xml:space="preserve"> PAGEREF _Toc31706393 \h </w:instrText>
        </w:r>
        <w:r w:rsidR="003E3889">
          <w:rPr>
            <w:noProof/>
            <w:webHidden/>
          </w:rPr>
        </w:r>
        <w:r w:rsidR="003E3889">
          <w:rPr>
            <w:noProof/>
            <w:webHidden/>
          </w:rPr>
          <w:fldChar w:fldCharType="separate"/>
        </w:r>
        <w:r w:rsidR="00C96FA5">
          <w:rPr>
            <w:noProof/>
            <w:webHidden/>
          </w:rPr>
          <w:t>70</w:t>
        </w:r>
        <w:r w:rsidR="003E3889">
          <w:rPr>
            <w:noProof/>
            <w:webHidden/>
          </w:rPr>
          <w:fldChar w:fldCharType="end"/>
        </w:r>
      </w:hyperlink>
    </w:p>
    <w:p w:rsidR="00530F72" w:rsidRDefault="002A3C2B">
      <w:pPr>
        <w:pStyle w:val="33"/>
        <w:rPr>
          <w:rFonts w:asciiTheme="minorHAnsi" w:eastAsiaTheme="minorEastAsia" w:hAnsiTheme="minorHAnsi"/>
          <w:noProof/>
          <w:sz w:val="22"/>
          <w:lang w:eastAsia="ru-RU"/>
        </w:rPr>
      </w:pPr>
      <w:hyperlink w:anchor="_Toc31706394" w:history="1">
        <w:r w:rsidR="00530F72" w:rsidRPr="00585764">
          <w:rPr>
            <w:rStyle w:val="ab"/>
            <w:rFonts w:cs="Arial"/>
            <w:b/>
            <w:noProof/>
          </w:rPr>
          <w:t>3.6.3 Перечень возможных источников ЧС биолого-социального характера</w:t>
        </w:r>
        <w:r w:rsidR="00530F72">
          <w:rPr>
            <w:noProof/>
            <w:webHidden/>
          </w:rPr>
          <w:tab/>
        </w:r>
        <w:r w:rsidR="003E3889">
          <w:rPr>
            <w:noProof/>
            <w:webHidden/>
          </w:rPr>
          <w:fldChar w:fldCharType="begin"/>
        </w:r>
        <w:r w:rsidR="00530F72">
          <w:rPr>
            <w:noProof/>
            <w:webHidden/>
          </w:rPr>
          <w:instrText xml:space="preserve"> PAGEREF _Toc31706394 \h </w:instrText>
        </w:r>
        <w:r w:rsidR="003E3889">
          <w:rPr>
            <w:noProof/>
            <w:webHidden/>
          </w:rPr>
        </w:r>
        <w:r w:rsidR="003E3889">
          <w:rPr>
            <w:noProof/>
            <w:webHidden/>
          </w:rPr>
          <w:fldChar w:fldCharType="separate"/>
        </w:r>
        <w:r w:rsidR="00C96FA5">
          <w:rPr>
            <w:noProof/>
            <w:webHidden/>
          </w:rPr>
          <w:t>73</w:t>
        </w:r>
        <w:r w:rsidR="003E3889">
          <w:rPr>
            <w:noProof/>
            <w:webHidden/>
          </w:rPr>
          <w:fldChar w:fldCharType="end"/>
        </w:r>
      </w:hyperlink>
    </w:p>
    <w:p w:rsidR="00530F72" w:rsidRDefault="002A3C2B">
      <w:pPr>
        <w:pStyle w:val="33"/>
        <w:rPr>
          <w:rFonts w:asciiTheme="minorHAnsi" w:eastAsiaTheme="minorEastAsia" w:hAnsiTheme="minorHAnsi"/>
          <w:noProof/>
          <w:sz w:val="22"/>
          <w:lang w:eastAsia="ru-RU"/>
        </w:rPr>
      </w:pPr>
      <w:hyperlink w:anchor="_Toc31706395" w:history="1">
        <w:r w:rsidR="00530F72" w:rsidRPr="00585764">
          <w:rPr>
            <w:rStyle w:val="ab"/>
            <w:rFonts w:cs="Arial"/>
            <w:b/>
            <w:noProof/>
          </w:rPr>
          <w:t>3.6.4 Перечень мероприятий по обеспечению пожарной безопасности</w:t>
        </w:r>
        <w:r w:rsidR="00530F72">
          <w:rPr>
            <w:noProof/>
            <w:webHidden/>
          </w:rPr>
          <w:tab/>
        </w:r>
        <w:r w:rsidR="003E3889">
          <w:rPr>
            <w:noProof/>
            <w:webHidden/>
          </w:rPr>
          <w:fldChar w:fldCharType="begin"/>
        </w:r>
        <w:r w:rsidR="00530F72">
          <w:rPr>
            <w:noProof/>
            <w:webHidden/>
          </w:rPr>
          <w:instrText xml:space="preserve"> PAGEREF _Toc31706395 \h </w:instrText>
        </w:r>
        <w:r w:rsidR="003E3889">
          <w:rPr>
            <w:noProof/>
            <w:webHidden/>
          </w:rPr>
        </w:r>
        <w:r w:rsidR="003E3889">
          <w:rPr>
            <w:noProof/>
            <w:webHidden/>
          </w:rPr>
          <w:fldChar w:fldCharType="separate"/>
        </w:r>
        <w:r w:rsidR="00C96FA5">
          <w:rPr>
            <w:noProof/>
            <w:webHidden/>
          </w:rPr>
          <w:t>74</w:t>
        </w:r>
        <w:r w:rsidR="003E3889">
          <w:rPr>
            <w:noProof/>
            <w:webHidden/>
          </w:rPr>
          <w:fldChar w:fldCharType="end"/>
        </w:r>
      </w:hyperlink>
    </w:p>
    <w:p w:rsidR="00530F72" w:rsidRDefault="002A3C2B">
      <w:pPr>
        <w:pStyle w:val="15"/>
        <w:tabs>
          <w:tab w:val="right" w:leader="dot" w:pos="9344"/>
        </w:tabs>
        <w:rPr>
          <w:rFonts w:asciiTheme="minorHAnsi" w:eastAsiaTheme="minorEastAsia" w:hAnsiTheme="minorHAnsi"/>
          <w:b w:val="0"/>
          <w:noProof/>
          <w:sz w:val="22"/>
          <w:lang w:eastAsia="ru-RU"/>
        </w:rPr>
      </w:pPr>
      <w:hyperlink w:anchor="_Toc31706396" w:history="1">
        <w:r w:rsidR="00530F72" w:rsidRPr="00585764">
          <w:rPr>
            <w:rStyle w:val="ab"/>
            <w:rFonts w:cs="Arial"/>
            <w:noProof/>
          </w:rPr>
          <w:t>4. ЗЕМЕЛЬНЫЕ УЧАСТКИ, ВКЛЮЧАЕМЫЕ (ИСКЛЮЧАЕМЫЕ) В (ИЗ) ГРАНИЦЫ НАСЕЛЕННЫХ ПУНКТОВ МУНИЦИПАЛЬНОГО ОБРАЗОВАНИЯ.</w:t>
        </w:r>
        <w:r w:rsidR="00530F72">
          <w:rPr>
            <w:noProof/>
            <w:webHidden/>
          </w:rPr>
          <w:tab/>
        </w:r>
        <w:r w:rsidR="003E3889">
          <w:rPr>
            <w:noProof/>
            <w:webHidden/>
          </w:rPr>
          <w:fldChar w:fldCharType="begin"/>
        </w:r>
        <w:r w:rsidR="00530F72">
          <w:rPr>
            <w:noProof/>
            <w:webHidden/>
          </w:rPr>
          <w:instrText xml:space="preserve"> PAGEREF _Toc31706396 \h </w:instrText>
        </w:r>
        <w:r w:rsidR="003E3889">
          <w:rPr>
            <w:noProof/>
            <w:webHidden/>
          </w:rPr>
        </w:r>
        <w:r w:rsidR="003E3889">
          <w:rPr>
            <w:noProof/>
            <w:webHidden/>
          </w:rPr>
          <w:fldChar w:fldCharType="separate"/>
        </w:r>
        <w:r w:rsidR="00C96FA5">
          <w:rPr>
            <w:noProof/>
            <w:webHidden/>
          </w:rPr>
          <w:t>78</w:t>
        </w:r>
        <w:r w:rsidR="003E3889">
          <w:rPr>
            <w:noProof/>
            <w:webHidden/>
          </w:rPr>
          <w:fldChar w:fldCharType="end"/>
        </w:r>
      </w:hyperlink>
    </w:p>
    <w:p w:rsidR="00530F72" w:rsidRDefault="002A3C2B">
      <w:pPr>
        <w:pStyle w:val="15"/>
        <w:tabs>
          <w:tab w:val="right" w:leader="dot" w:pos="9344"/>
        </w:tabs>
        <w:rPr>
          <w:rFonts w:asciiTheme="minorHAnsi" w:eastAsiaTheme="minorEastAsia" w:hAnsiTheme="minorHAnsi"/>
          <w:b w:val="0"/>
          <w:noProof/>
          <w:sz w:val="22"/>
          <w:lang w:eastAsia="ru-RU"/>
        </w:rPr>
      </w:pPr>
      <w:hyperlink w:anchor="_Toc31706397" w:history="1">
        <w:r w:rsidR="00530F72" w:rsidRPr="00585764">
          <w:rPr>
            <w:rStyle w:val="ab"/>
            <w:rFonts w:cs="Arial"/>
            <w:noProof/>
          </w:rPr>
          <w:t>5. СВЕДЕНИЯ О ВИДАХ, НАЗНАЧЕНИИ И НАИМЕНОВАНИЯХ ПЛАНИРУЕМЫХ ДЛЯ РАЗМЕЩЕНИЯ ОБЪЕКТОВ МЕСТНОГО ЗНАЧЕНИЯ, ИХ ОСНОВНЫЕ ХАРАКТЕРИСТИКИ, МЕСТОПОЛОЖЕНИЕ, А ТАКЖЕ ХАРАКТЕРИСТИКИ ЗОН С ОСОБЫМИ УСЛОВИЯМИ ИСПОЛЬЗОВАНИЯ ТЕРРИТОРИЙ</w:t>
        </w:r>
        <w:r w:rsidR="00530F72">
          <w:rPr>
            <w:noProof/>
            <w:webHidden/>
          </w:rPr>
          <w:tab/>
        </w:r>
        <w:r w:rsidR="003E3889">
          <w:rPr>
            <w:noProof/>
            <w:webHidden/>
          </w:rPr>
          <w:fldChar w:fldCharType="begin"/>
        </w:r>
        <w:r w:rsidR="00530F72">
          <w:rPr>
            <w:noProof/>
            <w:webHidden/>
          </w:rPr>
          <w:instrText xml:space="preserve"> PAGEREF _Toc31706397 \h </w:instrText>
        </w:r>
        <w:r w:rsidR="003E3889">
          <w:rPr>
            <w:noProof/>
            <w:webHidden/>
          </w:rPr>
        </w:r>
        <w:r w:rsidR="003E3889">
          <w:rPr>
            <w:noProof/>
            <w:webHidden/>
          </w:rPr>
          <w:fldChar w:fldCharType="separate"/>
        </w:r>
        <w:r w:rsidR="00C96FA5">
          <w:rPr>
            <w:noProof/>
            <w:webHidden/>
          </w:rPr>
          <w:t>79</w:t>
        </w:r>
        <w:r w:rsidR="003E3889">
          <w:rPr>
            <w:noProof/>
            <w:webHidden/>
          </w:rPr>
          <w:fldChar w:fldCharType="end"/>
        </w:r>
      </w:hyperlink>
    </w:p>
    <w:p w:rsidR="00530F72" w:rsidRDefault="002A3C2B">
      <w:pPr>
        <w:pStyle w:val="15"/>
        <w:tabs>
          <w:tab w:val="right" w:leader="dot" w:pos="9344"/>
        </w:tabs>
        <w:rPr>
          <w:rFonts w:asciiTheme="minorHAnsi" w:eastAsiaTheme="minorEastAsia" w:hAnsiTheme="minorHAnsi"/>
          <w:b w:val="0"/>
          <w:noProof/>
          <w:sz w:val="22"/>
          <w:lang w:eastAsia="ru-RU"/>
        </w:rPr>
      </w:pPr>
      <w:hyperlink w:anchor="_Toc31706398" w:history="1">
        <w:r w:rsidR="00530F72" w:rsidRPr="00585764">
          <w:rPr>
            <w:rStyle w:val="ab"/>
            <w:rFonts w:cs="Arial"/>
            <w:noProof/>
          </w:rPr>
          <w:t>6. ОСНОВНЫЕ ТЕХНИКО-ЭКОНОМИЧЕСКИЕ ПОКАЗАТЕЛИ ГЕНЕРАЛЬНОГО ПЛАНА МУНИЦИПАЛЬНОГО ОБРАЗОВАНИЯ</w:t>
        </w:r>
        <w:r w:rsidR="00530F72">
          <w:rPr>
            <w:noProof/>
            <w:webHidden/>
          </w:rPr>
          <w:tab/>
        </w:r>
        <w:r w:rsidR="003E3889">
          <w:rPr>
            <w:noProof/>
            <w:webHidden/>
          </w:rPr>
          <w:fldChar w:fldCharType="begin"/>
        </w:r>
        <w:r w:rsidR="00530F72">
          <w:rPr>
            <w:noProof/>
            <w:webHidden/>
          </w:rPr>
          <w:instrText xml:space="preserve"> PAGEREF _Toc31706398 \h </w:instrText>
        </w:r>
        <w:r w:rsidR="003E3889">
          <w:rPr>
            <w:noProof/>
            <w:webHidden/>
          </w:rPr>
        </w:r>
        <w:r w:rsidR="003E3889">
          <w:rPr>
            <w:noProof/>
            <w:webHidden/>
          </w:rPr>
          <w:fldChar w:fldCharType="separate"/>
        </w:r>
        <w:r w:rsidR="00C96FA5">
          <w:rPr>
            <w:noProof/>
            <w:webHidden/>
          </w:rPr>
          <w:t>82</w:t>
        </w:r>
        <w:r w:rsidR="003E3889">
          <w:rPr>
            <w:noProof/>
            <w:webHidden/>
          </w:rPr>
          <w:fldChar w:fldCharType="end"/>
        </w:r>
      </w:hyperlink>
    </w:p>
    <w:p w:rsidR="00A038E0" w:rsidRPr="00D83ADE" w:rsidRDefault="003E3889" w:rsidP="00A038E0">
      <w:pPr>
        <w:spacing w:line="276" w:lineRule="auto"/>
        <w:ind w:firstLine="0"/>
        <w:jc w:val="center"/>
        <w:rPr>
          <w:rFonts w:ascii="Arial" w:hAnsi="Arial" w:cs="Arial"/>
          <w:b/>
          <w:sz w:val="24"/>
          <w:szCs w:val="24"/>
        </w:rPr>
      </w:pPr>
      <w:r w:rsidRPr="00D41121">
        <w:rPr>
          <w:rFonts w:ascii="Arial" w:hAnsi="Arial" w:cs="Arial"/>
          <w:sz w:val="24"/>
          <w:szCs w:val="24"/>
        </w:rPr>
        <w:fldChar w:fldCharType="end"/>
      </w:r>
    </w:p>
    <w:p w:rsidR="00A038E0" w:rsidRPr="00D83ADE" w:rsidRDefault="00A038E0" w:rsidP="00A038E0">
      <w:pPr>
        <w:spacing w:line="276" w:lineRule="auto"/>
        <w:ind w:firstLine="0"/>
        <w:jc w:val="center"/>
        <w:rPr>
          <w:rFonts w:ascii="Arial" w:hAnsi="Arial" w:cs="Arial"/>
          <w:b/>
          <w:sz w:val="24"/>
          <w:szCs w:val="24"/>
        </w:rPr>
      </w:pPr>
    </w:p>
    <w:p w:rsidR="00A038E0" w:rsidRPr="00D83ADE" w:rsidRDefault="00A038E0" w:rsidP="00A038E0">
      <w:pPr>
        <w:spacing w:line="276" w:lineRule="auto"/>
        <w:rPr>
          <w:rFonts w:ascii="Arial" w:hAnsi="Arial" w:cs="Arial"/>
          <w:b/>
          <w:sz w:val="24"/>
          <w:szCs w:val="24"/>
        </w:rPr>
      </w:pPr>
      <w:r w:rsidRPr="00D83ADE">
        <w:rPr>
          <w:rFonts w:ascii="Arial" w:hAnsi="Arial" w:cs="Arial"/>
          <w:b/>
          <w:sz w:val="24"/>
          <w:szCs w:val="24"/>
        </w:rPr>
        <w:br w:type="page"/>
      </w:r>
    </w:p>
    <w:p w:rsidR="00A038E0" w:rsidRDefault="00A038E0" w:rsidP="00A038E0">
      <w:pPr>
        <w:ind w:firstLine="0"/>
        <w:jc w:val="center"/>
        <w:outlineLvl w:val="0"/>
        <w:rPr>
          <w:rFonts w:ascii="Arial" w:hAnsi="Arial" w:cs="Arial"/>
          <w:b/>
          <w:sz w:val="24"/>
          <w:szCs w:val="24"/>
        </w:rPr>
      </w:pPr>
      <w:bookmarkStart w:id="2" w:name="_Toc31706360"/>
      <w:r>
        <w:rPr>
          <w:rFonts w:ascii="Arial" w:hAnsi="Arial" w:cs="Arial"/>
          <w:b/>
          <w:sz w:val="24"/>
          <w:szCs w:val="24"/>
        </w:rPr>
        <w:lastRenderedPageBreak/>
        <w:t>Состав проекта</w:t>
      </w:r>
      <w:bookmarkEnd w:id="2"/>
    </w:p>
    <w:tbl>
      <w:tblPr>
        <w:tblW w:w="511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6068"/>
        <w:gridCol w:w="1808"/>
      </w:tblGrid>
      <w:tr w:rsidR="00A038E0" w:rsidRPr="00F6757C" w:rsidTr="002537B6">
        <w:tc>
          <w:tcPr>
            <w:tcW w:w="979" w:type="pct"/>
            <w:tcBorders>
              <w:bottom w:val="single" w:sz="4" w:space="0" w:color="auto"/>
            </w:tcBorders>
            <w:shd w:val="clear" w:color="auto" w:fill="auto"/>
            <w:vAlign w:val="center"/>
          </w:tcPr>
          <w:p w:rsidR="00A038E0" w:rsidRPr="00F6757C" w:rsidRDefault="00A038E0" w:rsidP="002537B6">
            <w:pPr>
              <w:widowControl w:val="0"/>
              <w:spacing w:line="240" w:lineRule="auto"/>
              <w:ind w:firstLine="0"/>
              <w:jc w:val="center"/>
              <w:rPr>
                <w:rFonts w:ascii="Arial Narrow" w:hAnsi="Arial Narrow" w:cstheme="minorHAnsi"/>
                <w:b/>
                <w:sz w:val="24"/>
                <w:szCs w:val="24"/>
              </w:rPr>
            </w:pPr>
            <w:r w:rsidRPr="00F6757C">
              <w:rPr>
                <w:rFonts w:ascii="Arial Narrow" w:hAnsi="Arial Narrow" w:cstheme="minorHAnsi"/>
                <w:b/>
                <w:sz w:val="24"/>
                <w:szCs w:val="24"/>
              </w:rPr>
              <w:t>Обозначения</w:t>
            </w:r>
          </w:p>
        </w:tc>
        <w:tc>
          <w:tcPr>
            <w:tcW w:w="3098" w:type="pct"/>
            <w:tcBorders>
              <w:bottom w:val="single" w:sz="4" w:space="0" w:color="auto"/>
            </w:tcBorders>
            <w:shd w:val="clear" w:color="auto" w:fill="auto"/>
            <w:vAlign w:val="center"/>
          </w:tcPr>
          <w:p w:rsidR="00A038E0" w:rsidRPr="00F6757C" w:rsidRDefault="00A038E0" w:rsidP="002537B6">
            <w:pPr>
              <w:widowControl w:val="0"/>
              <w:spacing w:line="240" w:lineRule="auto"/>
              <w:ind w:firstLine="0"/>
              <w:jc w:val="center"/>
              <w:rPr>
                <w:rFonts w:ascii="Arial Narrow" w:hAnsi="Arial Narrow" w:cstheme="minorHAnsi"/>
                <w:b/>
                <w:sz w:val="24"/>
                <w:szCs w:val="24"/>
              </w:rPr>
            </w:pPr>
            <w:r w:rsidRPr="00F6757C">
              <w:rPr>
                <w:rFonts w:ascii="Arial Narrow" w:hAnsi="Arial Narrow" w:cstheme="minorHAnsi"/>
                <w:b/>
                <w:sz w:val="24"/>
                <w:szCs w:val="24"/>
              </w:rPr>
              <w:t>Наименование</w:t>
            </w:r>
          </w:p>
        </w:tc>
        <w:tc>
          <w:tcPr>
            <w:tcW w:w="923" w:type="pct"/>
            <w:tcBorders>
              <w:bottom w:val="single" w:sz="4" w:space="0" w:color="auto"/>
            </w:tcBorders>
            <w:shd w:val="clear" w:color="auto" w:fill="auto"/>
            <w:vAlign w:val="center"/>
          </w:tcPr>
          <w:p w:rsidR="00A038E0" w:rsidRPr="00F6757C" w:rsidRDefault="00A038E0" w:rsidP="002537B6">
            <w:pPr>
              <w:widowControl w:val="0"/>
              <w:spacing w:line="240" w:lineRule="auto"/>
              <w:ind w:firstLine="0"/>
              <w:jc w:val="center"/>
              <w:rPr>
                <w:rFonts w:ascii="Arial Narrow" w:hAnsi="Arial Narrow" w:cstheme="minorHAnsi"/>
                <w:b/>
                <w:sz w:val="24"/>
                <w:szCs w:val="24"/>
              </w:rPr>
            </w:pPr>
            <w:r w:rsidRPr="00F6757C">
              <w:rPr>
                <w:rFonts w:ascii="Arial Narrow" w:hAnsi="Arial Narrow" w:cstheme="minorHAnsi"/>
                <w:b/>
                <w:sz w:val="24"/>
                <w:szCs w:val="24"/>
              </w:rPr>
              <w:t>Примечание</w:t>
            </w:r>
          </w:p>
        </w:tc>
      </w:tr>
      <w:tr w:rsidR="00A038E0" w:rsidRPr="00F6757C" w:rsidTr="002537B6">
        <w:tc>
          <w:tcPr>
            <w:tcW w:w="979" w:type="pct"/>
            <w:tcBorders>
              <w:top w:val="single" w:sz="4" w:space="0" w:color="auto"/>
              <w:left w:val="single" w:sz="4" w:space="0" w:color="auto"/>
              <w:bottom w:val="single" w:sz="4" w:space="0" w:color="auto"/>
              <w:right w:val="nil"/>
            </w:tcBorders>
            <w:shd w:val="clear" w:color="auto" w:fill="auto"/>
            <w:vAlign w:val="center"/>
          </w:tcPr>
          <w:p w:rsidR="00A038E0" w:rsidRPr="00F6757C" w:rsidRDefault="00A038E0" w:rsidP="002537B6">
            <w:pPr>
              <w:widowControl w:val="0"/>
              <w:spacing w:line="240" w:lineRule="auto"/>
              <w:ind w:firstLine="0"/>
              <w:rPr>
                <w:rFonts w:ascii="Arial Narrow" w:hAnsi="Arial Narrow" w:cstheme="minorHAnsi"/>
                <w:b/>
                <w:sz w:val="24"/>
                <w:szCs w:val="24"/>
              </w:rPr>
            </w:pPr>
          </w:p>
        </w:tc>
        <w:tc>
          <w:tcPr>
            <w:tcW w:w="3098" w:type="pct"/>
            <w:tcBorders>
              <w:top w:val="single" w:sz="4" w:space="0" w:color="auto"/>
              <w:left w:val="nil"/>
              <w:bottom w:val="single" w:sz="4" w:space="0" w:color="auto"/>
              <w:right w:val="nil"/>
            </w:tcBorders>
            <w:shd w:val="clear" w:color="auto" w:fill="auto"/>
          </w:tcPr>
          <w:p w:rsidR="00A038E0" w:rsidRPr="00F6757C" w:rsidRDefault="00A038E0" w:rsidP="002537B6">
            <w:pPr>
              <w:widowControl w:val="0"/>
              <w:spacing w:line="240" w:lineRule="auto"/>
              <w:ind w:firstLine="0"/>
              <w:rPr>
                <w:rFonts w:ascii="Arial Narrow" w:hAnsi="Arial Narrow" w:cstheme="minorHAnsi"/>
                <w:b/>
                <w:sz w:val="24"/>
                <w:szCs w:val="24"/>
              </w:rPr>
            </w:pPr>
          </w:p>
        </w:tc>
        <w:tc>
          <w:tcPr>
            <w:tcW w:w="923" w:type="pct"/>
            <w:tcBorders>
              <w:top w:val="single" w:sz="4" w:space="0" w:color="auto"/>
              <w:left w:val="nil"/>
              <w:bottom w:val="single" w:sz="4" w:space="0" w:color="auto"/>
              <w:right w:val="single" w:sz="4" w:space="0" w:color="auto"/>
            </w:tcBorders>
            <w:shd w:val="clear" w:color="auto" w:fill="auto"/>
          </w:tcPr>
          <w:p w:rsidR="00A038E0" w:rsidRPr="00F6757C" w:rsidRDefault="00A038E0" w:rsidP="002537B6">
            <w:pPr>
              <w:widowControl w:val="0"/>
              <w:spacing w:line="240" w:lineRule="auto"/>
              <w:ind w:firstLine="0"/>
              <w:rPr>
                <w:rFonts w:ascii="Arial Narrow" w:hAnsi="Arial Narrow" w:cstheme="minorHAnsi"/>
                <w:b/>
                <w:sz w:val="24"/>
                <w:szCs w:val="24"/>
              </w:rPr>
            </w:pPr>
          </w:p>
        </w:tc>
      </w:tr>
      <w:tr w:rsidR="00A038E0" w:rsidRPr="00F6757C" w:rsidTr="002537B6">
        <w:tc>
          <w:tcPr>
            <w:tcW w:w="979" w:type="pct"/>
            <w:tcBorders>
              <w:top w:val="single" w:sz="4" w:space="0" w:color="auto"/>
            </w:tcBorders>
            <w:shd w:val="clear" w:color="auto" w:fill="auto"/>
            <w:vAlign w:val="center"/>
          </w:tcPr>
          <w:p w:rsidR="00A038E0" w:rsidRPr="00F6757C" w:rsidRDefault="00A038E0" w:rsidP="002537B6">
            <w:pPr>
              <w:widowControl w:val="0"/>
              <w:spacing w:line="240" w:lineRule="auto"/>
              <w:ind w:firstLine="0"/>
              <w:rPr>
                <w:rFonts w:ascii="Arial Narrow" w:hAnsi="Arial Narrow" w:cstheme="minorHAnsi"/>
                <w:b/>
                <w:sz w:val="24"/>
                <w:szCs w:val="24"/>
              </w:rPr>
            </w:pPr>
            <w:r w:rsidRPr="00F6757C">
              <w:rPr>
                <w:rFonts w:ascii="Arial Narrow" w:hAnsi="Arial Narrow" w:cstheme="minorHAnsi"/>
                <w:b/>
                <w:sz w:val="24"/>
                <w:szCs w:val="24"/>
              </w:rPr>
              <w:t>ПЗ</w:t>
            </w:r>
          </w:p>
        </w:tc>
        <w:tc>
          <w:tcPr>
            <w:tcW w:w="4021" w:type="pct"/>
            <w:gridSpan w:val="2"/>
            <w:tcBorders>
              <w:top w:val="single" w:sz="4" w:space="0" w:color="auto"/>
            </w:tcBorders>
            <w:shd w:val="clear" w:color="auto" w:fill="auto"/>
            <w:vAlign w:val="center"/>
          </w:tcPr>
          <w:p w:rsidR="00A038E0" w:rsidRPr="00F6757C" w:rsidRDefault="00A038E0" w:rsidP="002537B6">
            <w:pPr>
              <w:widowControl w:val="0"/>
              <w:spacing w:line="240" w:lineRule="auto"/>
              <w:ind w:firstLine="0"/>
              <w:rPr>
                <w:rFonts w:ascii="Arial Narrow" w:hAnsi="Arial Narrow" w:cstheme="minorHAnsi"/>
                <w:b/>
                <w:sz w:val="24"/>
                <w:szCs w:val="24"/>
              </w:rPr>
            </w:pPr>
            <w:r w:rsidRPr="00F6757C">
              <w:rPr>
                <w:rFonts w:ascii="Arial Narrow" w:hAnsi="Arial Narrow" w:cstheme="minorHAnsi"/>
                <w:b/>
                <w:sz w:val="24"/>
                <w:szCs w:val="24"/>
              </w:rPr>
              <w:t>Пояснительная записка</w:t>
            </w:r>
          </w:p>
        </w:tc>
      </w:tr>
      <w:tr w:rsidR="00A038E0" w:rsidRPr="00F6757C" w:rsidTr="002537B6">
        <w:tc>
          <w:tcPr>
            <w:tcW w:w="979" w:type="pct"/>
            <w:shd w:val="clear" w:color="auto" w:fill="auto"/>
            <w:vAlign w:val="center"/>
          </w:tcPr>
          <w:p w:rsidR="00A038E0" w:rsidRPr="00F6757C" w:rsidRDefault="00A038E0" w:rsidP="002537B6">
            <w:pPr>
              <w:widowControl w:val="0"/>
              <w:spacing w:line="240" w:lineRule="auto"/>
              <w:ind w:firstLine="0"/>
              <w:rPr>
                <w:rFonts w:ascii="Arial Narrow" w:hAnsi="Arial Narrow" w:cstheme="minorHAnsi"/>
                <w:sz w:val="24"/>
                <w:szCs w:val="24"/>
              </w:rPr>
            </w:pPr>
            <w:r w:rsidRPr="00F6757C">
              <w:rPr>
                <w:rFonts w:ascii="Arial Narrow" w:hAnsi="Arial Narrow" w:cstheme="minorHAnsi"/>
                <w:sz w:val="24"/>
                <w:szCs w:val="24"/>
              </w:rPr>
              <w:t>ПЗ – 1</w:t>
            </w:r>
          </w:p>
        </w:tc>
        <w:tc>
          <w:tcPr>
            <w:tcW w:w="4021" w:type="pct"/>
            <w:gridSpan w:val="2"/>
            <w:shd w:val="clear" w:color="auto" w:fill="auto"/>
            <w:vAlign w:val="center"/>
          </w:tcPr>
          <w:p w:rsidR="00A038E0" w:rsidRPr="00F6757C" w:rsidRDefault="00A038E0" w:rsidP="002537B6">
            <w:pPr>
              <w:widowControl w:val="0"/>
              <w:spacing w:line="240" w:lineRule="auto"/>
              <w:ind w:firstLine="0"/>
              <w:rPr>
                <w:rFonts w:ascii="Arial Narrow" w:hAnsi="Arial Narrow" w:cstheme="minorHAnsi"/>
                <w:sz w:val="24"/>
                <w:szCs w:val="24"/>
              </w:rPr>
            </w:pPr>
            <w:r w:rsidRPr="00F6757C">
              <w:rPr>
                <w:rFonts w:ascii="Arial Narrow" w:hAnsi="Arial Narrow" w:cstheme="minorHAnsi"/>
                <w:sz w:val="24"/>
                <w:szCs w:val="24"/>
              </w:rPr>
              <w:t>Том 1. Положение о территориальном планировании</w:t>
            </w:r>
          </w:p>
        </w:tc>
      </w:tr>
      <w:tr w:rsidR="00A038E0" w:rsidRPr="00F6757C" w:rsidTr="002537B6">
        <w:trPr>
          <w:trHeight w:val="489"/>
        </w:trPr>
        <w:tc>
          <w:tcPr>
            <w:tcW w:w="979" w:type="pct"/>
            <w:shd w:val="clear" w:color="auto" w:fill="auto"/>
            <w:vAlign w:val="center"/>
          </w:tcPr>
          <w:p w:rsidR="00A038E0" w:rsidRPr="00F6757C" w:rsidRDefault="00A038E0" w:rsidP="002537B6">
            <w:pPr>
              <w:widowControl w:val="0"/>
              <w:spacing w:line="240" w:lineRule="auto"/>
              <w:ind w:firstLine="0"/>
              <w:rPr>
                <w:rFonts w:ascii="Arial Narrow" w:hAnsi="Arial Narrow" w:cstheme="minorHAnsi"/>
                <w:sz w:val="24"/>
                <w:szCs w:val="24"/>
              </w:rPr>
            </w:pPr>
            <w:r w:rsidRPr="00F6757C">
              <w:rPr>
                <w:rFonts w:ascii="Arial Narrow" w:hAnsi="Arial Narrow" w:cstheme="minorHAnsi"/>
                <w:sz w:val="24"/>
                <w:szCs w:val="24"/>
              </w:rPr>
              <w:t>ПЗ – 2</w:t>
            </w:r>
          </w:p>
        </w:tc>
        <w:tc>
          <w:tcPr>
            <w:tcW w:w="4021" w:type="pct"/>
            <w:gridSpan w:val="2"/>
            <w:shd w:val="clear" w:color="auto" w:fill="auto"/>
            <w:vAlign w:val="center"/>
          </w:tcPr>
          <w:p w:rsidR="00A038E0" w:rsidRPr="00F6757C" w:rsidRDefault="00A038E0" w:rsidP="002537B6">
            <w:pPr>
              <w:widowControl w:val="0"/>
              <w:spacing w:line="240" w:lineRule="auto"/>
              <w:ind w:firstLine="0"/>
              <w:rPr>
                <w:rFonts w:ascii="Arial Narrow" w:hAnsi="Arial Narrow" w:cstheme="minorHAnsi"/>
                <w:sz w:val="24"/>
                <w:szCs w:val="24"/>
              </w:rPr>
            </w:pPr>
            <w:r w:rsidRPr="00F6757C">
              <w:rPr>
                <w:rFonts w:ascii="Arial Narrow" w:hAnsi="Arial Narrow" w:cstheme="minorHAnsi"/>
                <w:sz w:val="24"/>
                <w:szCs w:val="24"/>
              </w:rPr>
              <w:t>Том 2. Материалы по обоснованию проекта</w:t>
            </w:r>
          </w:p>
        </w:tc>
      </w:tr>
      <w:tr w:rsidR="00A038E0" w:rsidRPr="00F6757C" w:rsidTr="002537B6">
        <w:tc>
          <w:tcPr>
            <w:tcW w:w="979" w:type="pct"/>
            <w:tcBorders>
              <w:bottom w:val="single" w:sz="4" w:space="0" w:color="auto"/>
            </w:tcBorders>
            <w:shd w:val="clear" w:color="auto" w:fill="auto"/>
            <w:vAlign w:val="center"/>
          </w:tcPr>
          <w:p w:rsidR="00A038E0" w:rsidRPr="00F6757C" w:rsidRDefault="00A038E0" w:rsidP="002537B6">
            <w:pPr>
              <w:widowControl w:val="0"/>
              <w:spacing w:line="240" w:lineRule="auto"/>
              <w:ind w:firstLine="0"/>
              <w:rPr>
                <w:rFonts w:ascii="Arial Narrow" w:hAnsi="Arial Narrow" w:cstheme="minorHAnsi"/>
                <w:b/>
                <w:sz w:val="24"/>
                <w:szCs w:val="24"/>
              </w:rPr>
            </w:pPr>
            <w:r w:rsidRPr="00F6757C">
              <w:rPr>
                <w:rFonts w:ascii="Arial Narrow" w:hAnsi="Arial Narrow" w:cstheme="minorHAnsi"/>
                <w:b/>
                <w:sz w:val="24"/>
                <w:szCs w:val="24"/>
              </w:rPr>
              <w:t>ГЧ</w:t>
            </w:r>
          </w:p>
        </w:tc>
        <w:tc>
          <w:tcPr>
            <w:tcW w:w="4021" w:type="pct"/>
            <w:gridSpan w:val="2"/>
            <w:tcBorders>
              <w:bottom w:val="single" w:sz="4" w:space="0" w:color="auto"/>
            </w:tcBorders>
            <w:shd w:val="clear" w:color="auto" w:fill="auto"/>
            <w:vAlign w:val="center"/>
          </w:tcPr>
          <w:p w:rsidR="00A038E0" w:rsidRPr="00F6757C" w:rsidRDefault="00A038E0" w:rsidP="002537B6">
            <w:pPr>
              <w:widowControl w:val="0"/>
              <w:spacing w:line="240" w:lineRule="auto"/>
              <w:ind w:firstLine="0"/>
              <w:rPr>
                <w:rFonts w:ascii="Arial Narrow" w:hAnsi="Arial Narrow" w:cstheme="minorHAnsi"/>
                <w:b/>
                <w:sz w:val="24"/>
                <w:szCs w:val="24"/>
              </w:rPr>
            </w:pPr>
            <w:r w:rsidRPr="00F6757C">
              <w:rPr>
                <w:rFonts w:ascii="Arial Narrow" w:hAnsi="Arial Narrow" w:cstheme="minorHAnsi"/>
                <w:b/>
                <w:sz w:val="24"/>
                <w:szCs w:val="24"/>
              </w:rPr>
              <w:t>Графическая часть</w:t>
            </w:r>
          </w:p>
        </w:tc>
      </w:tr>
      <w:tr w:rsidR="00A038E0" w:rsidRPr="00F6757C" w:rsidTr="002537B6">
        <w:tc>
          <w:tcPr>
            <w:tcW w:w="979" w:type="pct"/>
            <w:shd w:val="clear" w:color="auto" w:fill="auto"/>
            <w:vAlign w:val="center"/>
          </w:tcPr>
          <w:p w:rsidR="00A038E0" w:rsidRPr="00F6757C" w:rsidRDefault="00A038E0" w:rsidP="002537B6">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ГЧ – 1</w:t>
            </w:r>
          </w:p>
        </w:tc>
        <w:tc>
          <w:tcPr>
            <w:tcW w:w="3098" w:type="pct"/>
            <w:shd w:val="clear" w:color="auto" w:fill="auto"/>
            <w:vAlign w:val="center"/>
          </w:tcPr>
          <w:p w:rsidR="00A038E0" w:rsidRPr="00F6757C" w:rsidRDefault="00A038E0" w:rsidP="002537B6">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Карта границ населенных пунктов, входящих в состав поселения</w:t>
            </w:r>
          </w:p>
        </w:tc>
        <w:tc>
          <w:tcPr>
            <w:tcW w:w="923" w:type="pct"/>
            <w:shd w:val="clear" w:color="auto" w:fill="auto"/>
            <w:vAlign w:val="center"/>
          </w:tcPr>
          <w:p w:rsidR="00A038E0" w:rsidRPr="00F6757C" w:rsidRDefault="00A038E0" w:rsidP="00A038E0">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 xml:space="preserve">М 1: </w:t>
            </w:r>
            <w:r>
              <w:rPr>
                <w:rFonts w:ascii="Arial Narrow" w:hAnsi="Arial Narrow" w:cstheme="minorHAnsi"/>
                <w:sz w:val="24"/>
                <w:szCs w:val="24"/>
              </w:rPr>
              <w:t>25</w:t>
            </w:r>
            <w:r w:rsidRPr="00F6757C">
              <w:rPr>
                <w:rFonts w:ascii="Arial Narrow" w:hAnsi="Arial Narrow" w:cstheme="minorHAnsi"/>
                <w:sz w:val="24"/>
                <w:szCs w:val="24"/>
              </w:rPr>
              <w:t xml:space="preserve"> 000</w:t>
            </w:r>
          </w:p>
        </w:tc>
      </w:tr>
      <w:tr w:rsidR="00A038E0" w:rsidRPr="00F6757C" w:rsidTr="002537B6">
        <w:tc>
          <w:tcPr>
            <w:tcW w:w="979" w:type="pct"/>
            <w:shd w:val="clear" w:color="auto" w:fill="auto"/>
            <w:vAlign w:val="center"/>
          </w:tcPr>
          <w:p w:rsidR="00A038E0" w:rsidRPr="00F6757C" w:rsidRDefault="00A038E0" w:rsidP="002537B6">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ГЧ – 2</w:t>
            </w:r>
          </w:p>
        </w:tc>
        <w:tc>
          <w:tcPr>
            <w:tcW w:w="3098" w:type="pct"/>
            <w:shd w:val="clear" w:color="auto" w:fill="auto"/>
            <w:vAlign w:val="center"/>
          </w:tcPr>
          <w:p w:rsidR="00A038E0" w:rsidRPr="00F6757C" w:rsidRDefault="00A038E0" w:rsidP="002537B6">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Карта функциональных зон поселения</w:t>
            </w:r>
          </w:p>
        </w:tc>
        <w:tc>
          <w:tcPr>
            <w:tcW w:w="923" w:type="pct"/>
            <w:shd w:val="clear" w:color="auto" w:fill="auto"/>
            <w:vAlign w:val="center"/>
          </w:tcPr>
          <w:p w:rsidR="00A038E0" w:rsidRPr="00F6757C" w:rsidRDefault="00A038E0" w:rsidP="002537B6">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 xml:space="preserve">М 1: </w:t>
            </w:r>
            <w:r>
              <w:rPr>
                <w:rFonts w:ascii="Arial Narrow" w:hAnsi="Arial Narrow" w:cstheme="minorHAnsi"/>
                <w:sz w:val="24"/>
                <w:szCs w:val="24"/>
              </w:rPr>
              <w:t>25</w:t>
            </w:r>
            <w:r w:rsidRPr="00F6757C">
              <w:rPr>
                <w:rFonts w:ascii="Arial Narrow" w:hAnsi="Arial Narrow" w:cstheme="minorHAnsi"/>
                <w:sz w:val="24"/>
                <w:szCs w:val="24"/>
              </w:rPr>
              <w:t xml:space="preserve"> 000</w:t>
            </w:r>
          </w:p>
        </w:tc>
      </w:tr>
      <w:tr w:rsidR="00A038E0" w:rsidRPr="00F6757C" w:rsidTr="002537B6">
        <w:tc>
          <w:tcPr>
            <w:tcW w:w="979" w:type="pct"/>
            <w:shd w:val="clear" w:color="auto" w:fill="auto"/>
            <w:vAlign w:val="center"/>
          </w:tcPr>
          <w:p w:rsidR="00A038E0" w:rsidRPr="00F6757C" w:rsidRDefault="00A038E0" w:rsidP="002537B6">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ГЧ – 3</w:t>
            </w:r>
          </w:p>
        </w:tc>
        <w:tc>
          <w:tcPr>
            <w:tcW w:w="3098" w:type="pct"/>
            <w:shd w:val="clear" w:color="auto" w:fill="auto"/>
            <w:vAlign w:val="center"/>
          </w:tcPr>
          <w:p w:rsidR="00A038E0" w:rsidRPr="00F6757C" w:rsidRDefault="00A038E0" w:rsidP="00A038E0">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Карта функциональных зо</w:t>
            </w:r>
            <w:r>
              <w:rPr>
                <w:rFonts w:ascii="Arial Narrow" w:hAnsi="Arial Narrow" w:cstheme="minorHAnsi"/>
                <w:sz w:val="24"/>
                <w:szCs w:val="24"/>
              </w:rPr>
              <w:t>н в границах станицы Новопетровской</w:t>
            </w:r>
          </w:p>
        </w:tc>
        <w:tc>
          <w:tcPr>
            <w:tcW w:w="923" w:type="pct"/>
            <w:shd w:val="clear" w:color="auto" w:fill="auto"/>
            <w:vAlign w:val="center"/>
          </w:tcPr>
          <w:p w:rsidR="00A038E0" w:rsidRPr="00F6757C" w:rsidRDefault="00A038E0" w:rsidP="002537B6">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М 1: 5 000</w:t>
            </w:r>
          </w:p>
        </w:tc>
      </w:tr>
      <w:tr w:rsidR="00A038E0" w:rsidRPr="00F6757C" w:rsidTr="002537B6">
        <w:tc>
          <w:tcPr>
            <w:tcW w:w="979" w:type="pct"/>
            <w:shd w:val="clear" w:color="auto" w:fill="auto"/>
            <w:vAlign w:val="center"/>
          </w:tcPr>
          <w:p w:rsidR="00A038E0" w:rsidRPr="00F6757C" w:rsidRDefault="00A038E0" w:rsidP="00A038E0">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 xml:space="preserve">ГЧ – </w:t>
            </w:r>
            <w:r>
              <w:rPr>
                <w:rFonts w:ascii="Arial Narrow" w:hAnsi="Arial Narrow" w:cstheme="minorHAnsi"/>
                <w:sz w:val="24"/>
                <w:szCs w:val="24"/>
              </w:rPr>
              <w:t>4</w:t>
            </w:r>
          </w:p>
        </w:tc>
        <w:tc>
          <w:tcPr>
            <w:tcW w:w="3098" w:type="pct"/>
            <w:shd w:val="clear" w:color="auto" w:fill="auto"/>
            <w:vAlign w:val="center"/>
          </w:tcPr>
          <w:p w:rsidR="00A038E0" w:rsidRPr="00F6757C" w:rsidRDefault="00A038E0" w:rsidP="00A038E0">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Карта планируемого размещения объектов местного значения поселения</w:t>
            </w:r>
          </w:p>
        </w:tc>
        <w:tc>
          <w:tcPr>
            <w:tcW w:w="923" w:type="pct"/>
            <w:shd w:val="clear" w:color="auto" w:fill="auto"/>
            <w:vAlign w:val="center"/>
          </w:tcPr>
          <w:p w:rsidR="00A038E0" w:rsidRPr="00F6757C" w:rsidRDefault="00A038E0" w:rsidP="00A038E0">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 xml:space="preserve">М 1: </w:t>
            </w:r>
            <w:r>
              <w:rPr>
                <w:rFonts w:ascii="Arial Narrow" w:hAnsi="Arial Narrow" w:cstheme="minorHAnsi"/>
                <w:sz w:val="24"/>
                <w:szCs w:val="24"/>
              </w:rPr>
              <w:t>25</w:t>
            </w:r>
            <w:r w:rsidRPr="00F6757C">
              <w:rPr>
                <w:rFonts w:ascii="Arial Narrow" w:hAnsi="Arial Narrow" w:cstheme="minorHAnsi"/>
                <w:sz w:val="24"/>
                <w:szCs w:val="24"/>
              </w:rPr>
              <w:t xml:space="preserve"> 000</w:t>
            </w:r>
          </w:p>
        </w:tc>
      </w:tr>
      <w:tr w:rsidR="00A038E0" w:rsidRPr="00F6757C" w:rsidTr="002537B6">
        <w:tc>
          <w:tcPr>
            <w:tcW w:w="979" w:type="pct"/>
            <w:shd w:val="clear" w:color="auto" w:fill="auto"/>
            <w:vAlign w:val="center"/>
          </w:tcPr>
          <w:p w:rsidR="00A038E0" w:rsidRPr="00F6757C" w:rsidRDefault="00A038E0" w:rsidP="00A038E0">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 xml:space="preserve">ГЧ – </w:t>
            </w:r>
            <w:r>
              <w:rPr>
                <w:rFonts w:ascii="Arial Narrow" w:hAnsi="Arial Narrow" w:cstheme="minorHAnsi"/>
                <w:sz w:val="24"/>
                <w:szCs w:val="24"/>
              </w:rPr>
              <w:t>5</w:t>
            </w:r>
          </w:p>
        </w:tc>
        <w:tc>
          <w:tcPr>
            <w:tcW w:w="3098" w:type="pct"/>
            <w:shd w:val="clear" w:color="auto" w:fill="auto"/>
            <w:vAlign w:val="center"/>
          </w:tcPr>
          <w:p w:rsidR="00A038E0" w:rsidRPr="00F6757C" w:rsidRDefault="00A038E0" w:rsidP="002537B6">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 xml:space="preserve">Карта планируемого размещения объектов местного значения поселения </w:t>
            </w:r>
            <w:r>
              <w:rPr>
                <w:rFonts w:ascii="Arial Narrow" w:hAnsi="Arial Narrow" w:cstheme="minorHAnsi"/>
                <w:sz w:val="24"/>
                <w:szCs w:val="24"/>
              </w:rPr>
              <w:t>в границах станицы Новопетровской</w:t>
            </w:r>
          </w:p>
        </w:tc>
        <w:tc>
          <w:tcPr>
            <w:tcW w:w="923" w:type="pct"/>
            <w:shd w:val="clear" w:color="auto" w:fill="auto"/>
            <w:vAlign w:val="center"/>
          </w:tcPr>
          <w:p w:rsidR="00A038E0" w:rsidRPr="00F6757C" w:rsidRDefault="00A038E0" w:rsidP="002537B6">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М 1: 5 000</w:t>
            </w:r>
          </w:p>
        </w:tc>
      </w:tr>
      <w:tr w:rsidR="00A038E0" w:rsidRPr="00F6757C" w:rsidTr="002537B6">
        <w:trPr>
          <w:trHeight w:val="687"/>
        </w:trPr>
        <w:tc>
          <w:tcPr>
            <w:tcW w:w="979" w:type="pct"/>
            <w:shd w:val="clear" w:color="auto" w:fill="auto"/>
            <w:vAlign w:val="center"/>
          </w:tcPr>
          <w:p w:rsidR="00A038E0" w:rsidRPr="00F6757C" w:rsidRDefault="00A038E0" w:rsidP="002537B6">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 xml:space="preserve">ГЧ – </w:t>
            </w:r>
            <w:r w:rsidR="002537B6">
              <w:rPr>
                <w:rFonts w:ascii="Arial Narrow" w:hAnsi="Arial Narrow" w:cstheme="minorHAnsi"/>
                <w:sz w:val="24"/>
                <w:szCs w:val="24"/>
              </w:rPr>
              <w:t>6</w:t>
            </w:r>
          </w:p>
        </w:tc>
        <w:tc>
          <w:tcPr>
            <w:tcW w:w="3098" w:type="pct"/>
            <w:shd w:val="clear" w:color="auto" w:fill="auto"/>
            <w:vAlign w:val="center"/>
          </w:tcPr>
          <w:p w:rsidR="00A038E0" w:rsidRPr="00F6757C" w:rsidRDefault="00A038E0" w:rsidP="002537B6">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Карта зон с особыми условиями использования территории поселения</w:t>
            </w:r>
          </w:p>
        </w:tc>
        <w:tc>
          <w:tcPr>
            <w:tcW w:w="923" w:type="pct"/>
            <w:shd w:val="clear" w:color="auto" w:fill="auto"/>
            <w:vAlign w:val="center"/>
          </w:tcPr>
          <w:p w:rsidR="00A038E0" w:rsidRPr="00F6757C" w:rsidRDefault="00A038E0" w:rsidP="002537B6">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 xml:space="preserve">М 1: </w:t>
            </w:r>
            <w:r w:rsidR="002537B6">
              <w:rPr>
                <w:rFonts w:ascii="Arial Narrow" w:hAnsi="Arial Narrow" w:cstheme="minorHAnsi"/>
                <w:sz w:val="24"/>
                <w:szCs w:val="24"/>
              </w:rPr>
              <w:t>25</w:t>
            </w:r>
            <w:r w:rsidRPr="00F6757C">
              <w:rPr>
                <w:rFonts w:ascii="Arial Narrow" w:hAnsi="Arial Narrow" w:cstheme="minorHAnsi"/>
                <w:sz w:val="24"/>
                <w:szCs w:val="24"/>
              </w:rPr>
              <w:t xml:space="preserve"> 000</w:t>
            </w:r>
          </w:p>
        </w:tc>
      </w:tr>
      <w:tr w:rsidR="00A038E0" w:rsidRPr="00F6757C" w:rsidTr="002537B6">
        <w:trPr>
          <w:trHeight w:val="687"/>
        </w:trPr>
        <w:tc>
          <w:tcPr>
            <w:tcW w:w="979" w:type="pct"/>
            <w:shd w:val="clear" w:color="auto" w:fill="auto"/>
            <w:vAlign w:val="center"/>
          </w:tcPr>
          <w:p w:rsidR="00A038E0" w:rsidRPr="00F6757C" w:rsidRDefault="00A038E0" w:rsidP="002537B6">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 xml:space="preserve">ГЧ – </w:t>
            </w:r>
            <w:r w:rsidR="002537B6">
              <w:rPr>
                <w:rFonts w:ascii="Arial Narrow" w:hAnsi="Arial Narrow" w:cstheme="minorHAnsi"/>
                <w:sz w:val="24"/>
                <w:szCs w:val="24"/>
              </w:rPr>
              <w:t>7</w:t>
            </w:r>
          </w:p>
        </w:tc>
        <w:tc>
          <w:tcPr>
            <w:tcW w:w="3098" w:type="pct"/>
            <w:shd w:val="clear" w:color="auto" w:fill="auto"/>
            <w:vAlign w:val="center"/>
          </w:tcPr>
          <w:p w:rsidR="00A038E0" w:rsidRPr="00F6757C" w:rsidRDefault="00A038E0" w:rsidP="002537B6">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Карта территорий, подверженных риску возникновения чрезвычайных ситуаций природного и техногенного характера</w:t>
            </w:r>
          </w:p>
        </w:tc>
        <w:tc>
          <w:tcPr>
            <w:tcW w:w="923" w:type="pct"/>
            <w:shd w:val="clear" w:color="auto" w:fill="auto"/>
            <w:vAlign w:val="center"/>
          </w:tcPr>
          <w:p w:rsidR="00A038E0" w:rsidRPr="00F6757C" w:rsidRDefault="00A038E0" w:rsidP="002537B6">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 xml:space="preserve">М 1: </w:t>
            </w:r>
            <w:r w:rsidR="002537B6">
              <w:rPr>
                <w:rFonts w:ascii="Arial Narrow" w:hAnsi="Arial Narrow" w:cstheme="minorHAnsi"/>
                <w:sz w:val="24"/>
                <w:szCs w:val="24"/>
              </w:rPr>
              <w:t>25</w:t>
            </w:r>
            <w:r w:rsidRPr="00F6757C">
              <w:rPr>
                <w:rFonts w:ascii="Arial Narrow" w:hAnsi="Arial Narrow" w:cstheme="minorHAnsi"/>
                <w:sz w:val="24"/>
                <w:szCs w:val="24"/>
              </w:rPr>
              <w:t xml:space="preserve"> 000</w:t>
            </w:r>
          </w:p>
        </w:tc>
      </w:tr>
      <w:tr w:rsidR="00A038E0" w:rsidRPr="00F6757C" w:rsidTr="002537B6">
        <w:trPr>
          <w:trHeight w:val="687"/>
        </w:trPr>
        <w:tc>
          <w:tcPr>
            <w:tcW w:w="979" w:type="pct"/>
            <w:shd w:val="clear" w:color="auto" w:fill="auto"/>
            <w:vAlign w:val="center"/>
          </w:tcPr>
          <w:p w:rsidR="00A038E0" w:rsidRPr="00F6757C" w:rsidRDefault="00A038E0" w:rsidP="002537B6">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 xml:space="preserve">ГЧ – </w:t>
            </w:r>
            <w:r w:rsidR="002537B6">
              <w:rPr>
                <w:rFonts w:ascii="Arial Narrow" w:hAnsi="Arial Narrow" w:cstheme="minorHAnsi"/>
                <w:sz w:val="24"/>
                <w:szCs w:val="24"/>
              </w:rPr>
              <w:t>8</w:t>
            </w:r>
          </w:p>
        </w:tc>
        <w:tc>
          <w:tcPr>
            <w:tcW w:w="3098" w:type="pct"/>
            <w:shd w:val="clear" w:color="auto" w:fill="auto"/>
            <w:vAlign w:val="center"/>
          </w:tcPr>
          <w:p w:rsidR="00A038E0" w:rsidRPr="00F6757C" w:rsidRDefault="00A038E0" w:rsidP="002537B6">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Карта современного состояния и испо</w:t>
            </w:r>
            <w:r w:rsidR="002537B6">
              <w:rPr>
                <w:rFonts w:ascii="Arial Narrow" w:hAnsi="Arial Narrow" w:cstheme="minorHAnsi"/>
                <w:sz w:val="24"/>
                <w:szCs w:val="24"/>
              </w:rPr>
              <w:t>льзования территории поселения</w:t>
            </w:r>
          </w:p>
        </w:tc>
        <w:tc>
          <w:tcPr>
            <w:tcW w:w="923" w:type="pct"/>
            <w:shd w:val="clear" w:color="auto" w:fill="auto"/>
            <w:vAlign w:val="center"/>
          </w:tcPr>
          <w:p w:rsidR="00A038E0" w:rsidRPr="00F6757C" w:rsidRDefault="00A038E0" w:rsidP="002537B6">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 xml:space="preserve">М 1: </w:t>
            </w:r>
            <w:r w:rsidR="002537B6">
              <w:rPr>
                <w:rFonts w:ascii="Arial Narrow" w:hAnsi="Arial Narrow" w:cstheme="minorHAnsi"/>
                <w:sz w:val="24"/>
                <w:szCs w:val="24"/>
              </w:rPr>
              <w:t>25</w:t>
            </w:r>
            <w:r w:rsidRPr="00F6757C">
              <w:rPr>
                <w:rFonts w:ascii="Arial Narrow" w:hAnsi="Arial Narrow" w:cstheme="minorHAnsi"/>
                <w:sz w:val="24"/>
                <w:szCs w:val="24"/>
              </w:rPr>
              <w:t xml:space="preserve"> 000</w:t>
            </w:r>
          </w:p>
        </w:tc>
      </w:tr>
      <w:tr w:rsidR="00A038E0" w:rsidRPr="00F6757C" w:rsidTr="002537B6">
        <w:trPr>
          <w:trHeight w:val="687"/>
        </w:trPr>
        <w:tc>
          <w:tcPr>
            <w:tcW w:w="979" w:type="pct"/>
            <w:shd w:val="clear" w:color="auto" w:fill="auto"/>
            <w:vAlign w:val="center"/>
          </w:tcPr>
          <w:p w:rsidR="00A038E0" w:rsidRPr="00F6757C" w:rsidRDefault="00A038E0" w:rsidP="00AB056F">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 xml:space="preserve">ГЧ – </w:t>
            </w:r>
            <w:r w:rsidR="00AB056F">
              <w:rPr>
                <w:rFonts w:ascii="Arial Narrow" w:hAnsi="Arial Narrow" w:cstheme="minorHAnsi"/>
                <w:sz w:val="24"/>
                <w:szCs w:val="24"/>
              </w:rPr>
              <w:t>9</w:t>
            </w:r>
          </w:p>
        </w:tc>
        <w:tc>
          <w:tcPr>
            <w:tcW w:w="3098" w:type="pct"/>
            <w:shd w:val="clear" w:color="auto" w:fill="auto"/>
            <w:vAlign w:val="center"/>
          </w:tcPr>
          <w:p w:rsidR="00A038E0" w:rsidRPr="00F6757C" w:rsidRDefault="00A038E0" w:rsidP="002537B6">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 xml:space="preserve">Карта современного состояния и использования территории в границах станицы </w:t>
            </w:r>
            <w:r w:rsidR="00AB056F">
              <w:rPr>
                <w:rFonts w:ascii="Arial Narrow" w:hAnsi="Arial Narrow" w:cstheme="minorHAnsi"/>
                <w:sz w:val="24"/>
                <w:szCs w:val="24"/>
              </w:rPr>
              <w:t>Новопетровской</w:t>
            </w:r>
            <w:r w:rsidRPr="00F6757C">
              <w:rPr>
                <w:rFonts w:ascii="Arial Narrow" w:hAnsi="Arial Narrow" w:cstheme="minorHAnsi"/>
                <w:sz w:val="24"/>
                <w:szCs w:val="24"/>
              </w:rPr>
              <w:t xml:space="preserve"> (опорный план)</w:t>
            </w:r>
          </w:p>
        </w:tc>
        <w:tc>
          <w:tcPr>
            <w:tcW w:w="923" w:type="pct"/>
            <w:shd w:val="clear" w:color="auto" w:fill="auto"/>
            <w:vAlign w:val="center"/>
          </w:tcPr>
          <w:p w:rsidR="00A038E0" w:rsidRPr="00F6757C" w:rsidRDefault="00A038E0" w:rsidP="002537B6">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М 1: 5 000</w:t>
            </w:r>
          </w:p>
        </w:tc>
      </w:tr>
      <w:tr w:rsidR="00A038E0" w:rsidRPr="00F6757C" w:rsidTr="002537B6">
        <w:trPr>
          <w:trHeight w:val="687"/>
        </w:trPr>
        <w:tc>
          <w:tcPr>
            <w:tcW w:w="979" w:type="pct"/>
            <w:shd w:val="clear" w:color="auto" w:fill="auto"/>
            <w:vAlign w:val="center"/>
          </w:tcPr>
          <w:p w:rsidR="00A038E0" w:rsidRPr="00F6757C" w:rsidRDefault="00A038E0" w:rsidP="00AB056F">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ГЧ – 1</w:t>
            </w:r>
            <w:r w:rsidR="00AB056F">
              <w:rPr>
                <w:rFonts w:ascii="Arial Narrow" w:hAnsi="Arial Narrow" w:cstheme="minorHAnsi"/>
                <w:sz w:val="24"/>
                <w:szCs w:val="24"/>
              </w:rPr>
              <w:t>0</w:t>
            </w:r>
          </w:p>
        </w:tc>
        <w:tc>
          <w:tcPr>
            <w:tcW w:w="3098" w:type="pct"/>
            <w:shd w:val="clear" w:color="auto" w:fill="auto"/>
            <w:vAlign w:val="center"/>
          </w:tcPr>
          <w:p w:rsidR="00A038E0" w:rsidRPr="00F6757C" w:rsidRDefault="00A038E0" w:rsidP="00AB056F">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Карта инженерной и транспортной инфраструктур</w:t>
            </w:r>
          </w:p>
        </w:tc>
        <w:tc>
          <w:tcPr>
            <w:tcW w:w="923" w:type="pct"/>
            <w:shd w:val="clear" w:color="auto" w:fill="auto"/>
            <w:vAlign w:val="center"/>
          </w:tcPr>
          <w:p w:rsidR="00A038E0" w:rsidRPr="00F6757C" w:rsidRDefault="00A038E0" w:rsidP="00AB056F">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 xml:space="preserve">М 1: </w:t>
            </w:r>
            <w:r w:rsidR="00AB056F">
              <w:rPr>
                <w:rFonts w:ascii="Arial Narrow" w:hAnsi="Arial Narrow" w:cstheme="minorHAnsi"/>
                <w:sz w:val="24"/>
                <w:szCs w:val="24"/>
              </w:rPr>
              <w:t>25</w:t>
            </w:r>
            <w:r w:rsidRPr="00F6757C">
              <w:rPr>
                <w:rFonts w:ascii="Arial Narrow" w:hAnsi="Arial Narrow" w:cstheme="minorHAnsi"/>
                <w:sz w:val="24"/>
                <w:szCs w:val="24"/>
              </w:rPr>
              <w:t xml:space="preserve"> 000</w:t>
            </w:r>
          </w:p>
        </w:tc>
      </w:tr>
      <w:tr w:rsidR="00AB056F" w:rsidRPr="00F6757C" w:rsidTr="002537B6">
        <w:trPr>
          <w:trHeight w:val="687"/>
        </w:trPr>
        <w:tc>
          <w:tcPr>
            <w:tcW w:w="979" w:type="pct"/>
            <w:shd w:val="clear" w:color="auto" w:fill="auto"/>
            <w:vAlign w:val="center"/>
          </w:tcPr>
          <w:p w:rsidR="00AB056F" w:rsidRPr="00F6757C" w:rsidRDefault="00AB056F" w:rsidP="00AB056F">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ГЧ – 1</w:t>
            </w:r>
            <w:r>
              <w:rPr>
                <w:rFonts w:ascii="Arial Narrow" w:hAnsi="Arial Narrow" w:cstheme="minorHAnsi"/>
                <w:sz w:val="24"/>
                <w:szCs w:val="24"/>
              </w:rPr>
              <w:t>1</w:t>
            </w:r>
          </w:p>
        </w:tc>
        <w:tc>
          <w:tcPr>
            <w:tcW w:w="3098" w:type="pct"/>
            <w:shd w:val="clear" w:color="auto" w:fill="auto"/>
            <w:vAlign w:val="center"/>
          </w:tcPr>
          <w:p w:rsidR="00AB056F" w:rsidRPr="00F6757C" w:rsidRDefault="00AB056F" w:rsidP="00AB056F">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 xml:space="preserve">Карта зон с особыми условиями использования территории в границах станицы </w:t>
            </w:r>
            <w:r>
              <w:rPr>
                <w:rFonts w:ascii="Arial Narrow" w:hAnsi="Arial Narrow" w:cstheme="minorHAnsi"/>
                <w:sz w:val="24"/>
                <w:szCs w:val="24"/>
              </w:rPr>
              <w:t>Новопетровской</w:t>
            </w:r>
          </w:p>
        </w:tc>
        <w:tc>
          <w:tcPr>
            <w:tcW w:w="923" w:type="pct"/>
            <w:shd w:val="clear" w:color="auto" w:fill="auto"/>
            <w:vAlign w:val="center"/>
          </w:tcPr>
          <w:p w:rsidR="00AB056F" w:rsidRPr="00F6757C" w:rsidRDefault="00AB056F" w:rsidP="00AB056F">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М 1: 5 000</w:t>
            </w:r>
          </w:p>
        </w:tc>
      </w:tr>
      <w:tr w:rsidR="0003053C" w:rsidRPr="00F6757C" w:rsidTr="002537B6">
        <w:trPr>
          <w:trHeight w:val="687"/>
        </w:trPr>
        <w:tc>
          <w:tcPr>
            <w:tcW w:w="979" w:type="pct"/>
            <w:shd w:val="clear" w:color="auto" w:fill="auto"/>
            <w:vAlign w:val="center"/>
          </w:tcPr>
          <w:p w:rsidR="0003053C" w:rsidRPr="00F6757C" w:rsidRDefault="0003053C" w:rsidP="00AB056F">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ГЧ – 1</w:t>
            </w:r>
            <w:r>
              <w:rPr>
                <w:rFonts w:ascii="Arial Narrow" w:hAnsi="Arial Narrow" w:cstheme="minorHAnsi"/>
                <w:sz w:val="24"/>
                <w:szCs w:val="24"/>
              </w:rPr>
              <w:t>2</w:t>
            </w:r>
          </w:p>
        </w:tc>
        <w:tc>
          <w:tcPr>
            <w:tcW w:w="3098" w:type="pct"/>
            <w:shd w:val="clear" w:color="auto" w:fill="auto"/>
            <w:vAlign w:val="center"/>
          </w:tcPr>
          <w:p w:rsidR="0003053C" w:rsidRPr="00F6757C" w:rsidRDefault="0003053C" w:rsidP="00AB056F">
            <w:pPr>
              <w:spacing w:line="240" w:lineRule="auto"/>
              <w:ind w:firstLine="0"/>
              <w:rPr>
                <w:rFonts w:ascii="Arial Narrow" w:hAnsi="Arial Narrow" w:cstheme="minorHAnsi"/>
                <w:sz w:val="24"/>
                <w:szCs w:val="24"/>
              </w:rPr>
            </w:pPr>
            <w:r>
              <w:rPr>
                <w:rFonts w:ascii="Arial Narrow" w:hAnsi="Arial Narrow" w:cstheme="minorHAnsi"/>
                <w:sz w:val="24"/>
                <w:szCs w:val="24"/>
              </w:rPr>
              <w:t>Карта инженерной и транспортной инфраструктуры поселения в границах станицы Новопетровской</w:t>
            </w:r>
          </w:p>
        </w:tc>
        <w:tc>
          <w:tcPr>
            <w:tcW w:w="923" w:type="pct"/>
            <w:shd w:val="clear" w:color="auto" w:fill="auto"/>
            <w:vAlign w:val="center"/>
          </w:tcPr>
          <w:p w:rsidR="0003053C" w:rsidRPr="00F6757C" w:rsidRDefault="0003053C" w:rsidP="00AB056F">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М 1: 5 000</w:t>
            </w:r>
          </w:p>
        </w:tc>
      </w:tr>
    </w:tbl>
    <w:p w:rsidR="00A038E0" w:rsidRDefault="00A038E0" w:rsidP="00A038E0">
      <w:pPr>
        <w:spacing w:line="276" w:lineRule="auto"/>
        <w:ind w:firstLine="0"/>
        <w:jc w:val="center"/>
        <w:rPr>
          <w:rFonts w:ascii="Arial" w:hAnsi="Arial" w:cs="Arial"/>
          <w:b/>
          <w:sz w:val="24"/>
          <w:szCs w:val="24"/>
        </w:rPr>
      </w:pPr>
    </w:p>
    <w:p w:rsidR="00A038E0" w:rsidRDefault="00A038E0" w:rsidP="00A038E0">
      <w:pPr>
        <w:rPr>
          <w:rFonts w:ascii="Arial" w:hAnsi="Arial" w:cs="Arial"/>
          <w:b/>
          <w:sz w:val="24"/>
          <w:szCs w:val="24"/>
        </w:rPr>
      </w:pPr>
      <w:r>
        <w:rPr>
          <w:rFonts w:ascii="Arial" w:hAnsi="Arial" w:cs="Arial"/>
          <w:b/>
          <w:sz w:val="24"/>
          <w:szCs w:val="24"/>
        </w:rPr>
        <w:br w:type="page"/>
      </w:r>
    </w:p>
    <w:p w:rsidR="00A038E0" w:rsidRPr="00D83ADE" w:rsidRDefault="00A038E0" w:rsidP="00F54FFE">
      <w:pPr>
        <w:spacing w:line="276" w:lineRule="auto"/>
        <w:outlineLvl w:val="0"/>
        <w:rPr>
          <w:rFonts w:ascii="Arial" w:hAnsi="Arial" w:cs="Arial"/>
          <w:b/>
          <w:sz w:val="24"/>
          <w:szCs w:val="24"/>
        </w:rPr>
      </w:pPr>
      <w:bookmarkStart w:id="3" w:name="_Toc31706361"/>
      <w:r w:rsidRPr="00D83ADE">
        <w:rPr>
          <w:rFonts w:ascii="Arial" w:hAnsi="Arial" w:cs="Arial"/>
          <w:b/>
          <w:sz w:val="24"/>
          <w:szCs w:val="24"/>
        </w:rPr>
        <w:lastRenderedPageBreak/>
        <w:t>Термины и определения</w:t>
      </w:r>
      <w:bookmarkEnd w:id="3"/>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Благоустройство территории</w:t>
      </w:r>
      <w:r w:rsidRPr="00FA47FD">
        <w:rPr>
          <w:rFonts w:ascii="Arial" w:hAnsi="Arial" w:cs="Arial"/>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Воспроизводство населения</w:t>
      </w:r>
      <w:r w:rsidRPr="00FA47FD">
        <w:rPr>
          <w:rFonts w:ascii="Arial" w:hAnsi="Arial" w:cs="Arial"/>
          <w:sz w:val="24"/>
          <w:szCs w:val="24"/>
        </w:rPr>
        <w:t xml:space="preserve"> – процесс непрерывного возобновления и смены людских поколений в результате естественного движения населения. </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Город</w:t>
      </w:r>
      <w:r w:rsidRPr="00FA47FD">
        <w:rPr>
          <w:rFonts w:ascii="Arial" w:hAnsi="Arial" w:cs="Arial"/>
          <w:sz w:val="24"/>
          <w:szCs w:val="24"/>
        </w:rPr>
        <w:t xml:space="preserve"> – населенный пункт с числом жителей не менее 12 тысяч человек, 85% из которых составляют рабочие, служащие и члены их семей.</w:t>
      </w:r>
    </w:p>
    <w:p w:rsidR="00A038E0" w:rsidRDefault="00A038E0" w:rsidP="00A038E0">
      <w:pPr>
        <w:spacing w:line="276" w:lineRule="auto"/>
        <w:rPr>
          <w:rFonts w:ascii="Arial" w:hAnsi="Arial" w:cs="Arial"/>
          <w:sz w:val="24"/>
          <w:szCs w:val="24"/>
        </w:rPr>
      </w:pPr>
      <w:r w:rsidRPr="00FA47FD">
        <w:rPr>
          <w:rFonts w:ascii="Arial" w:hAnsi="Arial" w:cs="Arial"/>
          <w:b/>
          <w:sz w:val="24"/>
          <w:szCs w:val="24"/>
        </w:rPr>
        <w:t>Градостроительная деятельность</w:t>
      </w:r>
      <w:r w:rsidRPr="00FA47FD">
        <w:rPr>
          <w:rFonts w:ascii="Arial" w:hAnsi="Arial" w:cs="Arial"/>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 </w:t>
      </w:r>
    </w:p>
    <w:p w:rsidR="00A038E0" w:rsidRDefault="00A038E0" w:rsidP="00A038E0">
      <w:pPr>
        <w:spacing w:line="276" w:lineRule="auto"/>
        <w:rPr>
          <w:rFonts w:ascii="Arial" w:hAnsi="Arial" w:cs="Arial"/>
          <w:sz w:val="24"/>
          <w:szCs w:val="24"/>
        </w:rPr>
      </w:pPr>
      <w:r w:rsidRPr="00C51B27">
        <w:rPr>
          <w:rFonts w:ascii="Arial" w:hAnsi="Arial" w:cs="Arial"/>
          <w:b/>
          <w:sz w:val="24"/>
          <w:szCs w:val="24"/>
        </w:rPr>
        <w:t>Деятельность по комплексному и устойчивому развитию территории</w:t>
      </w:r>
      <w:r w:rsidRPr="00C51B27">
        <w:rPr>
          <w:rFonts w:ascii="Arial" w:hAnsi="Arial" w:cs="Arial"/>
          <w:sz w:val="24"/>
          <w:szCs w:val="24"/>
        </w:rPr>
        <w:t xml:space="preserve"> </w:t>
      </w:r>
      <w:r>
        <w:rPr>
          <w:rFonts w:ascii="Arial" w:hAnsi="Arial" w:cs="Arial"/>
          <w:sz w:val="24"/>
          <w:szCs w:val="24"/>
        </w:rPr>
        <w:t xml:space="preserve">– </w:t>
      </w:r>
      <w:r w:rsidRPr="00C51B27">
        <w:rPr>
          <w:rFonts w:ascii="Arial" w:hAnsi="Arial" w:cs="Arial"/>
          <w:sz w:val="24"/>
          <w:szCs w:val="24"/>
        </w:rPr>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r>
        <w:rPr>
          <w:rFonts w:ascii="Arial" w:hAnsi="Arial" w:cs="Arial"/>
          <w:sz w:val="24"/>
          <w:szCs w:val="24"/>
        </w:rPr>
        <w:t>.</w:t>
      </w:r>
    </w:p>
    <w:p w:rsidR="00A038E0" w:rsidRPr="00FA47FD" w:rsidRDefault="00A038E0" w:rsidP="00A038E0">
      <w:pPr>
        <w:spacing w:line="276" w:lineRule="auto"/>
        <w:rPr>
          <w:rFonts w:ascii="Arial" w:hAnsi="Arial" w:cs="Arial"/>
          <w:sz w:val="24"/>
          <w:szCs w:val="24"/>
        </w:rPr>
      </w:pPr>
      <w:r w:rsidRPr="00981A84">
        <w:rPr>
          <w:rFonts w:ascii="Arial" w:hAnsi="Arial" w:cs="Arial"/>
          <w:b/>
          <w:bCs/>
          <w:sz w:val="24"/>
          <w:szCs w:val="24"/>
        </w:rPr>
        <w:t>Единый государственный реестр недвижимости</w:t>
      </w:r>
      <w:r w:rsidRPr="00981A84">
        <w:rPr>
          <w:rFonts w:ascii="Arial" w:hAnsi="Arial" w:cs="Arial"/>
          <w:sz w:val="24"/>
          <w:szCs w:val="24"/>
        </w:rPr>
        <w:t> –</w:t>
      </w:r>
      <w:r>
        <w:rPr>
          <w:rFonts w:ascii="Arial" w:hAnsi="Arial" w:cs="Arial"/>
          <w:sz w:val="24"/>
          <w:szCs w:val="24"/>
        </w:rPr>
        <w:t xml:space="preserve"> государственный информационный ресурс, содержащий данные об объектах недвижимости на территории Российской Федерации.</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Естественное движение населения</w:t>
      </w:r>
      <w:r w:rsidRPr="00FA47FD">
        <w:rPr>
          <w:rFonts w:ascii="Arial" w:hAnsi="Arial" w:cs="Arial"/>
          <w:sz w:val="24"/>
          <w:szCs w:val="24"/>
        </w:rPr>
        <w:t xml:space="preserve"> – совокупность процессов рождаемости и смертности, приводящих к приросту (убыли) населения, и обеспечивающих непрерывное возобновление и смену людских поколений.</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Земельные ресурсы</w:t>
      </w:r>
      <w:r w:rsidRPr="00FA47FD">
        <w:rPr>
          <w:rFonts w:ascii="Arial" w:hAnsi="Arial" w:cs="Arial"/>
          <w:sz w:val="24"/>
          <w:szCs w:val="24"/>
        </w:rPr>
        <w:t xml:space="preserve"> – земли, которые используются или могут быть использованы в отраслях народного хозяйства.</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Земельные угодья</w:t>
      </w:r>
      <w:r w:rsidRPr="00FA47FD">
        <w:rPr>
          <w:rFonts w:ascii="Arial" w:hAnsi="Arial" w:cs="Arial"/>
          <w:sz w:val="24"/>
          <w:szCs w:val="24"/>
        </w:rPr>
        <w:t xml:space="preserve"> – земли, систематически используемые или пригодные к использованию для конкретных хозяйственных целей и отличающиеся по природно-историческим признакам.</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Землепользователь</w:t>
      </w:r>
      <w:r w:rsidRPr="00FA47FD">
        <w:rPr>
          <w:rFonts w:ascii="Arial" w:hAnsi="Arial" w:cs="Arial"/>
          <w:sz w:val="24"/>
          <w:szCs w:val="24"/>
        </w:rPr>
        <w:t xml:space="preserve"> – предприятие, учреждение, организация, гражданин, которым в установленном порядке предоставлен в пользование земельный участок.</w:t>
      </w:r>
    </w:p>
    <w:p w:rsidR="00A038E0" w:rsidRPr="00FA47FD" w:rsidRDefault="00A038E0" w:rsidP="00A038E0">
      <w:pPr>
        <w:spacing w:line="276" w:lineRule="auto"/>
        <w:rPr>
          <w:rFonts w:ascii="Arial" w:hAnsi="Arial" w:cs="Arial"/>
          <w:b/>
          <w:sz w:val="24"/>
          <w:szCs w:val="24"/>
        </w:rPr>
      </w:pPr>
      <w:r w:rsidRPr="00FA47FD">
        <w:rPr>
          <w:rFonts w:ascii="Arial" w:hAnsi="Arial" w:cs="Arial"/>
          <w:b/>
          <w:sz w:val="24"/>
          <w:szCs w:val="24"/>
        </w:rPr>
        <w:t xml:space="preserve">Земли общего пользования </w:t>
      </w:r>
      <w:r w:rsidRPr="00FA47FD">
        <w:rPr>
          <w:rFonts w:ascii="Arial" w:hAnsi="Arial" w:cs="Arial"/>
          <w:sz w:val="24"/>
          <w:szCs w:val="24"/>
        </w:rPr>
        <w:t>–</w:t>
      </w:r>
      <w:r w:rsidRPr="00FA47FD">
        <w:rPr>
          <w:rFonts w:ascii="Arial" w:hAnsi="Arial" w:cs="Arial"/>
          <w:b/>
          <w:sz w:val="24"/>
          <w:szCs w:val="24"/>
        </w:rPr>
        <w:t xml:space="preserve"> </w:t>
      </w:r>
      <w:r w:rsidRPr="00FA47FD">
        <w:rPr>
          <w:rFonts w:ascii="Arial" w:hAnsi="Arial" w:cs="Arial"/>
          <w:sz w:val="24"/>
          <w:szCs w:val="24"/>
        </w:rPr>
        <w:t>земли населенных пунктов, используемые под площади, улицы, проезды и для удовлетворения бытовых потребностей населения.</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lastRenderedPageBreak/>
        <w:t>Земля</w:t>
      </w:r>
      <w:r w:rsidRPr="00FA47FD">
        <w:rPr>
          <w:rFonts w:ascii="Arial" w:hAnsi="Arial" w:cs="Arial"/>
          <w:sz w:val="24"/>
          <w:szCs w:val="24"/>
        </w:rPr>
        <w:t xml:space="preserve"> – важнейшая часть окружающей природной среды, характеризующаяся пространством, рельефом, климатом, почвенным покровом, растительностью, недрами, водами, являющаяся главным средством производства в сельском и лесном хозяйстве, а также пространственным базисом для размещения предприятий и организаций всех отраслей народного хозяйства.</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Зоны с особыми условиями использования территорий</w:t>
      </w:r>
      <w:r w:rsidRPr="00FA47FD">
        <w:rPr>
          <w:rFonts w:ascii="Arial" w:hAnsi="Arial" w:cs="Arial"/>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Инвестор</w:t>
      </w:r>
      <w:r w:rsidRPr="00FA47FD">
        <w:rPr>
          <w:rFonts w:ascii="Arial" w:hAnsi="Arial" w:cs="Arial"/>
          <w:sz w:val="24"/>
          <w:szCs w:val="24"/>
        </w:rPr>
        <w:t xml:space="preserve"> – лицо или организация (в том числе компания, государство и т.д.), размещающие капитал, с целью последующего получения прибыли (инвестиции).</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Индустриальный парк</w:t>
      </w:r>
      <w:r w:rsidRPr="00FA47FD">
        <w:rPr>
          <w:rFonts w:ascii="Arial" w:hAnsi="Arial" w:cs="Arial"/>
          <w:sz w:val="24"/>
          <w:szCs w:val="24"/>
        </w:rPr>
        <w:t> – специально организованная для размещения новых производств территория, обеспеченная энергоносителями, инфраструктурой, необходимыми административно-правовыми условиями, управляемая специализированной компанией.</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Инженерно-геологическое районирование</w:t>
      </w:r>
      <w:r w:rsidRPr="00FA47FD">
        <w:rPr>
          <w:rFonts w:ascii="Arial" w:hAnsi="Arial" w:cs="Arial"/>
          <w:sz w:val="24"/>
          <w:szCs w:val="24"/>
        </w:rPr>
        <w:t xml:space="preserve"> – последовательное деление территории на соподчинённые части (единицы), характеризующиеся высокой степенью однородности по инженерно-геологическим условиям, в некоторых случаях с последующей классификацией выделенных единиц.</w:t>
      </w:r>
    </w:p>
    <w:p w:rsidR="00A038E0" w:rsidRDefault="00A038E0" w:rsidP="00A038E0">
      <w:pPr>
        <w:spacing w:line="276" w:lineRule="auto"/>
        <w:rPr>
          <w:rFonts w:ascii="Arial" w:hAnsi="Arial" w:cs="Arial"/>
          <w:sz w:val="24"/>
          <w:szCs w:val="24"/>
        </w:rPr>
      </w:pPr>
      <w:r w:rsidRPr="00FA47FD">
        <w:rPr>
          <w:rFonts w:ascii="Arial" w:hAnsi="Arial" w:cs="Arial"/>
          <w:b/>
          <w:sz w:val="24"/>
          <w:szCs w:val="24"/>
        </w:rPr>
        <w:t>Инфраструктура</w:t>
      </w:r>
      <w:r w:rsidRPr="00FA47FD">
        <w:rPr>
          <w:rFonts w:ascii="Arial" w:hAnsi="Arial" w:cs="Arial"/>
          <w:sz w:val="24"/>
          <w:szCs w:val="24"/>
        </w:rPr>
        <w:t xml:space="preserve"> – комплекс взаимосвязанных обслуживающих структур или объектов, составляющих и/или обеспечивающих основу функционирования системы.</w:t>
      </w:r>
    </w:p>
    <w:p w:rsidR="00A038E0" w:rsidRDefault="00A038E0" w:rsidP="00A038E0">
      <w:pPr>
        <w:spacing w:line="276" w:lineRule="auto"/>
        <w:rPr>
          <w:rFonts w:ascii="Arial" w:hAnsi="Arial" w:cs="Arial"/>
          <w:sz w:val="24"/>
          <w:szCs w:val="24"/>
        </w:rPr>
      </w:pPr>
      <w:r w:rsidRPr="00FA47FD">
        <w:rPr>
          <w:rFonts w:ascii="Arial" w:hAnsi="Arial" w:cs="Arial"/>
          <w:b/>
          <w:sz w:val="24"/>
          <w:szCs w:val="24"/>
        </w:rPr>
        <w:t>Капитальный ремонт объектов капитального строительства</w:t>
      </w:r>
      <w:r w:rsidRPr="00FA47FD">
        <w:rPr>
          <w:rFonts w:ascii="Arial" w:hAnsi="Arial" w:cs="Arial"/>
          <w:sz w:val="24"/>
          <w:szCs w:val="24"/>
        </w:rPr>
        <w:t xml:space="preserve"> (за исключением линейных объектов) </w:t>
      </w:r>
      <w:r>
        <w:rPr>
          <w:rFonts w:ascii="Arial" w:hAnsi="Arial" w:cs="Arial"/>
          <w:sz w:val="24"/>
          <w:szCs w:val="24"/>
        </w:rPr>
        <w:t xml:space="preserve">– </w:t>
      </w:r>
      <w:r w:rsidRPr="00FA47FD">
        <w:rPr>
          <w:rFonts w:ascii="Arial" w:hAnsi="Arial" w:cs="Arial"/>
          <w:sz w:val="24"/>
          <w:szCs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Pr>
          <w:rFonts w:ascii="Arial" w:hAnsi="Arial" w:cs="Arial"/>
          <w:sz w:val="24"/>
          <w:szCs w:val="24"/>
        </w:rPr>
        <w:t>.</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Капитальный ремонт линейных объектов</w:t>
      </w:r>
      <w:r w:rsidRPr="00FA47FD">
        <w:rPr>
          <w:rFonts w:ascii="Arial" w:hAnsi="Arial" w:cs="Arial"/>
          <w:sz w:val="24"/>
          <w:szCs w:val="24"/>
        </w:rPr>
        <w:t xml:space="preserve"> </w:t>
      </w:r>
      <w:r>
        <w:rPr>
          <w:rFonts w:ascii="Arial" w:hAnsi="Arial" w:cs="Arial"/>
          <w:sz w:val="24"/>
          <w:szCs w:val="24"/>
        </w:rPr>
        <w:t xml:space="preserve">– </w:t>
      </w:r>
      <w:r w:rsidRPr="00FA47FD">
        <w:rPr>
          <w:rFonts w:ascii="Arial" w:hAnsi="Arial" w:cs="Arial"/>
          <w:sz w:val="24"/>
          <w:szCs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Pr>
          <w:rFonts w:ascii="Arial" w:hAnsi="Arial" w:cs="Arial"/>
          <w:sz w:val="24"/>
          <w:szCs w:val="24"/>
        </w:rPr>
        <w:t>.</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Категория земель</w:t>
      </w:r>
      <w:r w:rsidRPr="00FA47FD">
        <w:rPr>
          <w:rFonts w:ascii="Arial" w:hAnsi="Arial" w:cs="Arial"/>
          <w:sz w:val="24"/>
          <w:szCs w:val="24"/>
        </w:rPr>
        <w:t xml:space="preserve"> – Часть единого государственного земельного фонда, выделяемая по основному целевому назначению и имеющая определенный правовой режим.</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lastRenderedPageBreak/>
        <w:t>Кластер</w:t>
      </w:r>
      <w:r w:rsidRPr="00FA47FD">
        <w:rPr>
          <w:rFonts w:ascii="Arial" w:hAnsi="Arial" w:cs="Arial"/>
          <w:sz w:val="24"/>
          <w:szCs w:val="24"/>
        </w:rPr>
        <w:t xml:space="preserve"> – сконцентрированная на некоторой территории группа взаимосвязанных организаций (компаний, корпораций, университетов, банков и проч.).</w:t>
      </w:r>
    </w:p>
    <w:p w:rsidR="00A038E0" w:rsidRDefault="00A038E0" w:rsidP="00A038E0">
      <w:pPr>
        <w:spacing w:line="276" w:lineRule="auto"/>
        <w:rPr>
          <w:rFonts w:ascii="Arial" w:hAnsi="Arial" w:cs="Arial"/>
          <w:sz w:val="24"/>
          <w:szCs w:val="24"/>
        </w:rPr>
      </w:pPr>
      <w:r w:rsidRPr="00FA47FD">
        <w:rPr>
          <w:rFonts w:ascii="Arial" w:hAnsi="Arial" w:cs="Arial"/>
          <w:b/>
          <w:sz w:val="24"/>
          <w:szCs w:val="24"/>
        </w:rPr>
        <w:t>Концепция</w:t>
      </w:r>
      <w:r w:rsidRPr="00FA47FD">
        <w:rPr>
          <w:rFonts w:ascii="Arial" w:hAnsi="Arial" w:cs="Arial"/>
          <w:sz w:val="24"/>
          <w:szCs w:val="24"/>
        </w:rPr>
        <w:t xml:space="preserve"> – определенный способ понимания, трактовки какого-либо предмета, явления, процесса, основная точка зрения на предмет или явление, руководящая идея для их систематического освещения. В научной деятельности – ведущий замысел, основной конструктивный принцип.</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Красные линии</w:t>
      </w:r>
      <w:r w:rsidRPr="00FA47FD">
        <w:rPr>
          <w:rFonts w:ascii="Arial" w:hAnsi="Arial" w:cs="Arial"/>
          <w:sz w:val="24"/>
          <w:szCs w:val="24"/>
        </w:rPr>
        <w:t xml:space="preserve"> </w:t>
      </w:r>
      <w:r>
        <w:rPr>
          <w:rFonts w:ascii="Arial" w:hAnsi="Arial" w:cs="Arial"/>
          <w:sz w:val="24"/>
          <w:szCs w:val="24"/>
        </w:rPr>
        <w:t xml:space="preserve">– </w:t>
      </w:r>
      <w:r w:rsidRPr="00FA47FD">
        <w:rPr>
          <w:rFonts w:ascii="Arial" w:hAnsi="Arial" w:cs="Arial"/>
          <w:sz w:val="24"/>
          <w:szCs w:val="24"/>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Pr>
          <w:rFonts w:ascii="Arial" w:hAnsi="Arial" w:cs="Arial"/>
          <w:sz w:val="24"/>
          <w:szCs w:val="24"/>
        </w:rPr>
        <w:t>.</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Линейные объекты</w:t>
      </w:r>
      <w:r w:rsidRPr="00FA47FD">
        <w:rPr>
          <w:rFonts w:ascii="Arial" w:hAnsi="Arial" w:cs="Arial"/>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038E0" w:rsidRPr="00FA47FD" w:rsidRDefault="00A038E0" w:rsidP="00A038E0">
      <w:pPr>
        <w:spacing w:line="276" w:lineRule="auto"/>
        <w:rPr>
          <w:rFonts w:ascii="Arial" w:hAnsi="Arial" w:cs="Arial"/>
          <w:b/>
          <w:bCs/>
          <w:sz w:val="24"/>
          <w:szCs w:val="24"/>
        </w:rPr>
      </w:pPr>
      <w:r w:rsidRPr="00FA47FD">
        <w:rPr>
          <w:rFonts w:ascii="Arial" w:hAnsi="Arial" w:cs="Arial"/>
          <w:b/>
          <w:bCs/>
          <w:sz w:val="24"/>
          <w:szCs w:val="24"/>
        </w:rPr>
        <w:t xml:space="preserve">Муниципальное образование </w:t>
      </w:r>
      <w:r w:rsidRPr="00FA47FD">
        <w:rPr>
          <w:rFonts w:ascii="Arial" w:hAnsi="Arial" w:cs="Arial"/>
          <w:bCs/>
          <w:sz w:val="24"/>
          <w:szCs w:val="24"/>
        </w:rPr>
        <w:t>–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Объект капитального строительства</w:t>
      </w:r>
      <w:r w:rsidRPr="00FA47FD">
        <w:rPr>
          <w:rFonts w:ascii="Arial" w:hAnsi="Arial" w:cs="Arial"/>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A038E0" w:rsidRPr="00FA47FD" w:rsidRDefault="00A038E0" w:rsidP="00A038E0">
      <w:pPr>
        <w:spacing w:line="276" w:lineRule="auto"/>
        <w:rPr>
          <w:rFonts w:ascii="Arial" w:hAnsi="Arial" w:cs="Arial"/>
          <w:b/>
          <w:sz w:val="24"/>
          <w:szCs w:val="24"/>
        </w:rPr>
      </w:pPr>
      <w:r w:rsidRPr="00FA47FD">
        <w:rPr>
          <w:rFonts w:ascii="Arial" w:hAnsi="Arial" w:cs="Arial"/>
          <w:b/>
          <w:sz w:val="24"/>
          <w:szCs w:val="24"/>
        </w:rPr>
        <w:t xml:space="preserve">Объекты местного значения </w:t>
      </w:r>
      <w:r w:rsidRPr="00FA47FD">
        <w:rPr>
          <w:rFonts w:ascii="Arial" w:hAnsi="Arial" w:cs="Arial"/>
          <w:sz w:val="24"/>
          <w:szCs w:val="24"/>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 xml:space="preserve">Объекты регионального значения </w:t>
      </w:r>
      <w:r w:rsidRPr="00FA47FD">
        <w:rPr>
          <w:rFonts w:ascii="Arial" w:hAnsi="Arial" w:cs="Arial"/>
          <w:sz w:val="24"/>
          <w:szCs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w:t>
      </w:r>
      <w:r w:rsidRPr="00FA47FD">
        <w:rPr>
          <w:rFonts w:ascii="Arial" w:hAnsi="Arial" w:cs="Arial"/>
          <w:sz w:val="24"/>
          <w:szCs w:val="24"/>
        </w:rPr>
        <w:lastRenderedPageBreak/>
        <w:t>кодекса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A038E0" w:rsidRPr="00FA47FD" w:rsidRDefault="00A038E0" w:rsidP="00A038E0">
      <w:pPr>
        <w:spacing w:line="276" w:lineRule="auto"/>
        <w:rPr>
          <w:rFonts w:ascii="Arial" w:hAnsi="Arial" w:cs="Arial"/>
          <w:b/>
          <w:sz w:val="24"/>
          <w:szCs w:val="24"/>
        </w:rPr>
      </w:pPr>
      <w:r w:rsidRPr="00FA47FD">
        <w:rPr>
          <w:rFonts w:ascii="Arial" w:hAnsi="Arial" w:cs="Arial"/>
          <w:b/>
          <w:sz w:val="24"/>
          <w:szCs w:val="24"/>
        </w:rPr>
        <w:t xml:space="preserve">Объекты федерального значения </w:t>
      </w:r>
      <w:r w:rsidRPr="00FA47FD">
        <w:rPr>
          <w:rFonts w:ascii="Arial" w:hAnsi="Arial" w:cs="Arial"/>
          <w:sz w:val="24"/>
          <w:szCs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A038E0" w:rsidRPr="00FA47FD" w:rsidRDefault="00A038E0" w:rsidP="00A038E0">
      <w:pPr>
        <w:spacing w:line="276" w:lineRule="auto"/>
        <w:rPr>
          <w:rFonts w:ascii="Arial" w:hAnsi="Arial" w:cs="Arial"/>
          <w:bCs/>
          <w:sz w:val="24"/>
          <w:szCs w:val="24"/>
        </w:rPr>
      </w:pPr>
      <w:r w:rsidRPr="00FA47FD">
        <w:rPr>
          <w:rFonts w:ascii="Arial" w:hAnsi="Arial" w:cs="Arial"/>
          <w:b/>
          <w:sz w:val="24"/>
          <w:szCs w:val="24"/>
        </w:rPr>
        <w:t>Особо охраняемые природные территории (ООПТ) </w:t>
      </w:r>
      <w:r w:rsidRPr="00FA47FD">
        <w:rPr>
          <w:rFonts w:ascii="Arial" w:hAnsi="Arial" w:cs="Arial"/>
          <w:bCs/>
          <w:sz w:val="24"/>
          <w:szCs w:val="24"/>
        </w:rPr>
        <w:t>–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 xml:space="preserve">Опорный каркас расселения </w:t>
      </w:r>
      <w:r w:rsidRPr="00FA47FD">
        <w:rPr>
          <w:rFonts w:ascii="Arial" w:hAnsi="Arial" w:cs="Arial"/>
          <w:sz w:val="24"/>
          <w:szCs w:val="24"/>
        </w:rPr>
        <w:t>– сеть наиболее значительных поселений определенной территории и соединяющих их транспортных коммуникаций.</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Охрана земель</w:t>
      </w:r>
      <w:r w:rsidRPr="00FA47FD">
        <w:rPr>
          <w:rFonts w:ascii="Arial" w:hAnsi="Arial" w:cs="Arial"/>
          <w:sz w:val="24"/>
          <w:szCs w:val="24"/>
        </w:rPr>
        <w:t xml:space="preserve"> – комплекс организационно-хозяйственных агрономических, технических, мелиоративных, экономических и правовых мероприятий по предотвращению и устранению процессов, ухудшающих состояние земель, а также случаев нарушения порядка пользования землями.</w:t>
      </w:r>
    </w:p>
    <w:p w:rsidR="00A038E0" w:rsidRPr="00FA47FD" w:rsidRDefault="00A038E0" w:rsidP="00A038E0">
      <w:pPr>
        <w:spacing w:line="276" w:lineRule="auto"/>
        <w:rPr>
          <w:rFonts w:ascii="Arial" w:hAnsi="Arial" w:cs="Arial"/>
          <w:b/>
          <w:sz w:val="24"/>
          <w:szCs w:val="24"/>
        </w:rPr>
      </w:pPr>
      <w:r w:rsidRPr="00FA47FD">
        <w:rPr>
          <w:rFonts w:ascii="Arial" w:hAnsi="Arial" w:cs="Arial"/>
          <w:b/>
          <w:sz w:val="24"/>
          <w:szCs w:val="24"/>
        </w:rPr>
        <w:t>Пашня</w:t>
      </w:r>
      <w:r w:rsidRPr="00FA47FD">
        <w:rPr>
          <w:rFonts w:ascii="Arial" w:hAnsi="Arial" w:cs="Arial"/>
          <w:sz w:val="24"/>
          <w:szCs w:val="24"/>
        </w:rPr>
        <w:t xml:space="preserve"> – сельскохозяйственное угодье, систематически обрабатываемое и используемое под посевы сельскохозяйственных культур, включая посевы многолетних трав, а также чистые пары</w:t>
      </w:r>
      <w:r w:rsidRPr="00FA47FD">
        <w:rPr>
          <w:rStyle w:val="ae"/>
          <w:rFonts w:ascii="Arial" w:hAnsi="Arial" w:cs="Arial"/>
          <w:sz w:val="24"/>
          <w:szCs w:val="24"/>
        </w:rPr>
        <w:footnoteReference w:id="1"/>
      </w:r>
      <w:r w:rsidRPr="00FA47FD">
        <w:rPr>
          <w:rFonts w:ascii="Arial" w:hAnsi="Arial" w:cs="Arial"/>
          <w:sz w:val="24"/>
          <w:szCs w:val="24"/>
        </w:rPr>
        <w:t>.</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 xml:space="preserve">Планировочная структура территории </w:t>
      </w:r>
      <w:r w:rsidRPr="00FA47FD">
        <w:rPr>
          <w:rFonts w:ascii="Arial" w:hAnsi="Arial" w:cs="Arial"/>
          <w:sz w:val="24"/>
          <w:szCs w:val="24"/>
        </w:rPr>
        <w:t>– модель взаимного размещения и пространственных взаимосвязей хозяйственных объектов и важнейших элементов природного ландшафта на различных этапах их хозяйственного освоения.</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 xml:space="preserve">«Полюса» роста </w:t>
      </w:r>
      <w:r w:rsidRPr="00FA47FD">
        <w:rPr>
          <w:rFonts w:ascii="Arial" w:hAnsi="Arial" w:cs="Arial"/>
          <w:sz w:val="24"/>
          <w:szCs w:val="24"/>
        </w:rPr>
        <w:t>– компактно размещенные и динамично развивающиеся отрасли экономики, которые порождают цепную реакцию возникновения и роста экономических центров на определенной территории. Под полюсом роста часто понимается набор отраслей, а под центром роста – географическая интерпретация полюса, т.е. конкретный центр, город.</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lastRenderedPageBreak/>
        <w:t>Рациональное использование земель</w:t>
      </w:r>
      <w:r w:rsidRPr="00FA47FD">
        <w:rPr>
          <w:rFonts w:ascii="Arial" w:hAnsi="Arial" w:cs="Arial"/>
          <w:sz w:val="24"/>
          <w:szCs w:val="24"/>
        </w:rPr>
        <w:t xml:space="preserve"> – обеспечение всеми землепользователями в процессе производства максимального эффекта в осуществлении целей землепользования с учетом охраны земель и оптимального взаимодействия с природными факторами.</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Реконструкция объектов капитального строительства</w:t>
      </w:r>
      <w:r w:rsidRPr="00FA47FD">
        <w:rPr>
          <w:rFonts w:ascii="Arial" w:hAnsi="Arial" w:cs="Arial"/>
          <w:sz w:val="24"/>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038E0" w:rsidRDefault="00A038E0" w:rsidP="00A038E0">
      <w:pPr>
        <w:spacing w:line="276" w:lineRule="auto"/>
        <w:rPr>
          <w:rFonts w:ascii="Arial" w:hAnsi="Arial" w:cs="Arial"/>
          <w:sz w:val="24"/>
          <w:szCs w:val="24"/>
        </w:rPr>
      </w:pPr>
      <w:r w:rsidRPr="00FA47FD">
        <w:rPr>
          <w:rFonts w:ascii="Arial" w:hAnsi="Arial" w:cs="Arial"/>
          <w:b/>
          <w:sz w:val="24"/>
          <w:szCs w:val="24"/>
        </w:rPr>
        <w:t>Реконструкция линейных объектов</w:t>
      </w:r>
      <w:r w:rsidRPr="00FA47FD">
        <w:rPr>
          <w:rFonts w:ascii="Arial" w:hAnsi="Arial" w:cs="Arial"/>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038E0" w:rsidRPr="00FA47FD" w:rsidRDefault="00A038E0" w:rsidP="00A038E0">
      <w:pPr>
        <w:spacing w:line="276" w:lineRule="auto"/>
        <w:rPr>
          <w:rFonts w:ascii="Arial" w:hAnsi="Arial" w:cs="Arial"/>
          <w:sz w:val="24"/>
          <w:szCs w:val="24"/>
        </w:rPr>
      </w:pPr>
      <w:r w:rsidRPr="0090148A">
        <w:rPr>
          <w:rFonts w:ascii="Arial" w:hAnsi="Arial" w:cs="Arial"/>
          <w:b/>
          <w:sz w:val="24"/>
          <w:szCs w:val="24"/>
        </w:rPr>
        <w:t>Система коммунальной инфраструктуры</w:t>
      </w:r>
      <w:r w:rsidRPr="00BD02B9">
        <w:rPr>
          <w:rFonts w:ascii="Arial" w:hAnsi="Arial" w:cs="Arial"/>
          <w:sz w:val="24"/>
          <w:szCs w:val="24"/>
        </w:rPr>
        <w:t xml:space="preserve"> </w:t>
      </w:r>
      <w:r>
        <w:rPr>
          <w:rFonts w:ascii="Arial" w:hAnsi="Arial" w:cs="Arial"/>
          <w:sz w:val="24"/>
          <w:szCs w:val="24"/>
        </w:rPr>
        <w:t xml:space="preserve">– </w:t>
      </w:r>
      <w:r w:rsidRPr="00BD02B9">
        <w:rPr>
          <w:rFonts w:ascii="Arial" w:hAnsi="Arial" w:cs="Arial"/>
          <w:sz w:val="24"/>
          <w:szCs w:val="24"/>
        </w:rPr>
        <w:t>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r>
        <w:rPr>
          <w:rFonts w:ascii="Arial" w:hAnsi="Arial" w:cs="Arial"/>
          <w:sz w:val="24"/>
          <w:szCs w:val="24"/>
        </w:rPr>
        <w:t>.</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Строительство</w:t>
      </w:r>
      <w:r w:rsidRPr="00FA47FD">
        <w:rPr>
          <w:rFonts w:ascii="Arial" w:hAnsi="Arial" w:cs="Arial"/>
          <w:sz w:val="24"/>
          <w:szCs w:val="24"/>
        </w:rPr>
        <w:t xml:space="preserve"> – создание зданий, строений, сооружений (в том числе на месте сносимых объектов капитального строительства).</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Территориальное планирование</w:t>
      </w:r>
      <w:r w:rsidRPr="00FA47FD">
        <w:rPr>
          <w:rFonts w:ascii="Arial" w:hAnsi="Arial" w:cs="Arial"/>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rsidR="00A038E0" w:rsidRDefault="00A038E0" w:rsidP="00A038E0">
      <w:pPr>
        <w:spacing w:line="276" w:lineRule="auto"/>
        <w:rPr>
          <w:rFonts w:ascii="Arial" w:hAnsi="Arial" w:cs="Arial"/>
          <w:b/>
          <w:bCs/>
          <w:sz w:val="24"/>
          <w:szCs w:val="24"/>
        </w:rPr>
      </w:pPr>
      <w:r w:rsidRPr="00FA47FD">
        <w:rPr>
          <w:rFonts w:ascii="Arial" w:hAnsi="Arial" w:cs="Arial"/>
          <w:b/>
          <w:bCs/>
          <w:sz w:val="24"/>
          <w:szCs w:val="24"/>
        </w:rPr>
        <w:t xml:space="preserve">Территории общего пользования </w:t>
      </w:r>
      <w:r>
        <w:rPr>
          <w:rFonts w:ascii="Arial" w:hAnsi="Arial" w:cs="Arial"/>
          <w:bCs/>
          <w:sz w:val="24"/>
          <w:szCs w:val="24"/>
        </w:rPr>
        <w:t xml:space="preserve">– </w:t>
      </w:r>
      <w:r w:rsidRPr="00FA47FD">
        <w:rPr>
          <w:rFonts w:ascii="Arial" w:hAnsi="Arial" w:cs="Arial"/>
          <w:bCs/>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Технопарк </w:t>
      </w:r>
      <w:r w:rsidRPr="00FA47FD">
        <w:rPr>
          <w:rFonts w:ascii="Arial" w:hAnsi="Arial" w:cs="Arial"/>
          <w:sz w:val="24"/>
          <w:szCs w:val="24"/>
        </w:rPr>
        <w:t>– имущественный комплекс, в котором объединены научно-исследовательские институты, объекты индустрии, деловые центры, выставочные площадки, учебные заведения, а также обслуживающие объекты: средства транспорта, подъездные пути, жилые поселки, охрана. </w:t>
      </w:r>
    </w:p>
    <w:p w:rsidR="00A038E0" w:rsidRPr="00FA47FD" w:rsidRDefault="00A038E0" w:rsidP="00A038E0">
      <w:pPr>
        <w:spacing w:line="276" w:lineRule="auto"/>
        <w:rPr>
          <w:rFonts w:ascii="Arial" w:hAnsi="Arial" w:cs="Arial"/>
          <w:sz w:val="24"/>
          <w:szCs w:val="24"/>
        </w:rPr>
      </w:pPr>
      <w:r w:rsidRPr="00FA47FD">
        <w:rPr>
          <w:rFonts w:ascii="Arial" w:hAnsi="Arial" w:cs="Arial"/>
          <w:b/>
          <w:bCs/>
          <w:sz w:val="24"/>
          <w:szCs w:val="24"/>
        </w:rPr>
        <w:t>Транспортная инфраструктура</w:t>
      </w:r>
      <w:r w:rsidRPr="00FA47FD">
        <w:rPr>
          <w:rFonts w:ascii="Arial" w:hAnsi="Arial" w:cs="Arial"/>
          <w:bCs/>
          <w:sz w:val="24"/>
          <w:szCs w:val="24"/>
        </w:rPr>
        <w:t xml:space="preserve"> – к</w:t>
      </w:r>
      <w:r w:rsidRPr="00FA47FD">
        <w:rPr>
          <w:rFonts w:ascii="Arial" w:hAnsi="Arial" w:cs="Arial"/>
          <w:sz w:val="24"/>
          <w:szCs w:val="24"/>
        </w:rPr>
        <w:t>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Транспортно-пересадочный узел</w:t>
      </w:r>
      <w:r w:rsidRPr="00FA47FD">
        <w:rPr>
          <w:rFonts w:ascii="Arial" w:hAnsi="Arial" w:cs="Arial"/>
          <w:sz w:val="24"/>
          <w:szCs w:val="24"/>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w:t>
      </w:r>
      <w:r w:rsidRPr="00FA47FD">
        <w:rPr>
          <w:rFonts w:ascii="Arial" w:hAnsi="Arial" w:cs="Arial"/>
          <w:sz w:val="24"/>
          <w:szCs w:val="24"/>
        </w:rPr>
        <w:lastRenderedPageBreak/>
        <w:t>обеспечения безопасного и комфортного обслуживания пассажиров в местах их пересадок с одного вида транспорта на другой.</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Улично-дорожная сеть</w:t>
      </w:r>
      <w:r w:rsidRPr="00FA47FD">
        <w:rPr>
          <w:rFonts w:ascii="Arial" w:hAnsi="Arial" w:cs="Arial"/>
          <w:sz w:val="24"/>
          <w:szCs w:val="24"/>
        </w:rPr>
        <w:t xml:space="preserve"> </w:t>
      </w:r>
      <w:r w:rsidRPr="00FA47FD">
        <w:rPr>
          <w:rFonts w:ascii="Arial" w:hAnsi="Arial" w:cs="Arial"/>
          <w:b/>
          <w:sz w:val="24"/>
          <w:szCs w:val="24"/>
        </w:rPr>
        <w:t>(УДС)</w:t>
      </w:r>
      <w:r w:rsidRPr="00FA47FD">
        <w:rPr>
          <w:rFonts w:ascii="Arial" w:hAnsi="Arial" w:cs="Arial"/>
          <w:sz w:val="24"/>
          <w:szCs w:val="24"/>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Урбанизация</w:t>
      </w:r>
      <w:r w:rsidRPr="00FA47FD">
        <w:rPr>
          <w:rFonts w:ascii="Arial" w:hAnsi="Arial" w:cs="Arial"/>
          <w:sz w:val="24"/>
          <w:szCs w:val="24"/>
        </w:rPr>
        <w:t xml:space="preserve"> – процесс увеличения числа городов, роста численности городского населения, повышения роли городов в жизни страны (региона) и распространение городского образа жизни.</w:t>
      </w:r>
    </w:p>
    <w:p w:rsidR="00A038E0" w:rsidRPr="00FA47FD" w:rsidRDefault="00A038E0" w:rsidP="00A038E0">
      <w:pPr>
        <w:spacing w:line="276" w:lineRule="auto"/>
        <w:rPr>
          <w:rFonts w:ascii="Arial" w:hAnsi="Arial" w:cs="Arial"/>
          <w:sz w:val="24"/>
          <w:szCs w:val="24"/>
        </w:rPr>
      </w:pPr>
      <w:r w:rsidRPr="00FA47FD">
        <w:rPr>
          <w:rFonts w:ascii="Arial" w:hAnsi="Arial" w:cs="Arial"/>
          <w:b/>
          <w:sz w:val="24"/>
          <w:szCs w:val="24"/>
        </w:rPr>
        <w:t>Устойчивое развитие территорий</w:t>
      </w:r>
      <w:r w:rsidRPr="00FA47FD">
        <w:rPr>
          <w:rFonts w:ascii="Arial" w:hAnsi="Arial" w:cs="Arial"/>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038E0" w:rsidRPr="00FA47FD" w:rsidRDefault="00A038E0" w:rsidP="00A038E0">
      <w:pPr>
        <w:spacing w:line="276" w:lineRule="auto"/>
        <w:rPr>
          <w:rFonts w:ascii="Arial" w:hAnsi="Arial" w:cs="Arial"/>
          <w:b/>
          <w:bCs/>
          <w:sz w:val="24"/>
          <w:szCs w:val="24"/>
        </w:rPr>
      </w:pPr>
      <w:r w:rsidRPr="00FA47FD">
        <w:rPr>
          <w:rFonts w:ascii="Arial" w:hAnsi="Arial" w:cs="Arial"/>
          <w:b/>
          <w:bCs/>
          <w:sz w:val="24"/>
          <w:szCs w:val="24"/>
        </w:rPr>
        <w:t xml:space="preserve">Функциональные зоны </w:t>
      </w:r>
      <w:r w:rsidRPr="00FA47FD">
        <w:rPr>
          <w:rFonts w:ascii="Arial" w:hAnsi="Arial" w:cs="Arial"/>
          <w:bCs/>
          <w:sz w:val="24"/>
          <w:szCs w:val="24"/>
        </w:rPr>
        <w:t>– зоны, для которых документами территориального планирования определены границы и функциональное назначение.</w:t>
      </w:r>
    </w:p>
    <w:p w:rsidR="00A038E0" w:rsidRDefault="00A038E0" w:rsidP="00A038E0">
      <w:pPr>
        <w:spacing w:line="276" w:lineRule="auto"/>
        <w:rPr>
          <w:rFonts w:ascii="Arial" w:hAnsi="Arial" w:cs="Arial"/>
          <w:bCs/>
          <w:sz w:val="24"/>
          <w:szCs w:val="24"/>
        </w:rPr>
      </w:pPr>
      <w:r w:rsidRPr="00FA47FD">
        <w:rPr>
          <w:rFonts w:ascii="Arial" w:hAnsi="Arial" w:cs="Arial"/>
          <w:b/>
          <w:bCs/>
          <w:sz w:val="24"/>
          <w:szCs w:val="24"/>
        </w:rPr>
        <w:t>Элемент планировочной структуры</w:t>
      </w:r>
      <w:r w:rsidRPr="00FA47FD">
        <w:rPr>
          <w:rFonts w:ascii="Arial" w:hAnsi="Arial" w:cs="Arial"/>
          <w:bCs/>
          <w:sz w:val="24"/>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038E0" w:rsidRDefault="00A038E0" w:rsidP="00A038E0">
      <w:pPr>
        <w:spacing w:line="276" w:lineRule="auto"/>
        <w:rPr>
          <w:rFonts w:ascii="Arial" w:hAnsi="Arial" w:cs="Arial"/>
          <w:bCs/>
          <w:sz w:val="24"/>
          <w:szCs w:val="24"/>
        </w:rPr>
      </w:pPr>
    </w:p>
    <w:p w:rsidR="00A038E0" w:rsidRPr="00FA47FD" w:rsidRDefault="00A038E0" w:rsidP="00A038E0">
      <w:pPr>
        <w:spacing w:line="276" w:lineRule="auto"/>
        <w:rPr>
          <w:rFonts w:ascii="Arial" w:hAnsi="Arial" w:cs="Arial"/>
          <w:bCs/>
          <w:sz w:val="24"/>
          <w:szCs w:val="24"/>
        </w:rPr>
      </w:pPr>
    </w:p>
    <w:p w:rsidR="00A038E0" w:rsidRDefault="00A038E0" w:rsidP="00A038E0">
      <w:pPr>
        <w:rPr>
          <w:rFonts w:ascii="Arial" w:hAnsi="Arial" w:cs="Arial"/>
          <w:b/>
          <w:sz w:val="24"/>
          <w:szCs w:val="24"/>
        </w:rPr>
      </w:pPr>
      <w:r>
        <w:rPr>
          <w:rFonts w:ascii="Arial" w:hAnsi="Arial" w:cs="Arial"/>
          <w:b/>
          <w:sz w:val="24"/>
          <w:szCs w:val="24"/>
        </w:rPr>
        <w:br w:type="page"/>
      </w:r>
    </w:p>
    <w:p w:rsidR="00A038E0" w:rsidRDefault="00A038E0" w:rsidP="00F54FFE">
      <w:pPr>
        <w:spacing w:line="276" w:lineRule="auto"/>
        <w:outlineLvl w:val="0"/>
        <w:rPr>
          <w:rFonts w:ascii="Arial" w:hAnsi="Arial" w:cs="Arial"/>
          <w:b/>
          <w:sz w:val="24"/>
          <w:szCs w:val="24"/>
        </w:rPr>
      </w:pPr>
      <w:bookmarkStart w:id="4" w:name="_Toc31706362"/>
      <w:r w:rsidRPr="00D83ADE">
        <w:rPr>
          <w:rFonts w:ascii="Arial" w:hAnsi="Arial" w:cs="Arial"/>
          <w:b/>
          <w:sz w:val="24"/>
          <w:szCs w:val="24"/>
        </w:rPr>
        <w:lastRenderedPageBreak/>
        <w:t>Обозначения и сокращения</w:t>
      </w:r>
      <w:bookmarkEnd w:id="4"/>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АПК – агропромышленный комплекс.</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вдхр – водохранилище.</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г. – город.</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гг. – годы.</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га – гектар.</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ГОСТ – государственный стандарт.</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ГрК РФ – Градостроительный кодекс Российской Федерации.</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ЗОУИТ – зоны с особыми условиями использования территории.</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ЖКХ – жилищно-коммунальное хозяйство.</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км – километр.</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км</w:t>
      </w:r>
      <w:r w:rsidRPr="000D0229">
        <w:rPr>
          <w:rFonts w:ascii="Arial" w:hAnsi="Arial" w:cs="Arial"/>
          <w:sz w:val="24"/>
          <w:szCs w:val="24"/>
          <w:vertAlign w:val="superscript"/>
        </w:rPr>
        <w:t>2</w:t>
      </w:r>
      <w:r w:rsidRPr="000D0229">
        <w:rPr>
          <w:rFonts w:ascii="Arial" w:hAnsi="Arial" w:cs="Arial"/>
          <w:sz w:val="24"/>
          <w:szCs w:val="24"/>
        </w:rPr>
        <w:t xml:space="preserve"> – квадратный километр.</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м – метр.</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мм – миллиметр.</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м</w:t>
      </w:r>
      <w:r w:rsidRPr="000D0229">
        <w:rPr>
          <w:rFonts w:ascii="Arial" w:hAnsi="Arial" w:cs="Arial"/>
          <w:sz w:val="24"/>
          <w:szCs w:val="24"/>
          <w:vertAlign w:val="superscript"/>
        </w:rPr>
        <w:t>2</w:t>
      </w:r>
      <w:r w:rsidRPr="000D0229">
        <w:rPr>
          <w:rFonts w:ascii="Arial" w:hAnsi="Arial" w:cs="Arial"/>
          <w:sz w:val="24"/>
          <w:szCs w:val="24"/>
        </w:rPr>
        <w:t xml:space="preserve"> – квадратный метр.</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м</w:t>
      </w:r>
      <w:r w:rsidRPr="000D0229">
        <w:rPr>
          <w:rFonts w:ascii="Arial" w:hAnsi="Arial" w:cs="Arial"/>
          <w:sz w:val="24"/>
          <w:szCs w:val="24"/>
          <w:vertAlign w:val="superscript"/>
        </w:rPr>
        <w:t>3</w:t>
      </w:r>
      <w:r w:rsidRPr="000D0229">
        <w:rPr>
          <w:rFonts w:ascii="Arial" w:hAnsi="Arial" w:cs="Arial"/>
          <w:sz w:val="24"/>
          <w:szCs w:val="24"/>
        </w:rPr>
        <w:t xml:space="preserve"> – кубический метр.</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МВт – мегаватт.</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млн – миллион.</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млрд – миллиард.</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МУП – муниципальное унитарное предприятие.</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НИР – научно-исследовательская работа.</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ООО – общество с ограниченной ответственностью.</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ООПТ – особо охраняемые природные территории.</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ОЭЗ – особая экономическая зона.</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ПАО – публичное акционерное общество.</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ПХГ – подземное хранилище газа.</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р. – река.</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Рис. – рисунок.</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РФ – Российская Федерация.</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с. – село.</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СанПиН – санитарные правила и нормы.</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СЗЗ – санитарно-защитная зона.</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СНиП – строительные нормы и правила.</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СП – свод правил.</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СТП – схема территориального планирования.</w:t>
      </w:r>
    </w:p>
    <w:p w:rsidR="00A038E0" w:rsidRPr="000D0229" w:rsidRDefault="00AB056F" w:rsidP="00A038E0">
      <w:pPr>
        <w:spacing w:line="276" w:lineRule="auto"/>
        <w:rPr>
          <w:rFonts w:ascii="Arial" w:hAnsi="Arial" w:cs="Arial"/>
          <w:sz w:val="24"/>
          <w:szCs w:val="24"/>
        </w:rPr>
      </w:pPr>
      <w:r>
        <w:rPr>
          <w:rFonts w:ascii="Arial" w:hAnsi="Arial" w:cs="Arial"/>
          <w:sz w:val="24"/>
          <w:szCs w:val="24"/>
        </w:rPr>
        <w:t>ст-ца</w:t>
      </w:r>
      <w:r w:rsidR="00A038E0" w:rsidRPr="000D0229">
        <w:rPr>
          <w:rFonts w:ascii="Arial" w:hAnsi="Arial" w:cs="Arial"/>
          <w:sz w:val="24"/>
          <w:szCs w:val="24"/>
        </w:rPr>
        <w:t xml:space="preserve"> – станица.</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т – тонна.</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Табл. – таблица.</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тыс. – тысяча.</w:t>
      </w:r>
    </w:p>
    <w:p w:rsidR="00A038E0" w:rsidRPr="000D0229" w:rsidRDefault="00A038E0" w:rsidP="00A038E0">
      <w:pPr>
        <w:spacing w:line="276" w:lineRule="auto"/>
        <w:rPr>
          <w:rFonts w:ascii="Arial" w:hAnsi="Arial" w:cs="Arial"/>
          <w:sz w:val="24"/>
          <w:szCs w:val="24"/>
        </w:rPr>
      </w:pPr>
      <w:r w:rsidRPr="000D0229">
        <w:rPr>
          <w:rFonts w:ascii="Arial" w:hAnsi="Arial" w:cs="Arial"/>
          <w:sz w:val="24"/>
          <w:szCs w:val="24"/>
        </w:rPr>
        <w:t>ФГУП – федеральное государственное унитарное предприятие.</w:t>
      </w:r>
    </w:p>
    <w:p w:rsidR="00A038E0" w:rsidRDefault="00A038E0" w:rsidP="00A038E0">
      <w:pPr>
        <w:spacing w:line="276" w:lineRule="auto"/>
        <w:rPr>
          <w:rFonts w:ascii="Arial" w:hAnsi="Arial" w:cs="Arial"/>
          <w:sz w:val="24"/>
          <w:szCs w:val="24"/>
        </w:rPr>
      </w:pPr>
      <w:r>
        <w:rPr>
          <w:rFonts w:ascii="Arial" w:hAnsi="Arial" w:cs="Arial"/>
          <w:sz w:val="24"/>
          <w:szCs w:val="24"/>
        </w:rPr>
        <w:t>х. – хутор.</w:t>
      </w:r>
    </w:p>
    <w:p w:rsidR="00A038E0" w:rsidRPr="00D83ADE" w:rsidRDefault="00A038E0" w:rsidP="00A038E0">
      <w:pPr>
        <w:spacing w:line="276" w:lineRule="auto"/>
        <w:rPr>
          <w:rFonts w:ascii="Arial" w:hAnsi="Arial" w:cs="Arial"/>
          <w:sz w:val="24"/>
          <w:szCs w:val="24"/>
        </w:rPr>
      </w:pPr>
      <w:r w:rsidRPr="000D0229">
        <w:rPr>
          <w:rFonts w:ascii="Arial" w:hAnsi="Arial" w:cs="Arial"/>
          <w:sz w:val="24"/>
          <w:szCs w:val="24"/>
        </w:rPr>
        <w:t>чел. – человек.</w:t>
      </w:r>
      <w:r w:rsidRPr="00D83ADE">
        <w:rPr>
          <w:rFonts w:ascii="Arial" w:hAnsi="Arial" w:cs="Arial"/>
          <w:sz w:val="24"/>
          <w:szCs w:val="24"/>
        </w:rPr>
        <w:br w:type="page"/>
      </w:r>
    </w:p>
    <w:p w:rsidR="00A038E0" w:rsidRPr="00D83ADE" w:rsidRDefault="00A038E0" w:rsidP="00F54FFE">
      <w:pPr>
        <w:spacing w:line="276" w:lineRule="auto"/>
        <w:outlineLvl w:val="0"/>
        <w:rPr>
          <w:rFonts w:ascii="Arial" w:hAnsi="Arial" w:cs="Arial"/>
          <w:b/>
          <w:sz w:val="24"/>
          <w:szCs w:val="24"/>
        </w:rPr>
      </w:pPr>
      <w:bookmarkStart w:id="5" w:name="_Toc31706363"/>
      <w:r w:rsidRPr="00D83ADE">
        <w:rPr>
          <w:rFonts w:ascii="Arial" w:hAnsi="Arial" w:cs="Arial"/>
          <w:b/>
          <w:sz w:val="24"/>
          <w:szCs w:val="24"/>
        </w:rPr>
        <w:lastRenderedPageBreak/>
        <w:t>Введение</w:t>
      </w:r>
      <w:bookmarkEnd w:id="5"/>
    </w:p>
    <w:p w:rsidR="00A038E0" w:rsidRPr="00217F11" w:rsidRDefault="00A038E0" w:rsidP="00A038E0">
      <w:pPr>
        <w:spacing w:line="276" w:lineRule="auto"/>
        <w:rPr>
          <w:rFonts w:ascii="Arial" w:hAnsi="Arial" w:cs="Arial"/>
          <w:sz w:val="24"/>
          <w:szCs w:val="24"/>
        </w:rPr>
      </w:pPr>
      <w:r w:rsidRPr="007127C9">
        <w:rPr>
          <w:rFonts w:ascii="Arial" w:hAnsi="Arial" w:cs="Arial"/>
          <w:sz w:val="24"/>
          <w:szCs w:val="24"/>
        </w:rPr>
        <w:t xml:space="preserve">Основанием для выполнения проекта </w:t>
      </w:r>
      <w:r w:rsidR="00217F11" w:rsidRPr="00217F11">
        <w:rPr>
          <w:rFonts w:ascii="Arial" w:hAnsi="Arial" w:cs="Arial"/>
          <w:sz w:val="24"/>
          <w:szCs w:val="24"/>
        </w:rPr>
        <w:t>внесени</w:t>
      </w:r>
      <w:r w:rsidR="00217F11">
        <w:rPr>
          <w:rFonts w:ascii="Arial" w:hAnsi="Arial" w:cs="Arial"/>
          <w:sz w:val="24"/>
          <w:szCs w:val="24"/>
        </w:rPr>
        <w:t>я</w:t>
      </w:r>
      <w:r w:rsidR="00217F11" w:rsidRPr="00217F11">
        <w:rPr>
          <w:rFonts w:ascii="Arial" w:hAnsi="Arial" w:cs="Arial"/>
          <w:sz w:val="24"/>
          <w:szCs w:val="24"/>
        </w:rPr>
        <w:t xml:space="preserve"> изменений в Генеральный план муниципального образования Новопетровского сельского поселения Павловского района Краснодарского края</w:t>
      </w:r>
      <w:r>
        <w:rPr>
          <w:rFonts w:ascii="Arial" w:hAnsi="Arial" w:cs="Arial"/>
          <w:sz w:val="24"/>
          <w:szCs w:val="24"/>
        </w:rPr>
        <w:t xml:space="preserve"> </w:t>
      </w:r>
      <w:r w:rsidRPr="007127C9">
        <w:rPr>
          <w:rFonts w:ascii="Arial" w:hAnsi="Arial" w:cs="Arial"/>
          <w:sz w:val="24"/>
          <w:szCs w:val="24"/>
        </w:rPr>
        <w:t xml:space="preserve">является </w:t>
      </w:r>
      <w:r>
        <w:rPr>
          <w:rFonts w:ascii="Arial" w:hAnsi="Arial" w:cs="Arial"/>
          <w:sz w:val="24"/>
          <w:szCs w:val="24"/>
        </w:rPr>
        <w:t>договор</w:t>
      </w:r>
      <w:r w:rsidRPr="00456DDA">
        <w:rPr>
          <w:rFonts w:ascii="Arial" w:hAnsi="Arial" w:cs="Arial"/>
          <w:sz w:val="24"/>
          <w:szCs w:val="24"/>
        </w:rPr>
        <w:t xml:space="preserve"> № </w:t>
      </w:r>
      <w:r w:rsidR="00217F11">
        <w:rPr>
          <w:rFonts w:ascii="Arial" w:hAnsi="Arial" w:cs="Arial"/>
          <w:sz w:val="24"/>
          <w:szCs w:val="24"/>
        </w:rPr>
        <w:t>0917</w:t>
      </w:r>
      <w:r w:rsidRPr="00456DDA">
        <w:rPr>
          <w:rFonts w:ascii="Arial" w:hAnsi="Arial" w:cs="Arial"/>
          <w:sz w:val="24"/>
          <w:szCs w:val="24"/>
        </w:rPr>
        <w:t xml:space="preserve"> от </w:t>
      </w:r>
      <w:r w:rsidR="00217F11">
        <w:rPr>
          <w:rFonts w:ascii="Arial" w:hAnsi="Arial" w:cs="Arial"/>
          <w:sz w:val="24"/>
          <w:szCs w:val="24"/>
        </w:rPr>
        <w:t>17.09.</w:t>
      </w:r>
      <w:r w:rsidRPr="00456DDA">
        <w:rPr>
          <w:rFonts w:ascii="Arial" w:hAnsi="Arial" w:cs="Arial"/>
          <w:sz w:val="24"/>
          <w:szCs w:val="24"/>
        </w:rPr>
        <w:t xml:space="preserve">2019 года </w:t>
      </w:r>
      <w:r w:rsidRPr="00217F11">
        <w:rPr>
          <w:rFonts w:ascii="Arial" w:hAnsi="Arial" w:cs="Arial"/>
          <w:sz w:val="24"/>
          <w:szCs w:val="24"/>
        </w:rPr>
        <w:t xml:space="preserve">заключенного </w:t>
      </w:r>
      <w:bookmarkStart w:id="6" w:name="_Hlk19610866"/>
      <w:r w:rsidR="00217F11" w:rsidRPr="00217F11">
        <w:rPr>
          <w:rFonts w:ascii="Arial" w:hAnsi="Arial" w:cs="Arial"/>
          <w:sz w:val="24"/>
          <w:szCs w:val="24"/>
        </w:rPr>
        <w:t>Обществом с ограниченной ответственностью «ЮМК-КАДАСТР»</w:t>
      </w:r>
      <w:bookmarkEnd w:id="6"/>
      <w:r w:rsidRPr="00217F11">
        <w:rPr>
          <w:rFonts w:ascii="Arial" w:hAnsi="Arial" w:cs="Arial"/>
          <w:sz w:val="24"/>
          <w:szCs w:val="24"/>
        </w:rPr>
        <w:t xml:space="preserve"> с компанией ООО «Картфонд».</w:t>
      </w:r>
    </w:p>
    <w:p w:rsidR="00A038E0" w:rsidRPr="007127C9" w:rsidRDefault="00A038E0" w:rsidP="00A038E0">
      <w:pPr>
        <w:spacing w:line="276" w:lineRule="auto"/>
        <w:rPr>
          <w:rFonts w:ascii="Arial" w:hAnsi="Arial" w:cs="Arial"/>
          <w:sz w:val="24"/>
          <w:szCs w:val="24"/>
        </w:rPr>
      </w:pPr>
      <w:r w:rsidRPr="007127C9">
        <w:rPr>
          <w:rFonts w:ascii="Arial" w:hAnsi="Arial" w:cs="Arial"/>
          <w:sz w:val="24"/>
          <w:szCs w:val="24"/>
        </w:rPr>
        <w:t>В качестве исходных данных для выполнения указанной научно-исследовательской работы послужили:</w:t>
      </w:r>
    </w:p>
    <w:p w:rsidR="00A038E0" w:rsidRPr="00695463" w:rsidRDefault="00A038E0" w:rsidP="00B706E1">
      <w:pPr>
        <w:pStyle w:val="a9"/>
        <w:numPr>
          <w:ilvl w:val="0"/>
          <w:numId w:val="52"/>
        </w:numPr>
        <w:tabs>
          <w:tab w:val="left" w:pos="993"/>
        </w:tabs>
        <w:spacing w:line="276" w:lineRule="auto"/>
        <w:ind w:left="0" w:firstLine="709"/>
        <w:rPr>
          <w:rFonts w:ascii="Arial" w:hAnsi="Arial" w:cs="Arial"/>
          <w:sz w:val="24"/>
          <w:szCs w:val="24"/>
        </w:rPr>
      </w:pPr>
      <w:r w:rsidRPr="00695463">
        <w:rPr>
          <w:rFonts w:ascii="Arial" w:hAnsi="Arial" w:cs="Arial"/>
          <w:sz w:val="24"/>
          <w:szCs w:val="24"/>
        </w:rPr>
        <w:t>документы стратегического и территориального планирования Российской Федерации;</w:t>
      </w:r>
    </w:p>
    <w:p w:rsidR="00A038E0" w:rsidRPr="00695463" w:rsidRDefault="00A038E0" w:rsidP="00B706E1">
      <w:pPr>
        <w:pStyle w:val="a9"/>
        <w:numPr>
          <w:ilvl w:val="0"/>
          <w:numId w:val="52"/>
        </w:numPr>
        <w:tabs>
          <w:tab w:val="left" w:pos="993"/>
        </w:tabs>
        <w:spacing w:line="276" w:lineRule="auto"/>
        <w:ind w:left="0" w:firstLine="709"/>
        <w:rPr>
          <w:rFonts w:ascii="Arial" w:hAnsi="Arial" w:cs="Arial"/>
          <w:sz w:val="24"/>
          <w:szCs w:val="24"/>
        </w:rPr>
      </w:pPr>
      <w:r w:rsidRPr="00695463">
        <w:rPr>
          <w:rFonts w:ascii="Arial" w:hAnsi="Arial" w:cs="Arial"/>
          <w:sz w:val="24"/>
          <w:szCs w:val="24"/>
        </w:rPr>
        <w:t xml:space="preserve">Схема территориального планирования </w:t>
      </w:r>
      <w:r w:rsidR="00217F11">
        <w:rPr>
          <w:rFonts w:ascii="Arial" w:hAnsi="Arial" w:cs="Arial"/>
          <w:sz w:val="24"/>
          <w:szCs w:val="24"/>
        </w:rPr>
        <w:t>Краснодарского</w:t>
      </w:r>
      <w:r w:rsidRPr="00695463">
        <w:rPr>
          <w:rFonts w:ascii="Arial" w:hAnsi="Arial" w:cs="Arial"/>
          <w:sz w:val="24"/>
          <w:szCs w:val="24"/>
        </w:rPr>
        <w:t xml:space="preserve"> края;</w:t>
      </w:r>
    </w:p>
    <w:p w:rsidR="00A038E0" w:rsidRPr="00695463" w:rsidRDefault="00A038E0" w:rsidP="00B706E1">
      <w:pPr>
        <w:pStyle w:val="a9"/>
        <w:numPr>
          <w:ilvl w:val="0"/>
          <w:numId w:val="52"/>
        </w:numPr>
        <w:tabs>
          <w:tab w:val="left" w:pos="993"/>
        </w:tabs>
        <w:spacing w:line="276" w:lineRule="auto"/>
        <w:ind w:left="0" w:firstLine="709"/>
        <w:rPr>
          <w:rFonts w:ascii="Arial" w:hAnsi="Arial" w:cs="Arial"/>
          <w:sz w:val="24"/>
          <w:szCs w:val="24"/>
        </w:rPr>
      </w:pPr>
      <w:r w:rsidRPr="00695463">
        <w:rPr>
          <w:rFonts w:ascii="Arial" w:hAnsi="Arial" w:cs="Arial"/>
          <w:sz w:val="24"/>
          <w:szCs w:val="24"/>
        </w:rPr>
        <w:t xml:space="preserve">Стратегия социально-экономического развития </w:t>
      </w:r>
      <w:r w:rsidR="00217F11">
        <w:rPr>
          <w:rFonts w:ascii="Arial" w:hAnsi="Arial" w:cs="Arial"/>
          <w:sz w:val="24"/>
          <w:szCs w:val="24"/>
        </w:rPr>
        <w:t>Краснодарского</w:t>
      </w:r>
      <w:r w:rsidRPr="00695463">
        <w:rPr>
          <w:rFonts w:ascii="Arial" w:hAnsi="Arial" w:cs="Arial"/>
          <w:sz w:val="24"/>
          <w:szCs w:val="24"/>
        </w:rPr>
        <w:t xml:space="preserve"> края;</w:t>
      </w:r>
    </w:p>
    <w:p w:rsidR="00A038E0" w:rsidRPr="00695463" w:rsidRDefault="00A038E0" w:rsidP="00B706E1">
      <w:pPr>
        <w:pStyle w:val="a9"/>
        <w:numPr>
          <w:ilvl w:val="0"/>
          <w:numId w:val="52"/>
        </w:numPr>
        <w:tabs>
          <w:tab w:val="left" w:pos="993"/>
        </w:tabs>
        <w:spacing w:line="276" w:lineRule="auto"/>
        <w:ind w:left="0" w:firstLine="709"/>
        <w:rPr>
          <w:rFonts w:ascii="Arial" w:hAnsi="Arial" w:cs="Arial"/>
          <w:sz w:val="24"/>
          <w:szCs w:val="24"/>
        </w:rPr>
      </w:pPr>
      <w:r w:rsidRPr="00695463">
        <w:rPr>
          <w:rFonts w:ascii="Arial" w:hAnsi="Arial" w:cs="Arial"/>
          <w:sz w:val="24"/>
          <w:szCs w:val="24"/>
        </w:rPr>
        <w:t xml:space="preserve">документы территориального планирования </w:t>
      </w:r>
      <w:r w:rsidR="00217F11" w:rsidRPr="00217F11">
        <w:rPr>
          <w:rFonts w:ascii="Arial" w:hAnsi="Arial" w:cs="Arial"/>
          <w:sz w:val="24"/>
          <w:szCs w:val="24"/>
        </w:rPr>
        <w:t>Павловского района Краснодарского края</w:t>
      </w:r>
      <w:r w:rsidRPr="00695463">
        <w:rPr>
          <w:rFonts w:ascii="Arial" w:hAnsi="Arial" w:cs="Arial"/>
          <w:sz w:val="24"/>
          <w:szCs w:val="24"/>
        </w:rPr>
        <w:t xml:space="preserve"> и населенных пунктов в его составе;</w:t>
      </w:r>
    </w:p>
    <w:p w:rsidR="00A038E0" w:rsidRPr="00695463" w:rsidRDefault="00A038E0" w:rsidP="00B706E1">
      <w:pPr>
        <w:pStyle w:val="a9"/>
        <w:numPr>
          <w:ilvl w:val="0"/>
          <w:numId w:val="52"/>
        </w:numPr>
        <w:tabs>
          <w:tab w:val="left" w:pos="993"/>
        </w:tabs>
        <w:spacing w:line="276" w:lineRule="auto"/>
        <w:ind w:left="0" w:firstLine="709"/>
        <w:rPr>
          <w:rFonts w:ascii="Arial" w:hAnsi="Arial" w:cs="Arial"/>
          <w:sz w:val="24"/>
          <w:szCs w:val="24"/>
        </w:rPr>
      </w:pPr>
      <w:r w:rsidRPr="00695463">
        <w:rPr>
          <w:rFonts w:ascii="Arial" w:hAnsi="Arial" w:cs="Arial"/>
          <w:sz w:val="24"/>
          <w:szCs w:val="24"/>
        </w:rPr>
        <w:t>статистические данные о численности и составе населения;</w:t>
      </w:r>
    </w:p>
    <w:p w:rsidR="00A038E0" w:rsidRPr="00695463" w:rsidRDefault="00A038E0" w:rsidP="00B706E1">
      <w:pPr>
        <w:pStyle w:val="a9"/>
        <w:numPr>
          <w:ilvl w:val="0"/>
          <w:numId w:val="52"/>
        </w:numPr>
        <w:tabs>
          <w:tab w:val="left" w:pos="993"/>
        </w:tabs>
        <w:spacing w:line="276" w:lineRule="auto"/>
        <w:ind w:left="0" w:firstLine="709"/>
        <w:rPr>
          <w:rFonts w:ascii="Arial" w:hAnsi="Arial" w:cs="Arial"/>
          <w:sz w:val="24"/>
          <w:szCs w:val="24"/>
        </w:rPr>
      </w:pPr>
      <w:r w:rsidRPr="00695463">
        <w:rPr>
          <w:rFonts w:ascii="Arial" w:hAnsi="Arial" w:cs="Arial"/>
          <w:sz w:val="24"/>
          <w:szCs w:val="24"/>
        </w:rPr>
        <w:t xml:space="preserve">Государственные программы </w:t>
      </w:r>
      <w:r w:rsidR="00217F11">
        <w:rPr>
          <w:rFonts w:ascii="Arial" w:hAnsi="Arial" w:cs="Arial"/>
          <w:sz w:val="24"/>
          <w:szCs w:val="24"/>
        </w:rPr>
        <w:t>Краснодарского</w:t>
      </w:r>
      <w:r w:rsidRPr="00695463">
        <w:rPr>
          <w:rFonts w:ascii="Arial" w:hAnsi="Arial" w:cs="Arial"/>
          <w:sz w:val="24"/>
          <w:szCs w:val="24"/>
        </w:rPr>
        <w:t xml:space="preserve"> края;</w:t>
      </w:r>
    </w:p>
    <w:p w:rsidR="00A038E0" w:rsidRPr="00695463" w:rsidRDefault="00A038E0" w:rsidP="00B706E1">
      <w:pPr>
        <w:pStyle w:val="a9"/>
        <w:numPr>
          <w:ilvl w:val="0"/>
          <w:numId w:val="52"/>
        </w:numPr>
        <w:tabs>
          <w:tab w:val="left" w:pos="993"/>
        </w:tabs>
        <w:spacing w:line="276" w:lineRule="auto"/>
        <w:ind w:left="0" w:firstLine="709"/>
        <w:rPr>
          <w:rFonts w:ascii="Arial" w:hAnsi="Arial" w:cs="Arial"/>
          <w:sz w:val="24"/>
          <w:szCs w:val="24"/>
        </w:rPr>
      </w:pPr>
      <w:r w:rsidRPr="00695463">
        <w:rPr>
          <w:rFonts w:ascii="Arial" w:hAnsi="Arial" w:cs="Arial"/>
          <w:sz w:val="24"/>
          <w:szCs w:val="24"/>
        </w:rPr>
        <w:t xml:space="preserve">статистические данные, характеризующие социально-экономическое развитие </w:t>
      </w:r>
      <w:r w:rsidR="00217F11" w:rsidRPr="00217F11">
        <w:rPr>
          <w:rFonts w:ascii="Arial" w:hAnsi="Arial" w:cs="Arial"/>
          <w:sz w:val="24"/>
          <w:szCs w:val="24"/>
        </w:rPr>
        <w:t>Новопетровского сельского поселения Павловского района Краснодарского края</w:t>
      </w:r>
      <w:r w:rsidR="00217F11" w:rsidRPr="00695463">
        <w:rPr>
          <w:rFonts w:ascii="Arial" w:hAnsi="Arial" w:cs="Arial"/>
          <w:sz w:val="24"/>
          <w:szCs w:val="24"/>
        </w:rPr>
        <w:t xml:space="preserve"> </w:t>
      </w:r>
      <w:r w:rsidRPr="00695463">
        <w:rPr>
          <w:rFonts w:ascii="Arial" w:hAnsi="Arial" w:cs="Arial"/>
          <w:sz w:val="24"/>
          <w:szCs w:val="24"/>
        </w:rPr>
        <w:t>за 201</w:t>
      </w:r>
      <w:r w:rsidR="00217F11">
        <w:rPr>
          <w:rFonts w:ascii="Arial" w:hAnsi="Arial" w:cs="Arial"/>
          <w:sz w:val="24"/>
          <w:szCs w:val="24"/>
        </w:rPr>
        <w:t>4</w:t>
      </w:r>
      <w:r w:rsidRPr="00695463">
        <w:rPr>
          <w:rFonts w:ascii="Arial" w:hAnsi="Arial" w:cs="Arial"/>
          <w:sz w:val="24"/>
          <w:szCs w:val="24"/>
        </w:rPr>
        <w:t>-2018 гг.;</w:t>
      </w:r>
    </w:p>
    <w:p w:rsidR="00A038E0" w:rsidRPr="00695463" w:rsidRDefault="00A038E0" w:rsidP="00B706E1">
      <w:pPr>
        <w:pStyle w:val="a9"/>
        <w:numPr>
          <w:ilvl w:val="0"/>
          <w:numId w:val="52"/>
        </w:numPr>
        <w:tabs>
          <w:tab w:val="left" w:pos="993"/>
        </w:tabs>
        <w:spacing w:line="276" w:lineRule="auto"/>
        <w:ind w:left="0" w:firstLine="709"/>
        <w:rPr>
          <w:rFonts w:ascii="Arial" w:hAnsi="Arial" w:cs="Arial"/>
          <w:sz w:val="24"/>
          <w:szCs w:val="24"/>
        </w:rPr>
      </w:pPr>
      <w:r w:rsidRPr="00695463">
        <w:rPr>
          <w:rFonts w:ascii="Arial" w:hAnsi="Arial" w:cs="Arial"/>
          <w:sz w:val="24"/>
          <w:szCs w:val="24"/>
        </w:rPr>
        <w:t xml:space="preserve">поступившие предложения органов местного самоуправления и заинтересованных лиц; </w:t>
      </w:r>
    </w:p>
    <w:p w:rsidR="00A038E0" w:rsidRPr="00695463" w:rsidRDefault="00A038E0" w:rsidP="00B706E1">
      <w:pPr>
        <w:pStyle w:val="a9"/>
        <w:numPr>
          <w:ilvl w:val="0"/>
          <w:numId w:val="52"/>
        </w:numPr>
        <w:tabs>
          <w:tab w:val="left" w:pos="993"/>
        </w:tabs>
        <w:spacing w:line="276" w:lineRule="auto"/>
        <w:ind w:left="0" w:firstLine="709"/>
        <w:rPr>
          <w:rFonts w:ascii="Arial" w:hAnsi="Arial" w:cs="Arial"/>
          <w:sz w:val="24"/>
          <w:szCs w:val="24"/>
        </w:rPr>
      </w:pPr>
      <w:r w:rsidRPr="00695463">
        <w:rPr>
          <w:rFonts w:ascii="Arial" w:hAnsi="Arial" w:cs="Arial"/>
          <w:sz w:val="24"/>
          <w:szCs w:val="24"/>
        </w:rPr>
        <w:t xml:space="preserve">другие сведения и данные об уровне развития </w:t>
      </w:r>
      <w:r w:rsidR="00217F11">
        <w:rPr>
          <w:rFonts w:ascii="Arial" w:hAnsi="Arial" w:cs="Arial"/>
          <w:sz w:val="24"/>
          <w:szCs w:val="24"/>
        </w:rPr>
        <w:t>Новопетровского</w:t>
      </w:r>
      <w:r w:rsidRPr="00695463">
        <w:rPr>
          <w:rFonts w:ascii="Arial" w:hAnsi="Arial" w:cs="Arial"/>
          <w:sz w:val="24"/>
          <w:szCs w:val="24"/>
        </w:rPr>
        <w:t xml:space="preserve"> сельского поселения.</w:t>
      </w:r>
    </w:p>
    <w:p w:rsidR="00A038E0" w:rsidRPr="00D83ADE" w:rsidRDefault="00A038E0" w:rsidP="00A038E0">
      <w:pPr>
        <w:spacing w:line="276" w:lineRule="auto"/>
        <w:rPr>
          <w:rFonts w:ascii="Arial" w:hAnsi="Arial" w:cs="Arial"/>
          <w:sz w:val="24"/>
          <w:szCs w:val="24"/>
        </w:rPr>
      </w:pPr>
    </w:p>
    <w:p w:rsidR="00A038E0" w:rsidRPr="00D83ADE" w:rsidRDefault="00A038E0" w:rsidP="00A038E0">
      <w:pPr>
        <w:spacing w:line="276" w:lineRule="auto"/>
        <w:ind w:firstLine="0"/>
        <w:outlineLvl w:val="0"/>
        <w:rPr>
          <w:rFonts w:ascii="Arial" w:hAnsi="Arial" w:cs="Arial"/>
          <w:b/>
          <w:sz w:val="24"/>
          <w:szCs w:val="24"/>
        </w:rPr>
      </w:pPr>
      <w:bookmarkStart w:id="7" w:name="_Toc31706364"/>
      <w:r w:rsidRPr="00D83ADE">
        <w:rPr>
          <w:rFonts w:ascii="Arial" w:hAnsi="Arial" w:cs="Arial"/>
          <w:b/>
          <w:sz w:val="24"/>
          <w:szCs w:val="24"/>
        </w:rPr>
        <w:t>1. ОБЩИЕ ПОЛОЖЕНИЯ</w:t>
      </w:r>
      <w:bookmarkEnd w:id="7"/>
    </w:p>
    <w:p w:rsidR="00A038E0" w:rsidRDefault="00A038E0" w:rsidP="00F54FFE">
      <w:pPr>
        <w:spacing w:line="276" w:lineRule="auto"/>
        <w:outlineLvl w:val="1"/>
        <w:rPr>
          <w:rFonts w:ascii="Arial" w:hAnsi="Arial" w:cs="Arial"/>
          <w:b/>
          <w:sz w:val="24"/>
          <w:szCs w:val="24"/>
        </w:rPr>
      </w:pPr>
      <w:bookmarkStart w:id="8" w:name="_Toc31706365"/>
      <w:r>
        <w:rPr>
          <w:rFonts w:ascii="Arial" w:hAnsi="Arial" w:cs="Arial"/>
          <w:b/>
          <w:sz w:val="24"/>
          <w:szCs w:val="24"/>
        </w:rPr>
        <w:t xml:space="preserve">1.1 Цель и задачи разработки генерального плана </w:t>
      </w:r>
      <w:r w:rsidR="00217F11">
        <w:rPr>
          <w:rFonts w:ascii="Arial" w:hAnsi="Arial" w:cs="Arial"/>
          <w:b/>
          <w:sz w:val="24"/>
          <w:szCs w:val="24"/>
        </w:rPr>
        <w:t>Новопетровского</w:t>
      </w:r>
      <w:r w:rsidRPr="00B7219E">
        <w:rPr>
          <w:rFonts w:ascii="Arial" w:hAnsi="Arial" w:cs="Arial"/>
          <w:b/>
          <w:sz w:val="24"/>
          <w:szCs w:val="24"/>
        </w:rPr>
        <w:t xml:space="preserve"> сельского поселения</w:t>
      </w:r>
      <w:bookmarkEnd w:id="8"/>
    </w:p>
    <w:p w:rsidR="00A038E0" w:rsidRPr="006E78C8" w:rsidRDefault="00A038E0" w:rsidP="00A038E0">
      <w:pPr>
        <w:spacing w:line="276" w:lineRule="auto"/>
        <w:rPr>
          <w:rFonts w:ascii="Arial" w:hAnsi="Arial" w:cs="Arial"/>
          <w:sz w:val="24"/>
          <w:szCs w:val="24"/>
        </w:rPr>
      </w:pPr>
      <w:r w:rsidRPr="006E78C8">
        <w:rPr>
          <w:rFonts w:ascii="Arial" w:hAnsi="Arial" w:cs="Arial"/>
          <w:sz w:val="24"/>
          <w:szCs w:val="24"/>
        </w:rPr>
        <w:t xml:space="preserve">Основная цель генерального плана </w:t>
      </w:r>
      <w:r w:rsidR="00217F11">
        <w:rPr>
          <w:rFonts w:ascii="Arial" w:hAnsi="Arial" w:cs="Arial"/>
          <w:sz w:val="24"/>
          <w:szCs w:val="24"/>
        </w:rPr>
        <w:t>Новопетровского</w:t>
      </w:r>
      <w:r>
        <w:rPr>
          <w:rFonts w:ascii="Arial" w:hAnsi="Arial" w:cs="Arial"/>
          <w:sz w:val="24"/>
          <w:szCs w:val="24"/>
        </w:rPr>
        <w:t xml:space="preserve"> сельского поселения </w:t>
      </w:r>
      <w:r w:rsidRPr="006E78C8">
        <w:rPr>
          <w:rFonts w:ascii="Arial" w:hAnsi="Arial" w:cs="Arial"/>
          <w:sz w:val="24"/>
          <w:szCs w:val="24"/>
        </w:rPr>
        <w:t xml:space="preserve">– обеспечение градостроительными средствами роста качества жизни населения, учета интересов юридических и физических лиц при определении назначения территорий, исходя из совокупности социальных, экономических, экологических и иных факторов, а также определение требований и перспектив развития территории </w:t>
      </w:r>
      <w:r>
        <w:rPr>
          <w:rFonts w:ascii="Arial" w:hAnsi="Arial" w:cs="Arial"/>
          <w:sz w:val="24"/>
          <w:szCs w:val="24"/>
        </w:rPr>
        <w:t>поселения</w:t>
      </w:r>
      <w:r w:rsidRPr="006E78C8">
        <w:rPr>
          <w:rFonts w:ascii="Arial" w:hAnsi="Arial" w:cs="Arial"/>
          <w:sz w:val="24"/>
          <w:szCs w:val="24"/>
        </w:rPr>
        <w:t xml:space="preserve"> на первую очередь (до 202</w:t>
      </w:r>
      <w:r w:rsidR="00217F11">
        <w:rPr>
          <w:rFonts w:ascii="Arial" w:hAnsi="Arial" w:cs="Arial"/>
          <w:sz w:val="24"/>
          <w:szCs w:val="24"/>
        </w:rPr>
        <w:t>9</w:t>
      </w:r>
      <w:r w:rsidRPr="006E78C8">
        <w:rPr>
          <w:rFonts w:ascii="Arial" w:hAnsi="Arial" w:cs="Arial"/>
          <w:sz w:val="24"/>
          <w:szCs w:val="24"/>
        </w:rPr>
        <w:t xml:space="preserve"> г.) и расчетный </w:t>
      </w:r>
      <w:r>
        <w:rPr>
          <w:rFonts w:ascii="Arial" w:hAnsi="Arial" w:cs="Arial"/>
          <w:sz w:val="24"/>
          <w:szCs w:val="24"/>
        </w:rPr>
        <w:t>(до 20</w:t>
      </w:r>
      <w:r w:rsidR="00217F11">
        <w:rPr>
          <w:rFonts w:ascii="Arial" w:hAnsi="Arial" w:cs="Arial"/>
          <w:sz w:val="24"/>
          <w:szCs w:val="24"/>
        </w:rPr>
        <w:t>39</w:t>
      </w:r>
      <w:r w:rsidRPr="006E78C8">
        <w:rPr>
          <w:rFonts w:ascii="Arial" w:hAnsi="Arial" w:cs="Arial"/>
          <w:sz w:val="24"/>
          <w:szCs w:val="24"/>
        </w:rPr>
        <w:t xml:space="preserve"> г.) срок.</w:t>
      </w:r>
    </w:p>
    <w:p w:rsidR="00217F11" w:rsidRPr="007127C9" w:rsidRDefault="00217F11" w:rsidP="00217F11">
      <w:pPr>
        <w:spacing w:line="276" w:lineRule="auto"/>
        <w:rPr>
          <w:rFonts w:ascii="Arial" w:hAnsi="Arial" w:cs="Arial"/>
          <w:bCs/>
          <w:sz w:val="24"/>
          <w:szCs w:val="24"/>
        </w:rPr>
      </w:pPr>
      <w:r w:rsidRPr="007127C9">
        <w:rPr>
          <w:rFonts w:ascii="Arial" w:hAnsi="Arial" w:cs="Arial"/>
          <w:bCs/>
          <w:sz w:val="24"/>
          <w:szCs w:val="24"/>
        </w:rPr>
        <w:t xml:space="preserve">Достижение поставленной цели потребовало постановки и решения следующих </w:t>
      </w:r>
      <w:r w:rsidRPr="007127C9">
        <w:rPr>
          <w:rFonts w:ascii="Arial" w:hAnsi="Arial" w:cs="Arial"/>
          <w:b/>
          <w:bCs/>
          <w:sz w:val="24"/>
          <w:szCs w:val="24"/>
        </w:rPr>
        <w:t>задач:</w:t>
      </w:r>
    </w:p>
    <w:p w:rsidR="00217F11" w:rsidRPr="007127C9" w:rsidRDefault="00217F11" w:rsidP="00217F11">
      <w:pPr>
        <w:spacing w:line="276" w:lineRule="auto"/>
        <w:rPr>
          <w:rFonts w:ascii="Arial" w:hAnsi="Arial" w:cs="Arial"/>
          <w:sz w:val="24"/>
          <w:szCs w:val="24"/>
        </w:rPr>
      </w:pPr>
      <w:r w:rsidRPr="007127C9">
        <w:rPr>
          <w:rFonts w:ascii="Arial" w:hAnsi="Arial" w:cs="Arial"/>
          <w:sz w:val="24"/>
          <w:szCs w:val="24"/>
        </w:rPr>
        <w:t xml:space="preserve">1. Выявить особенности пространственно-территориального развития </w:t>
      </w:r>
      <w:r>
        <w:rPr>
          <w:rFonts w:ascii="Arial" w:hAnsi="Arial" w:cs="Arial"/>
          <w:sz w:val="24"/>
          <w:szCs w:val="24"/>
        </w:rPr>
        <w:t>муниципального образования</w:t>
      </w:r>
      <w:r w:rsidRPr="007127C9">
        <w:rPr>
          <w:rFonts w:ascii="Arial" w:hAnsi="Arial" w:cs="Arial"/>
          <w:sz w:val="24"/>
          <w:szCs w:val="24"/>
        </w:rPr>
        <w:t>, на основе анализа современного состояния его пространственно-территориального развития.</w:t>
      </w:r>
    </w:p>
    <w:p w:rsidR="00217F11" w:rsidRPr="007127C9" w:rsidRDefault="00217F11" w:rsidP="00217F11">
      <w:pPr>
        <w:spacing w:line="276" w:lineRule="auto"/>
        <w:rPr>
          <w:rFonts w:ascii="Arial" w:hAnsi="Arial" w:cs="Arial"/>
          <w:sz w:val="24"/>
          <w:szCs w:val="24"/>
        </w:rPr>
      </w:pPr>
      <w:r w:rsidRPr="007127C9">
        <w:rPr>
          <w:rFonts w:ascii="Arial" w:hAnsi="Arial" w:cs="Arial"/>
          <w:sz w:val="24"/>
          <w:szCs w:val="24"/>
        </w:rPr>
        <w:t>2. Определить основные направления его дальнейшего пространственно-территориального развития.</w:t>
      </w:r>
    </w:p>
    <w:p w:rsidR="00217F11" w:rsidRPr="007127C9" w:rsidRDefault="00217F11" w:rsidP="00217F11">
      <w:pPr>
        <w:spacing w:line="276" w:lineRule="auto"/>
        <w:rPr>
          <w:rFonts w:ascii="Arial" w:hAnsi="Arial" w:cs="Arial"/>
          <w:sz w:val="24"/>
          <w:szCs w:val="24"/>
        </w:rPr>
      </w:pPr>
      <w:r w:rsidRPr="007127C9">
        <w:rPr>
          <w:rFonts w:ascii="Arial" w:hAnsi="Arial" w:cs="Arial"/>
          <w:sz w:val="24"/>
          <w:szCs w:val="24"/>
        </w:rPr>
        <w:t xml:space="preserve">3. Провести анализ современного использования, планировочной организации и планировочной структуры территории </w:t>
      </w:r>
      <w:r>
        <w:rPr>
          <w:rFonts w:ascii="Arial" w:hAnsi="Arial" w:cs="Arial"/>
          <w:sz w:val="24"/>
          <w:szCs w:val="24"/>
        </w:rPr>
        <w:t>муниципального образования</w:t>
      </w:r>
      <w:r w:rsidRPr="007127C9">
        <w:rPr>
          <w:rFonts w:ascii="Arial" w:hAnsi="Arial" w:cs="Arial"/>
          <w:sz w:val="24"/>
          <w:szCs w:val="24"/>
        </w:rPr>
        <w:t xml:space="preserve"> и определить специфику его функционального зонирования.</w:t>
      </w:r>
    </w:p>
    <w:p w:rsidR="00217F11" w:rsidRPr="007127C9" w:rsidRDefault="00217F11" w:rsidP="00217F11">
      <w:pPr>
        <w:spacing w:line="276" w:lineRule="auto"/>
        <w:rPr>
          <w:rFonts w:ascii="Arial" w:hAnsi="Arial" w:cs="Arial"/>
          <w:sz w:val="24"/>
          <w:szCs w:val="24"/>
        </w:rPr>
      </w:pPr>
      <w:r w:rsidRPr="007127C9">
        <w:rPr>
          <w:rFonts w:ascii="Arial" w:hAnsi="Arial" w:cs="Arial"/>
          <w:sz w:val="24"/>
          <w:szCs w:val="24"/>
        </w:rPr>
        <w:t xml:space="preserve">4. Дать анализ функционально-планировочных условий формирования планировочной структуры </w:t>
      </w:r>
      <w:r>
        <w:rPr>
          <w:rFonts w:ascii="Arial" w:hAnsi="Arial" w:cs="Arial"/>
          <w:sz w:val="24"/>
          <w:szCs w:val="24"/>
        </w:rPr>
        <w:t>Новопетровского сельского поселения</w:t>
      </w:r>
      <w:r w:rsidRPr="007127C9">
        <w:rPr>
          <w:rFonts w:ascii="Arial" w:hAnsi="Arial" w:cs="Arial"/>
          <w:sz w:val="24"/>
          <w:szCs w:val="24"/>
        </w:rPr>
        <w:t>.</w:t>
      </w:r>
    </w:p>
    <w:p w:rsidR="00217F11" w:rsidRPr="007127C9" w:rsidRDefault="00217F11" w:rsidP="00217F11">
      <w:pPr>
        <w:spacing w:line="276" w:lineRule="auto"/>
        <w:rPr>
          <w:rFonts w:ascii="Arial" w:hAnsi="Arial" w:cs="Arial"/>
          <w:sz w:val="24"/>
          <w:szCs w:val="24"/>
        </w:rPr>
      </w:pPr>
      <w:r w:rsidRPr="007127C9">
        <w:rPr>
          <w:rFonts w:ascii="Arial" w:hAnsi="Arial" w:cs="Arial"/>
          <w:sz w:val="24"/>
          <w:szCs w:val="24"/>
        </w:rPr>
        <w:lastRenderedPageBreak/>
        <w:t xml:space="preserve">5. Определить показатели, специфику и направления развития экономики </w:t>
      </w:r>
      <w:r>
        <w:rPr>
          <w:rFonts w:ascii="Arial" w:hAnsi="Arial" w:cs="Arial"/>
          <w:sz w:val="24"/>
          <w:szCs w:val="24"/>
        </w:rPr>
        <w:t>муниципального образования</w:t>
      </w:r>
      <w:r w:rsidRPr="007127C9">
        <w:rPr>
          <w:rFonts w:ascii="Arial" w:hAnsi="Arial" w:cs="Arial"/>
          <w:sz w:val="24"/>
          <w:szCs w:val="24"/>
        </w:rPr>
        <w:t>.</w:t>
      </w:r>
    </w:p>
    <w:p w:rsidR="00217F11" w:rsidRPr="007127C9" w:rsidRDefault="00217F11" w:rsidP="00217F11">
      <w:pPr>
        <w:spacing w:line="276" w:lineRule="auto"/>
        <w:rPr>
          <w:rFonts w:ascii="Arial" w:hAnsi="Arial" w:cs="Arial"/>
          <w:sz w:val="24"/>
          <w:szCs w:val="24"/>
        </w:rPr>
      </w:pPr>
      <w:r w:rsidRPr="007127C9">
        <w:rPr>
          <w:rFonts w:ascii="Arial" w:hAnsi="Arial" w:cs="Arial"/>
          <w:sz w:val="24"/>
          <w:szCs w:val="24"/>
        </w:rPr>
        <w:t xml:space="preserve">6. Рассчитать прогноз изменения численности населения </w:t>
      </w:r>
      <w:r>
        <w:rPr>
          <w:rFonts w:ascii="Arial" w:hAnsi="Arial" w:cs="Arial"/>
          <w:sz w:val="24"/>
          <w:szCs w:val="24"/>
        </w:rPr>
        <w:t>поселения</w:t>
      </w:r>
      <w:r w:rsidRPr="007127C9">
        <w:rPr>
          <w:rFonts w:ascii="Arial" w:hAnsi="Arial" w:cs="Arial"/>
          <w:sz w:val="24"/>
          <w:szCs w:val="24"/>
        </w:rPr>
        <w:t xml:space="preserve"> в целом, и отдельных линейно-полосовых элементов планировочного каркаса его территории.</w:t>
      </w:r>
    </w:p>
    <w:p w:rsidR="00217F11" w:rsidRPr="007127C9" w:rsidRDefault="00217F11" w:rsidP="00217F11">
      <w:pPr>
        <w:spacing w:line="276" w:lineRule="auto"/>
        <w:rPr>
          <w:rFonts w:ascii="Arial" w:hAnsi="Arial" w:cs="Arial"/>
          <w:sz w:val="24"/>
          <w:szCs w:val="24"/>
        </w:rPr>
      </w:pPr>
      <w:r w:rsidRPr="007127C9">
        <w:rPr>
          <w:rFonts w:ascii="Arial" w:hAnsi="Arial" w:cs="Arial"/>
          <w:sz w:val="24"/>
          <w:szCs w:val="24"/>
        </w:rPr>
        <w:t>7. Определить виды, назначение, наименование</w:t>
      </w:r>
      <w:r>
        <w:rPr>
          <w:rFonts w:ascii="Arial" w:hAnsi="Arial" w:cs="Arial"/>
          <w:sz w:val="24"/>
          <w:szCs w:val="24"/>
        </w:rPr>
        <w:t xml:space="preserve">, </w:t>
      </w:r>
      <w:r w:rsidRPr="007127C9">
        <w:rPr>
          <w:rFonts w:ascii="Arial" w:hAnsi="Arial" w:cs="Arial"/>
          <w:sz w:val="24"/>
          <w:szCs w:val="24"/>
        </w:rPr>
        <w:t xml:space="preserve">основные характеристики, и местоположение планируемых к размещению объектов местного значения </w:t>
      </w:r>
      <w:r>
        <w:rPr>
          <w:rFonts w:ascii="Arial" w:hAnsi="Arial" w:cs="Arial"/>
          <w:sz w:val="24"/>
          <w:szCs w:val="24"/>
        </w:rPr>
        <w:t>Новопетровского сельского поселения</w:t>
      </w:r>
      <w:r w:rsidRPr="007127C9">
        <w:rPr>
          <w:rFonts w:ascii="Arial" w:hAnsi="Arial" w:cs="Arial"/>
          <w:sz w:val="24"/>
          <w:szCs w:val="24"/>
        </w:rPr>
        <w:t xml:space="preserve"> (в том числе линейных),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17F11" w:rsidRPr="007127C9" w:rsidRDefault="00217F11" w:rsidP="00217F11">
      <w:pPr>
        <w:spacing w:line="276" w:lineRule="auto"/>
        <w:rPr>
          <w:rFonts w:ascii="Arial" w:hAnsi="Arial" w:cs="Arial"/>
          <w:sz w:val="24"/>
          <w:szCs w:val="24"/>
        </w:rPr>
      </w:pPr>
      <w:r w:rsidRPr="007127C9">
        <w:rPr>
          <w:rFonts w:ascii="Arial" w:hAnsi="Arial" w:cs="Arial"/>
          <w:sz w:val="24"/>
          <w:szCs w:val="24"/>
        </w:rPr>
        <w:t>8. Уточнить местоположение планируемых к размещению объектов федерального и регионального значения (в том числе линейных)</w:t>
      </w:r>
      <w:r>
        <w:rPr>
          <w:rFonts w:ascii="Arial" w:hAnsi="Arial" w:cs="Arial"/>
          <w:sz w:val="24"/>
          <w:szCs w:val="24"/>
        </w:rPr>
        <w:t>, при их наличии.</w:t>
      </w:r>
    </w:p>
    <w:p w:rsidR="00217F11" w:rsidRPr="007127C9" w:rsidRDefault="00217F11" w:rsidP="00217F11">
      <w:pPr>
        <w:spacing w:line="276" w:lineRule="auto"/>
        <w:rPr>
          <w:rFonts w:ascii="Arial" w:hAnsi="Arial" w:cs="Arial"/>
          <w:sz w:val="24"/>
          <w:szCs w:val="24"/>
        </w:rPr>
      </w:pPr>
      <w:r w:rsidRPr="007127C9">
        <w:rPr>
          <w:rFonts w:ascii="Arial" w:hAnsi="Arial" w:cs="Arial"/>
          <w:sz w:val="24"/>
          <w:szCs w:val="24"/>
        </w:rPr>
        <w:t xml:space="preserve">Проект генерального плана </w:t>
      </w:r>
      <w:r>
        <w:rPr>
          <w:rFonts w:ascii="Arial" w:hAnsi="Arial" w:cs="Arial"/>
          <w:sz w:val="24"/>
          <w:szCs w:val="24"/>
        </w:rPr>
        <w:t>Новопетровского сельского поселения</w:t>
      </w:r>
      <w:r w:rsidRPr="007127C9">
        <w:rPr>
          <w:rFonts w:ascii="Arial" w:hAnsi="Arial" w:cs="Arial"/>
          <w:sz w:val="24"/>
          <w:szCs w:val="24"/>
        </w:rPr>
        <w:t xml:space="preserve"> предполагает реализацию проектов и предложений в два последовательных этапа:</w:t>
      </w:r>
    </w:p>
    <w:p w:rsidR="00217F11" w:rsidRPr="00695463" w:rsidRDefault="00217F11" w:rsidP="00B706E1">
      <w:pPr>
        <w:pStyle w:val="a9"/>
        <w:numPr>
          <w:ilvl w:val="0"/>
          <w:numId w:val="53"/>
        </w:numPr>
        <w:tabs>
          <w:tab w:val="left" w:pos="993"/>
        </w:tabs>
        <w:spacing w:line="276" w:lineRule="auto"/>
        <w:ind w:left="0" w:firstLine="709"/>
        <w:rPr>
          <w:rFonts w:ascii="Arial" w:hAnsi="Arial" w:cs="Arial"/>
          <w:sz w:val="24"/>
          <w:szCs w:val="24"/>
        </w:rPr>
      </w:pPr>
      <w:r w:rsidRPr="00695463">
        <w:rPr>
          <w:rFonts w:ascii="Arial" w:hAnsi="Arial" w:cs="Arial"/>
          <w:sz w:val="24"/>
          <w:szCs w:val="24"/>
        </w:rPr>
        <w:t>первая очередь – до 20</w:t>
      </w:r>
      <w:r>
        <w:rPr>
          <w:rFonts w:ascii="Arial" w:hAnsi="Arial" w:cs="Arial"/>
          <w:sz w:val="24"/>
          <w:szCs w:val="24"/>
        </w:rPr>
        <w:t>29</w:t>
      </w:r>
      <w:r w:rsidRPr="00695463">
        <w:rPr>
          <w:rFonts w:ascii="Arial" w:hAnsi="Arial" w:cs="Arial"/>
          <w:sz w:val="24"/>
          <w:szCs w:val="24"/>
        </w:rPr>
        <w:t xml:space="preserve"> года – проекты и предложения максимальной степени готовности;</w:t>
      </w:r>
    </w:p>
    <w:p w:rsidR="00217F11" w:rsidRPr="00695463" w:rsidRDefault="00217F11" w:rsidP="00B706E1">
      <w:pPr>
        <w:pStyle w:val="a9"/>
        <w:numPr>
          <w:ilvl w:val="0"/>
          <w:numId w:val="53"/>
        </w:numPr>
        <w:tabs>
          <w:tab w:val="left" w:pos="993"/>
        </w:tabs>
        <w:spacing w:line="276" w:lineRule="auto"/>
        <w:ind w:left="0" w:firstLine="709"/>
        <w:rPr>
          <w:rFonts w:ascii="Arial" w:hAnsi="Arial" w:cs="Arial"/>
          <w:sz w:val="24"/>
          <w:szCs w:val="24"/>
        </w:rPr>
      </w:pPr>
      <w:r w:rsidRPr="00695463">
        <w:rPr>
          <w:rFonts w:ascii="Arial" w:hAnsi="Arial" w:cs="Arial"/>
          <w:sz w:val="24"/>
          <w:szCs w:val="24"/>
        </w:rPr>
        <w:t>расчетный срок – до 20</w:t>
      </w:r>
      <w:r>
        <w:rPr>
          <w:rFonts w:ascii="Arial" w:hAnsi="Arial" w:cs="Arial"/>
          <w:sz w:val="24"/>
          <w:szCs w:val="24"/>
        </w:rPr>
        <w:t>39</w:t>
      </w:r>
      <w:r w:rsidRPr="00695463">
        <w:rPr>
          <w:rFonts w:ascii="Arial" w:hAnsi="Arial" w:cs="Arial"/>
          <w:sz w:val="24"/>
          <w:szCs w:val="24"/>
        </w:rPr>
        <w:t xml:space="preserve"> года – перспективные проекты и предложения, в том числе те, которые требуют привлечения дополнительных инвестиций.</w:t>
      </w:r>
    </w:p>
    <w:p w:rsidR="00A038E0" w:rsidRPr="006E78C8" w:rsidRDefault="00A038E0" w:rsidP="00A038E0">
      <w:pPr>
        <w:spacing w:line="276" w:lineRule="auto"/>
        <w:rPr>
          <w:rFonts w:ascii="Arial" w:hAnsi="Arial" w:cs="Arial"/>
          <w:sz w:val="24"/>
          <w:szCs w:val="24"/>
        </w:rPr>
      </w:pPr>
    </w:p>
    <w:p w:rsidR="00A038E0" w:rsidRDefault="00A038E0" w:rsidP="00A038E0">
      <w:pPr>
        <w:rPr>
          <w:rFonts w:ascii="Arial" w:hAnsi="Arial" w:cs="Arial"/>
          <w:b/>
          <w:sz w:val="24"/>
          <w:szCs w:val="24"/>
        </w:rPr>
      </w:pPr>
      <w:r>
        <w:rPr>
          <w:rFonts w:ascii="Arial" w:hAnsi="Arial" w:cs="Arial"/>
          <w:b/>
          <w:sz w:val="24"/>
          <w:szCs w:val="24"/>
        </w:rPr>
        <w:br w:type="page"/>
      </w:r>
    </w:p>
    <w:p w:rsidR="00A038E0" w:rsidRPr="00D83ADE" w:rsidRDefault="00A038E0" w:rsidP="00F54FFE">
      <w:pPr>
        <w:spacing w:line="276" w:lineRule="auto"/>
        <w:outlineLvl w:val="1"/>
        <w:rPr>
          <w:rFonts w:ascii="Arial" w:hAnsi="Arial" w:cs="Arial"/>
          <w:b/>
          <w:sz w:val="24"/>
          <w:szCs w:val="24"/>
        </w:rPr>
      </w:pPr>
      <w:bookmarkStart w:id="9" w:name="_Toc31706366"/>
      <w:r w:rsidRPr="00D83ADE">
        <w:rPr>
          <w:rFonts w:ascii="Arial" w:hAnsi="Arial" w:cs="Arial"/>
          <w:b/>
          <w:sz w:val="24"/>
          <w:szCs w:val="24"/>
        </w:rPr>
        <w:lastRenderedPageBreak/>
        <w:t>1.</w:t>
      </w:r>
      <w:r w:rsidR="00BB4EBA">
        <w:rPr>
          <w:rFonts w:ascii="Arial" w:hAnsi="Arial" w:cs="Arial"/>
          <w:b/>
          <w:sz w:val="24"/>
          <w:szCs w:val="24"/>
        </w:rPr>
        <w:t>2</w:t>
      </w:r>
      <w:r w:rsidRPr="00D83ADE">
        <w:rPr>
          <w:rFonts w:ascii="Arial" w:hAnsi="Arial" w:cs="Arial"/>
          <w:b/>
          <w:sz w:val="24"/>
          <w:szCs w:val="24"/>
        </w:rPr>
        <w:t xml:space="preserve"> Сведения о планах и программах социально-экономического развития </w:t>
      </w:r>
      <w:r w:rsidR="00217F11">
        <w:rPr>
          <w:rFonts w:ascii="Arial" w:hAnsi="Arial" w:cs="Arial"/>
          <w:b/>
          <w:sz w:val="24"/>
          <w:szCs w:val="24"/>
        </w:rPr>
        <w:t>Новопетровского</w:t>
      </w:r>
      <w:r w:rsidRPr="00B7219E">
        <w:rPr>
          <w:rFonts w:ascii="Arial" w:hAnsi="Arial" w:cs="Arial"/>
          <w:b/>
          <w:sz w:val="24"/>
          <w:szCs w:val="24"/>
        </w:rPr>
        <w:t xml:space="preserve"> сельского поселения</w:t>
      </w:r>
      <w:bookmarkEnd w:id="9"/>
    </w:p>
    <w:p w:rsidR="00A038E0" w:rsidRDefault="00A038E0" w:rsidP="00A038E0">
      <w:pPr>
        <w:spacing w:line="276" w:lineRule="auto"/>
        <w:rPr>
          <w:rFonts w:ascii="Arial" w:hAnsi="Arial" w:cs="Arial"/>
          <w:sz w:val="24"/>
          <w:szCs w:val="24"/>
        </w:rPr>
      </w:pPr>
      <w:r w:rsidRPr="00C01F61">
        <w:rPr>
          <w:rFonts w:ascii="Arial" w:hAnsi="Arial" w:cs="Arial"/>
          <w:sz w:val="24"/>
          <w:szCs w:val="24"/>
        </w:rPr>
        <w:t xml:space="preserve">При разработке проекта Генерального плана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C01F61">
        <w:rPr>
          <w:rFonts w:ascii="Arial" w:hAnsi="Arial" w:cs="Arial"/>
          <w:sz w:val="24"/>
          <w:szCs w:val="24"/>
        </w:rPr>
        <w:t xml:space="preserve"> использовались </w:t>
      </w:r>
      <w:r>
        <w:rPr>
          <w:rFonts w:ascii="Arial" w:hAnsi="Arial" w:cs="Arial"/>
          <w:sz w:val="24"/>
          <w:szCs w:val="24"/>
        </w:rPr>
        <w:t>муниципальные программы, направленные на различные аспекты</w:t>
      </w:r>
      <w:r w:rsidRPr="00C01F61">
        <w:rPr>
          <w:rFonts w:ascii="Arial" w:hAnsi="Arial" w:cs="Arial"/>
          <w:sz w:val="24"/>
          <w:szCs w:val="24"/>
        </w:rPr>
        <w:t xml:space="preserve"> комплексного социально-экономического развития </w:t>
      </w:r>
      <w:r>
        <w:rPr>
          <w:rFonts w:ascii="Arial" w:hAnsi="Arial" w:cs="Arial"/>
          <w:sz w:val="24"/>
          <w:szCs w:val="24"/>
        </w:rPr>
        <w:t>сельсовета</w:t>
      </w:r>
      <w:r w:rsidRPr="00C01F61">
        <w:rPr>
          <w:rFonts w:ascii="Arial" w:hAnsi="Arial" w:cs="Arial"/>
          <w:sz w:val="24"/>
          <w:szCs w:val="24"/>
        </w:rPr>
        <w:t xml:space="preserve">: </w:t>
      </w:r>
    </w:p>
    <w:p w:rsidR="00A038E0" w:rsidRPr="00636523" w:rsidRDefault="00472A2D" w:rsidP="00B706E1">
      <w:pPr>
        <w:pStyle w:val="a9"/>
        <w:numPr>
          <w:ilvl w:val="0"/>
          <w:numId w:val="54"/>
        </w:numPr>
        <w:spacing w:line="276" w:lineRule="auto"/>
        <w:ind w:left="709"/>
        <w:rPr>
          <w:rFonts w:ascii="Arial" w:hAnsi="Arial" w:cs="Arial"/>
          <w:sz w:val="24"/>
          <w:szCs w:val="24"/>
        </w:rPr>
      </w:pPr>
      <w:r w:rsidRPr="00636523">
        <w:rPr>
          <w:rFonts w:ascii="Arial" w:hAnsi="Arial" w:cs="Arial"/>
          <w:sz w:val="24"/>
          <w:szCs w:val="24"/>
        </w:rPr>
        <w:t xml:space="preserve">Муниципальная программа </w:t>
      </w:r>
      <w:r w:rsidR="00636523" w:rsidRPr="00636523">
        <w:rPr>
          <w:rFonts w:ascii="Arial" w:hAnsi="Arial" w:cs="Arial"/>
          <w:sz w:val="24"/>
          <w:szCs w:val="24"/>
        </w:rPr>
        <w:t xml:space="preserve">«Комплексное </w:t>
      </w:r>
      <w:r w:rsidRPr="00636523">
        <w:rPr>
          <w:rFonts w:ascii="Arial" w:hAnsi="Arial" w:cs="Arial"/>
          <w:sz w:val="24"/>
          <w:szCs w:val="24"/>
        </w:rPr>
        <w:t>развити</w:t>
      </w:r>
      <w:r w:rsidR="00636523" w:rsidRPr="00636523">
        <w:rPr>
          <w:rFonts w:ascii="Arial" w:hAnsi="Arial" w:cs="Arial"/>
          <w:sz w:val="24"/>
          <w:szCs w:val="24"/>
        </w:rPr>
        <w:t>е</w:t>
      </w:r>
      <w:r w:rsidRPr="00636523">
        <w:rPr>
          <w:rFonts w:ascii="Arial" w:hAnsi="Arial" w:cs="Arial"/>
          <w:sz w:val="24"/>
          <w:szCs w:val="24"/>
        </w:rPr>
        <w:t xml:space="preserve"> социальной инфраструктуры на территории Новопетровского сельского поселения Павловского района Краснодарского края на 2016-2032 годы</w:t>
      </w:r>
      <w:r w:rsidR="00636523" w:rsidRPr="00636523">
        <w:rPr>
          <w:rFonts w:ascii="Arial" w:hAnsi="Arial" w:cs="Arial"/>
          <w:sz w:val="24"/>
          <w:szCs w:val="24"/>
        </w:rPr>
        <w:t>»</w:t>
      </w:r>
      <w:r w:rsidRPr="00636523">
        <w:rPr>
          <w:rFonts w:ascii="Arial" w:hAnsi="Arial" w:cs="Arial"/>
          <w:sz w:val="24"/>
          <w:szCs w:val="24"/>
        </w:rPr>
        <w:t>, утвержденная решением Совета Новопетровского сельского поселения Павловского района от 27.09.16 г. №30/80</w:t>
      </w:r>
      <w:r w:rsidR="00636523" w:rsidRPr="00636523">
        <w:rPr>
          <w:rFonts w:ascii="Arial" w:hAnsi="Arial" w:cs="Arial"/>
          <w:sz w:val="24"/>
          <w:szCs w:val="24"/>
        </w:rPr>
        <w:t>;</w:t>
      </w:r>
    </w:p>
    <w:p w:rsidR="00636523" w:rsidRPr="00636523" w:rsidRDefault="00636523" w:rsidP="00B706E1">
      <w:pPr>
        <w:pStyle w:val="a9"/>
        <w:numPr>
          <w:ilvl w:val="0"/>
          <w:numId w:val="54"/>
        </w:numPr>
        <w:spacing w:line="276" w:lineRule="auto"/>
        <w:ind w:left="709"/>
        <w:rPr>
          <w:rFonts w:ascii="Arial" w:hAnsi="Arial" w:cs="Arial"/>
          <w:sz w:val="24"/>
          <w:szCs w:val="24"/>
        </w:rPr>
      </w:pPr>
      <w:r w:rsidRPr="00636523">
        <w:rPr>
          <w:rFonts w:ascii="Arial" w:hAnsi="Arial" w:cs="Arial"/>
          <w:sz w:val="24"/>
          <w:szCs w:val="24"/>
        </w:rPr>
        <w:t>Муниципальная программа «Комплексное развитие транспортной инфраструктуры на территории Новопетровского сельского поселения Павловского района Краснодарского края на 2016-2032 годы», утвержденная решением Совета Новопетровского сельского поселения Павловского района от 27.09.16 г. №30/79;</w:t>
      </w:r>
    </w:p>
    <w:p w:rsidR="00636523" w:rsidRPr="00636523" w:rsidRDefault="00636523" w:rsidP="00B706E1">
      <w:pPr>
        <w:pStyle w:val="a9"/>
        <w:numPr>
          <w:ilvl w:val="0"/>
          <w:numId w:val="54"/>
        </w:numPr>
        <w:spacing w:line="276" w:lineRule="auto"/>
        <w:ind w:left="709"/>
        <w:rPr>
          <w:rFonts w:ascii="Arial" w:hAnsi="Arial" w:cs="Arial"/>
          <w:sz w:val="24"/>
          <w:szCs w:val="24"/>
        </w:rPr>
      </w:pPr>
      <w:r w:rsidRPr="00636523">
        <w:rPr>
          <w:rFonts w:ascii="Arial" w:hAnsi="Arial" w:cs="Arial"/>
          <w:sz w:val="24"/>
          <w:szCs w:val="24"/>
        </w:rPr>
        <w:t>Проект «Целевая программа комплексного развития систем коммунальной инфраструктуры Новопетровского сельского поселения Павловского района Краснодарского края на период 2014 – 2030 года».</w:t>
      </w:r>
    </w:p>
    <w:p w:rsidR="00636523" w:rsidRPr="00636523" w:rsidRDefault="00636523" w:rsidP="00636523">
      <w:pPr>
        <w:spacing w:line="276" w:lineRule="auto"/>
        <w:rPr>
          <w:rFonts w:ascii="Arial" w:hAnsi="Arial" w:cs="Arial"/>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636523" w:rsidRDefault="00636523" w:rsidP="00636523">
      <w:pPr>
        <w:spacing w:line="276" w:lineRule="auto"/>
        <w:rPr>
          <w:rFonts w:ascii="Arial" w:hAnsi="Arial" w:cs="Arial"/>
          <w:b/>
          <w:sz w:val="24"/>
          <w:szCs w:val="24"/>
        </w:rPr>
      </w:pPr>
    </w:p>
    <w:p w:rsidR="00A038E0" w:rsidRPr="00E17B24" w:rsidRDefault="00A038E0" w:rsidP="00A038E0">
      <w:pPr>
        <w:spacing w:line="276" w:lineRule="auto"/>
        <w:ind w:firstLine="0"/>
        <w:outlineLvl w:val="0"/>
        <w:rPr>
          <w:rFonts w:ascii="Arial" w:hAnsi="Arial" w:cs="Arial"/>
          <w:b/>
          <w:sz w:val="24"/>
          <w:szCs w:val="24"/>
        </w:rPr>
      </w:pPr>
      <w:bookmarkStart w:id="10" w:name="_Toc31706367"/>
      <w:r w:rsidRPr="00E17B24">
        <w:rPr>
          <w:rFonts w:ascii="Arial" w:hAnsi="Arial" w:cs="Arial"/>
          <w:b/>
          <w:sz w:val="24"/>
          <w:szCs w:val="24"/>
        </w:rPr>
        <w:lastRenderedPageBreak/>
        <w:t xml:space="preserve">2. КОМПЛЕКСНАЯ ОЦЕНКА И ПРОБЛЕМЫ РАЗВИТИЯ </w:t>
      </w:r>
      <w:r w:rsidRPr="00F42B74">
        <w:rPr>
          <w:rFonts w:ascii="Arial" w:hAnsi="Arial" w:cs="Arial"/>
          <w:b/>
          <w:sz w:val="24"/>
          <w:szCs w:val="24"/>
        </w:rPr>
        <w:t>МУНИЦИПАЛЬНОГО ОБРАЗОВАНИЯ</w:t>
      </w:r>
      <w:bookmarkEnd w:id="10"/>
    </w:p>
    <w:p w:rsidR="00EE1204" w:rsidRDefault="00A038E0" w:rsidP="00F54FFE">
      <w:pPr>
        <w:spacing w:line="276" w:lineRule="auto"/>
        <w:outlineLvl w:val="1"/>
        <w:rPr>
          <w:rFonts w:ascii="Arial" w:hAnsi="Arial" w:cs="Arial"/>
          <w:b/>
          <w:sz w:val="24"/>
          <w:szCs w:val="24"/>
        </w:rPr>
      </w:pPr>
      <w:bookmarkStart w:id="11" w:name="_Toc31706368"/>
      <w:r w:rsidRPr="00E17B24">
        <w:rPr>
          <w:rFonts w:ascii="Arial" w:hAnsi="Arial" w:cs="Arial"/>
          <w:b/>
          <w:sz w:val="24"/>
          <w:szCs w:val="24"/>
        </w:rPr>
        <w:t xml:space="preserve">2.1 Экономико-географическое положение и общая характеристика </w:t>
      </w:r>
      <w:r>
        <w:rPr>
          <w:rFonts w:ascii="Arial" w:hAnsi="Arial" w:cs="Arial"/>
          <w:b/>
          <w:sz w:val="24"/>
          <w:szCs w:val="24"/>
        </w:rPr>
        <w:t xml:space="preserve">муниципального образования </w:t>
      </w:r>
      <w:r w:rsidR="00217F11">
        <w:rPr>
          <w:rFonts w:ascii="Arial" w:hAnsi="Arial" w:cs="Arial"/>
          <w:b/>
          <w:sz w:val="24"/>
          <w:szCs w:val="24"/>
        </w:rPr>
        <w:t>Новопетровского</w:t>
      </w:r>
      <w:r>
        <w:rPr>
          <w:rFonts w:ascii="Arial" w:hAnsi="Arial" w:cs="Arial"/>
          <w:b/>
          <w:sz w:val="24"/>
          <w:szCs w:val="24"/>
        </w:rPr>
        <w:t xml:space="preserve"> сельсовета</w:t>
      </w:r>
      <w:bookmarkEnd w:id="11"/>
    </w:p>
    <w:p w:rsidR="00EE1204" w:rsidRPr="00EE1204" w:rsidRDefault="00EE1204" w:rsidP="00EE1204">
      <w:pPr>
        <w:spacing w:line="276" w:lineRule="auto"/>
        <w:rPr>
          <w:rFonts w:ascii="Arial" w:hAnsi="Arial" w:cs="Arial"/>
          <w:sz w:val="24"/>
          <w:szCs w:val="24"/>
        </w:rPr>
      </w:pPr>
      <w:r w:rsidRPr="00EE1204">
        <w:rPr>
          <w:rFonts w:ascii="Arial" w:hAnsi="Arial" w:cs="Arial"/>
          <w:sz w:val="24"/>
          <w:szCs w:val="24"/>
        </w:rPr>
        <w:t>Новопетровское сельское поселение - административно-территориальная единица муниципального образования Павловского района Краснодарского края, расположено в северной части Павловского района.</w:t>
      </w:r>
      <w:r w:rsidR="00C60988">
        <w:rPr>
          <w:rFonts w:ascii="Arial" w:hAnsi="Arial" w:cs="Arial"/>
          <w:sz w:val="24"/>
          <w:szCs w:val="24"/>
        </w:rPr>
        <w:t xml:space="preserve"> </w:t>
      </w:r>
      <w:r w:rsidRPr="00EE1204">
        <w:rPr>
          <w:rFonts w:ascii="Arial" w:hAnsi="Arial" w:cs="Arial"/>
          <w:sz w:val="24"/>
          <w:szCs w:val="24"/>
        </w:rPr>
        <w:t>Площадь территории Новопетровского сельского поселения составляет</w:t>
      </w:r>
      <w:r w:rsidR="00C60988">
        <w:rPr>
          <w:rFonts w:ascii="Arial" w:hAnsi="Arial" w:cs="Arial"/>
          <w:sz w:val="24"/>
          <w:szCs w:val="24"/>
        </w:rPr>
        <w:t xml:space="preserve"> </w:t>
      </w:r>
      <w:r w:rsidRPr="00EE1204">
        <w:rPr>
          <w:rFonts w:ascii="Arial" w:hAnsi="Arial" w:cs="Arial"/>
          <w:sz w:val="24"/>
          <w:szCs w:val="24"/>
        </w:rPr>
        <w:t>6871,75 га.</w:t>
      </w:r>
    </w:p>
    <w:p w:rsidR="00EE1204" w:rsidRPr="00EE1204" w:rsidRDefault="00EE1204" w:rsidP="00EE1204">
      <w:pPr>
        <w:spacing w:line="276" w:lineRule="auto"/>
        <w:rPr>
          <w:rFonts w:ascii="Arial" w:hAnsi="Arial" w:cs="Arial"/>
          <w:sz w:val="24"/>
          <w:szCs w:val="24"/>
        </w:rPr>
      </w:pPr>
      <w:r w:rsidRPr="00EE1204">
        <w:rPr>
          <w:rFonts w:ascii="Arial" w:hAnsi="Arial" w:cs="Arial"/>
          <w:sz w:val="24"/>
          <w:szCs w:val="24"/>
        </w:rPr>
        <w:t xml:space="preserve">Новопетровское сельское поселение </w:t>
      </w:r>
      <w:r w:rsidR="00C60988">
        <w:rPr>
          <w:rFonts w:ascii="Arial" w:hAnsi="Arial" w:cs="Arial"/>
          <w:sz w:val="24"/>
          <w:szCs w:val="24"/>
        </w:rPr>
        <w:t>граничит</w:t>
      </w:r>
      <w:r w:rsidRPr="00EE1204">
        <w:rPr>
          <w:rFonts w:ascii="Arial" w:hAnsi="Arial" w:cs="Arial"/>
          <w:sz w:val="24"/>
          <w:szCs w:val="24"/>
        </w:rPr>
        <w:t>:</w:t>
      </w:r>
    </w:p>
    <w:p w:rsidR="00EE1204" w:rsidRPr="00C60988" w:rsidRDefault="00EE1204" w:rsidP="00B706E1">
      <w:pPr>
        <w:pStyle w:val="a9"/>
        <w:numPr>
          <w:ilvl w:val="0"/>
          <w:numId w:val="57"/>
        </w:numPr>
        <w:spacing w:line="276" w:lineRule="auto"/>
        <w:rPr>
          <w:rFonts w:ascii="Arial" w:hAnsi="Arial" w:cs="Arial"/>
          <w:sz w:val="24"/>
          <w:szCs w:val="24"/>
        </w:rPr>
      </w:pPr>
      <w:r w:rsidRPr="00C60988">
        <w:rPr>
          <w:rFonts w:ascii="Arial" w:hAnsi="Arial" w:cs="Arial"/>
          <w:sz w:val="24"/>
          <w:szCs w:val="24"/>
        </w:rPr>
        <w:t>на севере - граница сельского поселения совпадает с границей всего Павловского района, граничащего с Крыловским районом;</w:t>
      </w:r>
    </w:p>
    <w:p w:rsidR="00EE1204" w:rsidRPr="00C60988" w:rsidRDefault="00EE1204" w:rsidP="00B706E1">
      <w:pPr>
        <w:pStyle w:val="a9"/>
        <w:numPr>
          <w:ilvl w:val="0"/>
          <w:numId w:val="57"/>
        </w:numPr>
        <w:spacing w:line="276" w:lineRule="auto"/>
        <w:rPr>
          <w:rFonts w:ascii="Arial" w:hAnsi="Arial" w:cs="Arial"/>
          <w:sz w:val="24"/>
          <w:szCs w:val="24"/>
        </w:rPr>
      </w:pPr>
      <w:r w:rsidRPr="00C60988">
        <w:rPr>
          <w:rFonts w:ascii="Arial" w:hAnsi="Arial" w:cs="Arial"/>
          <w:sz w:val="24"/>
          <w:szCs w:val="24"/>
        </w:rPr>
        <w:t>на юге - с Упорненским сельским поселением;</w:t>
      </w:r>
    </w:p>
    <w:p w:rsidR="00EE1204" w:rsidRPr="00C60988" w:rsidRDefault="00EE1204" w:rsidP="00B706E1">
      <w:pPr>
        <w:pStyle w:val="a9"/>
        <w:numPr>
          <w:ilvl w:val="0"/>
          <w:numId w:val="57"/>
        </w:numPr>
        <w:spacing w:line="276" w:lineRule="auto"/>
        <w:rPr>
          <w:rFonts w:ascii="Arial" w:hAnsi="Arial" w:cs="Arial"/>
          <w:sz w:val="24"/>
          <w:szCs w:val="24"/>
        </w:rPr>
      </w:pPr>
      <w:r w:rsidRPr="00C60988">
        <w:rPr>
          <w:rFonts w:ascii="Arial" w:hAnsi="Arial" w:cs="Arial"/>
          <w:sz w:val="24"/>
          <w:szCs w:val="24"/>
        </w:rPr>
        <w:t>на западе - с Павловским сельским поселением;</w:t>
      </w:r>
    </w:p>
    <w:p w:rsidR="00EE1204" w:rsidRPr="00C60988" w:rsidRDefault="00EE1204" w:rsidP="00B706E1">
      <w:pPr>
        <w:pStyle w:val="a9"/>
        <w:numPr>
          <w:ilvl w:val="0"/>
          <w:numId w:val="57"/>
        </w:numPr>
        <w:spacing w:line="276" w:lineRule="auto"/>
        <w:rPr>
          <w:rFonts w:ascii="Arial" w:hAnsi="Arial" w:cs="Arial"/>
          <w:sz w:val="24"/>
          <w:szCs w:val="24"/>
        </w:rPr>
      </w:pPr>
      <w:r w:rsidRPr="00C60988">
        <w:rPr>
          <w:rFonts w:ascii="Arial" w:hAnsi="Arial" w:cs="Arial"/>
          <w:sz w:val="24"/>
          <w:szCs w:val="24"/>
        </w:rPr>
        <w:t>на востоке - с Веселовским сельским поселением.</w:t>
      </w:r>
    </w:p>
    <w:p w:rsidR="00EE1204" w:rsidRPr="00EE1204" w:rsidRDefault="00EE1204" w:rsidP="00EE1204">
      <w:pPr>
        <w:spacing w:line="276" w:lineRule="auto"/>
        <w:rPr>
          <w:rFonts w:ascii="Arial" w:hAnsi="Arial" w:cs="Arial"/>
          <w:sz w:val="24"/>
          <w:szCs w:val="24"/>
        </w:rPr>
      </w:pPr>
      <w:r w:rsidRPr="00EE1204">
        <w:rPr>
          <w:rFonts w:ascii="Arial" w:hAnsi="Arial" w:cs="Arial"/>
          <w:sz w:val="24"/>
          <w:szCs w:val="24"/>
        </w:rPr>
        <w:t>Административный центр Новопетровского сельского поселения - станица Новопетровская - удалена от районного центра на 27 км; от краевого центра г.</w:t>
      </w:r>
      <w:r>
        <w:rPr>
          <w:rFonts w:ascii="Arial" w:hAnsi="Arial" w:cs="Arial"/>
          <w:sz w:val="24"/>
          <w:szCs w:val="24"/>
        </w:rPr>
        <w:t xml:space="preserve"> </w:t>
      </w:r>
      <w:r w:rsidRPr="00EE1204">
        <w:rPr>
          <w:rFonts w:ascii="Arial" w:hAnsi="Arial" w:cs="Arial"/>
          <w:sz w:val="24"/>
          <w:szCs w:val="24"/>
        </w:rPr>
        <w:t>Краснодара на 156 км.</w:t>
      </w:r>
      <w:r>
        <w:rPr>
          <w:rFonts w:ascii="Arial" w:hAnsi="Arial" w:cs="Arial"/>
          <w:sz w:val="24"/>
          <w:szCs w:val="24"/>
        </w:rPr>
        <w:t xml:space="preserve"> </w:t>
      </w:r>
      <w:r w:rsidRPr="00EE1204">
        <w:rPr>
          <w:rFonts w:ascii="Arial" w:hAnsi="Arial" w:cs="Arial"/>
          <w:sz w:val="24"/>
          <w:szCs w:val="24"/>
        </w:rPr>
        <w:t>В состав поселения входит один населенный пункт - станица Новопетров</w:t>
      </w:r>
      <w:r w:rsidRPr="00EE1204">
        <w:rPr>
          <w:rFonts w:ascii="Arial" w:hAnsi="Arial" w:cs="Arial"/>
          <w:sz w:val="24"/>
          <w:szCs w:val="24"/>
        </w:rPr>
        <w:softHyphen/>
        <w:t>ская.</w:t>
      </w:r>
    </w:p>
    <w:p w:rsidR="00EE1204" w:rsidRDefault="00EE1204" w:rsidP="00EE1204">
      <w:pPr>
        <w:spacing w:line="276" w:lineRule="auto"/>
        <w:rPr>
          <w:rFonts w:ascii="Arial" w:hAnsi="Arial" w:cs="Arial"/>
          <w:sz w:val="24"/>
          <w:szCs w:val="24"/>
        </w:rPr>
      </w:pPr>
      <w:r w:rsidRPr="00EE1204">
        <w:rPr>
          <w:rFonts w:ascii="Arial" w:hAnsi="Arial" w:cs="Arial"/>
          <w:sz w:val="24"/>
          <w:szCs w:val="24"/>
        </w:rPr>
        <w:t>Численность постоянного населения Новопетровского сельского поселения на 1 января 201</w:t>
      </w:r>
      <w:r w:rsidR="00CE5CE6">
        <w:rPr>
          <w:rFonts w:ascii="Arial" w:hAnsi="Arial" w:cs="Arial"/>
          <w:sz w:val="24"/>
          <w:szCs w:val="24"/>
        </w:rPr>
        <w:t>9</w:t>
      </w:r>
      <w:r w:rsidRPr="00EE1204">
        <w:rPr>
          <w:rFonts w:ascii="Arial" w:hAnsi="Arial" w:cs="Arial"/>
          <w:sz w:val="24"/>
          <w:szCs w:val="24"/>
        </w:rPr>
        <w:t xml:space="preserve"> года по данным </w:t>
      </w:r>
      <w:r w:rsidR="00C60988">
        <w:rPr>
          <w:rFonts w:ascii="Arial" w:hAnsi="Arial" w:cs="Arial"/>
          <w:sz w:val="24"/>
          <w:szCs w:val="24"/>
        </w:rPr>
        <w:t>управления Федеральной службы государственной статистики по Краснодарскому края составляло</w:t>
      </w:r>
      <w:r w:rsidR="009D0D89">
        <w:rPr>
          <w:rFonts w:ascii="Arial" w:hAnsi="Arial" w:cs="Arial"/>
          <w:sz w:val="24"/>
          <w:szCs w:val="24"/>
        </w:rPr>
        <w:t xml:space="preserve"> 1469</w:t>
      </w:r>
      <w:r w:rsidRPr="00EE1204">
        <w:rPr>
          <w:rFonts w:ascii="Arial" w:hAnsi="Arial" w:cs="Arial"/>
          <w:sz w:val="24"/>
          <w:szCs w:val="24"/>
        </w:rPr>
        <w:t xml:space="preserve"> человек.</w:t>
      </w:r>
    </w:p>
    <w:p w:rsidR="00EE1204" w:rsidRPr="00EE1204" w:rsidRDefault="00EE1204" w:rsidP="00EE1204">
      <w:pPr>
        <w:spacing w:line="276" w:lineRule="auto"/>
        <w:rPr>
          <w:rFonts w:ascii="Arial" w:hAnsi="Arial" w:cs="Arial"/>
          <w:sz w:val="24"/>
          <w:szCs w:val="24"/>
        </w:rPr>
      </w:pPr>
    </w:p>
    <w:p w:rsidR="00A038E0" w:rsidRPr="00F254A8" w:rsidRDefault="00A038E0" w:rsidP="00F54FFE">
      <w:pPr>
        <w:spacing w:line="276" w:lineRule="auto"/>
        <w:outlineLvl w:val="1"/>
        <w:rPr>
          <w:rFonts w:ascii="Arial" w:hAnsi="Arial" w:cs="Arial"/>
          <w:b/>
          <w:sz w:val="24"/>
          <w:szCs w:val="24"/>
        </w:rPr>
      </w:pPr>
      <w:bookmarkStart w:id="12" w:name="_Toc31706369"/>
      <w:r w:rsidRPr="00E17B24">
        <w:rPr>
          <w:rFonts w:ascii="Arial" w:hAnsi="Arial" w:cs="Arial"/>
          <w:b/>
          <w:sz w:val="24"/>
          <w:szCs w:val="24"/>
        </w:rPr>
        <w:t>2.</w:t>
      </w:r>
      <w:r>
        <w:rPr>
          <w:rFonts w:ascii="Arial" w:hAnsi="Arial" w:cs="Arial"/>
          <w:b/>
          <w:sz w:val="24"/>
          <w:szCs w:val="24"/>
        </w:rPr>
        <w:t>2</w:t>
      </w:r>
      <w:r w:rsidRPr="00E17B24">
        <w:rPr>
          <w:rFonts w:ascii="Arial" w:hAnsi="Arial" w:cs="Arial"/>
          <w:b/>
          <w:sz w:val="24"/>
          <w:szCs w:val="24"/>
        </w:rPr>
        <w:t xml:space="preserve"> Природные условия и ресурсы</w:t>
      </w:r>
      <w:bookmarkEnd w:id="12"/>
    </w:p>
    <w:p w:rsidR="005235DC" w:rsidRPr="005235DC" w:rsidRDefault="005235DC" w:rsidP="005A05F7">
      <w:pPr>
        <w:spacing w:line="276" w:lineRule="auto"/>
        <w:rPr>
          <w:rFonts w:ascii="Arial" w:hAnsi="Arial" w:cs="Arial"/>
          <w:b/>
          <w:sz w:val="24"/>
          <w:szCs w:val="24"/>
        </w:rPr>
      </w:pPr>
      <w:r w:rsidRPr="005235DC">
        <w:rPr>
          <w:rFonts w:ascii="Arial" w:hAnsi="Arial" w:cs="Arial"/>
          <w:b/>
          <w:sz w:val="24"/>
          <w:szCs w:val="24"/>
        </w:rPr>
        <w:t>Климат</w:t>
      </w:r>
    </w:p>
    <w:p w:rsidR="005A05F7" w:rsidRPr="005A05F7" w:rsidRDefault="005A05F7" w:rsidP="005A05F7">
      <w:pPr>
        <w:spacing w:line="276" w:lineRule="auto"/>
        <w:rPr>
          <w:rFonts w:ascii="Arial" w:hAnsi="Arial" w:cs="Arial"/>
          <w:sz w:val="24"/>
          <w:szCs w:val="24"/>
        </w:rPr>
      </w:pPr>
      <w:r w:rsidRPr="005A05F7">
        <w:rPr>
          <w:rFonts w:ascii="Arial" w:hAnsi="Arial" w:cs="Arial"/>
          <w:sz w:val="24"/>
          <w:szCs w:val="24"/>
        </w:rPr>
        <w:t>Новопетровское сельское поселение располагается в северной части Павловского района и в климатическом отношении территория относится к северо- восточной степной провинции.</w:t>
      </w:r>
    </w:p>
    <w:p w:rsidR="005A05F7" w:rsidRPr="005A05F7" w:rsidRDefault="005A05F7" w:rsidP="005A05F7">
      <w:pPr>
        <w:spacing w:line="276" w:lineRule="auto"/>
        <w:rPr>
          <w:rFonts w:ascii="Arial" w:hAnsi="Arial" w:cs="Arial"/>
          <w:sz w:val="24"/>
          <w:szCs w:val="24"/>
        </w:rPr>
      </w:pPr>
      <w:r w:rsidRPr="005A05F7">
        <w:rPr>
          <w:rFonts w:ascii="Arial" w:hAnsi="Arial" w:cs="Arial"/>
          <w:sz w:val="24"/>
          <w:szCs w:val="24"/>
        </w:rPr>
        <w:t>Климат носит заметно выраженные черты континентально</w:t>
      </w:r>
      <w:r w:rsidR="009D0D89">
        <w:rPr>
          <w:rFonts w:ascii="Arial" w:hAnsi="Arial" w:cs="Arial"/>
          <w:sz w:val="24"/>
          <w:szCs w:val="24"/>
        </w:rPr>
        <w:t>го</w:t>
      </w:r>
      <w:r w:rsidRPr="005A05F7">
        <w:rPr>
          <w:rFonts w:ascii="Arial" w:hAnsi="Arial" w:cs="Arial"/>
          <w:sz w:val="24"/>
          <w:szCs w:val="24"/>
        </w:rPr>
        <w:t xml:space="preserve"> (преобла</w:t>
      </w:r>
      <w:r w:rsidRPr="005A05F7">
        <w:rPr>
          <w:rFonts w:ascii="Arial" w:hAnsi="Arial" w:cs="Arial"/>
          <w:sz w:val="24"/>
          <w:szCs w:val="24"/>
        </w:rPr>
        <w:softHyphen/>
        <w:t>дающее влияние суши на температуру воздуха).</w:t>
      </w:r>
    </w:p>
    <w:p w:rsidR="005A05F7" w:rsidRPr="005A05F7" w:rsidRDefault="005A05F7" w:rsidP="005A05F7">
      <w:pPr>
        <w:spacing w:line="276" w:lineRule="auto"/>
        <w:rPr>
          <w:rFonts w:ascii="Arial" w:hAnsi="Arial" w:cs="Arial"/>
          <w:sz w:val="24"/>
          <w:szCs w:val="24"/>
        </w:rPr>
      </w:pPr>
      <w:r w:rsidRPr="005A05F7">
        <w:rPr>
          <w:rFonts w:ascii="Arial" w:hAnsi="Arial" w:cs="Arial"/>
          <w:sz w:val="24"/>
          <w:szCs w:val="24"/>
        </w:rPr>
        <w:t xml:space="preserve">Зима </w:t>
      </w:r>
      <w:r w:rsidRPr="005A05F7">
        <w:rPr>
          <w:rFonts w:ascii="Arial" w:hAnsi="Arial" w:cs="Arial"/>
          <w:i/>
          <w:iCs/>
          <w:sz w:val="24"/>
          <w:szCs w:val="24"/>
        </w:rPr>
        <w:t>мягкая</w:t>
      </w:r>
      <w:r w:rsidRPr="005A05F7">
        <w:rPr>
          <w:rFonts w:ascii="Arial" w:hAnsi="Arial" w:cs="Arial"/>
          <w:sz w:val="24"/>
          <w:szCs w:val="24"/>
        </w:rPr>
        <w:t>, отличается повышенной влажностью и большим количеством безоблачных дней, начинается во второй половине декабря и продолжается в течении 6-7 декад. Наиболее холодный месяц - январь (средняя месячная тем</w:t>
      </w:r>
      <w:r w:rsidRPr="005A05F7">
        <w:rPr>
          <w:rFonts w:ascii="Arial" w:hAnsi="Arial" w:cs="Arial"/>
          <w:sz w:val="24"/>
          <w:szCs w:val="24"/>
        </w:rPr>
        <w:softHyphen/>
        <w:t>пература воздуха -4°С.).</w:t>
      </w:r>
    </w:p>
    <w:p w:rsidR="005A05F7" w:rsidRDefault="005A05F7" w:rsidP="005A05F7">
      <w:pPr>
        <w:spacing w:line="276" w:lineRule="auto"/>
        <w:rPr>
          <w:rFonts w:ascii="Arial" w:hAnsi="Arial" w:cs="Arial"/>
          <w:sz w:val="24"/>
          <w:szCs w:val="24"/>
        </w:rPr>
      </w:pPr>
      <w:r w:rsidRPr="005A05F7">
        <w:rPr>
          <w:rFonts w:ascii="Arial" w:hAnsi="Arial" w:cs="Arial"/>
          <w:sz w:val="24"/>
          <w:szCs w:val="24"/>
        </w:rPr>
        <w:t>Средняя высота снежного покрова составила 17 см, наибольшая 43 см. Ежегодно наблюдается гололедно-изморозевые отложения мокрого снега на проводах; такие отложения обычно достигают наибольших значений в декабре.</w:t>
      </w:r>
    </w:p>
    <w:p w:rsidR="005A05F7" w:rsidRDefault="005A05F7" w:rsidP="005A05F7">
      <w:pPr>
        <w:spacing w:line="276" w:lineRule="auto"/>
        <w:rPr>
          <w:rFonts w:ascii="Arial" w:hAnsi="Arial" w:cs="Arial"/>
          <w:sz w:val="24"/>
          <w:szCs w:val="24"/>
        </w:rPr>
      </w:pPr>
    </w:p>
    <w:p w:rsidR="00E72D4D" w:rsidRDefault="005A05F7" w:rsidP="00E72D4D">
      <w:pPr>
        <w:keepNext/>
        <w:spacing w:line="276" w:lineRule="auto"/>
        <w:ind w:firstLine="0"/>
        <w:jc w:val="center"/>
      </w:pPr>
      <w:r w:rsidRPr="005A05F7">
        <w:rPr>
          <w:rFonts w:ascii="Arial" w:hAnsi="Arial" w:cs="Arial"/>
          <w:noProof/>
          <w:sz w:val="24"/>
          <w:szCs w:val="24"/>
          <w:lang w:eastAsia="ru-RU"/>
        </w:rPr>
        <w:lastRenderedPageBreak/>
        <w:drawing>
          <wp:inline distT="0" distB="0" distL="0" distR="0">
            <wp:extent cx="5939790" cy="2104390"/>
            <wp:effectExtent l="0" t="0" r="3810" b="0"/>
            <wp:docPr id="70" name="Рисунок 2" descr="C:\Users\99E7~1\AppData\Local\Temp\FineReader12.00\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E7~1\AppData\Local\Temp\FineReader12.00\media\image1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2104390"/>
                    </a:xfrm>
                    <a:prstGeom prst="rect">
                      <a:avLst/>
                    </a:prstGeom>
                    <a:noFill/>
                    <a:ln>
                      <a:noFill/>
                    </a:ln>
                  </pic:spPr>
                </pic:pic>
              </a:graphicData>
            </a:graphic>
          </wp:inline>
        </w:drawing>
      </w:r>
    </w:p>
    <w:p w:rsidR="000F0010" w:rsidRPr="00E72D4D" w:rsidRDefault="00E72D4D" w:rsidP="00E72D4D">
      <w:pPr>
        <w:pStyle w:val="af9"/>
        <w:rPr>
          <w:rFonts w:cstheme="minorBidi"/>
          <w:szCs w:val="18"/>
        </w:rPr>
      </w:pPr>
      <w:r>
        <w:t xml:space="preserve">Рисунок </w:t>
      </w:r>
      <w:r w:rsidR="003E3889">
        <w:rPr>
          <w:noProof/>
        </w:rPr>
        <w:fldChar w:fldCharType="begin"/>
      </w:r>
      <w:r w:rsidR="00DB01E7">
        <w:rPr>
          <w:noProof/>
        </w:rPr>
        <w:instrText xml:space="preserve"> SEQ Рисунок \* ARABIC </w:instrText>
      </w:r>
      <w:r w:rsidR="003E3889">
        <w:rPr>
          <w:noProof/>
        </w:rPr>
        <w:fldChar w:fldCharType="separate"/>
      </w:r>
      <w:r w:rsidR="00066135">
        <w:rPr>
          <w:noProof/>
        </w:rPr>
        <w:t>1</w:t>
      </w:r>
      <w:r w:rsidR="003E3889">
        <w:rPr>
          <w:noProof/>
        </w:rPr>
        <w:fldChar w:fldCharType="end"/>
      </w:r>
      <w:r>
        <w:t xml:space="preserve"> –</w:t>
      </w:r>
      <w:r w:rsidRPr="00E72D4D">
        <w:t xml:space="preserve"> Средняя температура воздуха по месяцам</w:t>
      </w:r>
    </w:p>
    <w:p w:rsidR="005A05F7" w:rsidRPr="005A05F7" w:rsidRDefault="005A05F7" w:rsidP="005A05F7">
      <w:pPr>
        <w:spacing w:line="276" w:lineRule="auto"/>
        <w:rPr>
          <w:rFonts w:ascii="Arial" w:hAnsi="Arial" w:cs="Arial"/>
          <w:sz w:val="24"/>
          <w:szCs w:val="24"/>
        </w:rPr>
      </w:pPr>
      <w:r>
        <w:rPr>
          <w:rFonts w:ascii="Arial" w:hAnsi="Arial" w:cs="Arial"/>
          <w:sz w:val="24"/>
          <w:szCs w:val="24"/>
        </w:rPr>
        <w:t>Л</w:t>
      </w:r>
      <w:r w:rsidRPr="005A05F7">
        <w:rPr>
          <w:rFonts w:ascii="Arial" w:hAnsi="Arial" w:cs="Arial"/>
          <w:sz w:val="24"/>
          <w:szCs w:val="24"/>
        </w:rPr>
        <w:t>ето прохладное и влажное, среднемесячная температура июля не пре</w:t>
      </w:r>
      <w:r w:rsidRPr="005A05F7">
        <w:rPr>
          <w:rFonts w:ascii="Arial" w:hAnsi="Arial" w:cs="Arial"/>
          <w:sz w:val="24"/>
          <w:szCs w:val="24"/>
        </w:rPr>
        <w:softHyphen/>
        <w:t>вышает +23°С, максимальная температура июля +40,4°С. Длительность безмо</w:t>
      </w:r>
      <w:r w:rsidRPr="005A05F7">
        <w:rPr>
          <w:rFonts w:ascii="Arial" w:hAnsi="Arial" w:cs="Arial"/>
          <w:sz w:val="24"/>
          <w:szCs w:val="24"/>
        </w:rPr>
        <w:softHyphen/>
        <w:t>розного периода до 180 дней.</w:t>
      </w:r>
    </w:p>
    <w:p w:rsidR="005A05F7" w:rsidRPr="005A05F7" w:rsidRDefault="005A05F7" w:rsidP="005235DC">
      <w:pPr>
        <w:spacing w:line="276" w:lineRule="auto"/>
        <w:rPr>
          <w:rFonts w:ascii="Arial" w:hAnsi="Arial" w:cs="Arial"/>
          <w:sz w:val="24"/>
          <w:szCs w:val="24"/>
        </w:rPr>
      </w:pPr>
      <w:r w:rsidRPr="005A05F7">
        <w:rPr>
          <w:rFonts w:ascii="Arial" w:hAnsi="Arial" w:cs="Arial"/>
          <w:sz w:val="24"/>
          <w:szCs w:val="24"/>
        </w:rPr>
        <w:t>Осенью чаще наблюдается период с зимним типом циркуляции атмосфе</w:t>
      </w:r>
      <w:r w:rsidRPr="005A05F7">
        <w:rPr>
          <w:rFonts w:ascii="Arial" w:hAnsi="Arial" w:cs="Arial"/>
          <w:sz w:val="24"/>
          <w:szCs w:val="24"/>
        </w:rPr>
        <w:softHyphen/>
        <w:t>ры.</w:t>
      </w:r>
      <w:r w:rsidR="005235DC">
        <w:rPr>
          <w:rFonts w:ascii="Arial" w:hAnsi="Arial" w:cs="Arial"/>
          <w:sz w:val="24"/>
          <w:szCs w:val="24"/>
        </w:rPr>
        <w:t xml:space="preserve"> </w:t>
      </w:r>
      <w:r w:rsidRPr="005A05F7">
        <w:rPr>
          <w:rFonts w:ascii="Arial" w:hAnsi="Arial" w:cs="Arial"/>
          <w:sz w:val="24"/>
          <w:szCs w:val="24"/>
        </w:rPr>
        <w:t>Ежемесячно в зимний период (в основном декабрь-февраль, иногда но</w:t>
      </w:r>
      <w:r w:rsidRPr="005A05F7">
        <w:rPr>
          <w:rFonts w:ascii="Arial" w:hAnsi="Arial" w:cs="Arial"/>
          <w:sz w:val="24"/>
          <w:szCs w:val="24"/>
        </w:rPr>
        <w:softHyphen/>
        <w:t>ябрь-апрель) наблюдаются образование наледи на проводах с толщиной стенки</w:t>
      </w:r>
      <w:r w:rsidR="005235DC">
        <w:rPr>
          <w:rFonts w:ascii="Arial" w:hAnsi="Arial" w:cs="Arial"/>
          <w:sz w:val="24"/>
          <w:szCs w:val="24"/>
        </w:rPr>
        <w:t xml:space="preserve"> </w:t>
      </w:r>
      <w:r w:rsidRPr="005A05F7">
        <w:rPr>
          <w:rFonts w:ascii="Arial" w:hAnsi="Arial" w:cs="Arial"/>
          <w:sz w:val="24"/>
          <w:szCs w:val="24"/>
        </w:rPr>
        <w:t xml:space="preserve">до 20 мм. В 1985г. диаметр обледенения достиг 35 </w:t>
      </w:r>
      <w:r w:rsidRPr="005A05F7">
        <w:rPr>
          <w:rFonts w:ascii="Arial" w:hAnsi="Arial" w:cs="Arial"/>
          <w:i/>
          <w:iCs/>
          <w:sz w:val="24"/>
          <w:szCs w:val="24"/>
        </w:rPr>
        <w:t>мм,</w:t>
      </w:r>
      <w:r w:rsidRPr="005A05F7">
        <w:rPr>
          <w:rFonts w:ascii="Arial" w:hAnsi="Arial" w:cs="Arial"/>
          <w:sz w:val="24"/>
          <w:szCs w:val="24"/>
        </w:rPr>
        <w:t xml:space="preserve"> Число дней в году с голо</w:t>
      </w:r>
      <w:r w:rsidRPr="005A05F7">
        <w:rPr>
          <w:rFonts w:ascii="Arial" w:hAnsi="Arial" w:cs="Arial"/>
          <w:sz w:val="24"/>
          <w:szCs w:val="24"/>
        </w:rPr>
        <w:softHyphen/>
        <w:t>ледными явлениями достигает 103 (декабрь 1987г), в среднем -42.</w:t>
      </w:r>
    </w:p>
    <w:p w:rsidR="005A05F7" w:rsidRPr="005A05F7" w:rsidRDefault="005A05F7" w:rsidP="005A05F7">
      <w:pPr>
        <w:spacing w:line="276" w:lineRule="auto"/>
        <w:rPr>
          <w:rFonts w:ascii="Arial" w:hAnsi="Arial" w:cs="Arial"/>
          <w:sz w:val="24"/>
          <w:szCs w:val="24"/>
        </w:rPr>
      </w:pPr>
      <w:r w:rsidRPr="005A05F7">
        <w:rPr>
          <w:rFonts w:ascii="Arial" w:hAnsi="Arial" w:cs="Arial"/>
          <w:sz w:val="24"/>
          <w:szCs w:val="24"/>
        </w:rPr>
        <w:t xml:space="preserve">Выхолаживание воздуха в ночные часы приводит </w:t>
      </w:r>
      <w:r w:rsidRPr="005A05F7">
        <w:rPr>
          <w:rFonts w:ascii="Arial" w:hAnsi="Arial" w:cs="Arial"/>
          <w:i/>
          <w:iCs/>
          <w:sz w:val="24"/>
          <w:szCs w:val="24"/>
        </w:rPr>
        <w:t>к</w:t>
      </w:r>
      <w:r w:rsidRPr="005A05F7">
        <w:rPr>
          <w:rFonts w:ascii="Arial" w:hAnsi="Arial" w:cs="Arial"/>
          <w:sz w:val="24"/>
          <w:szCs w:val="24"/>
        </w:rPr>
        <w:t xml:space="preserve"> образованию туманов. Больше всего дней с туманами отмечается с ноября по март (30 дней). Общее число дней с туманами достигает 38.</w:t>
      </w:r>
    </w:p>
    <w:p w:rsidR="005A05F7" w:rsidRPr="005A05F7" w:rsidRDefault="005A05F7" w:rsidP="005A05F7">
      <w:pPr>
        <w:spacing w:line="276" w:lineRule="auto"/>
        <w:rPr>
          <w:rFonts w:ascii="Arial" w:hAnsi="Arial" w:cs="Arial"/>
          <w:sz w:val="24"/>
          <w:szCs w:val="24"/>
        </w:rPr>
      </w:pPr>
      <w:r w:rsidRPr="005A05F7">
        <w:rPr>
          <w:rFonts w:ascii="Arial" w:hAnsi="Arial" w:cs="Arial"/>
          <w:sz w:val="24"/>
          <w:szCs w:val="24"/>
        </w:rPr>
        <w:t>Павловский район относится к зоне умеренного увлажнения.</w:t>
      </w:r>
    </w:p>
    <w:p w:rsidR="005A05F7" w:rsidRPr="005A05F7" w:rsidRDefault="005A05F7" w:rsidP="005A05F7">
      <w:pPr>
        <w:spacing w:line="276" w:lineRule="auto"/>
        <w:rPr>
          <w:rFonts w:ascii="Arial" w:hAnsi="Arial" w:cs="Arial"/>
          <w:sz w:val="24"/>
          <w:szCs w:val="24"/>
        </w:rPr>
      </w:pPr>
      <w:r w:rsidRPr="005A05F7">
        <w:rPr>
          <w:rFonts w:ascii="Arial" w:hAnsi="Arial" w:cs="Arial"/>
          <w:sz w:val="24"/>
          <w:szCs w:val="24"/>
        </w:rPr>
        <w:t>Радиационный режим характеризуется поступлением большого количества солнечного тепла. Годовая суммарная радиация составляет около 90-100 ккал/см2, потеря тепла в виде отраженной радиации составляет 60 ккал/см2. Продолжительность солнечного сияния 1900-2400 часов в год.</w:t>
      </w:r>
    </w:p>
    <w:p w:rsidR="005A05F7" w:rsidRPr="005A05F7" w:rsidRDefault="005A05F7" w:rsidP="005A05F7">
      <w:pPr>
        <w:spacing w:line="276" w:lineRule="auto"/>
        <w:rPr>
          <w:rFonts w:ascii="Arial" w:hAnsi="Arial" w:cs="Arial"/>
          <w:sz w:val="24"/>
          <w:szCs w:val="24"/>
        </w:rPr>
      </w:pPr>
      <w:r w:rsidRPr="005A05F7">
        <w:rPr>
          <w:rFonts w:ascii="Arial" w:hAnsi="Arial" w:cs="Arial"/>
          <w:sz w:val="24"/>
          <w:szCs w:val="24"/>
        </w:rPr>
        <w:t>Промерзание почв в равной мере зависит, как от температуры воздуха, так и от высоты снежного покрова. Нормативная глубина промерзания равна 0,8 м (</w:t>
      </w:r>
      <w:r w:rsidR="005235DC" w:rsidRPr="005235DC">
        <w:rPr>
          <w:rFonts w:ascii="Arial" w:hAnsi="Arial" w:cs="Arial"/>
          <w:sz w:val="24"/>
          <w:szCs w:val="24"/>
        </w:rPr>
        <w:t xml:space="preserve">СП 131.13330.2012 Строительная климатология. Актуализированная редакция СНиП </w:t>
      </w:r>
      <w:r w:rsidR="005235DC">
        <w:rPr>
          <w:rFonts w:ascii="Arial" w:hAnsi="Arial" w:cs="Arial"/>
          <w:sz w:val="24"/>
          <w:szCs w:val="24"/>
        </w:rPr>
        <w:t>23-01-99* (с Изменениями № 1, 2</w:t>
      </w:r>
      <w:r w:rsidRPr="005A05F7">
        <w:rPr>
          <w:rFonts w:ascii="Arial" w:hAnsi="Arial" w:cs="Arial"/>
          <w:sz w:val="24"/>
          <w:szCs w:val="24"/>
        </w:rPr>
        <w:t>).</w:t>
      </w:r>
    </w:p>
    <w:p w:rsidR="005A05F7" w:rsidRPr="005A05F7" w:rsidRDefault="005A05F7" w:rsidP="005A05F7">
      <w:pPr>
        <w:spacing w:line="276" w:lineRule="auto"/>
        <w:rPr>
          <w:rFonts w:ascii="Arial" w:hAnsi="Arial" w:cs="Arial"/>
          <w:sz w:val="24"/>
          <w:szCs w:val="24"/>
        </w:rPr>
      </w:pPr>
      <w:r w:rsidRPr="005A05F7">
        <w:rPr>
          <w:rFonts w:ascii="Arial" w:hAnsi="Arial" w:cs="Arial"/>
          <w:sz w:val="24"/>
          <w:szCs w:val="24"/>
        </w:rPr>
        <w:t>Влажность воздуха достаточно стабильная, колеблется в интервале 70% - 87%, достигая среднемесячного максимума в декабре, минимума -в августе. Аб</w:t>
      </w:r>
      <w:r w:rsidRPr="005A05F7">
        <w:rPr>
          <w:rFonts w:ascii="Arial" w:hAnsi="Arial" w:cs="Arial"/>
          <w:sz w:val="24"/>
          <w:szCs w:val="24"/>
        </w:rPr>
        <w:softHyphen/>
        <w:t>солютный минимум -8%.</w:t>
      </w:r>
    </w:p>
    <w:p w:rsidR="005A05F7" w:rsidRDefault="005A05F7" w:rsidP="005A05F7">
      <w:pPr>
        <w:spacing w:line="276" w:lineRule="auto"/>
        <w:rPr>
          <w:rFonts w:ascii="Arial" w:hAnsi="Arial" w:cs="Arial"/>
          <w:sz w:val="24"/>
          <w:szCs w:val="24"/>
        </w:rPr>
      </w:pPr>
      <w:r w:rsidRPr="005A05F7">
        <w:rPr>
          <w:rFonts w:ascii="Arial" w:hAnsi="Arial" w:cs="Arial"/>
          <w:sz w:val="24"/>
          <w:szCs w:val="24"/>
        </w:rPr>
        <w:t>На территории Павловского района преобладают ветры восточных, севе</w:t>
      </w:r>
      <w:r w:rsidRPr="005A05F7">
        <w:rPr>
          <w:rFonts w:ascii="Arial" w:hAnsi="Arial" w:cs="Arial"/>
          <w:sz w:val="24"/>
          <w:szCs w:val="24"/>
        </w:rPr>
        <w:softHyphen/>
        <w:t>ро-восточных и юго-западных румбов.</w:t>
      </w:r>
      <w:r w:rsidR="005235DC">
        <w:rPr>
          <w:rFonts w:ascii="Arial" w:hAnsi="Arial" w:cs="Arial"/>
          <w:sz w:val="24"/>
          <w:szCs w:val="24"/>
        </w:rPr>
        <w:t xml:space="preserve"> Средняя скорость ветра в муниципальном образовании удерживается на отметке – 3,0 м/с (Рисунок 2).</w:t>
      </w:r>
    </w:p>
    <w:p w:rsidR="00E72D4D" w:rsidRDefault="005235DC" w:rsidP="00E72D4D">
      <w:pPr>
        <w:keepNext/>
        <w:spacing w:line="276" w:lineRule="auto"/>
        <w:ind w:firstLine="0"/>
        <w:jc w:val="center"/>
      </w:pPr>
      <w:r>
        <w:rPr>
          <w:noProof/>
          <w:lang w:eastAsia="ru-RU"/>
        </w:rPr>
        <w:lastRenderedPageBreak/>
        <w:drawing>
          <wp:inline distT="0" distB="0" distL="0" distR="0">
            <wp:extent cx="5939790" cy="2650395"/>
            <wp:effectExtent l="0" t="0" r="3810" b="0"/>
            <wp:docPr id="66" name="Рисунок 6" descr="C:\Users\99E7~1\AppData\Local\Temp\FineReader12.00\media\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99E7~1\AppData\Local\Temp\FineReader12.00\media\image1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2650395"/>
                    </a:xfrm>
                    <a:prstGeom prst="rect">
                      <a:avLst/>
                    </a:prstGeom>
                    <a:noFill/>
                    <a:ln>
                      <a:noFill/>
                    </a:ln>
                  </pic:spPr>
                </pic:pic>
              </a:graphicData>
            </a:graphic>
          </wp:inline>
        </w:drawing>
      </w:r>
    </w:p>
    <w:p w:rsidR="005235DC" w:rsidRPr="005A05F7" w:rsidRDefault="00E72D4D" w:rsidP="00D77AF6">
      <w:pPr>
        <w:pStyle w:val="af9"/>
        <w:rPr>
          <w:rFonts w:cs="Arial"/>
          <w:szCs w:val="24"/>
        </w:rPr>
      </w:pPr>
      <w:r>
        <w:t xml:space="preserve">Рисунок </w:t>
      </w:r>
      <w:r w:rsidR="003E3889">
        <w:rPr>
          <w:noProof/>
        </w:rPr>
        <w:fldChar w:fldCharType="begin"/>
      </w:r>
      <w:r w:rsidR="00DB01E7">
        <w:rPr>
          <w:noProof/>
        </w:rPr>
        <w:instrText xml:space="preserve"> SEQ Рисунок \* ARABIC </w:instrText>
      </w:r>
      <w:r w:rsidR="003E3889">
        <w:rPr>
          <w:noProof/>
        </w:rPr>
        <w:fldChar w:fldCharType="separate"/>
      </w:r>
      <w:r w:rsidR="00066135">
        <w:rPr>
          <w:noProof/>
        </w:rPr>
        <w:t>2</w:t>
      </w:r>
      <w:r w:rsidR="003E3889">
        <w:rPr>
          <w:noProof/>
        </w:rPr>
        <w:fldChar w:fldCharType="end"/>
      </w:r>
      <w:r w:rsidR="00D77AF6">
        <w:t xml:space="preserve"> – Скорость ветра в Новопетровском сельском поселении</w:t>
      </w:r>
    </w:p>
    <w:p w:rsidR="005A05F7" w:rsidRDefault="005A05F7" w:rsidP="00A038E0">
      <w:pPr>
        <w:spacing w:line="276" w:lineRule="auto"/>
        <w:rPr>
          <w:rFonts w:ascii="Arial" w:hAnsi="Arial" w:cs="Arial"/>
          <w:b/>
          <w:sz w:val="24"/>
          <w:szCs w:val="24"/>
        </w:rPr>
      </w:pP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Наиболее устойчив восточный и особенно северо-восточный ветер, дую</w:t>
      </w:r>
      <w:r w:rsidRPr="005235DC">
        <w:rPr>
          <w:rFonts w:ascii="Arial" w:hAnsi="Arial" w:cs="Arial"/>
          <w:sz w:val="24"/>
          <w:szCs w:val="24"/>
        </w:rPr>
        <w:softHyphen/>
        <w:t>щий порой по 6-12 дней. Зимой этот ветер при силе в 5-12 баллов может вызы</w:t>
      </w:r>
      <w:r w:rsidRPr="005235DC">
        <w:rPr>
          <w:rFonts w:ascii="Arial" w:hAnsi="Arial" w:cs="Arial"/>
          <w:sz w:val="24"/>
          <w:szCs w:val="24"/>
        </w:rPr>
        <w:softHyphen/>
        <w:t>вать «пыльные» бури: пыль из верхнего слоя почвы поднимается высоко в воз- I дух и разносится на большие расстояния, а более крупные частицы скапливают</w:t>
      </w:r>
      <w:r w:rsidRPr="005235DC">
        <w:rPr>
          <w:rFonts w:ascii="Arial" w:hAnsi="Arial" w:cs="Arial"/>
          <w:sz w:val="24"/>
          <w:szCs w:val="24"/>
        </w:rPr>
        <w:softHyphen/>
        <w:t>ся в пониженных местах и в лесополосах.</w:t>
      </w:r>
    </w:p>
    <w:p w:rsidR="005A05F7" w:rsidRDefault="005235DC" w:rsidP="005235DC">
      <w:pPr>
        <w:spacing w:line="276" w:lineRule="auto"/>
        <w:rPr>
          <w:rFonts w:ascii="Arial" w:hAnsi="Arial" w:cs="Arial"/>
          <w:sz w:val="24"/>
          <w:szCs w:val="24"/>
        </w:rPr>
      </w:pPr>
      <w:r w:rsidRPr="005235DC">
        <w:rPr>
          <w:rFonts w:ascii="Arial" w:hAnsi="Arial" w:cs="Arial"/>
          <w:sz w:val="24"/>
          <w:szCs w:val="24"/>
        </w:rPr>
        <w:t>Осадки являются основным климатическим фактором, определяющим ве</w:t>
      </w:r>
      <w:r w:rsidRPr="005235DC">
        <w:rPr>
          <w:rFonts w:ascii="Arial" w:hAnsi="Arial" w:cs="Arial"/>
          <w:sz w:val="24"/>
          <w:szCs w:val="24"/>
        </w:rPr>
        <w:softHyphen/>
        <w:t>личину поверхностного и подземного стоков. Годовое количество осадков по от. Павловской составляет 508-640 мм. Основное количество осадков выпадает в теплый период года (60-70%). Суточный максимум осадков - 88-112 мм. Суммы осадков год от года могут значительно отклоняться от среднего значения. Почти ежемесячно наблюдаются грозы со средней продолжительностью до 2,1 часа, максимальный - до 18 часов в сутки, чаще во второй половине су</w:t>
      </w:r>
      <w:r w:rsidRPr="005235DC">
        <w:rPr>
          <w:rFonts w:ascii="Arial" w:hAnsi="Arial" w:cs="Arial"/>
          <w:sz w:val="24"/>
          <w:szCs w:val="24"/>
        </w:rPr>
        <w:softHyphen/>
        <w:t>ток. Число дней с грозой в году достигает 40, в среднем -30. максимальное коли</w:t>
      </w:r>
      <w:r w:rsidRPr="005235DC">
        <w:rPr>
          <w:rFonts w:ascii="Arial" w:hAnsi="Arial" w:cs="Arial"/>
          <w:sz w:val="24"/>
          <w:szCs w:val="24"/>
        </w:rPr>
        <w:softHyphen/>
        <w:t>чество грозовых явлений наблюдается в весенне-летние месяцы (май-июль).</w:t>
      </w:r>
    </w:p>
    <w:p w:rsidR="005235DC" w:rsidRPr="005235DC" w:rsidRDefault="005235DC" w:rsidP="005235DC">
      <w:pPr>
        <w:spacing w:line="276" w:lineRule="auto"/>
        <w:rPr>
          <w:rFonts w:ascii="Arial" w:hAnsi="Arial" w:cs="Arial"/>
          <w:b/>
          <w:sz w:val="24"/>
          <w:szCs w:val="24"/>
        </w:rPr>
      </w:pPr>
      <w:r w:rsidRPr="005235DC">
        <w:rPr>
          <w:rFonts w:ascii="Arial" w:hAnsi="Arial" w:cs="Arial"/>
          <w:b/>
          <w:sz w:val="24"/>
          <w:szCs w:val="24"/>
        </w:rPr>
        <w:t>Геоморфология</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В соответствии с геоморфологическим районированием (</w:t>
      </w:r>
      <w:r>
        <w:rPr>
          <w:rFonts w:ascii="Arial" w:hAnsi="Arial" w:cs="Arial"/>
          <w:sz w:val="24"/>
          <w:szCs w:val="24"/>
        </w:rPr>
        <w:t>И.</w:t>
      </w:r>
      <w:r w:rsidRPr="005235DC">
        <w:rPr>
          <w:rFonts w:ascii="Arial" w:hAnsi="Arial" w:cs="Arial"/>
          <w:sz w:val="24"/>
          <w:szCs w:val="24"/>
        </w:rPr>
        <w:t>И. Потапов, И.Н. Сафронов, Л.И. Чередниченко) территория входит в пределы Прикубанской равнины, аккумулятивной, аккумулятивно-денудационной, эрози</w:t>
      </w:r>
      <w:r w:rsidRPr="005235DC">
        <w:rPr>
          <w:rFonts w:ascii="Arial" w:hAnsi="Arial" w:cs="Arial"/>
          <w:sz w:val="24"/>
          <w:szCs w:val="24"/>
        </w:rPr>
        <w:softHyphen/>
        <w:t>онно-аккумулятивной, пологоволнистой лессовой.</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Рельеф Прикубанской равнины характеризуется сочетанием невысоких водораздельных плато с широкими, но неглубокими долинами степных рек и ба</w:t>
      </w:r>
      <w:r w:rsidRPr="005235DC">
        <w:rPr>
          <w:rFonts w:ascii="Arial" w:hAnsi="Arial" w:cs="Arial"/>
          <w:sz w:val="24"/>
          <w:szCs w:val="24"/>
        </w:rPr>
        <w:softHyphen/>
        <w:t>лок.</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В пределах равнины выделяется аккумулятивный рельеф рек и их прито</w:t>
      </w:r>
      <w:r w:rsidRPr="005235DC">
        <w:rPr>
          <w:rFonts w:ascii="Arial" w:hAnsi="Arial" w:cs="Arial"/>
          <w:sz w:val="24"/>
          <w:szCs w:val="24"/>
        </w:rPr>
        <w:softHyphen/>
        <w:t>ков и денудационно-аккумулятивный рельеф водораздельных пространств.</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Водной артерией равнины Новопетровского сельского поселения является река Веселая северо-западного направления. Она берет начало в пределах са</w:t>
      </w:r>
      <w:r w:rsidRPr="005235DC">
        <w:rPr>
          <w:rFonts w:ascii="Arial" w:hAnsi="Arial" w:cs="Arial"/>
          <w:sz w:val="24"/>
          <w:szCs w:val="24"/>
        </w:rPr>
        <w:softHyphen/>
        <w:t>мой равнины. На пологих склонах речной долины выделяются поймы и верхне</w:t>
      </w:r>
      <w:r w:rsidRPr="005235DC">
        <w:rPr>
          <w:rFonts w:ascii="Arial" w:hAnsi="Arial" w:cs="Arial"/>
          <w:sz w:val="24"/>
          <w:szCs w:val="24"/>
        </w:rPr>
        <w:softHyphen/>
        <w:t>плейстоценовые надпойменные террасы.</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Непосредственно территория проектного района включает следующие гео</w:t>
      </w:r>
      <w:r w:rsidRPr="005235DC">
        <w:rPr>
          <w:rFonts w:ascii="Arial" w:hAnsi="Arial" w:cs="Arial"/>
          <w:sz w:val="24"/>
          <w:szCs w:val="24"/>
        </w:rPr>
        <w:softHyphen/>
        <w:t>морфологические элементы:</w:t>
      </w:r>
    </w:p>
    <w:p w:rsidR="005235DC" w:rsidRPr="009D0D89" w:rsidRDefault="005235DC" w:rsidP="00B706E1">
      <w:pPr>
        <w:pStyle w:val="a9"/>
        <w:numPr>
          <w:ilvl w:val="0"/>
          <w:numId w:val="58"/>
        </w:numPr>
        <w:spacing w:line="276" w:lineRule="auto"/>
        <w:rPr>
          <w:rFonts w:ascii="Arial" w:hAnsi="Arial" w:cs="Arial"/>
          <w:sz w:val="24"/>
          <w:szCs w:val="24"/>
        </w:rPr>
      </w:pPr>
      <w:r w:rsidRPr="009D0D89">
        <w:rPr>
          <w:rFonts w:ascii="Arial" w:hAnsi="Arial" w:cs="Arial"/>
          <w:sz w:val="24"/>
          <w:szCs w:val="24"/>
        </w:rPr>
        <w:lastRenderedPageBreak/>
        <w:t>пойменные террасы степной реки Веселая;</w:t>
      </w:r>
    </w:p>
    <w:p w:rsidR="005235DC" w:rsidRPr="009D0D89" w:rsidRDefault="005235DC" w:rsidP="00B706E1">
      <w:pPr>
        <w:pStyle w:val="a9"/>
        <w:numPr>
          <w:ilvl w:val="0"/>
          <w:numId w:val="58"/>
        </w:numPr>
        <w:spacing w:line="276" w:lineRule="auto"/>
        <w:rPr>
          <w:rFonts w:ascii="Arial" w:hAnsi="Arial" w:cs="Arial"/>
          <w:sz w:val="24"/>
          <w:szCs w:val="24"/>
        </w:rPr>
      </w:pPr>
      <w:r w:rsidRPr="009D0D89">
        <w:rPr>
          <w:rFonts w:ascii="Arial" w:hAnsi="Arial" w:cs="Arial"/>
          <w:sz w:val="24"/>
          <w:szCs w:val="24"/>
        </w:rPr>
        <w:t>надпойменные террасы;</w:t>
      </w:r>
    </w:p>
    <w:p w:rsidR="005235DC" w:rsidRPr="009D0D89" w:rsidRDefault="005235DC" w:rsidP="00B706E1">
      <w:pPr>
        <w:pStyle w:val="a9"/>
        <w:numPr>
          <w:ilvl w:val="0"/>
          <w:numId w:val="58"/>
        </w:numPr>
        <w:spacing w:line="276" w:lineRule="auto"/>
        <w:rPr>
          <w:rFonts w:ascii="Arial" w:hAnsi="Arial" w:cs="Arial"/>
          <w:sz w:val="24"/>
          <w:szCs w:val="24"/>
        </w:rPr>
      </w:pPr>
      <w:r w:rsidRPr="009D0D89">
        <w:rPr>
          <w:rFonts w:ascii="Arial" w:hAnsi="Arial" w:cs="Arial"/>
          <w:sz w:val="24"/>
          <w:szCs w:val="24"/>
        </w:rPr>
        <w:t>склоны водоразделов;</w:t>
      </w:r>
    </w:p>
    <w:p w:rsidR="005235DC" w:rsidRPr="009D0D89" w:rsidRDefault="005235DC" w:rsidP="00B706E1">
      <w:pPr>
        <w:pStyle w:val="a9"/>
        <w:numPr>
          <w:ilvl w:val="0"/>
          <w:numId w:val="58"/>
        </w:numPr>
        <w:spacing w:line="276" w:lineRule="auto"/>
        <w:rPr>
          <w:rFonts w:ascii="Arial" w:hAnsi="Arial" w:cs="Arial"/>
          <w:sz w:val="24"/>
          <w:szCs w:val="24"/>
        </w:rPr>
      </w:pPr>
      <w:r w:rsidRPr="009D0D89">
        <w:rPr>
          <w:rFonts w:ascii="Arial" w:hAnsi="Arial" w:cs="Arial"/>
          <w:sz w:val="24"/>
          <w:szCs w:val="24"/>
        </w:rPr>
        <w:t>водораздельные пространства;</w:t>
      </w:r>
    </w:p>
    <w:p w:rsidR="005235DC" w:rsidRPr="009D0D89" w:rsidRDefault="005235DC" w:rsidP="00B706E1">
      <w:pPr>
        <w:pStyle w:val="a9"/>
        <w:numPr>
          <w:ilvl w:val="0"/>
          <w:numId w:val="58"/>
        </w:numPr>
        <w:spacing w:line="276" w:lineRule="auto"/>
        <w:rPr>
          <w:rFonts w:ascii="Arial" w:hAnsi="Arial" w:cs="Arial"/>
          <w:sz w:val="24"/>
          <w:szCs w:val="24"/>
        </w:rPr>
      </w:pPr>
      <w:r w:rsidRPr="009D0D89">
        <w:rPr>
          <w:rFonts w:ascii="Arial" w:hAnsi="Arial" w:cs="Arial"/>
          <w:sz w:val="24"/>
          <w:szCs w:val="24"/>
        </w:rPr>
        <w:t>ложбины стока и балки.</w:t>
      </w:r>
    </w:p>
    <w:p w:rsidR="005235DC" w:rsidRPr="005235DC" w:rsidRDefault="005235DC" w:rsidP="005235DC">
      <w:pPr>
        <w:spacing w:line="276" w:lineRule="auto"/>
        <w:rPr>
          <w:rFonts w:ascii="Arial" w:hAnsi="Arial" w:cs="Arial"/>
          <w:b/>
          <w:sz w:val="24"/>
          <w:szCs w:val="24"/>
        </w:rPr>
      </w:pPr>
      <w:r w:rsidRPr="005235DC">
        <w:rPr>
          <w:rFonts w:ascii="Arial" w:hAnsi="Arial" w:cs="Arial"/>
          <w:b/>
          <w:sz w:val="24"/>
          <w:szCs w:val="24"/>
        </w:rPr>
        <w:t>Водные ресурсы</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Река Веселая протекает вдоль восточной границы Новопетровского сель</w:t>
      </w:r>
      <w:r w:rsidRPr="005235DC">
        <w:rPr>
          <w:rFonts w:ascii="Arial" w:hAnsi="Arial" w:cs="Arial"/>
          <w:sz w:val="24"/>
          <w:szCs w:val="24"/>
        </w:rPr>
        <w:softHyphen/>
        <w:t>ского поселения. Направление течения реки Веселой на северо-запад. Устьем реки является Ейский лиман, соединяющийся с Азовским морем.</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Основными источниками питания реки являются атмосферные осадки и грунтовые воды. Для водного режима характерной особенностью является его неравномерность и резкие колебания стока по сезонам. В связи с большим ко</w:t>
      </w:r>
      <w:r w:rsidRPr="005235DC">
        <w:rPr>
          <w:rFonts w:ascii="Arial" w:hAnsi="Arial" w:cs="Arial"/>
          <w:sz w:val="24"/>
          <w:szCs w:val="24"/>
        </w:rPr>
        <w:softHyphen/>
        <w:t xml:space="preserve">личеством плотин и дамб водный режим значительно изменен. Уровни воды в прудах зависят от величины бытового стока реки и от пропускной способности водосборных сооружений режима их работы. </w:t>
      </w:r>
      <w:r>
        <w:rPr>
          <w:rFonts w:ascii="Arial" w:hAnsi="Arial" w:cs="Arial"/>
          <w:sz w:val="24"/>
          <w:szCs w:val="24"/>
        </w:rPr>
        <w:t>Паводок происходит весной, обыч</w:t>
      </w:r>
      <w:r w:rsidRPr="005235DC">
        <w:rPr>
          <w:rFonts w:ascii="Arial" w:hAnsi="Arial" w:cs="Arial"/>
          <w:sz w:val="24"/>
          <w:szCs w:val="24"/>
        </w:rPr>
        <w:t>но в марте (реже в конце февраля), формируясь от таяния снегов, иногда при одновременном выпадении дождей.</w:t>
      </w:r>
    </w:p>
    <w:p w:rsidR="009D0D89" w:rsidRDefault="005235DC" w:rsidP="009D0D89">
      <w:pPr>
        <w:spacing w:line="276" w:lineRule="auto"/>
        <w:rPr>
          <w:rFonts w:ascii="Arial" w:hAnsi="Arial" w:cs="Arial"/>
          <w:sz w:val="24"/>
          <w:szCs w:val="24"/>
        </w:rPr>
      </w:pPr>
      <w:r w:rsidRPr="005235DC">
        <w:rPr>
          <w:rFonts w:ascii="Arial" w:hAnsi="Arial" w:cs="Arial"/>
          <w:sz w:val="24"/>
          <w:szCs w:val="24"/>
        </w:rPr>
        <w:t>Нередки и летние паводки. На долю весеннего половодья приходится от 80 до 90% объема годового стока. Средняя продолжительность половодья 80 суток.</w:t>
      </w:r>
    </w:p>
    <w:p w:rsidR="005235DC" w:rsidRPr="009D0D89" w:rsidRDefault="005235DC" w:rsidP="009D0D89">
      <w:pPr>
        <w:spacing w:line="276" w:lineRule="auto"/>
        <w:rPr>
          <w:rFonts w:ascii="Arial" w:hAnsi="Arial" w:cs="Arial"/>
          <w:sz w:val="24"/>
          <w:szCs w:val="24"/>
        </w:rPr>
      </w:pPr>
      <w:r w:rsidRPr="00255F05">
        <w:rPr>
          <w:rFonts w:ascii="Arial" w:hAnsi="Arial" w:cs="Arial"/>
          <w:b/>
          <w:sz w:val="24"/>
          <w:szCs w:val="24"/>
        </w:rPr>
        <w:t>Инженерно-геологическое районирование территории</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Геологическое строение территории обусловлено геоморфологическим по</w:t>
      </w:r>
      <w:r w:rsidRPr="005235DC">
        <w:rPr>
          <w:rFonts w:ascii="Arial" w:hAnsi="Arial" w:cs="Arial"/>
          <w:sz w:val="24"/>
          <w:szCs w:val="24"/>
        </w:rPr>
        <w:softHyphen/>
        <w:t>ложением и включает следующие стратиграфо-генетические комплексы, распро</w:t>
      </w:r>
      <w:r w:rsidRPr="005235DC">
        <w:rPr>
          <w:rFonts w:ascii="Arial" w:hAnsi="Arial" w:cs="Arial"/>
          <w:sz w:val="24"/>
          <w:szCs w:val="24"/>
        </w:rPr>
        <w:softHyphen/>
        <w:t>страненн</w:t>
      </w:r>
      <w:r w:rsidR="00255F05">
        <w:rPr>
          <w:rFonts w:ascii="Arial" w:hAnsi="Arial" w:cs="Arial"/>
          <w:sz w:val="24"/>
          <w:szCs w:val="24"/>
        </w:rPr>
        <w:t>ые с поверхности до глубины -15,</w:t>
      </w:r>
      <w:r w:rsidRPr="005235DC">
        <w:rPr>
          <w:rFonts w:ascii="Arial" w:hAnsi="Arial" w:cs="Arial"/>
          <w:sz w:val="24"/>
          <w:szCs w:val="24"/>
        </w:rPr>
        <w:t>0м:</w:t>
      </w:r>
    </w:p>
    <w:p w:rsidR="005235DC" w:rsidRPr="005235DC" w:rsidRDefault="005235DC" w:rsidP="00B706E1">
      <w:pPr>
        <w:pStyle w:val="a9"/>
        <w:numPr>
          <w:ilvl w:val="0"/>
          <w:numId w:val="55"/>
        </w:numPr>
        <w:spacing w:line="276" w:lineRule="auto"/>
        <w:rPr>
          <w:rFonts w:ascii="Arial" w:hAnsi="Arial" w:cs="Arial"/>
          <w:sz w:val="24"/>
          <w:szCs w:val="24"/>
        </w:rPr>
      </w:pPr>
      <w:r w:rsidRPr="005235DC">
        <w:rPr>
          <w:rFonts w:ascii="Arial" w:hAnsi="Arial" w:cs="Arial"/>
          <w:sz w:val="24"/>
          <w:szCs w:val="24"/>
        </w:rPr>
        <w:t>голоценовые аллювиальные отложения;</w:t>
      </w:r>
    </w:p>
    <w:p w:rsidR="005235DC" w:rsidRPr="005235DC" w:rsidRDefault="005235DC" w:rsidP="00B706E1">
      <w:pPr>
        <w:pStyle w:val="a9"/>
        <w:numPr>
          <w:ilvl w:val="0"/>
          <w:numId w:val="55"/>
        </w:numPr>
        <w:spacing w:line="276" w:lineRule="auto"/>
        <w:rPr>
          <w:rFonts w:ascii="Arial" w:hAnsi="Arial" w:cs="Arial"/>
          <w:sz w:val="24"/>
          <w:szCs w:val="24"/>
        </w:rPr>
      </w:pPr>
      <w:r w:rsidRPr="005235DC">
        <w:rPr>
          <w:rFonts w:ascii="Arial" w:hAnsi="Arial" w:cs="Arial"/>
          <w:sz w:val="24"/>
          <w:szCs w:val="24"/>
        </w:rPr>
        <w:t>голоценовые аллювиально-делювиальные отложения;</w:t>
      </w:r>
    </w:p>
    <w:p w:rsidR="005235DC" w:rsidRPr="005235DC" w:rsidRDefault="005235DC" w:rsidP="00B706E1">
      <w:pPr>
        <w:pStyle w:val="a9"/>
        <w:numPr>
          <w:ilvl w:val="0"/>
          <w:numId w:val="55"/>
        </w:numPr>
        <w:spacing w:line="276" w:lineRule="auto"/>
        <w:rPr>
          <w:rFonts w:ascii="Arial" w:hAnsi="Arial" w:cs="Arial"/>
          <w:sz w:val="24"/>
          <w:szCs w:val="24"/>
        </w:rPr>
      </w:pPr>
      <w:r w:rsidRPr="005235DC">
        <w:rPr>
          <w:rFonts w:ascii="Arial" w:hAnsi="Arial" w:cs="Arial"/>
          <w:sz w:val="24"/>
          <w:szCs w:val="24"/>
        </w:rPr>
        <w:t>голоценовые пролювиально-делювиальные отложения;</w:t>
      </w:r>
    </w:p>
    <w:p w:rsidR="005235DC" w:rsidRPr="005235DC" w:rsidRDefault="005235DC" w:rsidP="00B706E1">
      <w:pPr>
        <w:pStyle w:val="a9"/>
        <w:numPr>
          <w:ilvl w:val="0"/>
          <w:numId w:val="55"/>
        </w:numPr>
        <w:spacing w:line="276" w:lineRule="auto"/>
        <w:rPr>
          <w:rFonts w:ascii="Arial" w:hAnsi="Arial" w:cs="Arial"/>
          <w:sz w:val="24"/>
          <w:szCs w:val="24"/>
        </w:rPr>
      </w:pPr>
      <w:r w:rsidRPr="005235DC">
        <w:rPr>
          <w:rFonts w:ascii="Arial" w:hAnsi="Arial" w:cs="Arial"/>
          <w:sz w:val="24"/>
          <w:szCs w:val="24"/>
        </w:rPr>
        <w:t>голоценово-верхнеплейстоценовые делювиальные;</w:t>
      </w:r>
    </w:p>
    <w:p w:rsidR="005235DC" w:rsidRPr="005235DC" w:rsidRDefault="005235DC" w:rsidP="00B706E1">
      <w:pPr>
        <w:pStyle w:val="a9"/>
        <w:numPr>
          <w:ilvl w:val="0"/>
          <w:numId w:val="55"/>
        </w:numPr>
        <w:spacing w:line="276" w:lineRule="auto"/>
        <w:rPr>
          <w:rFonts w:ascii="Arial" w:hAnsi="Arial" w:cs="Arial"/>
          <w:sz w:val="24"/>
          <w:szCs w:val="24"/>
        </w:rPr>
      </w:pPr>
      <w:r w:rsidRPr="005235DC">
        <w:rPr>
          <w:rFonts w:ascii="Arial" w:hAnsi="Arial" w:cs="Arial"/>
          <w:sz w:val="24"/>
          <w:szCs w:val="24"/>
        </w:rPr>
        <w:t>верхнеплейстоценовые покровные эолово-делювиальные;</w:t>
      </w:r>
    </w:p>
    <w:p w:rsidR="005235DC" w:rsidRPr="005235DC" w:rsidRDefault="005235DC" w:rsidP="00B706E1">
      <w:pPr>
        <w:pStyle w:val="a9"/>
        <w:numPr>
          <w:ilvl w:val="0"/>
          <w:numId w:val="55"/>
        </w:numPr>
        <w:spacing w:line="276" w:lineRule="auto"/>
        <w:rPr>
          <w:rFonts w:ascii="Arial" w:hAnsi="Arial" w:cs="Arial"/>
          <w:sz w:val="24"/>
          <w:szCs w:val="24"/>
        </w:rPr>
      </w:pPr>
      <w:r w:rsidRPr="005235DC">
        <w:rPr>
          <w:rFonts w:ascii="Arial" w:hAnsi="Arial" w:cs="Arial"/>
          <w:sz w:val="24"/>
          <w:szCs w:val="24"/>
        </w:rPr>
        <w:t>верхнеплейстоценовые аллювиальные;</w:t>
      </w:r>
    </w:p>
    <w:p w:rsidR="005235DC" w:rsidRPr="005235DC" w:rsidRDefault="005235DC" w:rsidP="00B706E1">
      <w:pPr>
        <w:pStyle w:val="a9"/>
        <w:numPr>
          <w:ilvl w:val="0"/>
          <w:numId w:val="55"/>
        </w:numPr>
        <w:spacing w:line="276" w:lineRule="auto"/>
        <w:rPr>
          <w:rFonts w:ascii="Arial" w:hAnsi="Arial" w:cs="Arial"/>
          <w:sz w:val="24"/>
          <w:szCs w:val="24"/>
        </w:rPr>
      </w:pPr>
      <w:r w:rsidRPr="005235DC">
        <w:rPr>
          <w:rFonts w:ascii="Arial" w:hAnsi="Arial" w:cs="Arial"/>
          <w:sz w:val="24"/>
          <w:szCs w:val="24"/>
        </w:rPr>
        <w:t>среднеплейстоценовые аллювиальные отложения;</w:t>
      </w:r>
    </w:p>
    <w:p w:rsidR="005235DC" w:rsidRPr="005235DC" w:rsidRDefault="005235DC" w:rsidP="00B706E1">
      <w:pPr>
        <w:pStyle w:val="a9"/>
        <w:numPr>
          <w:ilvl w:val="0"/>
          <w:numId w:val="55"/>
        </w:numPr>
        <w:spacing w:line="276" w:lineRule="auto"/>
        <w:rPr>
          <w:rFonts w:ascii="Arial" w:hAnsi="Arial" w:cs="Arial"/>
          <w:sz w:val="24"/>
          <w:szCs w:val="24"/>
        </w:rPr>
      </w:pPr>
      <w:r w:rsidRPr="005235DC">
        <w:rPr>
          <w:rFonts w:ascii="Arial" w:hAnsi="Arial" w:cs="Arial"/>
          <w:sz w:val="24"/>
          <w:szCs w:val="24"/>
        </w:rPr>
        <w:t>среднеплейстоценовые эолово-делювиальные отложения.</w:t>
      </w:r>
    </w:p>
    <w:p w:rsidR="005235DC" w:rsidRPr="005235DC" w:rsidRDefault="005235DC" w:rsidP="00B706E1">
      <w:pPr>
        <w:pStyle w:val="a9"/>
        <w:numPr>
          <w:ilvl w:val="0"/>
          <w:numId w:val="55"/>
        </w:numPr>
        <w:spacing w:line="276" w:lineRule="auto"/>
        <w:rPr>
          <w:rFonts w:ascii="Arial" w:hAnsi="Arial" w:cs="Arial"/>
          <w:sz w:val="24"/>
          <w:szCs w:val="24"/>
        </w:rPr>
      </w:pPr>
      <w:r w:rsidRPr="005235DC">
        <w:rPr>
          <w:rFonts w:ascii="Arial" w:hAnsi="Arial" w:cs="Arial"/>
          <w:sz w:val="24"/>
          <w:szCs w:val="24"/>
        </w:rPr>
        <w:t>Из специфических грунтов на территории изысканий распространены:</w:t>
      </w:r>
    </w:p>
    <w:p w:rsidR="005235DC" w:rsidRPr="005235DC" w:rsidRDefault="005235DC" w:rsidP="00B706E1">
      <w:pPr>
        <w:pStyle w:val="a9"/>
        <w:numPr>
          <w:ilvl w:val="0"/>
          <w:numId w:val="55"/>
        </w:numPr>
        <w:spacing w:line="276" w:lineRule="auto"/>
        <w:rPr>
          <w:rFonts w:ascii="Arial" w:hAnsi="Arial" w:cs="Arial"/>
          <w:sz w:val="24"/>
          <w:szCs w:val="24"/>
        </w:rPr>
      </w:pPr>
      <w:r w:rsidRPr="005235DC">
        <w:rPr>
          <w:rFonts w:ascii="Arial" w:hAnsi="Arial" w:cs="Arial"/>
          <w:sz w:val="24"/>
          <w:szCs w:val="24"/>
        </w:rPr>
        <w:t>просадочные грунты;</w:t>
      </w:r>
    </w:p>
    <w:p w:rsidR="005235DC" w:rsidRPr="005235DC" w:rsidRDefault="005235DC" w:rsidP="00B706E1">
      <w:pPr>
        <w:pStyle w:val="a9"/>
        <w:numPr>
          <w:ilvl w:val="0"/>
          <w:numId w:val="55"/>
        </w:numPr>
        <w:spacing w:line="276" w:lineRule="auto"/>
        <w:rPr>
          <w:rFonts w:ascii="Arial" w:hAnsi="Arial" w:cs="Arial"/>
          <w:sz w:val="24"/>
          <w:szCs w:val="24"/>
        </w:rPr>
      </w:pPr>
      <w:r w:rsidRPr="005235DC">
        <w:rPr>
          <w:rFonts w:ascii="Arial" w:hAnsi="Arial" w:cs="Arial"/>
          <w:sz w:val="24"/>
          <w:szCs w:val="24"/>
        </w:rPr>
        <w:t>органо-минеральные.</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К опасным геологическим процессам территории районирования относят</w:t>
      </w:r>
      <w:r w:rsidRPr="005235DC">
        <w:rPr>
          <w:rFonts w:ascii="Arial" w:hAnsi="Arial" w:cs="Arial"/>
          <w:sz w:val="24"/>
          <w:szCs w:val="24"/>
        </w:rPr>
        <w:softHyphen/>
        <w:t>ся следующие процессы:</w:t>
      </w:r>
    </w:p>
    <w:p w:rsidR="005235DC" w:rsidRPr="00255F05" w:rsidRDefault="005235DC" w:rsidP="00B706E1">
      <w:pPr>
        <w:pStyle w:val="a9"/>
        <w:numPr>
          <w:ilvl w:val="0"/>
          <w:numId w:val="56"/>
        </w:numPr>
        <w:spacing w:line="276" w:lineRule="auto"/>
        <w:rPr>
          <w:rFonts w:ascii="Arial" w:hAnsi="Arial" w:cs="Arial"/>
          <w:sz w:val="24"/>
          <w:szCs w:val="24"/>
        </w:rPr>
      </w:pPr>
      <w:r w:rsidRPr="00255F05">
        <w:rPr>
          <w:rFonts w:ascii="Arial" w:hAnsi="Arial" w:cs="Arial"/>
          <w:sz w:val="24"/>
          <w:szCs w:val="24"/>
        </w:rPr>
        <w:t>подтопление;</w:t>
      </w:r>
    </w:p>
    <w:p w:rsidR="005235DC" w:rsidRPr="00255F05" w:rsidRDefault="005235DC" w:rsidP="00B706E1">
      <w:pPr>
        <w:pStyle w:val="a9"/>
        <w:numPr>
          <w:ilvl w:val="0"/>
          <w:numId w:val="56"/>
        </w:numPr>
        <w:spacing w:line="276" w:lineRule="auto"/>
        <w:rPr>
          <w:rFonts w:ascii="Arial" w:hAnsi="Arial" w:cs="Arial"/>
          <w:sz w:val="24"/>
          <w:szCs w:val="24"/>
        </w:rPr>
      </w:pPr>
      <w:r w:rsidRPr="00255F05">
        <w:rPr>
          <w:rFonts w:ascii="Arial" w:hAnsi="Arial" w:cs="Arial"/>
          <w:sz w:val="24"/>
          <w:szCs w:val="24"/>
        </w:rPr>
        <w:t>потенциальное подтопление;</w:t>
      </w:r>
    </w:p>
    <w:p w:rsidR="005235DC" w:rsidRPr="00255F05" w:rsidRDefault="005235DC" w:rsidP="00B706E1">
      <w:pPr>
        <w:pStyle w:val="a9"/>
        <w:numPr>
          <w:ilvl w:val="0"/>
          <w:numId w:val="56"/>
        </w:numPr>
        <w:spacing w:line="276" w:lineRule="auto"/>
        <w:rPr>
          <w:rFonts w:ascii="Arial" w:hAnsi="Arial" w:cs="Arial"/>
          <w:sz w:val="24"/>
          <w:szCs w:val="24"/>
        </w:rPr>
      </w:pPr>
      <w:r w:rsidRPr="00255F05">
        <w:rPr>
          <w:rFonts w:ascii="Arial" w:hAnsi="Arial" w:cs="Arial"/>
          <w:sz w:val="24"/>
          <w:szCs w:val="24"/>
        </w:rPr>
        <w:t>затопление в паводки;</w:t>
      </w:r>
    </w:p>
    <w:p w:rsidR="005235DC" w:rsidRPr="00255F05" w:rsidRDefault="005235DC" w:rsidP="00B706E1">
      <w:pPr>
        <w:pStyle w:val="a9"/>
        <w:numPr>
          <w:ilvl w:val="0"/>
          <w:numId w:val="56"/>
        </w:numPr>
        <w:spacing w:line="276" w:lineRule="auto"/>
        <w:rPr>
          <w:rFonts w:ascii="Arial" w:hAnsi="Arial" w:cs="Arial"/>
          <w:sz w:val="24"/>
          <w:szCs w:val="24"/>
        </w:rPr>
      </w:pPr>
      <w:r w:rsidRPr="00255F05">
        <w:rPr>
          <w:rFonts w:ascii="Arial" w:hAnsi="Arial" w:cs="Arial"/>
          <w:sz w:val="24"/>
          <w:szCs w:val="24"/>
        </w:rPr>
        <w:t>заболачивание;</w:t>
      </w:r>
    </w:p>
    <w:p w:rsidR="005235DC" w:rsidRPr="00255F05" w:rsidRDefault="005235DC" w:rsidP="00B706E1">
      <w:pPr>
        <w:pStyle w:val="a9"/>
        <w:numPr>
          <w:ilvl w:val="0"/>
          <w:numId w:val="56"/>
        </w:numPr>
        <w:spacing w:line="276" w:lineRule="auto"/>
        <w:rPr>
          <w:rFonts w:ascii="Arial" w:hAnsi="Arial" w:cs="Arial"/>
          <w:sz w:val="24"/>
          <w:szCs w:val="24"/>
        </w:rPr>
      </w:pPr>
      <w:r w:rsidRPr="00255F05">
        <w:rPr>
          <w:rFonts w:ascii="Arial" w:hAnsi="Arial" w:cs="Arial"/>
          <w:sz w:val="24"/>
          <w:szCs w:val="24"/>
        </w:rPr>
        <w:t>эрозионно-аккумулятивные процессы временных водотоков (овраго</w:t>
      </w:r>
      <w:r w:rsidRPr="00595290">
        <w:rPr>
          <w:rFonts w:ascii="Arial" w:hAnsi="Arial" w:cs="Arial"/>
          <w:sz w:val="24"/>
          <w:szCs w:val="24"/>
        </w:rPr>
        <w:t>обр</w:t>
      </w:r>
      <w:r w:rsidR="00595290" w:rsidRPr="00595290">
        <w:rPr>
          <w:rFonts w:ascii="Arial" w:hAnsi="Arial" w:cs="Arial"/>
          <w:sz w:val="24"/>
          <w:szCs w:val="24"/>
        </w:rPr>
        <w:t>а</w:t>
      </w:r>
      <w:r w:rsidRPr="00595290">
        <w:rPr>
          <w:rFonts w:ascii="Arial" w:hAnsi="Arial" w:cs="Arial"/>
          <w:sz w:val="24"/>
          <w:szCs w:val="24"/>
        </w:rPr>
        <w:t>зо</w:t>
      </w:r>
      <w:r w:rsidRPr="00255F05">
        <w:rPr>
          <w:rFonts w:ascii="Arial" w:hAnsi="Arial" w:cs="Arial"/>
          <w:sz w:val="24"/>
          <w:szCs w:val="24"/>
        </w:rPr>
        <w:t>вание);</w:t>
      </w:r>
    </w:p>
    <w:p w:rsidR="005235DC" w:rsidRPr="00255F05" w:rsidRDefault="005235DC" w:rsidP="00B706E1">
      <w:pPr>
        <w:pStyle w:val="a9"/>
        <w:numPr>
          <w:ilvl w:val="0"/>
          <w:numId w:val="56"/>
        </w:numPr>
        <w:spacing w:line="276" w:lineRule="auto"/>
        <w:rPr>
          <w:rFonts w:ascii="Arial" w:hAnsi="Arial" w:cs="Arial"/>
          <w:sz w:val="24"/>
          <w:szCs w:val="24"/>
        </w:rPr>
      </w:pPr>
      <w:r w:rsidRPr="00255F05">
        <w:rPr>
          <w:rFonts w:ascii="Arial" w:hAnsi="Arial" w:cs="Arial"/>
          <w:sz w:val="24"/>
          <w:szCs w:val="24"/>
        </w:rPr>
        <w:t>просадка грунтов;</w:t>
      </w:r>
    </w:p>
    <w:p w:rsidR="005235DC" w:rsidRPr="00255F05" w:rsidRDefault="005235DC" w:rsidP="00B706E1">
      <w:pPr>
        <w:pStyle w:val="a9"/>
        <w:numPr>
          <w:ilvl w:val="0"/>
          <w:numId w:val="56"/>
        </w:numPr>
        <w:spacing w:line="276" w:lineRule="auto"/>
        <w:rPr>
          <w:rFonts w:ascii="Arial" w:hAnsi="Arial" w:cs="Arial"/>
          <w:sz w:val="24"/>
          <w:szCs w:val="24"/>
        </w:rPr>
      </w:pPr>
      <w:r w:rsidRPr="00255F05">
        <w:rPr>
          <w:rFonts w:ascii="Arial" w:hAnsi="Arial" w:cs="Arial"/>
          <w:sz w:val="24"/>
          <w:szCs w:val="24"/>
        </w:rPr>
        <w:t>дефляция, аккумуляция, пыльные бури;</w:t>
      </w:r>
    </w:p>
    <w:p w:rsidR="005235DC" w:rsidRPr="00255F05" w:rsidRDefault="005235DC" w:rsidP="00B706E1">
      <w:pPr>
        <w:pStyle w:val="a9"/>
        <w:numPr>
          <w:ilvl w:val="0"/>
          <w:numId w:val="56"/>
        </w:numPr>
        <w:spacing w:line="276" w:lineRule="auto"/>
        <w:rPr>
          <w:rFonts w:ascii="Arial" w:hAnsi="Arial" w:cs="Arial"/>
          <w:sz w:val="24"/>
          <w:szCs w:val="24"/>
        </w:rPr>
      </w:pPr>
      <w:r w:rsidRPr="00255F05">
        <w:rPr>
          <w:rFonts w:ascii="Arial" w:hAnsi="Arial" w:cs="Arial"/>
          <w:sz w:val="24"/>
          <w:szCs w:val="24"/>
        </w:rPr>
        <w:lastRenderedPageBreak/>
        <w:t>сейсмичность.</w:t>
      </w:r>
    </w:p>
    <w:p w:rsidR="005235DC" w:rsidRPr="00255F05" w:rsidRDefault="00255F05" w:rsidP="005235DC">
      <w:pPr>
        <w:spacing w:line="276" w:lineRule="auto"/>
        <w:rPr>
          <w:rFonts w:ascii="Arial" w:hAnsi="Arial" w:cs="Arial"/>
          <w:b/>
          <w:sz w:val="24"/>
          <w:szCs w:val="24"/>
        </w:rPr>
      </w:pPr>
      <w:r w:rsidRPr="00255F05">
        <w:rPr>
          <w:rFonts w:ascii="Arial" w:hAnsi="Arial" w:cs="Arial"/>
          <w:b/>
          <w:sz w:val="24"/>
          <w:szCs w:val="24"/>
        </w:rPr>
        <w:t>Животный мир</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 xml:space="preserve">В настоящее время степи в крае, в </w:t>
      </w:r>
      <w:r w:rsidRPr="005235DC">
        <w:rPr>
          <w:rFonts w:ascii="Arial" w:hAnsi="Arial" w:cs="Arial"/>
          <w:i/>
          <w:iCs/>
          <w:sz w:val="24"/>
          <w:szCs w:val="24"/>
        </w:rPr>
        <w:t>том</w:t>
      </w:r>
      <w:r w:rsidRPr="005235DC">
        <w:rPr>
          <w:rFonts w:ascii="Arial" w:hAnsi="Arial" w:cs="Arial"/>
          <w:sz w:val="24"/>
          <w:szCs w:val="24"/>
        </w:rPr>
        <w:t xml:space="preserve"> числе и земли Новопетровского по» селения повсеместно распаханы, уменьшилось к</w:t>
      </w:r>
      <w:r>
        <w:rPr>
          <w:rFonts w:ascii="Arial" w:hAnsi="Arial" w:cs="Arial"/>
          <w:sz w:val="24"/>
          <w:szCs w:val="24"/>
        </w:rPr>
        <w:t>оличество видов животных, сни</w:t>
      </w:r>
      <w:r w:rsidRPr="005235DC">
        <w:rPr>
          <w:rFonts w:ascii="Arial" w:hAnsi="Arial" w:cs="Arial"/>
          <w:sz w:val="24"/>
          <w:szCs w:val="24"/>
        </w:rPr>
        <w:t>зилось и численность оставшихся.</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В первоначальном составе животный мир степей сохранился на неболь</w:t>
      </w:r>
      <w:r w:rsidRPr="005235DC">
        <w:rPr>
          <w:rFonts w:ascii="Arial" w:hAnsi="Arial" w:cs="Arial"/>
          <w:sz w:val="24"/>
          <w:szCs w:val="24"/>
        </w:rPr>
        <w:softHyphen/>
        <w:t xml:space="preserve">ших участках, не освоенных сельским хозяйством (участки пойм, пойменный лес). В степях много грызунов: обыкновенные полевки, землеройки, мыши, суслики. Встречаются зайцы - русаки, лисицы, ежи, </w:t>
      </w:r>
      <w:r w:rsidR="00255F05">
        <w:rPr>
          <w:rFonts w:ascii="Arial" w:hAnsi="Arial" w:cs="Arial"/>
          <w:sz w:val="24"/>
          <w:szCs w:val="24"/>
        </w:rPr>
        <w:t>хорьки. У водоемов встречают</w:t>
      </w:r>
      <w:r w:rsidRPr="005235DC">
        <w:rPr>
          <w:rFonts w:ascii="Arial" w:hAnsi="Arial" w:cs="Arial"/>
          <w:sz w:val="24"/>
          <w:szCs w:val="24"/>
        </w:rPr>
        <w:t>ся водяные крысы.</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Из птиц обитателями степей являются серые куропатки, хохлатки, удоды, перепела. В весенне-летний период многочисленные колонии грачей, много хищных птиц (степные орлы, коршуны, канюки), питающиеся грызунами и насе</w:t>
      </w:r>
      <w:r w:rsidRPr="005235DC">
        <w:rPr>
          <w:rFonts w:ascii="Arial" w:hAnsi="Arial" w:cs="Arial"/>
          <w:sz w:val="24"/>
          <w:szCs w:val="24"/>
        </w:rPr>
        <w:softHyphen/>
        <w:t>комыми.</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Истинно степные птицы - дрофы и стрепет - встречаются все реже.</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Озера, болота населены водоплавающей птицей. Здесь обитают серые цапли, бакланы, лебеди-шипуны, серые гуси, кряквы.</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Из пресмыкающихся в степях водятся ящерицы, ужи, полозы, степные га</w:t>
      </w:r>
      <w:r w:rsidRPr="005235DC">
        <w:rPr>
          <w:rFonts w:ascii="Arial" w:hAnsi="Arial" w:cs="Arial"/>
          <w:sz w:val="24"/>
          <w:szCs w:val="24"/>
        </w:rPr>
        <w:softHyphen/>
        <w:t>дюки. Многочисленны насекомые: клопы-черепашки, медведки, оводы, слепни, клещи, кузнечики, сверчки, богомолы, луговые мотыльки, божьи коровки.</w:t>
      </w:r>
    </w:p>
    <w:p w:rsidR="005235DC" w:rsidRPr="00255F05" w:rsidRDefault="005235DC" w:rsidP="005235DC">
      <w:pPr>
        <w:spacing w:line="276" w:lineRule="auto"/>
        <w:rPr>
          <w:rFonts w:ascii="Arial" w:hAnsi="Arial" w:cs="Arial"/>
          <w:b/>
          <w:sz w:val="24"/>
          <w:szCs w:val="24"/>
        </w:rPr>
      </w:pPr>
      <w:r w:rsidRPr="00255F05">
        <w:rPr>
          <w:rFonts w:ascii="Arial" w:hAnsi="Arial" w:cs="Arial"/>
          <w:b/>
          <w:sz w:val="24"/>
          <w:szCs w:val="24"/>
        </w:rPr>
        <w:t>Растительность</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Равнинная часть Кубани, за исключением района плавней, лежит в полосе степей. В эту зону входит и территория района.</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Так как более 70% степей распахано, занято сельскохозяйственными куль</w:t>
      </w:r>
      <w:r w:rsidRPr="005235DC">
        <w:rPr>
          <w:rFonts w:ascii="Arial" w:hAnsi="Arial" w:cs="Arial"/>
          <w:sz w:val="24"/>
          <w:szCs w:val="24"/>
        </w:rPr>
        <w:softHyphen/>
        <w:t>турами, степная растительность сохранилась вдоль дорог и рек, балок, в местах непригодных для сельского хозяйства.</w:t>
      </w:r>
      <w:r w:rsidR="00255F05">
        <w:rPr>
          <w:rFonts w:ascii="Arial" w:hAnsi="Arial" w:cs="Arial"/>
          <w:sz w:val="24"/>
          <w:szCs w:val="24"/>
        </w:rPr>
        <w:t xml:space="preserve"> </w:t>
      </w:r>
      <w:r w:rsidRPr="005235DC">
        <w:rPr>
          <w:rFonts w:ascii="Arial" w:hAnsi="Arial" w:cs="Arial"/>
          <w:sz w:val="24"/>
          <w:szCs w:val="24"/>
        </w:rPr>
        <w:t>Для степей характерно господство травянистого типа растительности.</w:t>
      </w:r>
      <w:r w:rsidR="00255F05">
        <w:rPr>
          <w:rFonts w:ascii="Arial" w:hAnsi="Arial" w:cs="Arial"/>
          <w:sz w:val="24"/>
          <w:szCs w:val="24"/>
        </w:rPr>
        <w:t xml:space="preserve"> </w:t>
      </w:r>
      <w:r w:rsidRPr="005235DC">
        <w:rPr>
          <w:rFonts w:ascii="Arial" w:hAnsi="Arial" w:cs="Arial"/>
          <w:sz w:val="24"/>
          <w:szCs w:val="24"/>
        </w:rPr>
        <w:t>У многих степных растений имеются луковицы (лук, птицемлечник, тюль</w:t>
      </w:r>
      <w:r w:rsidRPr="005235DC">
        <w:rPr>
          <w:rFonts w:ascii="Arial" w:hAnsi="Arial" w:cs="Arial"/>
          <w:sz w:val="24"/>
          <w:szCs w:val="24"/>
        </w:rPr>
        <w:softHyphen/>
        <w:t>пан) или корневые клубни (зопник, лабазник, чина клубненосная).</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Степи, за исключением непродолжительных периодов, находятся в со</w:t>
      </w:r>
      <w:r w:rsidRPr="005235DC">
        <w:rPr>
          <w:rFonts w:ascii="Arial" w:hAnsi="Arial" w:cs="Arial"/>
          <w:sz w:val="24"/>
          <w:szCs w:val="24"/>
        </w:rPr>
        <w:softHyphen/>
        <w:t>стоянии недостатка влаги. Кроме ковыля и ти</w:t>
      </w:r>
      <w:r w:rsidR="00255F05">
        <w:rPr>
          <w:rFonts w:ascii="Arial" w:hAnsi="Arial" w:cs="Arial"/>
          <w:sz w:val="24"/>
          <w:szCs w:val="24"/>
        </w:rPr>
        <w:t>пчака - засухоустойчивых плотно</w:t>
      </w:r>
      <w:r w:rsidRPr="005235DC">
        <w:rPr>
          <w:rFonts w:ascii="Arial" w:hAnsi="Arial" w:cs="Arial"/>
          <w:sz w:val="24"/>
          <w:szCs w:val="24"/>
        </w:rPr>
        <w:t>дерновинных злаков, на участках с более влажными почвами в травостой входят короткокорневищные злаки: мятлик луговой, костер безостый, а на залежах - пы</w:t>
      </w:r>
      <w:r w:rsidRPr="005235DC">
        <w:rPr>
          <w:rFonts w:ascii="Arial" w:hAnsi="Arial" w:cs="Arial"/>
          <w:sz w:val="24"/>
          <w:szCs w:val="24"/>
        </w:rPr>
        <w:softHyphen/>
        <w:t>рей ползучий.</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На склонах сухих степных балок растет терн.</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Островки леса в степной зоне занимают более низкие места и склоны ба</w:t>
      </w:r>
      <w:r w:rsidRPr="005235DC">
        <w:rPr>
          <w:rFonts w:ascii="Arial" w:hAnsi="Arial" w:cs="Arial"/>
          <w:sz w:val="24"/>
          <w:szCs w:val="24"/>
        </w:rPr>
        <w:softHyphen/>
        <w:t xml:space="preserve">лок. Господствуют дубравы, образованные дубом </w:t>
      </w:r>
      <w:r w:rsidR="00255F05" w:rsidRPr="005235DC">
        <w:rPr>
          <w:rFonts w:ascii="Arial" w:hAnsi="Arial" w:cs="Arial"/>
          <w:sz w:val="24"/>
          <w:szCs w:val="24"/>
        </w:rPr>
        <w:t>черешчатым.</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В большом количестве к дубу примешаны берест (вяз листоватый и глад</w:t>
      </w:r>
      <w:r w:rsidRPr="005235DC">
        <w:rPr>
          <w:rFonts w:ascii="Arial" w:hAnsi="Arial" w:cs="Arial"/>
          <w:sz w:val="24"/>
          <w:szCs w:val="24"/>
        </w:rPr>
        <w:softHyphen/>
        <w:t>кий), клены полевой и татарский, ясень. На опушках - боярышник, из кустарников - розы шиповника.</w:t>
      </w:r>
    </w:p>
    <w:p w:rsidR="005235DC" w:rsidRPr="00255F05" w:rsidRDefault="005235DC" w:rsidP="005235DC">
      <w:pPr>
        <w:spacing w:line="276" w:lineRule="auto"/>
        <w:rPr>
          <w:rFonts w:ascii="Arial" w:hAnsi="Arial" w:cs="Arial"/>
          <w:b/>
          <w:sz w:val="24"/>
          <w:szCs w:val="24"/>
        </w:rPr>
      </w:pPr>
      <w:r w:rsidRPr="00255F05">
        <w:rPr>
          <w:rFonts w:ascii="Arial" w:hAnsi="Arial" w:cs="Arial"/>
          <w:b/>
          <w:sz w:val="24"/>
          <w:szCs w:val="24"/>
        </w:rPr>
        <w:t>Полезные ископаемые</w:t>
      </w:r>
    </w:p>
    <w:p w:rsidR="005235DC" w:rsidRPr="005235DC" w:rsidRDefault="005235DC" w:rsidP="005235DC">
      <w:pPr>
        <w:spacing w:line="276" w:lineRule="auto"/>
        <w:rPr>
          <w:rFonts w:ascii="Arial" w:hAnsi="Arial" w:cs="Arial"/>
          <w:sz w:val="24"/>
          <w:szCs w:val="24"/>
        </w:rPr>
      </w:pPr>
      <w:r w:rsidRPr="005235DC">
        <w:rPr>
          <w:rFonts w:ascii="Arial" w:hAnsi="Arial" w:cs="Arial"/>
          <w:sz w:val="24"/>
          <w:szCs w:val="24"/>
        </w:rPr>
        <w:t>На территории поселения имеются артезианские запасы питьевой воды</w:t>
      </w:r>
      <w:r w:rsidR="00255F05">
        <w:rPr>
          <w:rFonts w:ascii="Arial" w:hAnsi="Arial" w:cs="Arial"/>
          <w:sz w:val="24"/>
          <w:szCs w:val="24"/>
        </w:rPr>
        <w:t>.</w:t>
      </w:r>
      <w:r w:rsidRPr="005235DC">
        <w:rPr>
          <w:rFonts w:ascii="Arial" w:hAnsi="Arial" w:cs="Arial"/>
          <w:sz w:val="24"/>
          <w:szCs w:val="24"/>
        </w:rPr>
        <w:t xml:space="preserve"> На территории </w:t>
      </w:r>
      <w:r w:rsidR="00255F05">
        <w:rPr>
          <w:rFonts w:ascii="Arial" w:hAnsi="Arial" w:cs="Arial"/>
          <w:sz w:val="24"/>
          <w:szCs w:val="24"/>
        </w:rPr>
        <w:t>с</w:t>
      </w:r>
      <w:r w:rsidRPr="005235DC">
        <w:rPr>
          <w:rFonts w:ascii="Arial" w:hAnsi="Arial" w:cs="Arial"/>
          <w:sz w:val="24"/>
          <w:szCs w:val="24"/>
        </w:rPr>
        <w:t>т</w:t>
      </w:r>
      <w:r w:rsidR="00255F05">
        <w:rPr>
          <w:rFonts w:ascii="Arial" w:hAnsi="Arial" w:cs="Arial"/>
          <w:sz w:val="24"/>
          <w:szCs w:val="24"/>
        </w:rPr>
        <w:t xml:space="preserve">-цы </w:t>
      </w:r>
      <w:r w:rsidRPr="005235DC">
        <w:rPr>
          <w:rFonts w:ascii="Arial" w:hAnsi="Arial" w:cs="Arial"/>
          <w:sz w:val="24"/>
          <w:szCs w:val="24"/>
        </w:rPr>
        <w:t>Новопетровской располагается три артезианских скважины. Других полезных ископаемых на территории Новопетровского сельского поселе</w:t>
      </w:r>
      <w:r w:rsidRPr="005235DC">
        <w:rPr>
          <w:rFonts w:ascii="Arial" w:hAnsi="Arial" w:cs="Arial"/>
          <w:sz w:val="24"/>
          <w:szCs w:val="24"/>
        </w:rPr>
        <w:softHyphen/>
        <w:t>ния не обнаружено.</w:t>
      </w:r>
    </w:p>
    <w:p w:rsidR="00A038E0" w:rsidRPr="001B26C9" w:rsidRDefault="00EE1204" w:rsidP="00A038E0">
      <w:pPr>
        <w:spacing w:line="276" w:lineRule="auto"/>
        <w:rPr>
          <w:rFonts w:ascii="Arial" w:hAnsi="Arial" w:cs="Arial"/>
          <w:b/>
          <w:sz w:val="24"/>
          <w:szCs w:val="24"/>
        </w:rPr>
      </w:pPr>
      <w:r>
        <w:rPr>
          <w:rFonts w:ascii="Arial" w:hAnsi="Arial" w:cs="Arial"/>
          <w:b/>
          <w:sz w:val="24"/>
          <w:szCs w:val="24"/>
        </w:rPr>
        <w:lastRenderedPageBreak/>
        <w:t>Анализ природных условий и ресурсов позволяет сказать, что территория</w:t>
      </w:r>
      <w:r w:rsidR="00A038E0">
        <w:rPr>
          <w:rFonts w:ascii="Arial" w:hAnsi="Arial" w:cs="Arial"/>
          <w:b/>
          <w:sz w:val="24"/>
          <w:szCs w:val="24"/>
        </w:rPr>
        <w:t xml:space="preserve"> имеет благоприятные условия</w:t>
      </w:r>
      <w:r>
        <w:rPr>
          <w:rFonts w:ascii="Arial" w:hAnsi="Arial" w:cs="Arial"/>
          <w:b/>
          <w:sz w:val="24"/>
          <w:szCs w:val="24"/>
        </w:rPr>
        <w:t xml:space="preserve"> для различных видов деятельности</w:t>
      </w:r>
      <w:r w:rsidR="00A038E0">
        <w:rPr>
          <w:rFonts w:ascii="Arial" w:hAnsi="Arial" w:cs="Arial"/>
          <w:b/>
          <w:sz w:val="24"/>
          <w:szCs w:val="24"/>
        </w:rPr>
        <w:t>. Климатическая ситуация, характеризующаяся достаточным увлажнением, выгодна для района, основной деятельностью которого является сельское хозяйство.</w:t>
      </w:r>
    </w:p>
    <w:p w:rsidR="00A038E0" w:rsidRPr="00BE35DB" w:rsidRDefault="00A038E0" w:rsidP="00A038E0">
      <w:pPr>
        <w:spacing w:line="276" w:lineRule="auto"/>
        <w:rPr>
          <w:rFonts w:ascii="Arial" w:hAnsi="Arial" w:cs="Arial"/>
          <w:b/>
          <w:sz w:val="24"/>
          <w:szCs w:val="24"/>
        </w:rPr>
      </w:pPr>
      <w:r w:rsidRPr="00BE35DB">
        <w:rPr>
          <w:rFonts w:ascii="Arial" w:hAnsi="Arial" w:cs="Arial"/>
          <w:b/>
          <w:sz w:val="24"/>
          <w:szCs w:val="24"/>
        </w:rPr>
        <w:t xml:space="preserve">На территории муниципального образования имеются водные ресурсы для осуществления хозяйственной </w:t>
      </w:r>
      <w:r w:rsidR="005235DC">
        <w:rPr>
          <w:rFonts w:ascii="Arial" w:hAnsi="Arial" w:cs="Arial"/>
          <w:b/>
          <w:sz w:val="24"/>
          <w:szCs w:val="24"/>
        </w:rPr>
        <w:t xml:space="preserve">деятельности. Однако необходимо </w:t>
      </w:r>
      <w:r w:rsidRPr="00BE35DB">
        <w:rPr>
          <w:rFonts w:ascii="Arial" w:hAnsi="Arial" w:cs="Arial"/>
          <w:b/>
          <w:sz w:val="24"/>
          <w:szCs w:val="24"/>
        </w:rPr>
        <w:t xml:space="preserve">учитывать возможность оползневой </w:t>
      </w:r>
      <w:r>
        <w:rPr>
          <w:rFonts w:ascii="Arial" w:hAnsi="Arial" w:cs="Arial"/>
          <w:b/>
          <w:sz w:val="24"/>
          <w:szCs w:val="24"/>
        </w:rPr>
        <w:t>опасности вблизи рек</w:t>
      </w:r>
      <w:r w:rsidRPr="00BE35DB">
        <w:rPr>
          <w:rFonts w:ascii="Arial" w:hAnsi="Arial" w:cs="Arial"/>
          <w:b/>
          <w:sz w:val="24"/>
          <w:szCs w:val="24"/>
        </w:rPr>
        <w:t xml:space="preserve"> в случае использования </w:t>
      </w:r>
      <w:r>
        <w:rPr>
          <w:rFonts w:ascii="Arial" w:hAnsi="Arial" w:cs="Arial"/>
          <w:b/>
          <w:sz w:val="24"/>
          <w:szCs w:val="24"/>
        </w:rPr>
        <w:t>их</w:t>
      </w:r>
      <w:r w:rsidRPr="00BE35DB">
        <w:rPr>
          <w:rFonts w:ascii="Arial" w:hAnsi="Arial" w:cs="Arial"/>
          <w:b/>
          <w:sz w:val="24"/>
          <w:szCs w:val="24"/>
        </w:rPr>
        <w:t xml:space="preserve"> как источника водоснабжения в промышленных целях и строительства на н</w:t>
      </w:r>
      <w:r>
        <w:rPr>
          <w:rFonts w:ascii="Arial" w:hAnsi="Arial" w:cs="Arial"/>
          <w:b/>
          <w:sz w:val="24"/>
          <w:szCs w:val="24"/>
        </w:rPr>
        <w:t>их</w:t>
      </w:r>
      <w:r w:rsidRPr="00BE35DB">
        <w:rPr>
          <w:rFonts w:ascii="Arial" w:hAnsi="Arial" w:cs="Arial"/>
          <w:b/>
          <w:sz w:val="24"/>
          <w:szCs w:val="24"/>
        </w:rPr>
        <w:t xml:space="preserve"> соответствующих сооружений.</w:t>
      </w:r>
    </w:p>
    <w:p w:rsidR="00A038E0" w:rsidRDefault="00A038E0" w:rsidP="00A038E0">
      <w:pPr>
        <w:spacing w:line="276" w:lineRule="auto"/>
        <w:rPr>
          <w:rFonts w:ascii="Arial" w:hAnsi="Arial" w:cs="Arial"/>
          <w:b/>
          <w:sz w:val="24"/>
          <w:szCs w:val="24"/>
        </w:rPr>
      </w:pPr>
      <w:r w:rsidRPr="007324B4">
        <w:rPr>
          <w:rFonts w:ascii="Arial" w:hAnsi="Arial" w:cs="Arial"/>
          <w:b/>
          <w:sz w:val="24"/>
          <w:szCs w:val="24"/>
        </w:rPr>
        <w:t xml:space="preserve">Территория </w:t>
      </w:r>
      <w:r w:rsidR="00217F11">
        <w:rPr>
          <w:rFonts w:ascii="Arial" w:hAnsi="Arial" w:cs="Arial"/>
          <w:b/>
          <w:sz w:val="24"/>
          <w:szCs w:val="24"/>
        </w:rPr>
        <w:t>Новопетровского</w:t>
      </w:r>
      <w:r>
        <w:rPr>
          <w:rFonts w:ascii="Arial" w:hAnsi="Arial" w:cs="Arial"/>
          <w:b/>
          <w:sz w:val="24"/>
          <w:szCs w:val="24"/>
        </w:rPr>
        <w:t xml:space="preserve"> сельского поселения</w:t>
      </w:r>
      <w:r w:rsidRPr="007324B4">
        <w:rPr>
          <w:rFonts w:ascii="Arial" w:hAnsi="Arial" w:cs="Arial"/>
          <w:b/>
          <w:sz w:val="24"/>
          <w:szCs w:val="24"/>
        </w:rPr>
        <w:t xml:space="preserve"> подверж</w:t>
      </w:r>
      <w:r>
        <w:rPr>
          <w:rFonts w:ascii="Arial" w:hAnsi="Arial" w:cs="Arial"/>
          <w:b/>
          <w:sz w:val="24"/>
          <w:szCs w:val="24"/>
        </w:rPr>
        <w:t>ена опасным природным процессам вследствие нахождения поселения вблизи рек</w:t>
      </w:r>
      <w:r w:rsidR="00EE1204">
        <w:rPr>
          <w:rFonts w:ascii="Arial" w:hAnsi="Arial" w:cs="Arial"/>
          <w:b/>
          <w:sz w:val="24"/>
          <w:szCs w:val="24"/>
        </w:rPr>
        <w:t>и</w:t>
      </w:r>
      <w:r>
        <w:rPr>
          <w:rFonts w:ascii="Arial" w:hAnsi="Arial" w:cs="Arial"/>
          <w:b/>
          <w:sz w:val="24"/>
          <w:szCs w:val="24"/>
        </w:rPr>
        <w:t>,</w:t>
      </w:r>
      <w:r w:rsidRPr="007324B4">
        <w:rPr>
          <w:rFonts w:ascii="Arial" w:hAnsi="Arial" w:cs="Arial"/>
          <w:b/>
          <w:sz w:val="24"/>
          <w:szCs w:val="24"/>
        </w:rPr>
        <w:t xml:space="preserve"> среди которых: оползни, просадки. </w:t>
      </w:r>
      <w:r>
        <w:rPr>
          <w:rFonts w:ascii="Arial" w:hAnsi="Arial" w:cs="Arial"/>
          <w:b/>
          <w:sz w:val="24"/>
          <w:szCs w:val="24"/>
        </w:rPr>
        <w:t xml:space="preserve">В связи с этим рекомендуется </w:t>
      </w:r>
      <w:r w:rsidRPr="007324B4">
        <w:rPr>
          <w:rFonts w:ascii="Arial" w:hAnsi="Arial" w:cs="Arial"/>
          <w:b/>
          <w:sz w:val="24"/>
          <w:szCs w:val="24"/>
        </w:rPr>
        <w:t xml:space="preserve">осуществить ряд </w:t>
      </w:r>
      <w:r w:rsidR="00EE1204">
        <w:rPr>
          <w:rFonts w:ascii="Arial" w:hAnsi="Arial" w:cs="Arial"/>
          <w:b/>
          <w:sz w:val="24"/>
          <w:szCs w:val="24"/>
        </w:rPr>
        <w:t>берегоукрепительных работ</w:t>
      </w:r>
      <w:r w:rsidRPr="007324B4">
        <w:rPr>
          <w:rFonts w:ascii="Arial" w:hAnsi="Arial" w:cs="Arial"/>
          <w:b/>
          <w:sz w:val="24"/>
          <w:szCs w:val="24"/>
        </w:rPr>
        <w:t xml:space="preserve"> для </w:t>
      </w:r>
      <w:r w:rsidR="00EE1204">
        <w:rPr>
          <w:rFonts w:ascii="Arial" w:hAnsi="Arial" w:cs="Arial"/>
          <w:b/>
          <w:sz w:val="24"/>
          <w:szCs w:val="24"/>
        </w:rPr>
        <w:t>снижения вероятности подтопления территории.</w:t>
      </w:r>
    </w:p>
    <w:p w:rsidR="00EE1204" w:rsidRPr="007324B4" w:rsidRDefault="00EE1204" w:rsidP="00A038E0">
      <w:pPr>
        <w:spacing w:line="276" w:lineRule="auto"/>
        <w:rPr>
          <w:rFonts w:ascii="Arial" w:hAnsi="Arial" w:cs="Arial"/>
          <w:b/>
          <w:sz w:val="24"/>
          <w:szCs w:val="24"/>
        </w:rPr>
      </w:pPr>
    </w:p>
    <w:p w:rsidR="00A038E0" w:rsidRDefault="00A038E0" w:rsidP="00F54FFE">
      <w:pPr>
        <w:spacing w:line="276" w:lineRule="auto"/>
        <w:outlineLvl w:val="1"/>
        <w:rPr>
          <w:rFonts w:ascii="Arial" w:hAnsi="Arial" w:cs="Arial"/>
          <w:b/>
          <w:sz w:val="24"/>
          <w:szCs w:val="24"/>
        </w:rPr>
      </w:pPr>
      <w:bookmarkStart w:id="13" w:name="_Toc31706370"/>
      <w:r>
        <w:rPr>
          <w:rFonts w:ascii="Arial" w:hAnsi="Arial" w:cs="Arial"/>
          <w:b/>
          <w:sz w:val="24"/>
          <w:szCs w:val="24"/>
        </w:rPr>
        <w:t>2.3</w:t>
      </w:r>
      <w:r w:rsidRPr="00E17B24">
        <w:rPr>
          <w:rFonts w:ascii="Arial" w:hAnsi="Arial" w:cs="Arial"/>
          <w:b/>
          <w:sz w:val="24"/>
          <w:szCs w:val="24"/>
        </w:rPr>
        <w:t xml:space="preserve"> О</w:t>
      </w:r>
      <w:r>
        <w:rPr>
          <w:rFonts w:ascii="Arial" w:hAnsi="Arial" w:cs="Arial"/>
          <w:b/>
          <w:sz w:val="24"/>
          <w:szCs w:val="24"/>
        </w:rPr>
        <w:t>собо охраняемые природные территории</w:t>
      </w:r>
      <w:bookmarkEnd w:id="13"/>
    </w:p>
    <w:p w:rsidR="009D0D89" w:rsidRPr="009D0D89" w:rsidRDefault="009D0D89" w:rsidP="009D0D89">
      <w:pPr>
        <w:spacing w:line="276" w:lineRule="auto"/>
        <w:rPr>
          <w:rFonts w:ascii="Arial" w:hAnsi="Arial" w:cs="Arial"/>
          <w:sz w:val="24"/>
          <w:szCs w:val="24"/>
        </w:rPr>
      </w:pPr>
      <w:r w:rsidRPr="009D0D89">
        <w:rPr>
          <w:rFonts w:ascii="Arial" w:hAnsi="Arial" w:cs="Arial"/>
          <w:sz w:val="24"/>
          <w:szCs w:val="24"/>
        </w:rPr>
        <w:t>Развитие системы особо охраняемых территорий (далее </w:t>
      </w:r>
      <w:r w:rsidR="00595290">
        <w:rPr>
          <w:rFonts w:ascii="Arial" w:hAnsi="Arial" w:cs="Arial"/>
          <w:sz w:val="24"/>
          <w:szCs w:val="24"/>
        </w:rPr>
        <w:t>-</w:t>
      </w:r>
      <w:r w:rsidRPr="009D0D89">
        <w:rPr>
          <w:rFonts w:ascii="Arial" w:hAnsi="Arial" w:cs="Arial"/>
          <w:sz w:val="24"/>
          <w:szCs w:val="24"/>
        </w:rPr>
        <w:t xml:space="preserve"> ОО</w:t>
      </w:r>
      <w:r w:rsidR="00595290">
        <w:rPr>
          <w:rFonts w:ascii="Arial" w:hAnsi="Arial" w:cs="Arial"/>
          <w:sz w:val="24"/>
          <w:szCs w:val="24"/>
        </w:rPr>
        <w:t>П</w:t>
      </w:r>
      <w:r w:rsidRPr="009D0D89">
        <w:rPr>
          <w:rFonts w:ascii="Arial" w:hAnsi="Arial" w:cs="Arial"/>
          <w:sz w:val="24"/>
          <w:szCs w:val="24"/>
        </w:rPr>
        <w:t>Т) </w:t>
      </w:r>
      <w:r w:rsidR="00595290">
        <w:rPr>
          <w:rFonts w:ascii="Arial" w:hAnsi="Arial" w:cs="Arial"/>
          <w:sz w:val="24"/>
          <w:szCs w:val="24"/>
        </w:rPr>
        <w:t>–</w:t>
      </w:r>
      <w:r w:rsidRPr="009D0D89">
        <w:rPr>
          <w:rFonts w:ascii="Arial" w:hAnsi="Arial" w:cs="Arial"/>
          <w:sz w:val="24"/>
          <w:szCs w:val="24"/>
        </w:rPr>
        <w:t xml:space="preserve"> является одним из основных направлений государственной политики в области охраны окружающей среды.</w:t>
      </w:r>
    </w:p>
    <w:p w:rsidR="009D0D89" w:rsidRPr="009D0D89" w:rsidRDefault="009D0D89" w:rsidP="009D0D89">
      <w:pPr>
        <w:spacing w:line="276" w:lineRule="auto"/>
        <w:rPr>
          <w:rFonts w:ascii="Arial" w:hAnsi="Arial" w:cs="Arial"/>
          <w:sz w:val="24"/>
          <w:szCs w:val="24"/>
        </w:rPr>
      </w:pPr>
      <w:r w:rsidRPr="009D0D89">
        <w:rPr>
          <w:rFonts w:ascii="Arial" w:hAnsi="Arial" w:cs="Arial"/>
          <w:sz w:val="24"/>
          <w:szCs w:val="24"/>
        </w:rPr>
        <w:t>ОО</w:t>
      </w:r>
      <w:r w:rsidR="00595290">
        <w:rPr>
          <w:rFonts w:ascii="Arial" w:hAnsi="Arial" w:cs="Arial"/>
          <w:sz w:val="24"/>
          <w:szCs w:val="24"/>
        </w:rPr>
        <w:t>П</w:t>
      </w:r>
      <w:r w:rsidRPr="009D0D89">
        <w:rPr>
          <w:rFonts w:ascii="Arial" w:hAnsi="Arial" w:cs="Arial"/>
          <w:sz w:val="24"/>
          <w:szCs w:val="24"/>
        </w:rPr>
        <w:t>Т имеют исключительное значение для сохранения и восстановления естественных экосистем на территории Краснодарского края, поддержания экологического равновесия и выявления закономерностей естественного развития природных комплексов и их компонентов.</w:t>
      </w:r>
    </w:p>
    <w:p w:rsidR="00A038E0" w:rsidRDefault="009D0D89" w:rsidP="00A038E0">
      <w:pPr>
        <w:spacing w:line="276" w:lineRule="auto"/>
        <w:rPr>
          <w:rFonts w:ascii="Arial" w:hAnsi="Arial" w:cs="Arial"/>
          <w:sz w:val="24"/>
          <w:szCs w:val="24"/>
        </w:rPr>
      </w:pPr>
      <w:r>
        <w:rPr>
          <w:rFonts w:ascii="Arial" w:hAnsi="Arial" w:cs="Arial"/>
          <w:sz w:val="24"/>
          <w:szCs w:val="24"/>
        </w:rPr>
        <w:t>Согласно перечню особо охраняемых природных территорий Краснодарского края,</w:t>
      </w:r>
      <w:r w:rsidR="00A038E0" w:rsidRPr="003371C2">
        <w:rPr>
          <w:rFonts w:ascii="Arial" w:hAnsi="Arial" w:cs="Arial"/>
          <w:sz w:val="24"/>
          <w:szCs w:val="24"/>
        </w:rPr>
        <w:t xml:space="preserve"> в </w:t>
      </w:r>
      <w:r>
        <w:rPr>
          <w:rFonts w:ascii="Arial" w:hAnsi="Arial" w:cs="Arial"/>
          <w:sz w:val="24"/>
          <w:szCs w:val="24"/>
        </w:rPr>
        <w:t>Новопетровском</w:t>
      </w:r>
      <w:r w:rsidR="00A038E0" w:rsidRPr="003371C2">
        <w:rPr>
          <w:rFonts w:ascii="Arial" w:hAnsi="Arial" w:cs="Arial"/>
          <w:sz w:val="24"/>
          <w:szCs w:val="24"/>
        </w:rPr>
        <w:t xml:space="preserve"> сельском поселении особо охраняемых природных территорий не </w:t>
      </w:r>
      <w:r w:rsidR="00A9128C">
        <w:rPr>
          <w:rFonts w:ascii="Arial" w:hAnsi="Arial" w:cs="Arial"/>
          <w:sz w:val="24"/>
          <w:szCs w:val="24"/>
        </w:rPr>
        <w:t>расположено</w:t>
      </w:r>
      <w:r w:rsidR="00A038E0" w:rsidRPr="003371C2">
        <w:rPr>
          <w:rFonts w:ascii="Arial" w:hAnsi="Arial" w:cs="Arial"/>
          <w:sz w:val="24"/>
          <w:szCs w:val="24"/>
        </w:rPr>
        <w:t>.</w:t>
      </w:r>
    </w:p>
    <w:p w:rsidR="00F54FFE" w:rsidRDefault="00F54FFE" w:rsidP="00A038E0">
      <w:pPr>
        <w:spacing w:line="276" w:lineRule="auto"/>
        <w:rPr>
          <w:rFonts w:ascii="Arial" w:hAnsi="Arial" w:cs="Arial"/>
          <w:sz w:val="24"/>
          <w:szCs w:val="24"/>
        </w:rPr>
      </w:pPr>
    </w:p>
    <w:p w:rsidR="00A038E0" w:rsidRPr="00E17B24" w:rsidRDefault="00A038E0" w:rsidP="00F54FFE">
      <w:pPr>
        <w:spacing w:line="276" w:lineRule="auto"/>
        <w:outlineLvl w:val="1"/>
        <w:rPr>
          <w:rFonts w:ascii="Arial" w:hAnsi="Arial" w:cs="Arial"/>
          <w:b/>
          <w:sz w:val="24"/>
          <w:szCs w:val="24"/>
        </w:rPr>
      </w:pPr>
      <w:bookmarkStart w:id="14" w:name="_Toc31706371"/>
      <w:r>
        <w:rPr>
          <w:rFonts w:ascii="Arial" w:hAnsi="Arial" w:cs="Arial"/>
          <w:b/>
          <w:sz w:val="24"/>
          <w:szCs w:val="24"/>
        </w:rPr>
        <w:t>2.4</w:t>
      </w:r>
      <w:r w:rsidRPr="00E17B24">
        <w:rPr>
          <w:rFonts w:ascii="Arial" w:hAnsi="Arial" w:cs="Arial"/>
          <w:b/>
          <w:sz w:val="24"/>
          <w:szCs w:val="24"/>
        </w:rPr>
        <w:t xml:space="preserve"> Объект</w:t>
      </w:r>
      <w:r>
        <w:rPr>
          <w:rFonts w:ascii="Arial" w:hAnsi="Arial" w:cs="Arial"/>
          <w:b/>
          <w:sz w:val="24"/>
          <w:szCs w:val="24"/>
        </w:rPr>
        <w:t>ы</w:t>
      </w:r>
      <w:r w:rsidRPr="00E17B24">
        <w:rPr>
          <w:rFonts w:ascii="Arial" w:hAnsi="Arial" w:cs="Arial"/>
          <w:b/>
          <w:sz w:val="24"/>
          <w:szCs w:val="24"/>
        </w:rPr>
        <w:t xml:space="preserve"> культурного наследия</w:t>
      </w:r>
      <w:bookmarkEnd w:id="14"/>
    </w:p>
    <w:p w:rsidR="00A9128C" w:rsidRPr="00DB0E3D" w:rsidRDefault="00A9128C" w:rsidP="00A9128C">
      <w:pPr>
        <w:spacing w:line="276" w:lineRule="auto"/>
        <w:rPr>
          <w:rFonts w:ascii="Arial" w:hAnsi="Arial" w:cs="Arial"/>
          <w:sz w:val="24"/>
          <w:szCs w:val="24"/>
        </w:rPr>
      </w:pPr>
      <w:r w:rsidRPr="00DB0E3D">
        <w:rPr>
          <w:rFonts w:ascii="Arial" w:hAnsi="Arial" w:cs="Arial"/>
          <w:sz w:val="24"/>
          <w:szCs w:val="24"/>
        </w:rPr>
        <w:t>Объекты культурного наследия подразделяются на следующие категории историко-культурного значения:</w:t>
      </w:r>
    </w:p>
    <w:p w:rsidR="00A9128C" w:rsidRPr="00DB0E3D" w:rsidRDefault="00A9128C" w:rsidP="00A9128C">
      <w:pPr>
        <w:spacing w:line="276" w:lineRule="auto"/>
        <w:rPr>
          <w:rFonts w:ascii="Arial" w:hAnsi="Arial" w:cs="Arial"/>
          <w:sz w:val="24"/>
          <w:szCs w:val="24"/>
        </w:rPr>
      </w:pPr>
      <w:r w:rsidRPr="00DB0E3D">
        <w:rPr>
          <w:rFonts w:ascii="Arial" w:hAnsi="Arial" w:cs="Arial"/>
          <w:sz w:val="24"/>
          <w:szCs w:val="24"/>
        </w:rPr>
        <w:t>–</w:t>
      </w:r>
      <w:r>
        <w:rPr>
          <w:rFonts w:ascii="Arial" w:hAnsi="Arial" w:cs="Arial"/>
          <w:sz w:val="24"/>
          <w:szCs w:val="24"/>
        </w:rPr>
        <w:t xml:space="preserve"> </w:t>
      </w:r>
      <w:r w:rsidRPr="00DB0E3D">
        <w:rPr>
          <w:rFonts w:ascii="Arial" w:hAnsi="Arial" w:cs="Arial"/>
          <w:sz w:val="24"/>
          <w:szCs w:val="24"/>
        </w:rPr>
        <w:t>объекты культурного</w:t>
      </w:r>
      <w:r>
        <w:rPr>
          <w:rFonts w:ascii="Arial" w:hAnsi="Arial" w:cs="Arial"/>
          <w:sz w:val="24"/>
          <w:szCs w:val="24"/>
        </w:rPr>
        <w:t xml:space="preserve"> </w:t>
      </w:r>
      <w:r w:rsidRPr="00DB0E3D">
        <w:rPr>
          <w:rFonts w:ascii="Arial" w:hAnsi="Arial" w:cs="Arial"/>
          <w:sz w:val="24"/>
          <w:szCs w:val="24"/>
        </w:rPr>
        <w:t>наследия</w:t>
      </w:r>
      <w:r>
        <w:rPr>
          <w:rFonts w:ascii="Arial" w:hAnsi="Arial" w:cs="Arial"/>
          <w:sz w:val="24"/>
          <w:szCs w:val="24"/>
        </w:rPr>
        <w:t xml:space="preserve"> </w:t>
      </w:r>
      <w:r w:rsidRPr="00DB0E3D">
        <w:rPr>
          <w:rFonts w:ascii="Arial" w:hAnsi="Arial" w:cs="Arial"/>
          <w:sz w:val="24"/>
          <w:szCs w:val="24"/>
        </w:rPr>
        <w:t>федерального</w:t>
      </w:r>
      <w:r>
        <w:rPr>
          <w:rFonts w:ascii="Arial" w:hAnsi="Arial" w:cs="Arial"/>
          <w:sz w:val="24"/>
          <w:szCs w:val="24"/>
        </w:rPr>
        <w:t xml:space="preserve"> </w:t>
      </w:r>
      <w:r w:rsidRPr="00DB0E3D">
        <w:rPr>
          <w:rFonts w:ascii="Arial" w:hAnsi="Arial" w:cs="Arial"/>
          <w:sz w:val="24"/>
          <w:szCs w:val="24"/>
        </w:rPr>
        <w:t>значения</w:t>
      </w:r>
      <w:r>
        <w:rPr>
          <w:rFonts w:ascii="Arial" w:hAnsi="Arial" w:cs="Arial"/>
          <w:sz w:val="24"/>
          <w:szCs w:val="24"/>
        </w:rPr>
        <w:t xml:space="preserve"> – </w:t>
      </w:r>
      <w:r w:rsidRPr="00DB0E3D">
        <w:rPr>
          <w:rFonts w:ascii="Arial" w:hAnsi="Arial" w:cs="Arial"/>
          <w:sz w:val="24"/>
          <w:szCs w:val="24"/>
        </w:rPr>
        <w:t>объекты, обладающие</w:t>
      </w:r>
      <w:r>
        <w:rPr>
          <w:rFonts w:ascii="Arial" w:hAnsi="Arial" w:cs="Arial"/>
          <w:sz w:val="24"/>
          <w:szCs w:val="24"/>
        </w:rPr>
        <w:t xml:space="preserve"> </w:t>
      </w:r>
      <w:r w:rsidRPr="00DB0E3D">
        <w:rPr>
          <w:rFonts w:ascii="Arial" w:hAnsi="Arial" w:cs="Arial"/>
          <w:sz w:val="24"/>
          <w:szCs w:val="24"/>
        </w:rPr>
        <w:t>историко-архитектурной,</w:t>
      </w:r>
      <w:r>
        <w:rPr>
          <w:rFonts w:ascii="Arial" w:hAnsi="Arial" w:cs="Arial"/>
          <w:sz w:val="24"/>
          <w:szCs w:val="24"/>
        </w:rPr>
        <w:t xml:space="preserve"> </w:t>
      </w:r>
      <w:r w:rsidRPr="00DB0E3D">
        <w:rPr>
          <w:rFonts w:ascii="Arial" w:hAnsi="Arial" w:cs="Arial"/>
          <w:sz w:val="24"/>
          <w:szCs w:val="24"/>
        </w:rPr>
        <w:t>художественной,</w:t>
      </w:r>
      <w:r>
        <w:rPr>
          <w:rFonts w:ascii="Arial" w:hAnsi="Arial" w:cs="Arial"/>
          <w:sz w:val="24"/>
          <w:szCs w:val="24"/>
        </w:rPr>
        <w:t xml:space="preserve"> </w:t>
      </w:r>
      <w:r w:rsidRPr="00DB0E3D">
        <w:rPr>
          <w:rFonts w:ascii="Arial" w:hAnsi="Arial" w:cs="Arial"/>
          <w:sz w:val="24"/>
          <w:szCs w:val="24"/>
        </w:rPr>
        <w:t>научной</w:t>
      </w:r>
      <w:r>
        <w:rPr>
          <w:rFonts w:ascii="Arial" w:hAnsi="Arial" w:cs="Arial"/>
          <w:sz w:val="24"/>
          <w:szCs w:val="24"/>
        </w:rPr>
        <w:t xml:space="preserve"> </w:t>
      </w:r>
      <w:r w:rsidRPr="00DB0E3D">
        <w:rPr>
          <w:rFonts w:ascii="Arial" w:hAnsi="Arial" w:cs="Arial"/>
          <w:sz w:val="24"/>
          <w:szCs w:val="24"/>
        </w:rPr>
        <w:t>и</w:t>
      </w:r>
      <w:r>
        <w:rPr>
          <w:rFonts w:ascii="Arial" w:hAnsi="Arial" w:cs="Arial"/>
          <w:sz w:val="24"/>
          <w:szCs w:val="24"/>
        </w:rPr>
        <w:t xml:space="preserve"> </w:t>
      </w:r>
      <w:r w:rsidRPr="00DB0E3D">
        <w:rPr>
          <w:rFonts w:ascii="Arial" w:hAnsi="Arial" w:cs="Arial"/>
          <w:sz w:val="24"/>
          <w:szCs w:val="24"/>
        </w:rPr>
        <w:t>мемориальной ценностью, имеющие особое значение для истории и культуры Российской Федерации, а также объекты археологического наследия;</w:t>
      </w:r>
    </w:p>
    <w:p w:rsidR="00A9128C" w:rsidRPr="00DB0E3D" w:rsidRDefault="00A9128C" w:rsidP="00A9128C">
      <w:pPr>
        <w:spacing w:line="276" w:lineRule="auto"/>
        <w:rPr>
          <w:rFonts w:ascii="Arial" w:hAnsi="Arial" w:cs="Arial"/>
          <w:sz w:val="24"/>
          <w:szCs w:val="24"/>
        </w:rPr>
      </w:pPr>
      <w:r w:rsidRPr="00DB0E3D">
        <w:rPr>
          <w:rFonts w:ascii="Arial" w:hAnsi="Arial" w:cs="Arial"/>
          <w:sz w:val="24"/>
          <w:szCs w:val="24"/>
        </w:rPr>
        <w:t>–</w:t>
      </w:r>
      <w:r>
        <w:rPr>
          <w:rFonts w:ascii="Arial" w:hAnsi="Arial" w:cs="Arial"/>
          <w:sz w:val="24"/>
          <w:szCs w:val="24"/>
        </w:rPr>
        <w:t xml:space="preserve"> </w:t>
      </w:r>
      <w:r w:rsidRPr="00DB0E3D">
        <w:rPr>
          <w:rFonts w:ascii="Arial" w:hAnsi="Arial" w:cs="Arial"/>
          <w:sz w:val="24"/>
          <w:szCs w:val="24"/>
        </w:rPr>
        <w:t>объекты</w:t>
      </w:r>
      <w:r>
        <w:rPr>
          <w:rFonts w:ascii="Arial" w:hAnsi="Arial" w:cs="Arial"/>
          <w:sz w:val="24"/>
          <w:szCs w:val="24"/>
        </w:rPr>
        <w:t xml:space="preserve"> </w:t>
      </w:r>
      <w:r w:rsidRPr="00DB0E3D">
        <w:rPr>
          <w:rFonts w:ascii="Arial" w:hAnsi="Arial" w:cs="Arial"/>
          <w:sz w:val="24"/>
          <w:szCs w:val="24"/>
        </w:rPr>
        <w:t>культурного</w:t>
      </w:r>
      <w:r>
        <w:rPr>
          <w:rFonts w:ascii="Arial" w:hAnsi="Arial" w:cs="Arial"/>
          <w:sz w:val="24"/>
          <w:szCs w:val="24"/>
        </w:rPr>
        <w:t xml:space="preserve"> </w:t>
      </w:r>
      <w:r w:rsidRPr="00DB0E3D">
        <w:rPr>
          <w:rFonts w:ascii="Arial" w:hAnsi="Arial" w:cs="Arial"/>
          <w:sz w:val="24"/>
          <w:szCs w:val="24"/>
        </w:rPr>
        <w:t>наследия</w:t>
      </w:r>
      <w:r>
        <w:rPr>
          <w:rFonts w:ascii="Arial" w:hAnsi="Arial" w:cs="Arial"/>
          <w:sz w:val="24"/>
          <w:szCs w:val="24"/>
        </w:rPr>
        <w:t xml:space="preserve"> </w:t>
      </w:r>
      <w:r w:rsidRPr="00DB0E3D">
        <w:rPr>
          <w:rFonts w:ascii="Arial" w:hAnsi="Arial" w:cs="Arial"/>
          <w:sz w:val="24"/>
          <w:szCs w:val="24"/>
        </w:rPr>
        <w:t>регионального</w:t>
      </w:r>
      <w:r>
        <w:rPr>
          <w:rFonts w:ascii="Arial" w:hAnsi="Arial" w:cs="Arial"/>
          <w:sz w:val="24"/>
          <w:szCs w:val="24"/>
        </w:rPr>
        <w:t xml:space="preserve"> </w:t>
      </w:r>
      <w:r w:rsidRPr="00DB0E3D">
        <w:rPr>
          <w:rFonts w:ascii="Arial" w:hAnsi="Arial" w:cs="Arial"/>
          <w:sz w:val="24"/>
          <w:szCs w:val="24"/>
        </w:rPr>
        <w:t>значения</w:t>
      </w:r>
      <w:r>
        <w:rPr>
          <w:rFonts w:ascii="Arial" w:hAnsi="Arial" w:cs="Arial"/>
          <w:sz w:val="24"/>
          <w:szCs w:val="24"/>
        </w:rPr>
        <w:t xml:space="preserve"> – </w:t>
      </w:r>
      <w:r w:rsidRPr="00DB0E3D">
        <w:rPr>
          <w:rFonts w:ascii="Arial" w:hAnsi="Arial" w:cs="Arial"/>
          <w:sz w:val="24"/>
          <w:szCs w:val="24"/>
        </w:rPr>
        <w:t>объекты, обладающие</w:t>
      </w:r>
      <w:r>
        <w:rPr>
          <w:rFonts w:ascii="Arial" w:hAnsi="Arial" w:cs="Arial"/>
          <w:sz w:val="24"/>
          <w:szCs w:val="24"/>
        </w:rPr>
        <w:t xml:space="preserve"> </w:t>
      </w:r>
      <w:r w:rsidRPr="00DB0E3D">
        <w:rPr>
          <w:rFonts w:ascii="Arial" w:hAnsi="Arial" w:cs="Arial"/>
          <w:sz w:val="24"/>
          <w:szCs w:val="24"/>
        </w:rPr>
        <w:t>историко-архитектурной,</w:t>
      </w:r>
      <w:r>
        <w:rPr>
          <w:rFonts w:ascii="Arial" w:hAnsi="Arial" w:cs="Arial"/>
          <w:sz w:val="24"/>
          <w:szCs w:val="24"/>
        </w:rPr>
        <w:t xml:space="preserve"> </w:t>
      </w:r>
      <w:r w:rsidRPr="00DB0E3D">
        <w:rPr>
          <w:rFonts w:ascii="Arial" w:hAnsi="Arial" w:cs="Arial"/>
          <w:sz w:val="24"/>
          <w:szCs w:val="24"/>
        </w:rPr>
        <w:t>художественной,</w:t>
      </w:r>
      <w:r>
        <w:rPr>
          <w:rFonts w:ascii="Arial" w:hAnsi="Arial" w:cs="Arial"/>
          <w:sz w:val="24"/>
          <w:szCs w:val="24"/>
        </w:rPr>
        <w:t xml:space="preserve"> </w:t>
      </w:r>
      <w:r w:rsidRPr="00DB0E3D">
        <w:rPr>
          <w:rFonts w:ascii="Arial" w:hAnsi="Arial" w:cs="Arial"/>
          <w:sz w:val="24"/>
          <w:szCs w:val="24"/>
        </w:rPr>
        <w:t>научной</w:t>
      </w:r>
      <w:r>
        <w:rPr>
          <w:rFonts w:ascii="Arial" w:hAnsi="Arial" w:cs="Arial"/>
          <w:sz w:val="24"/>
          <w:szCs w:val="24"/>
        </w:rPr>
        <w:t xml:space="preserve"> </w:t>
      </w:r>
      <w:r w:rsidRPr="00DB0E3D">
        <w:rPr>
          <w:rFonts w:ascii="Arial" w:hAnsi="Arial" w:cs="Arial"/>
          <w:sz w:val="24"/>
          <w:szCs w:val="24"/>
        </w:rPr>
        <w:t>и</w:t>
      </w:r>
      <w:r>
        <w:rPr>
          <w:rFonts w:ascii="Arial" w:hAnsi="Arial" w:cs="Arial"/>
          <w:sz w:val="24"/>
          <w:szCs w:val="24"/>
        </w:rPr>
        <w:t xml:space="preserve"> </w:t>
      </w:r>
      <w:r w:rsidRPr="00DB0E3D">
        <w:rPr>
          <w:rFonts w:ascii="Arial" w:hAnsi="Arial" w:cs="Arial"/>
          <w:sz w:val="24"/>
          <w:szCs w:val="24"/>
        </w:rPr>
        <w:t>мемориальной ценностью,</w:t>
      </w:r>
      <w:r>
        <w:rPr>
          <w:rFonts w:ascii="Arial" w:hAnsi="Arial" w:cs="Arial"/>
          <w:sz w:val="24"/>
          <w:szCs w:val="24"/>
        </w:rPr>
        <w:t xml:space="preserve"> </w:t>
      </w:r>
      <w:r w:rsidRPr="00DB0E3D">
        <w:rPr>
          <w:rFonts w:ascii="Arial" w:hAnsi="Arial" w:cs="Arial"/>
          <w:sz w:val="24"/>
          <w:szCs w:val="24"/>
        </w:rPr>
        <w:t>имеющие</w:t>
      </w:r>
      <w:r>
        <w:rPr>
          <w:rFonts w:ascii="Arial" w:hAnsi="Arial" w:cs="Arial"/>
          <w:sz w:val="24"/>
          <w:szCs w:val="24"/>
        </w:rPr>
        <w:t xml:space="preserve"> </w:t>
      </w:r>
      <w:r w:rsidRPr="00DB0E3D">
        <w:rPr>
          <w:rFonts w:ascii="Arial" w:hAnsi="Arial" w:cs="Arial"/>
          <w:sz w:val="24"/>
          <w:szCs w:val="24"/>
        </w:rPr>
        <w:t>особое</w:t>
      </w:r>
      <w:r>
        <w:rPr>
          <w:rFonts w:ascii="Arial" w:hAnsi="Arial" w:cs="Arial"/>
          <w:sz w:val="24"/>
          <w:szCs w:val="24"/>
        </w:rPr>
        <w:t xml:space="preserve"> </w:t>
      </w:r>
      <w:r w:rsidRPr="00DB0E3D">
        <w:rPr>
          <w:rFonts w:ascii="Arial" w:hAnsi="Arial" w:cs="Arial"/>
          <w:sz w:val="24"/>
          <w:szCs w:val="24"/>
        </w:rPr>
        <w:t>значение</w:t>
      </w:r>
      <w:r>
        <w:rPr>
          <w:rFonts w:ascii="Arial" w:hAnsi="Arial" w:cs="Arial"/>
          <w:sz w:val="24"/>
          <w:szCs w:val="24"/>
        </w:rPr>
        <w:t xml:space="preserve"> </w:t>
      </w:r>
      <w:r w:rsidRPr="00DB0E3D">
        <w:rPr>
          <w:rFonts w:ascii="Arial" w:hAnsi="Arial" w:cs="Arial"/>
          <w:sz w:val="24"/>
          <w:szCs w:val="24"/>
        </w:rPr>
        <w:t>для</w:t>
      </w:r>
      <w:r>
        <w:rPr>
          <w:rFonts w:ascii="Arial" w:hAnsi="Arial" w:cs="Arial"/>
          <w:sz w:val="24"/>
          <w:szCs w:val="24"/>
        </w:rPr>
        <w:t xml:space="preserve"> </w:t>
      </w:r>
      <w:r w:rsidRPr="00DB0E3D">
        <w:rPr>
          <w:rFonts w:ascii="Arial" w:hAnsi="Arial" w:cs="Arial"/>
          <w:sz w:val="24"/>
          <w:szCs w:val="24"/>
        </w:rPr>
        <w:t>истории</w:t>
      </w:r>
      <w:r>
        <w:rPr>
          <w:rFonts w:ascii="Arial" w:hAnsi="Arial" w:cs="Arial"/>
          <w:sz w:val="24"/>
          <w:szCs w:val="24"/>
        </w:rPr>
        <w:t xml:space="preserve"> </w:t>
      </w:r>
      <w:r w:rsidRPr="00DB0E3D">
        <w:rPr>
          <w:rFonts w:ascii="Arial" w:hAnsi="Arial" w:cs="Arial"/>
          <w:sz w:val="24"/>
          <w:szCs w:val="24"/>
        </w:rPr>
        <w:t>и</w:t>
      </w:r>
      <w:r>
        <w:rPr>
          <w:rFonts w:ascii="Arial" w:hAnsi="Arial" w:cs="Arial"/>
          <w:sz w:val="24"/>
          <w:szCs w:val="24"/>
        </w:rPr>
        <w:t xml:space="preserve"> </w:t>
      </w:r>
      <w:r w:rsidRPr="00DB0E3D">
        <w:rPr>
          <w:rFonts w:ascii="Arial" w:hAnsi="Arial" w:cs="Arial"/>
          <w:sz w:val="24"/>
          <w:szCs w:val="24"/>
        </w:rPr>
        <w:t>культуры</w:t>
      </w:r>
      <w:r>
        <w:rPr>
          <w:rFonts w:ascii="Arial" w:hAnsi="Arial" w:cs="Arial"/>
          <w:sz w:val="24"/>
          <w:szCs w:val="24"/>
        </w:rPr>
        <w:t xml:space="preserve"> </w:t>
      </w:r>
      <w:r w:rsidRPr="00DB0E3D">
        <w:rPr>
          <w:rFonts w:ascii="Arial" w:hAnsi="Arial" w:cs="Arial"/>
          <w:sz w:val="24"/>
          <w:szCs w:val="24"/>
        </w:rPr>
        <w:t>субъекта</w:t>
      </w:r>
      <w:r>
        <w:rPr>
          <w:rFonts w:ascii="Arial" w:hAnsi="Arial" w:cs="Arial"/>
          <w:sz w:val="24"/>
          <w:szCs w:val="24"/>
        </w:rPr>
        <w:t xml:space="preserve"> </w:t>
      </w:r>
      <w:r w:rsidRPr="00DB0E3D">
        <w:rPr>
          <w:rFonts w:ascii="Arial" w:hAnsi="Arial" w:cs="Arial"/>
          <w:sz w:val="24"/>
          <w:szCs w:val="24"/>
        </w:rPr>
        <w:t>Российской Федерации;</w:t>
      </w:r>
    </w:p>
    <w:p w:rsidR="00A9128C" w:rsidRPr="00DB0E3D" w:rsidRDefault="00A9128C" w:rsidP="00A9128C">
      <w:pPr>
        <w:spacing w:line="276" w:lineRule="auto"/>
        <w:rPr>
          <w:rFonts w:ascii="Arial" w:hAnsi="Arial" w:cs="Arial"/>
          <w:sz w:val="24"/>
          <w:szCs w:val="24"/>
        </w:rPr>
      </w:pPr>
      <w:r w:rsidRPr="00DB0E3D">
        <w:rPr>
          <w:rFonts w:ascii="Arial" w:hAnsi="Arial" w:cs="Arial"/>
          <w:sz w:val="24"/>
          <w:szCs w:val="24"/>
        </w:rPr>
        <w:t>–</w:t>
      </w:r>
      <w:r>
        <w:rPr>
          <w:rFonts w:ascii="Arial" w:hAnsi="Arial" w:cs="Arial"/>
          <w:sz w:val="24"/>
          <w:szCs w:val="24"/>
        </w:rPr>
        <w:t xml:space="preserve"> </w:t>
      </w:r>
      <w:r w:rsidRPr="00DB0E3D">
        <w:rPr>
          <w:rFonts w:ascii="Arial" w:hAnsi="Arial" w:cs="Arial"/>
          <w:sz w:val="24"/>
          <w:szCs w:val="24"/>
        </w:rPr>
        <w:t>объекты</w:t>
      </w:r>
      <w:r>
        <w:rPr>
          <w:rFonts w:ascii="Arial" w:hAnsi="Arial" w:cs="Arial"/>
          <w:sz w:val="24"/>
          <w:szCs w:val="24"/>
        </w:rPr>
        <w:t xml:space="preserve"> </w:t>
      </w:r>
      <w:r w:rsidRPr="00DB0E3D">
        <w:rPr>
          <w:rFonts w:ascii="Arial" w:hAnsi="Arial" w:cs="Arial"/>
          <w:sz w:val="24"/>
          <w:szCs w:val="24"/>
        </w:rPr>
        <w:t>культурного</w:t>
      </w:r>
      <w:r>
        <w:rPr>
          <w:rFonts w:ascii="Arial" w:hAnsi="Arial" w:cs="Arial"/>
          <w:sz w:val="24"/>
          <w:szCs w:val="24"/>
        </w:rPr>
        <w:t xml:space="preserve"> </w:t>
      </w:r>
      <w:r w:rsidRPr="00DB0E3D">
        <w:rPr>
          <w:rFonts w:ascii="Arial" w:hAnsi="Arial" w:cs="Arial"/>
          <w:sz w:val="24"/>
          <w:szCs w:val="24"/>
        </w:rPr>
        <w:t>наследия</w:t>
      </w:r>
      <w:r>
        <w:rPr>
          <w:rFonts w:ascii="Arial" w:hAnsi="Arial" w:cs="Arial"/>
          <w:sz w:val="24"/>
          <w:szCs w:val="24"/>
        </w:rPr>
        <w:t xml:space="preserve"> </w:t>
      </w:r>
      <w:r w:rsidRPr="00DB0E3D">
        <w:rPr>
          <w:rFonts w:ascii="Arial" w:hAnsi="Arial" w:cs="Arial"/>
          <w:sz w:val="24"/>
          <w:szCs w:val="24"/>
        </w:rPr>
        <w:t>местного</w:t>
      </w:r>
      <w:r>
        <w:rPr>
          <w:rFonts w:ascii="Arial" w:hAnsi="Arial" w:cs="Arial"/>
          <w:sz w:val="24"/>
          <w:szCs w:val="24"/>
        </w:rPr>
        <w:t xml:space="preserve"> </w:t>
      </w:r>
      <w:r w:rsidRPr="00DB0E3D">
        <w:rPr>
          <w:rFonts w:ascii="Arial" w:hAnsi="Arial" w:cs="Arial"/>
          <w:sz w:val="24"/>
          <w:szCs w:val="24"/>
        </w:rPr>
        <w:t>(муниципального)</w:t>
      </w:r>
      <w:r>
        <w:rPr>
          <w:rFonts w:ascii="Arial" w:hAnsi="Arial" w:cs="Arial"/>
          <w:sz w:val="24"/>
          <w:szCs w:val="24"/>
        </w:rPr>
        <w:t xml:space="preserve"> </w:t>
      </w:r>
      <w:r w:rsidRPr="00DB0E3D">
        <w:rPr>
          <w:rFonts w:ascii="Arial" w:hAnsi="Arial" w:cs="Arial"/>
          <w:sz w:val="24"/>
          <w:szCs w:val="24"/>
        </w:rPr>
        <w:t>значения</w:t>
      </w:r>
      <w:r>
        <w:rPr>
          <w:rFonts w:ascii="Arial" w:hAnsi="Arial" w:cs="Arial"/>
          <w:sz w:val="24"/>
          <w:szCs w:val="24"/>
        </w:rPr>
        <w:t xml:space="preserve"> – </w:t>
      </w:r>
      <w:r w:rsidRPr="00DB0E3D">
        <w:rPr>
          <w:rFonts w:ascii="Arial" w:hAnsi="Arial" w:cs="Arial"/>
          <w:sz w:val="24"/>
          <w:szCs w:val="24"/>
        </w:rPr>
        <w:t>объекты,</w:t>
      </w:r>
      <w:r>
        <w:rPr>
          <w:rFonts w:ascii="Arial" w:hAnsi="Arial" w:cs="Arial"/>
          <w:sz w:val="24"/>
          <w:szCs w:val="24"/>
        </w:rPr>
        <w:t xml:space="preserve"> </w:t>
      </w:r>
      <w:r w:rsidRPr="00DB0E3D">
        <w:rPr>
          <w:rFonts w:ascii="Arial" w:hAnsi="Arial" w:cs="Arial"/>
          <w:sz w:val="24"/>
          <w:szCs w:val="24"/>
        </w:rPr>
        <w:t>обладающие</w:t>
      </w:r>
      <w:r>
        <w:rPr>
          <w:rFonts w:ascii="Arial" w:hAnsi="Arial" w:cs="Arial"/>
          <w:sz w:val="24"/>
          <w:szCs w:val="24"/>
        </w:rPr>
        <w:t xml:space="preserve"> </w:t>
      </w:r>
      <w:r w:rsidRPr="00DB0E3D">
        <w:rPr>
          <w:rFonts w:ascii="Arial" w:hAnsi="Arial" w:cs="Arial"/>
          <w:sz w:val="24"/>
          <w:szCs w:val="24"/>
        </w:rPr>
        <w:t>историко-архитектурной,</w:t>
      </w:r>
      <w:r>
        <w:rPr>
          <w:rFonts w:ascii="Arial" w:hAnsi="Arial" w:cs="Arial"/>
          <w:sz w:val="24"/>
          <w:szCs w:val="24"/>
        </w:rPr>
        <w:t xml:space="preserve"> </w:t>
      </w:r>
      <w:r w:rsidRPr="00DB0E3D">
        <w:rPr>
          <w:rFonts w:ascii="Arial" w:hAnsi="Arial" w:cs="Arial"/>
          <w:sz w:val="24"/>
          <w:szCs w:val="24"/>
        </w:rPr>
        <w:t>художественной,</w:t>
      </w:r>
      <w:r>
        <w:rPr>
          <w:rFonts w:ascii="Arial" w:hAnsi="Arial" w:cs="Arial"/>
          <w:sz w:val="24"/>
          <w:szCs w:val="24"/>
        </w:rPr>
        <w:t xml:space="preserve"> </w:t>
      </w:r>
      <w:r w:rsidRPr="00DB0E3D">
        <w:rPr>
          <w:rFonts w:ascii="Arial" w:hAnsi="Arial" w:cs="Arial"/>
          <w:sz w:val="24"/>
          <w:szCs w:val="24"/>
        </w:rPr>
        <w:t>научной</w:t>
      </w:r>
      <w:r>
        <w:rPr>
          <w:rFonts w:ascii="Arial" w:hAnsi="Arial" w:cs="Arial"/>
          <w:sz w:val="24"/>
          <w:szCs w:val="24"/>
        </w:rPr>
        <w:t xml:space="preserve"> </w:t>
      </w:r>
      <w:r w:rsidRPr="00DB0E3D">
        <w:rPr>
          <w:rFonts w:ascii="Arial" w:hAnsi="Arial" w:cs="Arial"/>
          <w:sz w:val="24"/>
          <w:szCs w:val="24"/>
        </w:rPr>
        <w:t>и мемориальной</w:t>
      </w:r>
      <w:r>
        <w:rPr>
          <w:rFonts w:ascii="Arial" w:hAnsi="Arial" w:cs="Arial"/>
          <w:sz w:val="24"/>
          <w:szCs w:val="24"/>
        </w:rPr>
        <w:t xml:space="preserve"> </w:t>
      </w:r>
      <w:r w:rsidRPr="00DB0E3D">
        <w:rPr>
          <w:rFonts w:ascii="Arial" w:hAnsi="Arial" w:cs="Arial"/>
          <w:sz w:val="24"/>
          <w:szCs w:val="24"/>
        </w:rPr>
        <w:t>ценностью,</w:t>
      </w:r>
      <w:r>
        <w:rPr>
          <w:rFonts w:ascii="Arial" w:hAnsi="Arial" w:cs="Arial"/>
          <w:sz w:val="24"/>
          <w:szCs w:val="24"/>
        </w:rPr>
        <w:t xml:space="preserve"> </w:t>
      </w:r>
      <w:r w:rsidRPr="00DB0E3D">
        <w:rPr>
          <w:rFonts w:ascii="Arial" w:hAnsi="Arial" w:cs="Arial"/>
          <w:sz w:val="24"/>
          <w:szCs w:val="24"/>
        </w:rPr>
        <w:t>имеющие</w:t>
      </w:r>
      <w:r>
        <w:rPr>
          <w:rFonts w:ascii="Arial" w:hAnsi="Arial" w:cs="Arial"/>
          <w:sz w:val="24"/>
          <w:szCs w:val="24"/>
        </w:rPr>
        <w:t xml:space="preserve"> </w:t>
      </w:r>
      <w:r w:rsidRPr="00DB0E3D">
        <w:rPr>
          <w:rFonts w:ascii="Arial" w:hAnsi="Arial" w:cs="Arial"/>
          <w:sz w:val="24"/>
          <w:szCs w:val="24"/>
        </w:rPr>
        <w:t>особое</w:t>
      </w:r>
      <w:r>
        <w:rPr>
          <w:rFonts w:ascii="Arial" w:hAnsi="Arial" w:cs="Arial"/>
          <w:sz w:val="24"/>
          <w:szCs w:val="24"/>
        </w:rPr>
        <w:t xml:space="preserve"> </w:t>
      </w:r>
      <w:r w:rsidRPr="00DB0E3D">
        <w:rPr>
          <w:rFonts w:ascii="Arial" w:hAnsi="Arial" w:cs="Arial"/>
          <w:sz w:val="24"/>
          <w:szCs w:val="24"/>
        </w:rPr>
        <w:t>значение</w:t>
      </w:r>
      <w:r>
        <w:rPr>
          <w:rFonts w:ascii="Arial" w:hAnsi="Arial" w:cs="Arial"/>
          <w:sz w:val="24"/>
          <w:szCs w:val="24"/>
        </w:rPr>
        <w:t xml:space="preserve"> </w:t>
      </w:r>
      <w:r w:rsidRPr="00DB0E3D">
        <w:rPr>
          <w:rFonts w:ascii="Arial" w:hAnsi="Arial" w:cs="Arial"/>
          <w:sz w:val="24"/>
          <w:szCs w:val="24"/>
        </w:rPr>
        <w:t>для</w:t>
      </w:r>
      <w:r>
        <w:rPr>
          <w:rFonts w:ascii="Arial" w:hAnsi="Arial" w:cs="Arial"/>
          <w:sz w:val="24"/>
          <w:szCs w:val="24"/>
        </w:rPr>
        <w:t xml:space="preserve"> </w:t>
      </w:r>
      <w:r w:rsidRPr="00DB0E3D">
        <w:rPr>
          <w:rFonts w:ascii="Arial" w:hAnsi="Arial" w:cs="Arial"/>
          <w:sz w:val="24"/>
          <w:szCs w:val="24"/>
        </w:rPr>
        <w:t>истории</w:t>
      </w:r>
      <w:r>
        <w:rPr>
          <w:rFonts w:ascii="Arial" w:hAnsi="Arial" w:cs="Arial"/>
          <w:sz w:val="24"/>
          <w:szCs w:val="24"/>
        </w:rPr>
        <w:t xml:space="preserve"> </w:t>
      </w:r>
      <w:r w:rsidRPr="00DB0E3D">
        <w:rPr>
          <w:rFonts w:ascii="Arial" w:hAnsi="Arial" w:cs="Arial"/>
          <w:sz w:val="24"/>
          <w:szCs w:val="24"/>
        </w:rPr>
        <w:t>и</w:t>
      </w:r>
      <w:r>
        <w:rPr>
          <w:rFonts w:ascii="Arial" w:hAnsi="Arial" w:cs="Arial"/>
          <w:sz w:val="24"/>
          <w:szCs w:val="24"/>
        </w:rPr>
        <w:t xml:space="preserve"> </w:t>
      </w:r>
      <w:r w:rsidRPr="00DB0E3D">
        <w:rPr>
          <w:rFonts w:ascii="Arial" w:hAnsi="Arial" w:cs="Arial"/>
          <w:sz w:val="24"/>
          <w:szCs w:val="24"/>
        </w:rPr>
        <w:t>культуры муниципального образования.</w:t>
      </w:r>
    </w:p>
    <w:p w:rsidR="005127ED" w:rsidRDefault="005127ED" w:rsidP="005127ED">
      <w:pPr>
        <w:spacing w:line="276" w:lineRule="auto"/>
        <w:rPr>
          <w:rFonts w:ascii="Arial" w:hAnsi="Arial" w:cs="Arial"/>
          <w:sz w:val="24"/>
          <w:szCs w:val="24"/>
        </w:rPr>
      </w:pPr>
      <w:r>
        <w:rPr>
          <w:rFonts w:ascii="Arial" w:hAnsi="Arial" w:cs="Arial"/>
          <w:sz w:val="24"/>
          <w:szCs w:val="24"/>
        </w:rPr>
        <w:t>Согласно закону Краснодарского края «</w:t>
      </w:r>
      <w:r w:rsidRPr="005127ED">
        <w:rPr>
          <w:rFonts w:ascii="Arial" w:hAnsi="Arial" w:cs="Arial"/>
          <w:sz w:val="24"/>
          <w:szCs w:val="24"/>
        </w:rPr>
        <w:t>О перечне объектов культурного наследия (памятников истории и культуры), расположенных на территории Краснодарского края (с изменениями на 5 октября 2018 года)</w:t>
      </w:r>
      <w:r>
        <w:rPr>
          <w:rFonts w:ascii="Arial" w:hAnsi="Arial" w:cs="Arial"/>
          <w:sz w:val="24"/>
          <w:szCs w:val="24"/>
        </w:rPr>
        <w:t xml:space="preserve">», </w:t>
      </w:r>
      <w:r w:rsidR="00A9128C">
        <w:rPr>
          <w:rFonts w:ascii="Arial" w:hAnsi="Arial" w:cs="Arial"/>
          <w:sz w:val="24"/>
          <w:szCs w:val="24"/>
        </w:rPr>
        <w:t xml:space="preserve">на территории </w:t>
      </w:r>
      <w:r w:rsidR="00A9128C">
        <w:rPr>
          <w:rFonts w:ascii="Arial" w:hAnsi="Arial" w:cs="Arial"/>
          <w:sz w:val="24"/>
          <w:szCs w:val="24"/>
        </w:rPr>
        <w:lastRenderedPageBreak/>
        <w:t>Новопетровского сельского поселения расположен</w:t>
      </w:r>
      <w:r>
        <w:rPr>
          <w:rFonts w:ascii="Arial" w:hAnsi="Arial" w:cs="Arial"/>
          <w:sz w:val="24"/>
          <w:szCs w:val="24"/>
        </w:rPr>
        <w:t>о</w:t>
      </w:r>
      <w:r w:rsidR="00A9128C">
        <w:rPr>
          <w:rFonts w:ascii="Arial" w:hAnsi="Arial" w:cs="Arial"/>
          <w:sz w:val="24"/>
          <w:szCs w:val="24"/>
        </w:rPr>
        <w:t xml:space="preserve"> 3 объекта культурного наследия</w:t>
      </w:r>
      <w:r>
        <w:rPr>
          <w:rFonts w:ascii="Arial" w:hAnsi="Arial" w:cs="Arial"/>
          <w:sz w:val="24"/>
          <w:szCs w:val="24"/>
        </w:rPr>
        <w:t>, которые представлены ниже.</w:t>
      </w:r>
    </w:p>
    <w:p w:rsidR="00D77AF6" w:rsidRPr="00D77AF6" w:rsidRDefault="00D77AF6" w:rsidP="00D77AF6">
      <w:pPr>
        <w:pStyle w:val="af9"/>
      </w:pPr>
      <w:r w:rsidRPr="00D77AF6">
        <w:t xml:space="preserve">Таблица </w:t>
      </w:r>
      <w:r w:rsidR="003E3889">
        <w:rPr>
          <w:noProof/>
        </w:rPr>
        <w:fldChar w:fldCharType="begin"/>
      </w:r>
      <w:r w:rsidR="00DB01E7">
        <w:rPr>
          <w:noProof/>
        </w:rPr>
        <w:instrText xml:space="preserve"> SEQ Таблица \* ARABIC </w:instrText>
      </w:r>
      <w:r w:rsidR="003E3889">
        <w:rPr>
          <w:noProof/>
        </w:rPr>
        <w:fldChar w:fldCharType="separate"/>
      </w:r>
      <w:r w:rsidR="00066135">
        <w:rPr>
          <w:noProof/>
        </w:rPr>
        <w:t>1</w:t>
      </w:r>
      <w:r w:rsidR="003E3889">
        <w:rPr>
          <w:noProof/>
        </w:rPr>
        <w:fldChar w:fldCharType="end"/>
      </w:r>
      <w:r w:rsidRPr="00D77AF6">
        <w:t xml:space="preserve"> – Перечень объектов культурного наследия, расположенных на территории Новопетровского сельского поселения</w:t>
      </w:r>
    </w:p>
    <w:tbl>
      <w:tblPr>
        <w:tblStyle w:val="a8"/>
        <w:tblW w:w="0" w:type="auto"/>
        <w:tblLook w:val="04A0" w:firstRow="1" w:lastRow="0" w:firstColumn="1" w:lastColumn="0" w:noHBand="0" w:noVBand="1"/>
      </w:tblPr>
      <w:tblGrid>
        <w:gridCol w:w="3098"/>
        <w:gridCol w:w="3123"/>
        <w:gridCol w:w="3123"/>
      </w:tblGrid>
      <w:tr w:rsidR="005127ED" w:rsidRPr="00D77AF6" w:rsidTr="00D77AF6">
        <w:tc>
          <w:tcPr>
            <w:tcW w:w="3098" w:type="dxa"/>
          </w:tcPr>
          <w:p w:rsidR="005127ED" w:rsidRPr="00595290" w:rsidRDefault="005127ED" w:rsidP="00D77AF6">
            <w:pPr>
              <w:spacing w:line="240" w:lineRule="auto"/>
              <w:ind w:firstLine="0"/>
              <w:rPr>
                <w:rFonts w:ascii="Arial Narrow" w:hAnsi="Arial Narrow" w:cs="Arial"/>
                <w:sz w:val="20"/>
                <w:szCs w:val="20"/>
              </w:rPr>
            </w:pPr>
            <w:r w:rsidRPr="00595290">
              <w:rPr>
                <w:rFonts w:ascii="Arial Narrow" w:hAnsi="Arial Narrow" w:cs="Arial"/>
                <w:spacing w:val="2"/>
                <w:sz w:val="20"/>
                <w:szCs w:val="20"/>
                <w:shd w:val="clear" w:color="auto" w:fill="FFFFFF"/>
              </w:rPr>
              <w:t>Наименование, дата сооружения, автор объекта культурного наследия</w:t>
            </w:r>
          </w:p>
        </w:tc>
        <w:tc>
          <w:tcPr>
            <w:tcW w:w="3123" w:type="dxa"/>
          </w:tcPr>
          <w:p w:rsidR="005127ED" w:rsidRPr="00595290" w:rsidRDefault="005127ED" w:rsidP="00D77AF6">
            <w:pPr>
              <w:autoSpaceDE w:val="0"/>
              <w:autoSpaceDN w:val="0"/>
              <w:adjustRightInd w:val="0"/>
              <w:spacing w:line="240" w:lineRule="auto"/>
              <w:ind w:firstLine="0"/>
              <w:jc w:val="left"/>
              <w:rPr>
                <w:rFonts w:ascii="Arial Narrow" w:hAnsi="Arial Narrow" w:cs="Arial"/>
                <w:sz w:val="20"/>
                <w:szCs w:val="20"/>
              </w:rPr>
            </w:pPr>
            <w:r w:rsidRPr="00595290">
              <w:rPr>
                <w:rFonts w:ascii="Arial Narrow" w:hAnsi="Arial Narrow" w:cs="Arial"/>
                <w:spacing w:val="2"/>
                <w:sz w:val="20"/>
                <w:szCs w:val="20"/>
                <w:shd w:val="clear" w:color="auto" w:fill="FFFFFF"/>
              </w:rPr>
              <w:t>Местонахождение объекта культурного наследия</w:t>
            </w:r>
          </w:p>
        </w:tc>
        <w:tc>
          <w:tcPr>
            <w:tcW w:w="3123" w:type="dxa"/>
          </w:tcPr>
          <w:p w:rsidR="005127ED" w:rsidRPr="00595290" w:rsidRDefault="005127ED" w:rsidP="00D77AF6">
            <w:pPr>
              <w:spacing w:line="240" w:lineRule="auto"/>
              <w:ind w:firstLine="0"/>
              <w:rPr>
                <w:rFonts w:ascii="Arial Narrow" w:hAnsi="Arial Narrow" w:cs="Arial"/>
                <w:sz w:val="20"/>
                <w:szCs w:val="20"/>
              </w:rPr>
            </w:pPr>
            <w:r w:rsidRPr="00595290">
              <w:rPr>
                <w:rFonts w:ascii="Arial Narrow" w:hAnsi="Arial Narrow" w:cs="Arial"/>
                <w:spacing w:val="2"/>
                <w:sz w:val="20"/>
                <w:szCs w:val="20"/>
                <w:shd w:val="clear" w:color="auto" w:fill="FFFFFF"/>
              </w:rPr>
              <w:t>Номер по государственному списку недвижимых памятников истории и культуры</w:t>
            </w:r>
          </w:p>
        </w:tc>
      </w:tr>
      <w:tr w:rsidR="005127ED" w:rsidRPr="00D77AF6" w:rsidTr="00D77AF6">
        <w:tc>
          <w:tcPr>
            <w:tcW w:w="3098" w:type="dxa"/>
          </w:tcPr>
          <w:p w:rsidR="005127ED" w:rsidRPr="00D77AF6" w:rsidRDefault="005127ED" w:rsidP="00D77AF6">
            <w:pPr>
              <w:spacing w:line="240" w:lineRule="auto"/>
              <w:ind w:firstLine="0"/>
              <w:rPr>
                <w:rFonts w:ascii="Arial Narrow" w:hAnsi="Arial Narrow" w:cs="Arial"/>
                <w:sz w:val="20"/>
                <w:szCs w:val="20"/>
              </w:rPr>
            </w:pPr>
            <w:r w:rsidRPr="00D77AF6">
              <w:rPr>
                <w:rFonts w:ascii="Arial Narrow" w:hAnsi="Arial Narrow" w:cs="Arial"/>
                <w:sz w:val="20"/>
                <w:szCs w:val="20"/>
              </w:rPr>
              <w:t>Памятный знак</w:t>
            </w:r>
          </w:p>
          <w:p w:rsidR="005127ED" w:rsidRPr="00D77AF6" w:rsidRDefault="005127ED" w:rsidP="00D77AF6">
            <w:pPr>
              <w:spacing w:line="240" w:lineRule="auto"/>
              <w:ind w:firstLine="0"/>
              <w:rPr>
                <w:rFonts w:ascii="Arial Narrow" w:hAnsi="Arial Narrow" w:cs="Arial"/>
                <w:sz w:val="20"/>
                <w:szCs w:val="20"/>
              </w:rPr>
            </w:pPr>
            <w:r w:rsidRPr="00D77AF6">
              <w:rPr>
                <w:rFonts w:ascii="Arial Narrow" w:hAnsi="Arial Narrow" w:cs="Arial"/>
                <w:sz w:val="20"/>
                <w:szCs w:val="20"/>
              </w:rPr>
              <w:t>землякам, погибшим в</w:t>
            </w:r>
          </w:p>
          <w:p w:rsidR="005127ED" w:rsidRPr="00D77AF6" w:rsidRDefault="005127ED" w:rsidP="00D77AF6">
            <w:pPr>
              <w:spacing w:line="240" w:lineRule="auto"/>
              <w:ind w:firstLine="0"/>
              <w:rPr>
                <w:rFonts w:ascii="Arial Narrow" w:hAnsi="Arial Narrow" w:cs="Arial"/>
                <w:sz w:val="20"/>
                <w:szCs w:val="20"/>
              </w:rPr>
            </w:pPr>
            <w:r w:rsidRPr="00D77AF6">
              <w:rPr>
                <w:rFonts w:ascii="Arial Narrow" w:hAnsi="Arial Narrow" w:cs="Arial"/>
                <w:sz w:val="20"/>
                <w:szCs w:val="20"/>
              </w:rPr>
              <w:t>годы Великой</w:t>
            </w:r>
          </w:p>
          <w:p w:rsidR="005127ED" w:rsidRPr="00D77AF6" w:rsidRDefault="005127ED" w:rsidP="00D77AF6">
            <w:pPr>
              <w:spacing w:line="240" w:lineRule="auto"/>
              <w:ind w:firstLine="0"/>
              <w:rPr>
                <w:rFonts w:ascii="Arial Narrow" w:hAnsi="Arial Narrow" w:cs="Arial"/>
                <w:sz w:val="20"/>
                <w:szCs w:val="20"/>
              </w:rPr>
            </w:pPr>
            <w:r w:rsidRPr="00D77AF6">
              <w:rPr>
                <w:rFonts w:ascii="Arial Narrow" w:hAnsi="Arial Narrow" w:cs="Arial"/>
                <w:sz w:val="20"/>
                <w:szCs w:val="20"/>
              </w:rPr>
              <w:t>Отечественной войны,</w:t>
            </w:r>
          </w:p>
          <w:p w:rsidR="005127ED" w:rsidRPr="00D77AF6" w:rsidRDefault="005127ED" w:rsidP="00D77AF6">
            <w:pPr>
              <w:spacing w:line="240" w:lineRule="auto"/>
              <w:ind w:firstLine="0"/>
              <w:rPr>
                <w:rFonts w:ascii="Arial Narrow" w:hAnsi="Arial Narrow" w:cs="Arial"/>
                <w:sz w:val="20"/>
                <w:szCs w:val="20"/>
              </w:rPr>
            </w:pPr>
            <w:r w:rsidRPr="00D77AF6">
              <w:rPr>
                <w:rFonts w:ascii="Arial Narrow" w:hAnsi="Arial Narrow" w:cs="Arial"/>
                <w:sz w:val="20"/>
                <w:szCs w:val="20"/>
              </w:rPr>
              <w:t>1971 г.</w:t>
            </w:r>
          </w:p>
        </w:tc>
        <w:tc>
          <w:tcPr>
            <w:tcW w:w="3123" w:type="dxa"/>
          </w:tcPr>
          <w:p w:rsidR="005127ED" w:rsidRPr="00D77AF6" w:rsidRDefault="005127ED" w:rsidP="00D77AF6">
            <w:pPr>
              <w:autoSpaceDE w:val="0"/>
              <w:autoSpaceDN w:val="0"/>
              <w:adjustRightInd w:val="0"/>
              <w:spacing w:line="240" w:lineRule="auto"/>
              <w:ind w:firstLine="0"/>
              <w:jc w:val="left"/>
              <w:rPr>
                <w:rFonts w:ascii="Arial Narrow" w:hAnsi="Arial Narrow" w:cs="Arial"/>
                <w:sz w:val="20"/>
                <w:szCs w:val="20"/>
              </w:rPr>
            </w:pPr>
            <w:r w:rsidRPr="00D77AF6">
              <w:rPr>
                <w:rFonts w:ascii="Arial Narrow" w:hAnsi="Arial Narrow" w:cs="Arial"/>
                <w:sz w:val="20"/>
                <w:szCs w:val="20"/>
              </w:rPr>
              <w:t>ст-ца Новопетровская, ул.</w:t>
            </w:r>
          </w:p>
          <w:p w:rsidR="005127ED" w:rsidRPr="00D77AF6" w:rsidRDefault="005127ED" w:rsidP="00D77AF6">
            <w:pPr>
              <w:autoSpaceDE w:val="0"/>
              <w:autoSpaceDN w:val="0"/>
              <w:adjustRightInd w:val="0"/>
              <w:spacing w:line="240" w:lineRule="auto"/>
              <w:ind w:firstLine="0"/>
              <w:jc w:val="left"/>
              <w:rPr>
                <w:rFonts w:ascii="Arial Narrow" w:hAnsi="Arial Narrow" w:cs="Arial"/>
                <w:sz w:val="20"/>
                <w:szCs w:val="20"/>
              </w:rPr>
            </w:pPr>
            <w:r w:rsidRPr="00D77AF6">
              <w:rPr>
                <w:rFonts w:ascii="Arial Narrow" w:hAnsi="Arial Narrow" w:cs="Arial"/>
                <w:sz w:val="20"/>
                <w:szCs w:val="20"/>
              </w:rPr>
              <w:t>Ленина, 34, у Дома</w:t>
            </w:r>
          </w:p>
          <w:p w:rsidR="005127ED" w:rsidRPr="00D77AF6" w:rsidRDefault="005127ED" w:rsidP="00D77AF6">
            <w:pPr>
              <w:spacing w:line="240" w:lineRule="auto"/>
              <w:ind w:firstLine="0"/>
              <w:rPr>
                <w:rFonts w:ascii="Arial Narrow" w:hAnsi="Arial Narrow" w:cs="Arial"/>
                <w:sz w:val="20"/>
                <w:szCs w:val="20"/>
              </w:rPr>
            </w:pPr>
            <w:r w:rsidRPr="00D77AF6">
              <w:rPr>
                <w:rFonts w:ascii="Arial Narrow" w:hAnsi="Arial Narrow" w:cs="Arial"/>
                <w:sz w:val="20"/>
                <w:szCs w:val="20"/>
              </w:rPr>
              <w:t>культуры</w:t>
            </w:r>
          </w:p>
        </w:tc>
        <w:tc>
          <w:tcPr>
            <w:tcW w:w="3123" w:type="dxa"/>
          </w:tcPr>
          <w:p w:rsidR="005127ED" w:rsidRPr="00D77AF6" w:rsidRDefault="005127ED" w:rsidP="00D77AF6">
            <w:pPr>
              <w:spacing w:line="240" w:lineRule="auto"/>
              <w:ind w:firstLine="0"/>
              <w:rPr>
                <w:rFonts w:ascii="Arial Narrow" w:hAnsi="Arial Narrow" w:cs="Arial"/>
                <w:sz w:val="20"/>
                <w:szCs w:val="20"/>
              </w:rPr>
            </w:pPr>
            <w:r w:rsidRPr="00D77AF6">
              <w:rPr>
                <w:rFonts w:ascii="Arial Narrow" w:hAnsi="Arial Narrow" w:cs="Arial"/>
                <w:sz w:val="20"/>
                <w:szCs w:val="20"/>
              </w:rPr>
              <w:t>2639</w:t>
            </w:r>
          </w:p>
        </w:tc>
      </w:tr>
      <w:tr w:rsidR="005127ED" w:rsidRPr="00D77AF6" w:rsidTr="00D77AF6">
        <w:tc>
          <w:tcPr>
            <w:tcW w:w="3098" w:type="dxa"/>
          </w:tcPr>
          <w:p w:rsidR="005127ED" w:rsidRPr="00D77AF6" w:rsidRDefault="005127ED" w:rsidP="00D77AF6">
            <w:pPr>
              <w:autoSpaceDE w:val="0"/>
              <w:autoSpaceDN w:val="0"/>
              <w:adjustRightInd w:val="0"/>
              <w:spacing w:line="240" w:lineRule="auto"/>
              <w:ind w:firstLine="0"/>
              <w:jc w:val="left"/>
              <w:rPr>
                <w:rFonts w:ascii="Arial Narrow" w:hAnsi="Arial Narrow" w:cs="Arial"/>
                <w:sz w:val="20"/>
                <w:szCs w:val="20"/>
              </w:rPr>
            </w:pPr>
            <w:r w:rsidRPr="00D77AF6">
              <w:rPr>
                <w:rFonts w:ascii="Arial Narrow" w:hAnsi="Arial Narrow" w:cs="Arial"/>
                <w:sz w:val="20"/>
                <w:szCs w:val="20"/>
              </w:rPr>
              <w:t>Братская могила</w:t>
            </w:r>
          </w:p>
          <w:p w:rsidR="005127ED" w:rsidRPr="00D77AF6" w:rsidRDefault="005127ED" w:rsidP="00D77AF6">
            <w:pPr>
              <w:autoSpaceDE w:val="0"/>
              <w:autoSpaceDN w:val="0"/>
              <w:adjustRightInd w:val="0"/>
              <w:spacing w:line="240" w:lineRule="auto"/>
              <w:ind w:firstLine="0"/>
              <w:jc w:val="left"/>
              <w:rPr>
                <w:rFonts w:ascii="Arial Narrow" w:hAnsi="Arial Narrow" w:cs="Arial"/>
                <w:sz w:val="20"/>
                <w:szCs w:val="20"/>
              </w:rPr>
            </w:pPr>
            <w:r w:rsidRPr="00D77AF6">
              <w:rPr>
                <w:rFonts w:ascii="Arial Narrow" w:hAnsi="Arial Narrow" w:cs="Arial"/>
                <w:sz w:val="20"/>
                <w:szCs w:val="20"/>
              </w:rPr>
              <w:t>красноармейцев,</w:t>
            </w:r>
          </w:p>
          <w:p w:rsidR="005127ED" w:rsidRPr="00D77AF6" w:rsidRDefault="005127ED" w:rsidP="00D77AF6">
            <w:pPr>
              <w:autoSpaceDE w:val="0"/>
              <w:autoSpaceDN w:val="0"/>
              <w:adjustRightInd w:val="0"/>
              <w:spacing w:line="240" w:lineRule="auto"/>
              <w:ind w:firstLine="0"/>
              <w:jc w:val="left"/>
              <w:rPr>
                <w:rFonts w:ascii="Arial Narrow" w:hAnsi="Arial Narrow" w:cs="Arial"/>
                <w:sz w:val="20"/>
                <w:szCs w:val="20"/>
              </w:rPr>
            </w:pPr>
            <w:r w:rsidRPr="00D77AF6">
              <w:rPr>
                <w:rFonts w:ascii="Arial Narrow" w:hAnsi="Arial Narrow" w:cs="Arial"/>
                <w:sz w:val="20"/>
                <w:szCs w:val="20"/>
              </w:rPr>
              <w:t>погибших за власть</w:t>
            </w:r>
          </w:p>
          <w:p w:rsidR="005127ED" w:rsidRPr="00D77AF6" w:rsidRDefault="005127ED" w:rsidP="00D77AF6">
            <w:pPr>
              <w:autoSpaceDE w:val="0"/>
              <w:autoSpaceDN w:val="0"/>
              <w:adjustRightInd w:val="0"/>
              <w:spacing w:line="240" w:lineRule="auto"/>
              <w:ind w:firstLine="0"/>
              <w:jc w:val="left"/>
              <w:rPr>
                <w:rFonts w:ascii="Arial Narrow" w:hAnsi="Arial Narrow" w:cs="Arial"/>
                <w:sz w:val="20"/>
                <w:szCs w:val="20"/>
              </w:rPr>
            </w:pPr>
            <w:r w:rsidRPr="00D77AF6">
              <w:rPr>
                <w:rFonts w:ascii="Arial Narrow" w:hAnsi="Arial Narrow" w:cs="Arial"/>
                <w:sz w:val="20"/>
                <w:szCs w:val="20"/>
              </w:rPr>
              <w:t>Советов в годы</w:t>
            </w:r>
          </w:p>
          <w:p w:rsidR="005127ED" w:rsidRPr="00D77AF6" w:rsidRDefault="005127ED" w:rsidP="00D77AF6">
            <w:pPr>
              <w:autoSpaceDE w:val="0"/>
              <w:autoSpaceDN w:val="0"/>
              <w:adjustRightInd w:val="0"/>
              <w:spacing w:line="240" w:lineRule="auto"/>
              <w:ind w:firstLine="0"/>
              <w:jc w:val="left"/>
              <w:rPr>
                <w:rFonts w:ascii="Arial Narrow" w:hAnsi="Arial Narrow" w:cs="Arial"/>
                <w:sz w:val="20"/>
                <w:szCs w:val="20"/>
              </w:rPr>
            </w:pPr>
            <w:r w:rsidRPr="00D77AF6">
              <w:rPr>
                <w:rFonts w:ascii="Arial Narrow" w:hAnsi="Arial Narrow" w:cs="Arial"/>
                <w:sz w:val="20"/>
                <w:szCs w:val="20"/>
              </w:rPr>
              <w:t>гражданской войны,</w:t>
            </w:r>
          </w:p>
          <w:p w:rsidR="005127ED" w:rsidRPr="00D77AF6" w:rsidRDefault="005127ED" w:rsidP="00D77AF6">
            <w:pPr>
              <w:spacing w:line="240" w:lineRule="auto"/>
              <w:ind w:firstLine="0"/>
              <w:rPr>
                <w:rFonts w:ascii="Arial Narrow" w:hAnsi="Arial Narrow" w:cs="Arial"/>
                <w:sz w:val="20"/>
                <w:szCs w:val="20"/>
              </w:rPr>
            </w:pPr>
            <w:r w:rsidRPr="00D77AF6">
              <w:rPr>
                <w:rFonts w:ascii="Arial Narrow" w:hAnsi="Arial Narrow" w:cs="Arial"/>
                <w:sz w:val="20"/>
                <w:szCs w:val="20"/>
              </w:rPr>
              <w:t>1918 - 1920 годы</w:t>
            </w:r>
          </w:p>
        </w:tc>
        <w:tc>
          <w:tcPr>
            <w:tcW w:w="3123" w:type="dxa"/>
          </w:tcPr>
          <w:p w:rsidR="005127ED" w:rsidRPr="00D77AF6" w:rsidRDefault="005127ED" w:rsidP="00D77AF6">
            <w:pPr>
              <w:autoSpaceDE w:val="0"/>
              <w:autoSpaceDN w:val="0"/>
              <w:adjustRightInd w:val="0"/>
              <w:spacing w:line="240" w:lineRule="auto"/>
              <w:ind w:firstLine="0"/>
              <w:jc w:val="left"/>
              <w:rPr>
                <w:rFonts w:ascii="Arial Narrow" w:hAnsi="Arial Narrow" w:cs="Arial"/>
                <w:sz w:val="20"/>
                <w:szCs w:val="20"/>
              </w:rPr>
            </w:pPr>
            <w:r w:rsidRPr="00D77AF6">
              <w:rPr>
                <w:rFonts w:ascii="Arial Narrow" w:hAnsi="Arial Narrow" w:cs="Arial"/>
                <w:sz w:val="20"/>
                <w:szCs w:val="20"/>
              </w:rPr>
              <w:t>ст-ца Новопетровская, ул.</w:t>
            </w:r>
          </w:p>
          <w:p w:rsidR="005127ED" w:rsidRPr="00D77AF6" w:rsidRDefault="005127ED" w:rsidP="00D77AF6">
            <w:pPr>
              <w:autoSpaceDE w:val="0"/>
              <w:autoSpaceDN w:val="0"/>
              <w:adjustRightInd w:val="0"/>
              <w:spacing w:line="240" w:lineRule="auto"/>
              <w:ind w:firstLine="0"/>
              <w:jc w:val="left"/>
              <w:rPr>
                <w:rFonts w:ascii="Arial Narrow" w:hAnsi="Arial Narrow" w:cs="Arial"/>
                <w:sz w:val="20"/>
                <w:szCs w:val="20"/>
              </w:rPr>
            </w:pPr>
            <w:r w:rsidRPr="00D77AF6">
              <w:rPr>
                <w:rFonts w:ascii="Arial Narrow" w:hAnsi="Arial Narrow" w:cs="Arial"/>
                <w:sz w:val="20"/>
                <w:szCs w:val="20"/>
              </w:rPr>
              <w:t>Ленина, 34, у Дома</w:t>
            </w:r>
          </w:p>
          <w:p w:rsidR="005127ED" w:rsidRPr="00D77AF6" w:rsidRDefault="005127ED" w:rsidP="00D77AF6">
            <w:pPr>
              <w:autoSpaceDE w:val="0"/>
              <w:autoSpaceDN w:val="0"/>
              <w:adjustRightInd w:val="0"/>
              <w:spacing w:line="240" w:lineRule="auto"/>
              <w:ind w:firstLine="0"/>
              <w:jc w:val="left"/>
              <w:rPr>
                <w:rFonts w:ascii="Arial Narrow" w:hAnsi="Arial Narrow" w:cs="Arial"/>
                <w:sz w:val="20"/>
                <w:szCs w:val="20"/>
              </w:rPr>
            </w:pPr>
            <w:r w:rsidRPr="00D77AF6">
              <w:rPr>
                <w:rFonts w:ascii="Arial Narrow" w:hAnsi="Arial Narrow" w:cs="Arial"/>
                <w:sz w:val="20"/>
                <w:szCs w:val="20"/>
              </w:rPr>
              <w:t>культуры</w:t>
            </w:r>
          </w:p>
        </w:tc>
        <w:tc>
          <w:tcPr>
            <w:tcW w:w="3123" w:type="dxa"/>
          </w:tcPr>
          <w:p w:rsidR="005127ED" w:rsidRPr="00D77AF6" w:rsidRDefault="005127ED" w:rsidP="00D77AF6">
            <w:pPr>
              <w:spacing w:line="240" w:lineRule="auto"/>
              <w:ind w:firstLine="0"/>
              <w:rPr>
                <w:rFonts w:ascii="Arial Narrow" w:hAnsi="Arial Narrow" w:cs="Arial"/>
                <w:sz w:val="20"/>
                <w:szCs w:val="20"/>
              </w:rPr>
            </w:pPr>
            <w:r w:rsidRPr="00D77AF6">
              <w:rPr>
                <w:rFonts w:ascii="Arial Narrow" w:hAnsi="Arial Narrow" w:cs="Arial"/>
                <w:sz w:val="20"/>
                <w:szCs w:val="20"/>
              </w:rPr>
              <w:t>2640</w:t>
            </w:r>
          </w:p>
        </w:tc>
      </w:tr>
      <w:tr w:rsidR="005127ED" w:rsidRPr="00D77AF6" w:rsidTr="00D77AF6">
        <w:tc>
          <w:tcPr>
            <w:tcW w:w="3098" w:type="dxa"/>
          </w:tcPr>
          <w:p w:rsidR="005127ED" w:rsidRPr="00D77AF6" w:rsidRDefault="005127ED" w:rsidP="00D77AF6">
            <w:pPr>
              <w:autoSpaceDE w:val="0"/>
              <w:autoSpaceDN w:val="0"/>
              <w:adjustRightInd w:val="0"/>
              <w:spacing w:line="240" w:lineRule="auto"/>
              <w:ind w:firstLine="0"/>
              <w:jc w:val="left"/>
              <w:rPr>
                <w:rFonts w:ascii="Arial Narrow" w:hAnsi="Arial Narrow" w:cs="Arial"/>
                <w:sz w:val="20"/>
                <w:szCs w:val="20"/>
              </w:rPr>
            </w:pPr>
            <w:r w:rsidRPr="00D77AF6">
              <w:rPr>
                <w:rFonts w:ascii="Arial Narrow" w:hAnsi="Arial Narrow" w:cs="Arial"/>
                <w:sz w:val="20"/>
                <w:szCs w:val="20"/>
              </w:rPr>
              <w:t>Бюст А.А. Жданова,</w:t>
            </w:r>
          </w:p>
          <w:p w:rsidR="005127ED" w:rsidRPr="00D77AF6" w:rsidRDefault="005127ED" w:rsidP="00D77AF6">
            <w:pPr>
              <w:autoSpaceDE w:val="0"/>
              <w:autoSpaceDN w:val="0"/>
              <w:adjustRightInd w:val="0"/>
              <w:spacing w:line="240" w:lineRule="auto"/>
              <w:ind w:firstLine="0"/>
              <w:jc w:val="left"/>
              <w:rPr>
                <w:rFonts w:ascii="Arial Narrow" w:hAnsi="Arial Narrow" w:cs="Arial"/>
                <w:sz w:val="20"/>
                <w:szCs w:val="20"/>
              </w:rPr>
            </w:pPr>
            <w:r w:rsidRPr="00D77AF6">
              <w:rPr>
                <w:rFonts w:ascii="Arial Narrow" w:hAnsi="Arial Narrow" w:cs="Arial"/>
                <w:sz w:val="20"/>
                <w:szCs w:val="20"/>
              </w:rPr>
              <w:t>1971 г.</w:t>
            </w:r>
          </w:p>
        </w:tc>
        <w:tc>
          <w:tcPr>
            <w:tcW w:w="3123" w:type="dxa"/>
          </w:tcPr>
          <w:p w:rsidR="005127ED" w:rsidRPr="00D77AF6" w:rsidRDefault="005127ED" w:rsidP="00D77AF6">
            <w:pPr>
              <w:autoSpaceDE w:val="0"/>
              <w:autoSpaceDN w:val="0"/>
              <w:adjustRightInd w:val="0"/>
              <w:spacing w:line="240" w:lineRule="auto"/>
              <w:ind w:firstLine="0"/>
              <w:jc w:val="left"/>
              <w:rPr>
                <w:rFonts w:ascii="Arial Narrow" w:hAnsi="Arial Narrow" w:cs="Arial"/>
                <w:sz w:val="20"/>
                <w:szCs w:val="20"/>
              </w:rPr>
            </w:pPr>
            <w:r w:rsidRPr="00D77AF6">
              <w:rPr>
                <w:rFonts w:ascii="Arial Narrow" w:hAnsi="Arial Narrow" w:cs="Arial"/>
                <w:sz w:val="20"/>
                <w:szCs w:val="20"/>
              </w:rPr>
              <w:t>ст-ца Новопетровская, у</w:t>
            </w:r>
          </w:p>
          <w:p w:rsidR="005127ED" w:rsidRPr="00D77AF6" w:rsidRDefault="005127ED" w:rsidP="00D77AF6">
            <w:pPr>
              <w:autoSpaceDE w:val="0"/>
              <w:autoSpaceDN w:val="0"/>
              <w:adjustRightInd w:val="0"/>
              <w:spacing w:line="240" w:lineRule="auto"/>
              <w:ind w:firstLine="0"/>
              <w:jc w:val="left"/>
              <w:rPr>
                <w:rFonts w:ascii="Arial Narrow" w:hAnsi="Arial Narrow" w:cs="Arial"/>
                <w:sz w:val="20"/>
                <w:szCs w:val="20"/>
              </w:rPr>
            </w:pPr>
            <w:r w:rsidRPr="00D77AF6">
              <w:rPr>
                <w:rFonts w:ascii="Arial Narrow" w:hAnsi="Arial Narrow" w:cs="Arial"/>
                <w:sz w:val="20"/>
                <w:szCs w:val="20"/>
              </w:rPr>
              <w:t>Дома культуры</w:t>
            </w:r>
          </w:p>
        </w:tc>
        <w:tc>
          <w:tcPr>
            <w:tcW w:w="3123" w:type="dxa"/>
          </w:tcPr>
          <w:p w:rsidR="005127ED" w:rsidRPr="00D77AF6" w:rsidRDefault="005127ED" w:rsidP="00D77AF6">
            <w:pPr>
              <w:spacing w:line="240" w:lineRule="auto"/>
              <w:ind w:firstLine="0"/>
              <w:rPr>
                <w:rFonts w:ascii="Arial Narrow" w:hAnsi="Arial Narrow" w:cs="Arial"/>
                <w:sz w:val="20"/>
                <w:szCs w:val="20"/>
              </w:rPr>
            </w:pPr>
            <w:r w:rsidRPr="00D77AF6">
              <w:rPr>
                <w:rFonts w:ascii="Arial Narrow" w:hAnsi="Arial Narrow" w:cs="Arial"/>
                <w:sz w:val="20"/>
                <w:szCs w:val="20"/>
              </w:rPr>
              <w:t>2668</w:t>
            </w:r>
          </w:p>
        </w:tc>
      </w:tr>
    </w:tbl>
    <w:p w:rsidR="005127ED" w:rsidRPr="00DB0E3D" w:rsidRDefault="005127ED" w:rsidP="00A9128C">
      <w:pPr>
        <w:spacing w:line="276" w:lineRule="auto"/>
        <w:rPr>
          <w:rFonts w:ascii="Arial" w:hAnsi="Arial" w:cs="Arial"/>
          <w:sz w:val="24"/>
          <w:szCs w:val="24"/>
        </w:rPr>
      </w:pPr>
    </w:p>
    <w:p w:rsidR="00A9128C" w:rsidRPr="00A9128C" w:rsidRDefault="00A9128C" w:rsidP="00A9128C">
      <w:pPr>
        <w:spacing w:line="276" w:lineRule="auto"/>
        <w:rPr>
          <w:rFonts w:ascii="Arial" w:hAnsi="Arial" w:cs="Arial"/>
          <w:sz w:val="24"/>
          <w:szCs w:val="24"/>
        </w:rPr>
      </w:pPr>
      <w:r w:rsidRPr="00A9128C">
        <w:rPr>
          <w:rFonts w:ascii="Arial" w:hAnsi="Arial" w:cs="Arial"/>
          <w:sz w:val="24"/>
          <w:szCs w:val="24"/>
        </w:rPr>
        <w:t>Новая редакция федерального закона от 2</w:t>
      </w:r>
      <w:r>
        <w:rPr>
          <w:rFonts w:ascii="Arial" w:hAnsi="Arial" w:cs="Arial"/>
          <w:sz w:val="24"/>
          <w:szCs w:val="24"/>
        </w:rPr>
        <w:t xml:space="preserve">5.06.2002г. №73-ФЗ «Об объектах </w:t>
      </w:r>
      <w:r w:rsidRPr="00A9128C">
        <w:rPr>
          <w:rFonts w:ascii="Arial" w:hAnsi="Arial" w:cs="Arial"/>
          <w:sz w:val="24"/>
          <w:szCs w:val="24"/>
        </w:rPr>
        <w:t>культурного наследия (памятники истории и культуры) народов РФ» установила</w:t>
      </w:r>
      <w:r>
        <w:rPr>
          <w:rFonts w:ascii="Arial" w:hAnsi="Arial" w:cs="Arial"/>
          <w:sz w:val="24"/>
          <w:szCs w:val="24"/>
        </w:rPr>
        <w:t xml:space="preserve"> </w:t>
      </w:r>
      <w:r w:rsidRPr="00A9128C">
        <w:rPr>
          <w:rFonts w:ascii="Arial" w:hAnsi="Arial" w:cs="Arial"/>
          <w:sz w:val="24"/>
          <w:szCs w:val="24"/>
        </w:rPr>
        <w:t>исчерпывающий перечень требований и ограничений, выполнение которых обеспечивает</w:t>
      </w:r>
      <w:r>
        <w:rPr>
          <w:rFonts w:ascii="Arial" w:hAnsi="Arial" w:cs="Arial"/>
          <w:sz w:val="24"/>
          <w:szCs w:val="24"/>
        </w:rPr>
        <w:t xml:space="preserve"> </w:t>
      </w:r>
      <w:r w:rsidRPr="00A9128C">
        <w:rPr>
          <w:rFonts w:ascii="Arial" w:hAnsi="Arial" w:cs="Arial"/>
          <w:sz w:val="24"/>
          <w:szCs w:val="24"/>
        </w:rPr>
        <w:t>сохранность и развитие объектов культурного наследия и выявленных объектов культурного</w:t>
      </w:r>
      <w:r>
        <w:rPr>
          <w:rFonts w:ascii="Arial" w:hAnsi="Arial" w:cs="Arial"/>
          <w:sz w:val="24"/>
          <w:szCs w:val="24"/>
        </w:rPr>
        <w:t xml:space="preserve"> </w:t>
      </w:r>
      <w:r w:rsidRPr="00A9128C">
        <w:rPr>
          <w:rFonts w:ascii="Arial" w:hAnsi="Arial" w:cs="Arial"/>
          <w:sz w:val="24"/>
          <w:szCs w:val="24"/>
        </w:rPr>
        <w:t>наследия.</w:t>
      </w:r>
    </w:p>
    <w:p w:rsidR="00A9128C" w:rsidRPr="00A9128C" w:rsidRDefault="00A9128C" w:rsidP="005127ED">
      <w:pPr>
        <w:spacing w:line="276" w:lineRule="auto"/>
        <w:rPr>
          <w:rFonts w:ascii="Arial" w:hAnsi="Arial" w:cs="Arial"/>
          <w:sz w:val="24"/>
          <w:szCs w:val="24"/>
        </w:rPr>
      </w:pPr>
      <w:r w:rsidRPr="00A9128C">
        <w:rPr>
          <w:rFonts w:ascii="Arial" w:hAnsi="Arial" w:cs="Arial"/>
          <w:sz w:val="24"/>
          <w:szCs w:val="24"/>
        </w:rPr>
        <w:t>Проектом генерального в качестве наиболее знач</w:t>
      </w:r>
      <w:r w:rsidR="005127ED">
        <w:rPr>
          <w:rFonts w:ascii="Arial" w:hAnsi="Arial" w:cs="Arial"/>
          <w:sz w:val="24"/>
          <w:szCs w:val="24"/>
        </w:rPr>
        <w:t xml:space="preserve">имых мероприятий в части охраны </w:t>
      </w:r>
      <w:r w:rsidRPr="00A9128C">
        <w:rPr>
          <w:rFonts w:ascii="Arial" w:hAnsi="Arial" w:cs="Arial"/>
          <w:sz w:val="24"/>
          <w:szCs w:val="24"/>
        </w:rPr>
        <w:t>культурного наследия предлагается:</w:t>
      </w:r>
    </w:p>
    <w:p w:rsidR="00A9128C" w:rsidRPr="00A9128C" w:rsidRDefault="00A9128C" w:rsidP="00A9128C">
      <w:pPr>
        <w:spacing w:line="276" w:lineRule="auto"/>
        <w:rPr>
          <w:rFonts w:ascii="Arial" w:hAnsi="Arial" w:cs="Arial"/>
          <w:sz w:val="24"/>
          <w:szCs w:val="24"/>
        </w:rPr>
      </w:pPr>
      <w:r w:rsidRPr="00A9128C">
        <w:rPr>
          <w:rFonts w:ascii="Arial" w:hAnsi="Arial" w:cs="Arial"/>
          <w:sz w:val="24"/>
          <w:szCs w:val="24"/>
        </w:rPr>
        <w:t>1. Оказание содействия уполномоченным органам в проведении работ по</w:t>
      </w:r>
      <w:r w:rsidR="005127ED">
        <w:rPr>
          <w:rFonts w:ascii="Arial" w:hAnsi="Arial" w:cs="Arial"/>
          <w:sz w:val="24"/>
          <w:szCs w:val="24"/>
        </w:rPr>
        <w:t xml:space="preserve"> </w:t>
      </w:r>
      <w:r w:rsidRPr="00A9128C">
        <w:rPr>
          <w:rFonts w:ascii="Arial" w:hAnsi="Arial" w:cs="Arial"/>
          <w:sz w:val="24"/>
          <w:szCs w:val="24"/>
        </w:rPr>
        <w:t>выявлению объектов культурного наследия;</w:t>
      </w:r>
    </w:p>
    <w:p w:rsidR="00A9128C" w:rsidRPr="00A9128C" w:rsidRDefault="00A9128C" w:rsidP="00A9128C">
      <w:pPr>
        <w:spacing w:line="276" w:lineRule="auto"/>
        <w:rPr>
          <w:rFonts w:ascii="Arial" w:hAnsi="Arial" w:cs="Arial"/>
          <w:sz w:val="24"/>
          <w:szCs w:val="24"/>
        </w:rPr>
      </w:pPr>
      <w:r w:rsidRPr="00A9128C">
        <w:rPr>
          <w:rFonts w:ascii="Arial" w:hAnsi="Arial" w:cs="Arial"/>
          <w:sz w:val="24"/>
          <w:szCs w:val="24"/>
        </w:rPr>
        <w:t>2. Обеспечение соблюдения режимов использования охранных зон и зон</w:t>
      </w:r>
      <w:r w:rsidR="005127ED">
        <w:rPr>
          <w:rFonts w:ascii="Arial" w:hAnsi="Arial" w:cs="Arial"/>
          <w:sz w:val="24"/>
          <w:szCs w:val="24"/>
        </w:rPr>
        <w:t xml:space="preserve"> </w:t>
      </w:r>
      <w:r w:rsidRPr="00A9128C">
        <w:rPr>
          <w:rFonts w:ascii="Arial" w:hAnsi="Arial" w:cs="Arial"/>
          <w:sz w:val="24"/>
          <w:szCs w:val="24"/>
        </w:rPr>
        <w:t>регулирования застройки и хозяйственной деятельности применительно к</w:t>
      </w:r>
      <w:r w:rsidR="005127ED">
        <w:rPr>
          <w:rFonts w:ascii="Arial" w:hAnsi="Arial" w:cs="Arial"/>
          <w:sz w:val="24"/>
          <w:szCs w:val="24"/>
        </w:rPr>
        <w:t xml:space="preserve"> </w:t>
      </w:r>
      <w:r w:rsidRPr="00A9128C">
        <w:rPr>
          <w:rFonts w:ascii="Arial" w:hAnsi="Arial" w:cs="Arial"/>
          <w:sz w:val="24"/>
          <w:szCs w:val="24"/>
        </w:rPr>
        <w:t xml:space="preserve">объектам культурного наследия, находящихся в собственности </w:t>
      </w:r>
      <w:r w:rsidR="005127ED">
        <w:rPr>
          <w:rFonts w:ascii="Arial" w:hAnsi="Arial" w:cs="Arial"/>
          <w:sz w:val="24"/>
          <w:szCs w:val="24"/>
        </w:rPr>
        <w:t>муниципального образования</w:t>
      </w:r>
      <w:r w:rsidRPr="00A9128C">
        <w:rPr>
          <w:rFonts w:ascii="Arial" w:hAnsi="Arial" w:cs="Arial"/>
          <w:sz w:val="24"/>
          <w:szCs w:val="24"/>
        </w:rPr>
        <w:t>, и оказание содействия в соблюдении режимов использования охранных</w:t>
      </w:r>
      <w:r w:rsidR="005127ED">
        <w:rPr>
          <w:rFonts w:ascii="Arial" w:hAnsi="Arial" w:cs="Arial"/>
          <w:sz w:val="24"/>
          <w:szCs w:val="24"/>
        </w:rPr>
        <w:t xml:space="preserve"> </w:t>
      </w:r>
      <w:r w:rsidRPr="00A9128C">
        <w:rPr>
          <w:rFonts w:ascii="Arial" w:hAnsi="Arial" w:cs="Arial"/>
          <w:sz w:val="24"/>
          <w:szCs w:val="24"/>
        </w:rPr>
        <w:t>зон и зон регулирования застройки и хозяйственной деятельности</w:t>
      </w:r>
      <w:r w:rsidR="005127ED">
        <w:rPr>
          <w:rFonts w:ascii="Arial" w:hAnsi="Arial" w:cs="Arial"/>
          <w:sz w:val="24"/>
          <w:szCs w:val="24"/>
        </w:rPr>
        <w:t xml:space="preserve"> </w:t>
      </w:r>
      <w:r w:rsidRPr="00A9128C">
        <w:rPr>
          <w:rFonts w:ascii="Arial" w:hAnsi="Arial" w:cs="Arial"/>
          <w:sz w:val="24"/>
          <w:szCs w:val="24"/>
        </w:rPr>
        <w:t>применительно к объектам культурного наследия, находящихся на территории</w:t>
      </w:r>
      <w:r w:rsidR="005127ED">
        <w:rPr>
          <w:rFonts w:ascii="Arial" w:hAnsi="Arial" w:cs="Arial"/>
          <w:sz w:val="24"/>
          <w:szCs w:val="24"/>
        </w:rPr>
        <w:t xml:space="preserve"> муниципального образования</w:t>
      </w:r>
      <w:r w:rsidRPr="00A9128C">
        <w:rPr>
          <w:rFonts w:ascii="Arial" w:hAnsi="Arial" w:cs="Arial"/>
          <w:sz w:val="24"/>
          <w:szCs w:val="24"/>
        </w:rPr>
        <w:t>.</w:t>
      </w:r>
    </w:p>
    <w:p w:rsidR="00A9128C" w:rsidRPr="00A9128C" w:rsidRDefault="00A9128C" w:rsidP="00A9128C">
      <w:pPr>
        <w:spacing w:line="276" w:lineRule="auto"/>
        <w:rPr>
          <w:rFonts w:ascii="Arial" w:hAnsi="Arial" w:cs="Arial"/>
          <w:sz w:val="24"/>
          <w:szCs w:val="24"/>
        </w:rPr>
      </w:pPr>
      <w:r w:rsidRPr="00A9128C">
        <w:rPr>
          <w:rFonts w:ascii="Arial" w:hAnsi="Arial" w:cs="Arial"/>
          <w:sz w:val="24"/>
          <w:szCs w:val="24"/>
        </w:rPr>
        <w:t>3. Разработка режимов содержания, касающихся размеров и пропорций зданий и</w:t>
      </w:r>
      <w:r w:rsidR="005127ED">
        <w:rPr>
          <w:rFonts w:ascii="Arial" w:hAnsi="Arial" w:cs="Arial"/>
          <w:sz w:val="24"/>
          <w:szCs w:val="24"/>
        </w:rPr>
        <w:t xml:space="preserve"> </w:t>
      </w:r>
      <w:r w:rsidRPr="00A9128C">
        <w:rPr>
          <w:rFonts w:ascii="Arial" w:hAnsi="Arial" w:cs="Arial"/>
          <w:sz w:val="24"/>
          <w:szCs w:val="24"/>
        </w:rPr>
        <w:t>сооружений, использования отдельных строительных материалов, цветового</w:t>
      </w:r>
      <w:r w:rsidR="005127ED">
        <w:rPr>
          <w:rFonts w:ascii="Arial" w:hAnsi="Arial" w:cs="Arial"/>
          <w:sz w:val="24"/>
          <w:szCs w:val="24"/>
        </w:rPr>
        <w:t xml:space="preserve"> </w:t>
      </w:r>
      <w:r w:rsidRPr="00A9128C">
        <w:rPr>
          <w:rFonts w:ascii="Arial" w:hAnsi="Arial" w:cs="Arial"/>
          <w:sz w:val="24"/>
          <w:szCs w:val="24"/>
        </w:rPr>
        <w:t>решения, запрета или ограничения размещения автостоянок, рекламы и</w:t>
      </w:r>
      <w:r w:rsidR="005127ED">
        <w:rPr>
          <w:rFonts w:ascii="Arial" w:hAnsi="Arial" w:cs="Arial"/>
          <w:sz w:val="24"/>
          <w:szCs w:val="24"/>
        </w:rPr>
        <w:t xml:space="preserve"> </w:t>
      </w:r>
      <w:r w:rsidRPr="00A9128C">
        <w:rPr>
          <w:rFonts w:ascii="Arial" w:hAnsi="Arial" w:cs="Arial"/>
          <w:sz w:val="24"/>
          <w:szCs w:val="24"/>
        </w:rPr>
        <w:t>вывесок, других ограничений, необходимых для обеспечения сохранности</w:t>
      </w:r>
      <w:r w:rsidR="005127ED">
        <w:rPr>
          <w:rFonts w:ascii="Arial" w:hAnsi="Arial" w:cs="Arial"/>
          <w:sz w:val="24"/>
          <w:szCs w:val="24"/>
        </w:rPr>
        <w:t xml:space="preserve"> </w:t>
      </w:r>
      <w:r w:rsidRPr="00A9128C">
        <w:rPr>
          <w:rFonts w:ascii="Arial" w:hAnsi="Arial" w:cs="Arial"/>
          <w:sz w:val="24"/>
          <w:szCs w:val="24"/>
        </w:rPr>
        <w:t>объектов культурного наследия (расчётный срок);</w:t>
      </w:r>
    </w:p>
    <w:p w:rsidR="00A9128C" w:rsidRPr="00A9128C" w:rsidRDefault="00A9128C" w:rsidP="00A9128C">
      <w:pPr>
        <w:spacing w:line="276" w:lineRule="auto"/>
        <w:rPr>
          <w:rFonts w:ascii="Arial" w:hAnsi="Arial" w:cs="Arial"/>
          <w:sz w:val="24"/>
          <w:szCs w:val="24"/>
        </w:rPr>
      </w:pPr>
      <w:r w:rsidRPr="00A9128C">
        <w:rPr>
          <w:rFonts w:ascii="Arial" w:hAnsi="Arial" w:cs="Arial"/>
          <w:sz w:val="24"/>
          <w:szCs w:val="24"/>
        </w:rPr>
        <w:t>4. Постановка на кадастровый учёт территорий всех объектов культурного</w:t>
      </w:r>
      <w:r w:rsidR="005127ED">
        <w:rPr>
          <w:rFonts w:ascii="Arial" w:hAnsi="Arial" w:cs="Arial"/>
          <w:sz w:val="24"/>
          <w:szCs w:val="24"/>
        </w:rPr>
        <w:t xml:space="preserve"> </w:t>
      </w:r>
      <w:r w:rsidRPr="00A9128C">
        <w:rPr>
          <w:rFonts w:ascii="Arial" w:hAnsi="Arial" w:cs="Arial"/>
          <w:sz w:val="24"/>
          <w:szCs w:val="24"/>
        </w:rPr>
        <w:t xml:space="preserve">наследия в границах </w:t>
      </w:r>
      <w:r w:rsidR="005127ED">
        <w:rPr>
          <w:rFonts w:ascii="Arial" w:hAnsi="Arial" w:cs="Arial"/>
          <w:sz w:val="24"/>
          <w:szCs w:val="24"/>
        </w:rPr>
        <w:t>муниципального образования</w:t>
      </w:r>
      <w:r w:rsidRPr="00A9128C">
        <w:rPr>
          <w:rFonts w:ascii="Arial" w:hAnsi="Arial" w:cs="Arial"/>
          <w:sz w:val="24"/>
          <w:szCs w:val="24"/>
        </w:rPr>
        <w:t>, а также их охранных зон (расчётный</w:t>
      </w:r>
      <w:r w:rsidR="005127ED">
        <w:rPr>
          <w:rFonts w:ascii="Arial" w:hAnsi="Arial" w:cs="Arial"/>
          <w:sz w:val="24"/>
          <w:szCs w:val="24"/>
        </w:rPr>
        <w:t xml:space="preserve"> </w:t>
      </w:r>
      <w:r w:rsidRPr="00A9128C">
        <w:rPr>
          <w:rFonts w:ascii="Arial" w:hAnsi="Arial" w:cs="Arial"/>
          <w:sz w:val="24"/>
          <w:szCs w:val="24"/>
        </w:rPr>
        <w:t>срок);</w:t>
      </w:r>
    </w:p>
    <w:p w:rsidR="00A9128C" w:rsidRPr="00A9128C" w:rsidRDefault="00A9128C" w:rsidP="00A9128C">
      <w:pPr>
        <w:spacing w:line="276" w:lineRule="auto"/>
        <w:rPr>
          <w:rFonts w:ascii="Arial" w:hAnsi="Arial" w:cs="Arial"/>
          <w:sz w:val="24"/>
          <w:szCs w:val="24"/>
        </w:rPr>
      </w:pPr>
      <w:r w:rsidRPr="00A9128C">
        <w:rPr>
          <w:rFonts w:ascii="Arial" w:hAnsi="Arial" w:cs="Arial"/>
          <w:sz w:val="24"/>
          <w:szCs w:val="24"/>
        </w:rPr>
        <w:t>5. Информирование уполномоченных органов о фактах нарушений</w:t>
      </w:r>
      <w:r w:rsidR="005127ED">
        <w:rPr>
          <w:rFonts w:ascii="Arial" w:hAnsi="Arial" w:cs="Arial"/>
          <w:sz w:val="24"/>
          <w:szCs w:val="24"/>
        </w:rPr>
        <w:t xml:space="preserve"> </w:t>
      </w:r>
      <w:r w:rsidRPr="00A9128C">
        <w:rPr>
          <w:rFonts w:ascii="Arial" w:hAnsi="Arial" w:cs="Arial"/>
          <w:sz w:val="24"/>
          <w:szCs w:val="24"/>
        </w:rPr>
        <w:t>законодательства об охране культурного наследия (весь период);</w:t>
      </w:r>
    </w:p>
    <w:p w:rsidR="00A9128C" w:rsidRPr="00A9128C" w:rsidRDefault="00A9128C" w:rsidP="00A9128C">
      <w:pPr>
        <w:spacing w:line="276" w:lineRule="auto"/>
        <w:rPr>
          <w:rFonts w:ascii="Arial" w:hAnsi="Arial" w:cs="Arial"/>
          <w:sz w:val="24"/>
          <w:szCs w:val="24"/>
        </w:rPr>
      </w:pPr>
      <w:r w:rsidRPr="00A9128C">
        <w:rPr>
          <w:rFonts w:ascii="Arial" w:hAnsi="Arial" w:cs="Arial"/>
          <w:sz w:val="24"/>
          <w:szCs w:val="24"/>
        </w:rPr>
        <w:t>6. Учет границ территорий объектов культурного наследия и охранных зон в</w:t>
      </w:r>
      <w:r w:rsidR="005127ED">
        <w:rPr>
          <w:rFonts w:ascii="Arial" w:hAnsi="Arial" w:cs="Arial"/>
          <w:sz w:val="24"/>
          <w:szCs w:val="24"/>
        </w:rPr>
        <w:t xml:space="preserve"> </w:t>
      </w:r>
      <w:r w:rsidRPr="00A9128C">
        <w:rPr>
          <w:rFonts w:ascii="Arial" w:hAnsi="Arial" w:cs="Arial"/>
          <w:sz w:val="24"/>
          <w:szCs w:val="24"/>
        </w:rPr>
        <w:t>документации по планировке территорий (весь период);</w:t>
      </w:r>
    </w:p>
    <w:p w:rsidR="00A9128C" w:rsidRPr="00A9128C" w:rsidRDefault="00A9128C" w:rsidP="005127ED">
      <w:pPr>
        <w:spacing w:line="276" w:lineRule="auto"/>
        <w:rPr>
          <w:rFonts w:ascii="Arial" w:hAnsi="Arial" w:cs="Arial"/>
          <w:sz w:val="24"/>
          <w:szCs w:val="24"/>
        </w:rPr>
      </w:pPr>
      <w:r w:rsidRPr="00A9128C">
        <w:rPr>
          <w:rFonts w:ascii="Arial" w:hAnsi="Arial" w:cs="Arial"/>
          <w:sz w:val="24"/>
          <w:szCs w:val="24"/>
        </w:rPr>
        <w:lastRenderedPageBreak/>
        <w:t>7. Проведение работ по сохранению и восстановлению объектов культурного</w:t>
      </w:r>
      <w:r w:rsidR="005127ED">
        <w:rPr>
          <w:rFonts w:ascii="Arial" w:hAnsi="Arial" w:cs="Arial"/>
          <w:sz w:val="24"/>
          <w:szCs w:val="24"/>
        </w:rPr>
        <w:t xml:space="preserve"> </w:t>
      </w:r>
      <w:r w:rsidRPr="00A9128C">
        <w:rPr>
          <w:rFonts w:ascii="Arial" w:hAnsi="Arial" w:cs="Arial"/>
          <w:sz w:val="24"/>
          <w:szCs w:val="24"/>
        </w:rPr>
        <w:t>наследия, находящихся в муниципальн</w:t>
      </w:r>
      <w:r w:rsidR="005127ED">
        <w:rPr>
          <w:rFonts w:ascii="Arial" w:hAnsi="Arial" w:cs="Arial"/>
          <w:sz w:val="24"/>
          <w:szCs w:val="24"/>
        </w:rPr>
        <w:t>ой собственности (весь период);</w:t>
      </w:r>
    </w:p>
    <w:p w:rsidR="00A9128C" w:rsidRPr="00A9128C" w:rsidRDefault="005127ED" w:rsidP="00A9128C">
      <w:pPr>
        <w:spacing w:line="276" w:lineRule="auto"/>
        <w:rPr>
          <w:rFonts w:ascii="Arial" w:hAnsi="Arial" w:cs="Arial"/>
          <w:sz w:val="24"/>
          <w:szCs w:val="24"/>
        </w:rPr>
      </w:pPr>
      <w:r>
        <w:rPr>
          <w:rFonts w:ascii="Arial" w:hAnsi="Arial" w:cs="Arial"/>
          <w:sz w:val="24"/>
          <w:szCs w:val="24"/>
        </w:rPr>
        <w:t>8</w:t>
      </w:r>
      <w:r w:rsidR="00A9128C" w:rsidRPr="00A9128C">
        <w:rPr>
          <w:rFonts w:ascii="Arial" w:hAnsi="Arial" w:cs="Arial"/>
          <w:sz w:val="24"/>
          <w:szCs w:val="24"/>
        </w:rPr>
        <w:t>. Обозначение объектов культурного наследия на местности – установка</w:t>
      </w:r>
      <w:r>
        <w:rPr>
          <w:rFonts w:ascii="Arial" w:hAnsi="Arial" w:cs="Arial"/>
          <w:sz w:val="24"/>
          <w:szCs w:val="24"/>
        </w:rPr>
        <w:t xml:space="preserve"> </w:t>
      </w:r>
      <w:r w:rsidR="00A9128C" w:rsidRPr="00A9128C">
        <w:rPr>
          <w:rFonts w:ascii="Arial" w:hAnsi="Arial" w:cs="Arial"/>
          <w:sz w:val="24"/>
          <w:szCs w:val="24"/>
        </w:rPr>
        <w:t>указателей, дорожных знаков, информационных щитов, схем расположения</w:t>
      </w:r>
      <w:r>
        <w:rPr>
          <w:rFonts w:ascii="Arial" w:hAnsi="Arial" w:cs="Arial"/>
          <w:sz w:val="24"/>
          <w:szCs w:val="24"/>
        </w:rPr>
        <w:t xml:space="preserve"> </w:t>
      </w:r>
      <w:r w:rsidR="00A9128C" w:rsidRPr="00A9128C">
        <w:rPr>
          <w:rFonts w:ascii="Arial" w:hAnsi="Arial" w:cs="Arial"/>
          <w:sz w:val="24"/>
          <w:szCs w:val="24"/>
        </w:rPr>
        <w:t>объектов и маршрутов к ним (первая очередь – расчётный срок);</w:t>
      </w:r>
    </w:p>
    <w:p w:rsidR="00A038E0" w:rsidRDefault="005127ED" w:rsidP="00A9128C">
      <w:pPr>
        <w:spacing w:line="276" w:lineRule="auto"/>
        <w:rPr>
          <w:rFonts w:ascii="Arial" w:hAnsi="Arial" w:cs="Arial"/>
          <w:sz w:val="24"/>
          <w:szCs w:val="24"/>
        </w:rPr>
      </w:pPr>
      <w:r>
        <w:rPr>
          <w:rFonts w:ascii="Arial" w:hAnsi="Arial" w:cs="Arial"/>
          <w:sz w:val="24"/>
          <w:szCs w:val="24"/>
        </w:rPr>
        <w:t>9</w:t>
      </w:r>
      <w:r w:rsidR="00A9128C" w:rsidRPr="00A9128C">
        <w:rPr>
          <w:rFonts w:ascii="Arial" w:hAnsi="Arial" w:cs="Arial"/>
          <w:sz w:val="24"/>
          <w:szCs w:val="24"/>
        </w:rPr>
        <w:t>. Создание благоприятной среды для привлечения инвестиций по реализации</w:t>
      </w:r>
      <w:r>
        <w:rPr>
          <w:rFonts w:ascii="Arial" w:hAnsi="Arial" w:cs="Arial"/>
          <w:sz w:val="24"/>
          <w:szCs w:val="24"/>
        </w:rPr>
        <w:t xml:space="preserve"> </w:t>
      </w:r>
      <w:r w:rsidR="00A9128C" w:rsidRPr="00A9128C">
        <w:rPr>
          <w:rFonts w:ascii="Arial" w:hAnsi="Arial" w:cs="Arial"/>
          <w:sz w:val="24"/>
          <w:szCs w:val="24"/>
        </w:rPr>
        <w:t>мероприятий по спасению, сохранению, ремонту и реставрации,</w:t>
      </w:r>
      <w:r>
        <w:rPr>
          <w:rFonts w:ascii="Arial" w:hAnsi="Arial" w:cs="Arial"/>
          <w:sz w:val="24"/>
          <w:szCs w:val="24"/>
        </w:rPr>
        <w:t xml:space="preserve"> </w:t>
      </w:r>
      <w:r w:rsidR="00A9128C" w:rsidRPr="00A9128C">
        <w:rPr>
          <w:rFonts w:ascii="Arial" w:hAnsi="Arial" w:cs="Arial"/>
          <w:sz w:val="24"/>
          <w:szCs w:val="24"/>
        </w:rPr>
        <w:t>приспособление объектов культурного наследия для современного</w:t>
      </w:r>
      <w:r>
        <w:rPr>
          <w:rFonts w:ascii="Arial" w:hAnsi="Arial" w:cs="Arial"/>
          <w:sz w:val="24"/>
          <w:szCs w:val="24"/>
        </w:rPr>
        <w:t xml:space="preserve"> </w:t>
      </w:r>
      <w:r w:rsidR="00A9128C" w:rsidRPr="00A9128C">
        <w:rPr>
          <w:rFonts w:ascii="Arial" w:hAnsi="Arial" w:cs="Arial"/>
          <w:sz w:val="24"/>
          <w:szCs w:val="24"/>
        </w:rPr>
        <w:t>использования (весь период).</w:t>
      </w:r>
    </w:p>
    <w:p w:rsidR="00466D59" w:rsidRDefault="00466D59" w:rsidP="00A038E0">
      <w:pPr>
        <w:spacing w:line="276" w:lineRule="auto"/>
        <w:rPr>
          <w:rFonts w:ascii="Arial" w:hAnsi="Arial" w:cs="Arial"/>
          <w:sz w:val="24"/>
          <w:szCs w:val="24"/>
        </w:rPr>
      </w:pPr>
    </w:p>
    <w:p w:rsidR="00A038E0" w:rsidRPr="00E17B24" w:rsidRDefault="00A038E0" w:rsidP="00F54FFE">
      <w:pPr>
        <w:spacing w:line="276" w:lineRule="auto"/>
        <w:outlineLvl w:val="1"/>
        <w:rPr>
          <w:rFonts w:ascii="Arial" w:hAnsi="Arial" w:cs="Arial"/>
          <w:b/>
          <w:sz w:val="24"/>
          <w:szCs w:val="24"/>
        </w:rPr>
      </w:pPr>
      <w:bookmarkStart w:id="15" w:name="_Toc31706372"/>
      <w:r w:rsidRPr="00E17B24">
        <w:rPr>
          <w:rFonts w:ascii="Arial" w:hAnsi="Arial" w:cs="Arial"/>
          <w:b/>
          <w:sz w:val="24"/>
          <w:szCs w:val="24"/>
        </w:rPr>
        <w:t xml:space="preserve">2.5 </w:t>
      </w:r>
      <w:r w:rsidRPr="00E057FD">
        <w:rPr>
          <w:rFonts w:ascii="Arial" w:hAnsi="Arial" w:cs="Arial"/>
          <w:b/>
          <w:sz w:val="24"/>
          <w:szCs w:val="24"/>
        </w:rPr>
        <w:t>Комплексная градостроительная и социально-экономическая оценка территории и основные проблемы развития территории муниципального образования</w:t>
      </w:r>
      <w:bookmarkEnd w:id="15"/>
    </w:p>
    <w:p w:rsidR="00A038E0" w:rsidRPr="00DD5AD4" w:rsidRDefault="00A038E0" w:rsidP="00A038E0">
      <w:pPr>
        <w:pStyle w:val="01"/>
        <w:spacing w:after="0" w:line="276" w:lineRule="auto"/>
        <w:ind w:left="0" w:firstLine="709"/>
        <w:rPr>
          <w:szCs w:val="24"/>
        </w:rPr>
      </w:pPr>
      <w:r w:rsidRPr="00DD5AD4">
        <w:rPr>
          <w:szCs w:val="24"/>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A038E0" w:rsidRPr="00DD5AD4" w:rsidRDefault="00A038E0" w:rsidP="00A038E0">
      <w:pPr>
        <w:pStyle w:val="01"/>
        <w:spacing w:after="0" w:line="276" w:lineRule="auto"/>
        <w:ind w:left="0" w:firstLine="709"/>
        <w:rPr>
          <w:szCs w:val="24"/>
        </w:rPr>
      </w:pPr>
      <w:r w:rsidRPr="00DD5AD4">
        <w:rPr>
          <w:szCs w:val="24"/>
        </w:rPr>
        <w:t xml:space="preserve">Важными задачами проекта генерального плана </w:t>
      </w:r>
      <w:r>
        <w:rPr>
          <w:szCs w:val="24"/>
        </w:rPr>
        <w:t>муниципального образования</w:t>
      </w:r>
      <w:r w:rsidRPr="00DD5AD4">
        <w:rPr>
          <w:szCs w:val="24"/>
        </w:rPr>
        <w:t xml:space="preserve"> в контексте планирования и развития социальной инфраструктуры являются: </w:t>
      </w:r>
    </w:p>
    <w:p w:rsidR="00A038E0" w:rsidRPr="00DD5AD4" w:rsidRDefault="00A038E0" w:rsidP="002D0ADD">
      <w:pPr>
        <w:pStyle w:val="01"/>
        <w:numPr>
          <w:ilvl w:val="0"/>
          <w:numId w:val="7"/>
        </w:numPr>
        <w:tabs>
          <w:tab w:val="left" w:pos="993"/>
        </w:tabs>
        <w:spacing w:after="0" w:line="276" w:lineRule="auto"/>
        <w:ind w:left="0" w:firstLine="709"/>
        <w:rPr>
          <w:szCs w:val="24"/>
        </w:rPr>
      </w:pPr>
      <w:r w:rsidRPr="00DD5AD4">
        <w:rPr>
          <w:szCs w:val="24"/>
        </w:rPr>
        <w:t xml:space="preserve">анализ территориального размещения социальной инфраструктуры; </w:t>
      </w:r>
    </w:p>
    <w:p w:rsidR="00A038E0" w:rsidRPr="00DD5AD4" w:rsidRDefault="00A038E0" w:rsidP="002D0ADD">
      <w:pPr>
        <w:pStyle w:val="01"/>
        <w:numPr>
          <w:ilvl w:val="0"/>
          <w:numId w:val="7"/>
        </w:numPr>
        <w:tabs>
          <w:tab w:val="left" w:pos="993"/>
        </w:tabs>
        <w:spacing w:after="0" w:line="276" w:lineRule="auto"/>
        <w:ind w:left="0" w:firstLine="709"/>
        <w:rPr>
          <w:szCs w:val="24"/>
        </w:rPr>
      </w:pPr>
      <w:r w:rsidRPr="00DD5AD4">
        <w:rPr>
          <w:szCs w:val="24"/>
        </w:rPr>
        <w:t>оценка обеспеченности объектами социальной инфраструктуры;</w:t>
      </w:r>
    </w:p>
    <w:p w:rsidR="00A038E0" w:rsidRPr="00DD5AD4" w:rsidRDefault="00A038E0" w:rsidP="002D0ADD">
      <w:pPr>
        <w:pStyle w:val="01"/>
        <w:numPr>
          <w:ilvl w:val="0"/>
          <w:numId w:val="7"/>
        </w:numPr>
        <w:tabs>
          <w:tab w:val="left" w:pos="993"/>
        </w:tabs>
        <w:spacing w:after="0" w:line="276" w:lineRule="auto"/>
        <w:ind w:left="0" w:firstLine="709"/>
        <w:rPr>
          <w:szCs w:val="24"/>
        </w:rPr>
      </w:pPr>
      <w:r w:rsidRPr="00DD5AD4">
        <w:rPr>
          <w:szCs w:val="24"/>
        </w:rPr>
        <w:t>определение и обоснование проектных предложений по размещению учреждений обслуживания.</w:t>
      </w:r>
    </w:p>
    <w:p w:rsidR="00A038E0" w:rsidRPr="00DD5AD4" w:rsidRDefault="00A038E0" w:rsidP="00A038E0">
      <w:pPr>
        <w:pStyle w:val="01"/>
        <w:spacing w:after="0" w:line="276" w:lineRule="auto"/>
        <w:ind w:left="0" w:firstLine="709"/>
        <w:rPr>
          <w:szCs w:val="24"/>
        </w:rPr>
      </w:pPr>
      <w:r w:rsidRPr="00DD5AD4">
        <w:rPr>
          <w:szCs w:val="24"/>
        </w:rPr>
        <w:t xml:space="preserve">Основная задача проекта генерального плана заключается в разработке предложений по оптимизации территориальной организации социально-культурной инфраструктур </w:t>
      </w:r>
      <w:r>
        <w:rPr>
          <w:szCs w:val="24"/>
        </w:rPr>
        <w:t>муниципального образования</w:t>
      </w:r>
      <w:r w:rsidRPr="00DD5AD4">
        <w:rPr>
          <w:szCs w:val="24"/>
        </w:rPr>
        <w:t>, обеспечивающих максимально возможное выравнивание уровня обслуживания населения на всей территории.</w:t>
      </w:r>
    </w:p>
    <w:p w:rsidR="00A038E0" w:rsidRPr="00DD5AD4" w:rsidRDefault="00A038E0" w:rsidP="00A038E0">
      <w:pPr>
        <w:pStyle w:val="01"/>
        <w:spacing w:after="0" w:line="276" w:lineRule="auto"/>
        <w:ind w:left="0" w:firstLine="709"/>
        <w:rPr>
          <w:szCs w:val="24"/>
        </w:rPr>
      </w:pPr>
      <w:r w:rsidRPr="00DD5AD4">
        <w:rPr>
          <w:szCs w:val="24"/>
        </w:rPr>
        <w:t>Система обслуживания является важным элементом союза «экономическая база – социальная инфраструктура», и представляет собой один из видов градостроительной деятельности. Ее развитие имеет определяющее значение, влияющее как на качество жизни населения, так и на разнообразие объектов обслуживания.</w:t>
      </w:r>
    </w:p>
    <w:p w:rsidR="00A038E0" w:rsidRPr="00DD5AD4" w:rsidRDefault="00A038E0" w:rsidP="00A038E0">
      <w:pPr>
        <w:pStyle w:val="01"/>
        <w:spacing w:after="0" w:line="276" w:lineRule="auto"/>
        <w:ind w:left="0" w:firstLine="709"/>
        <w:rPr>
          <w:szCs w:val="24"/>
        </w:rPr>
      </w:pPr>
      <w:r w:rsidRPr="00DD5AD4">
        <w:rPr>
          <w:szCs w:val="24"/>
        </w:rPr>
        <w:t xml:space="preserve">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 как для местного населения, так и для гостей </w:t>
      </w:r>
      <w:r>
        <w:rPr>
          <w:szCs w:val="24"/>
        </w:rPr>
        <w:t>муниципального образования</w:t>
      </w:r>
      <w:r w:rsidRPr="00DD5AD4">
        <w:rPr>
          <w:szCs w:val="24"/>
        </w:rPr>
        <w:t>.</w:t>
      </w:r>
    </w:p>
    <w:p w:rsidR="00A038E0" w:rsidRPr="00DD5AD4" w:rsidRDefault="00A038E0" w:rsidP="00A038E0">
      <w:pPr>
        <w:pStyle w:val="01"/>
        <w:spacing w:after="0" w:line="276" w:lineRule="auto"/>
        <w:ind w:left="0" w:firstLine="709"/>
        <w:rPr>
          <w:szCs w:val="24"/>
        </w:rPr>
      </w:pPr>
      <w:r w:rsidRPr="00DD5AD4">
        <w:rPr>
          <w:szCs w:val="24"/>
        </w:rPr>
        <w:t>В процессе работы был проведен анализ и дана оценка:</w:t>
      </w:r>
    </w:p>
    <w:p w:rsidR="00A038E0" w:rsidRPr="00DD5AD4" w:rsidRDefault="00A038E0" w:rsidP="002D0ADD">
      <w:pPr>
        <w:pStyle w:val="01"/>
        <w:numPr>
          <w:ilvl w:val="0"/>
          <w:numId w:val="8"/>
        </w:numPr>
        <w:tabs>
          <w:tab w:val="left" w:pos="993"/>
        </w:tabs>
        <w:spacing w:after="0" w:line="276" w:lineRule="auto"/>
        <w:ind w:left="0" w:firstLine="709"/>
        <w:rPr>
          <w:szCs w:val="24"/>
        </w:rPr>
      </w:pPr>
      <w:r w:rsidRPr="00DD5AD4">
        <w:rPr>
          <w:szCs w:val="24"/>
        </w:rPr>
        <w:t>территориального размещения объектов социального и культурно-бытового обслуживания;</w:t>
      </w:r>
    </w:p>
    <w:p w:rsidR="00A038E0" w:rsidRPr="00DD5AD4" w:rsidRDefault="00A038E0" w:rsidP="002D0ADD">
      <w:pPr>
        <w:pStyle w:val="01"/>
        <w:numPr>
          <w:ilvl w:val="0"/>
          <w:numId w:val="8"/>
        </w:numPr>
        <w:tabs>
          <w:tab w:val="left" w:pos="993"/>
        </w:tabs>
        <w:spacing w:after="0" w:line="276" w:lineRule="auto"/>
        <w:ind w:left="0" w:firstLine="709"/>
        <w:rPr>
          <w:szCs w:val="24"/>
        </w:rPr>
      </w:pPr>
      <w:r w:rsidRPr="00DD5AD4">
        <w:rPr>
          <w:szCs w:val="24"/>
        </w:rPr>
        <w:t>формирующейся социальной и культурно-бытовой системы обслуживания;</w:t>
      </w:r>
    </w:p>
    <w:p w:rsidR="00A038E0" w:rsidRPr="00DD5AD4" w:rsidRDefault="00A038E0" w:rsidP="002D0ADD">
      <w:pPr>
        <w:pStyle w:val="01"/>
        <w:numPr>
          <w:ilvl w:val="0"/>
          <w:numId w:val="8"/>
        </w:numPr>
        <w:tabs>
          <w:tab w:val="left" w:pos="993"/>
        </w:tabs>
        <w:spacing w:after="0" w:line="276" w:lineRule="auto"/>
        <w:ind w:left="0" w:firstLine="709"/>
        <w:rPr>
          <w:szCs w:val="24"/>
        </w:rPr>
      </w:pPr>
      <w:r w:rsidRPr="00DD5AD4">
        <w:rPr>
          <w:szCs w:val="24"/>
        </w:rPr>
        <w:lastRenderedPageBreak/>
        <w:t>нормативно необходимого количества учреждений обслуживания.</w:t>
      </w:r>
    </w:p>
    <w:p w:rsidR="00A038E0" w:rsidRPr="00DD5AD4" w:rsidRDefault="00A038E0" w:rsidP="00A038E0">
      <w:pPr>
        <w:pStyle w:val="01"/>
        <w:spacing w:after="0" w:line="276" w:lineRule="auto"/>
        <w:ind w:left="0" w:firstLine="709"/>
        <w:rPr>
          <w:szCs w:val="24"/>
        </w:rPr>
      </w:pPr>
      <w:r w:rsidRPr="00DD5AD4">
        <w:rPr>
          <w:szCs w:val="24"/>
        </w:rPr>
        <w:t xml:space="preserve">Анализ существующего состояния системы обслуживания позволил предложить проектные решения (см. Том 1. Положение о территориальном планировании). В свою очередь, эти решения позволят обеспечить население всем необходимым в экономически оправданных пределах, по транспортной доступности и ассортименту услуг, повысить его уровень жизни, создать полноценные условия труда, быта и отдыха жителей </w:t>
      </w:r>
      <w:r w:rsidR="00217F11">
        <w:rPr>
          <w:szCs w:val="24"/>
        </w:rPr>
        <w:t>Новопетровского</w:t>
      </w:r>
      <w:r w:rsidRPr="00DD5AD4">
        <w:rPr>
          <w:szCs w:val="24"/>
        </w:rPr>
        <w:t xml:space="preserve"> </w:t>
      </w:r>
      <w:r>
        <w:rPr>
          <w:szCs w:val="24"/>
        </w:rPr>
        <w:t>сельского поселения</w:t>
      </w:r>
      <w:r w:rsidRPr="00DD5AD4">
        <w:rPr>
          <w:szCs w:val="24"/>
        </w:rPr>
        <w:t>, а также создать необходимые условия для проживающих.</w:t>
      </w:r>
    </w:p>
    <w:p w:rsidR="00A038E0" w:rsidRPr="00DD5AD4" w:rsidRDefault="00A038E0" w:rsidP="00A038E0">
      <w:pPr>
        <w:pStyle w:val="01"/>
        <w:spacing w:after="0" w:line="276" w:lineRule="auto"/>
        <w:ind w:left="0" w:firstLine="709"/>
        <w:rPr>
          <w:szCs w:val="24"/>
        </w:rPr>
      </w:pPr>
      <w:r w:rsidRPr="00DD5AD4">
        <w:rPr>
          <w:szCs w:val="24"/>
        </w:rPr>
        <w:t xml:space="preserve">Система обслуживания населения </w:t>
      </w:r>
      <w:r>
        <w:rPr>
          <w:szCs w:val="24"/>
        </w:rPr>
        <w:t>муниципального образования</w:t>
      </w:r>
      <w:r w:rsidRPr="00DD5AD4">
        <w:rPr>
          <w:szCs w:val="24"/>
        </w:rPr>
        <w:t xml:space="preserve"> определяется:</w:t>
      </w:r>
    </w:p>
    <w:p w:rsidR="00A038E0" w:rsidRPr="00DD5AD4" w:rsidRDefault="00A038E0" w:rsidP="002D0ADD">
      <w:pPr>
        <w:pStyle w:val="01"/>
        <w:numPr>
          <w:ilvl w:val="0"/>
          <w:numId w:val="9"/>
        </w:numPr>
        <w:tabs>
          <w:tab w:val="left" w:pos="993"/>
        </w:tabs>
        <w:spacing w:after="0" w:line="276" w:lineRule="auto"/>
        <w:ind w:left="0" w:firstLine="709"/>
        <w:rPr>
          <w:szCs w:val="24"/>
        </w:rPr>
      </w:pPr>
      <w:r w:rsidRPr="00DD5AD4">
        <w:rPr>
          <w:szCs w:val="24"/>
        </w:rPr>
        <w:t>учреждениями социально-культурной сферы;</w:t>
      </w:r>
    </w:p>
    <w:p w:rsidR="00A038E0" w:rsidRPr="00DD5AD4" w:rsidRDefault="00A038E0" w:rsidP="002D0ADD">
      <w:pPr>
        <w:pStyle w:val="01"/>
        <w:numPr>
          <w:ilvl w:val="0"/>
          <w:numId w:val="9"/>
        </w:numPr>
        <w:tabs>
          <w:tab w:val="left" w:pos="993"/>
        </w:tabs>
        <w:spacing w:after="0" w:line="276" w:lineRule="auto"/>
        <w:ind w:left="0" w:firstLine="709"/>
        <w:rPr>
          <w:szCs w:val="24"/>
        </w:rPr>
      </w:pPr>
      <w:r w:rsidRPr="00DD5AD4">
        <w:rPr>
          <w:szCs w:val="24"/>
        </w:rPr>
        <w:t>формированием многоуровневой системы обслуживания (с иерархией центров) с учетом обеспечения населения нормативным количеством учреждений обслуживания.</w:t>
      </w:r>
    </w:p>
    <w:p w:rsidR="00A038E0" w:rsidRPr="00272C58" w:rsidRDefault="00A038E0" w:rsidP="00A038E0">
      <w:pPr>
        <w:pStyle w:val="01"/>
        <w:spacing w:after="0" w:line="276" w:lineRule="auto"/>
        <w:ind w:left="0" w:firstLine="709"/>
        <w:rPr>
          <w:szCs w:val="24"/>
        </w:rPr>
      </w:pPr>
      <w:r w:rsidRPr="00272C58">
        <w:rPr>
          <w:szCs w:val="24"/>
        </w:rPr>
        <w:t xml:space="preserve">Анализ территориального размещения объектов социальной инфраструктуры, показывает их тесную взаимосвязь с транспортно-планировочной структурой </w:t>
      </w:r>
      <w:r w:rsidR="00217F11">
        <w:rPr>
          <w:szCs w:val="24"/>
        </w:rPr>
        <w:t>Новопетровского</w:t>
      </w:r>
      <w:r w:rsidRPr="00272C58">
        <w:rPr>
          <w:szCs w:val="24"/>
        </w:rPr>
        <w:t xml:space="preserve"> </w:t>
      </w:r>
      <w:r>
        <w:rPr>
          <w:szCs w:val="24"/>
        </w:rPr>
        <w:t>сельского поселения</w:t>
      </w:r>
      <w:r w:rsidRPr="00272C58">
        <w:rPr>
          <w:szCs w:val="24"/>
        </w:rPr>
        <w:t>.</w:t>
      </w:r>
    </w:p>
    <w:p w:rsidR="00A038E0" w:rsidRPr="00272C58" w:rsidRDefault="00A038E0" w:rsidP="00A038E0">
      <w:pPr>
        <w:pStyle w:val="01"/>
        <w:spacing w:after="0" w:line="276" w:lineRule="auto"/>
        <w:ind w:left="0" w:firstLine="709"/>
        <w:rPr>
          <w:szCs w:val="24"/>
        </w:rPr>
      </w:pPr>
      <w:r w:rsidRPr="00272C58">
        <w:rPr>
          <w:szCs w:val="24"/>
        </w:rPr>
        <w:t xml:space="preserve">Сложившаяся транспортная инфраструктура и система расселения, диктуют свои, особые условия развития и размещения объектов социально-культурного обслуживания. </w:t>
      </w:r>
    </w:p>
    <w:p w:rsidR="00A038E0" w:rsidRPr="00272C58" w:rsidRDefault="00A038E0" w:rsidP="00A038E0">
      <w:pPr>
        <w:pStyle w:val="01"/>
        <w:spacing w:after="0" w:line="276" w:lineRule="auto"/>
        <w:ind w:left="0" w:firstLine="709"/>
        <w:rPr>
          <w:szCs w:val="24"/>
        </w:rPr>
      </w:pPr>
      <w:r w:rsidRPr="00272C58">
        <w:rPr>
          <w:szCs w:val="24"/>
        </w:rPr>
        <w:t>Существующие функционально-пл</w:t>
      </w:r>
      <w:r>
        <w:rPr>
          <w:szCs w:val="24"/>
        </w:rPr>
        <w:t>анировочные районы, плохо связа</w:t>
      </w:r>
      <w:r w:rsidRPr="00272C58">
        <w:rPr>
          <w:szCs w:val="24"/>
        </w:rPr>
        <w:t xml:space="preserve">ны и значительно удалены между собой инфраструктурно, что привело к разобщенности системы социально-бытового обслуживания. Основная часть учреждений социальной сферы сконцентрирована в административном центре </w:t>
      </w:r>
      <w:r>
        <w:rPr>
          <w:szCs w:val="24"/>
        </w:rPr>
        <w:t>сельского поселения</w:t>
      </w:r>
      <w:r w:rsidRPr="00272C58">
        <w:rPr>
          <w:szCs w:val="24"/>
        </w:rPr>
        <w:t>.</w:t>
      </w:r>
    </w:p>
    <w:p w:rsidR="00A038E0" w:rsidRPr="00DD5AD4" w:rsidRDefault="00A038E0" w:rsidP="00A038E0">
      <w:pPr>
        <w:pStyle w:val="01"/>
        <w:spacing w:after="0" w:line="276" w:lineRule="auto"/>
        <w:ind w:left="0" w:firstLine="709"/>
        <w:rPr>
          <w:szCs w:val="24"/>
        </w:rPr>
      </w:pPr>
      <w:r w:rsidRPr="00272C58">
        <w:rPr>
          <w:szCs w:val="24"/>
        </w:rPr>
        <w:t xml:space="preserve">Характеристика современного состояния и развитие отраслей социальной сферы </w:t>
      </w:r>
      <w:r w:rsidR="00217F11">
        <w:rPr>
          <w:szCs w:val="24"/>
        </w:rPr>
        <w:t>Новопетровского</w:t>
      </w:r>
      <w:r>
        <w:rPr>
          <w:szCs w:val="24"/>
        </w:rPr>
        <w:t xml:space="preserve"> сельсовета</w:t>
      </w:r>
      <w:r w:rsidRPr="00272C58">
        <w:rPr>
          <w:szCs w:val="24"/>
        </w:rPr>
        <w:t xml:space="preserve"> приведена ниже.</w:t>
      </w:r>
    </w:p>
    <w:p w:rsidR="00A038E0" w:rsidRPr="00DD5AD4" w:rsidRDefault="00A038E0" w:rsidP="00A038E0">
      <w:pPr>
        <w:pStyle w:val="01"/>
        <w:spacing w:after="0" w:line="276" w:lineRule="auto"/>
        <w:ind w:left="0" w:firstLine="709"/>
        <w:rPr>
          <w:szCs w:val="24"/>
        </w:rPr>
      </w:pPr>
    </w:p>
    <w:p w:rsidR="00A038E0" w:rsidRPr="00E17B24" w:rsidRDefault="00A038E0" w:rsidP="00F54FFE">
      <w:pPr>
        <w:spacing w:line="276" w:lineRule="auto"/>
        <w:outlineLvl w:val="2"/>
        <w:rPr>
          <w:rFonts w:ascii="Arial" w:hAnsi="Arial" w:cs="Arial"/>
          <w:b/>
          <w:sz w:val="24"/>
          <w:szCs w:val="24"/>
        </w:rPr>
      </w:pPr>
      <w:bookmarkStart w:id="16" w:name="_Toc31706373"/>
      <w:r>
        <w:rPr>
          <w:rFonts w:ascii="Arial" w:hAnsi="Arial" w:cs="Arial"/>
          <w:b/>
          <w:sz w:val="24"/>
          <w:szCs w:val="24"/>
        </w:rPr>
        <w:t>2.5.1</w:t>
      </w:r>
      <w:r w:rsidRPr="00E17B24">
        <w:rPr>
          <w:rFonts w:ascii="Arial" w:hAnsi="Arial" w:cs="Arial"/>
          <w:b/>
          <w:sz w:val="24"/>
          <w:szCs w:val="24"/>
        </w:rPr>
        <w:t xml:space="preserve"> </w:t>
      </w:r>
      <w:r>
        <w:rPr>
          <w:rFonts w:ascii="Arial" w:hAnsi="Arial" w:cs="Arial"/>
          <w:b/>
          <w:sz w:val="24"/>
          <w:szCs w:val="24"/>
        </w:rPr>
        <w:t>Население</w:t>
      </w:r>
      <w:r w:rsidRPr="00E17B24">
        <w:rPr>
          <w:rFonts w:ascii="Arial" w:hAnsi="Arial" w:cs="Arial"/>
          <w:b/>
          <w:sz w:val="24"/>
          <w:szCs w:val="24"/>
        </w:rPr>
        <w:t xml:space="preserve"> и трудовые ресурсы</w:t>
      </w:r>
      <w:bookmarkEnd w:id="16"/>
    </w:p>
    <w:p w:rsidR="00A038E0" w:rsidRDefault="00A038E0" w:rsidP="00CE5CE6">
      <w:pPr>
        <w:pStyle w:val="afff0"/>
        <w:spacing w:before="0" w:after="0" w:line="276" w:lineRule="auto"/>
        <w:ind w:firstLine="709"/>
        <w:rPr>
          <w:rFonts w:ascii="Arial" w:hAnsi="Arial" w:cs="Arial"/>
        </w:rPr>
      </w:pPr>
      <w:r w:rsidRPr="0039784B">
        <w:rPr>
          <w:rFonts w:ascii="Arial" w:hAnsi="Arial" w:cs="Arial"/>
        </w:rPr>
        <w:t xml:space="preserve">Оценка тенденций экономического роста и градостроительного развития территории в качестве одной из важнейших составляющих включает в себя анализ демографической ситуации. Значительная часть расчетных показателей, содержащаяся в документах территориального планирования, определяется на основе численности населения. </w:t>
      </w:r>
    </w:p>
    <w:p w:rsidR="00CE5CE6" w:rsidRPr="00EE350E" w:rsidRDefault="00CE5CE6" w:rsidP="00CE5CE6">
      <w:pPr>
        <w:pStyle w:val="afff0"/>
        <w:spacing w:before="0" w:after="0" w:line="276" w:lineRule="auto"/>
        <w:ind w:firstLine="709"/>
        <w:rPr>
          <w:rFonts w:ascii="Arial" w:hAnsi="Arial" w:cs="Arial"/>
        </w:rPr>
      </w:pPr>
      <w:r>
        <w:rPr>
          <w:rFonts w:ascii="Arial" w:hAnsi="Arial" w:cs="Arial"/>
        </w:rPr>
        <w:t>Общая численность населения муниципального образования на 01.01.2019 составляла 1469 человек.</w:t>
      </w:r>
    </w:p>
    <w:p w:rsidR="00D77AF6" w:rsidRDefault="00CE5CE6" w:rsidP="00D77AF6">
      <w:pPr>
        <w:pStyle w:val="afff0"/>
        <w:keepNext/>
        <w:spacing w:before="0" w:after="0" w:line="276" w:lineRule="auto"/>
        <w:ind w:firstLine="0"/>
      </w:pPr>
      <w:r>
        <w:rPr>
          <w:rFonts w:ascii="Arial" w:hAnsi="Arial" w:cs="Arial"/>
        </w:rPr>
        <w:lastRenderedPageBreak/>
        <w:tab/>
      </w:r>
      <w:r>
        <w:rPr>
          <w:noProof/>
          <w:lang w:eastAsia="ru-RU"/>
        </w:rPr>
        <w:drawing>
          <wp:inline distT="0" distB="0" distL="0" distR="0">
            <wp:extent cx="4910666" cy="2904067"/>
            <wp:effectExtent l="0" t="0" r="444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038E0" w:rsidRDefault="00D77AF6" w:rsidP="00D77AF6">
      <w:pPr>
        <w:pStyle w:val="af9"/>
      </w:pPr>
      <w:r>
        <w:t xml:space="preserve">Рисунок </w:t>
      </w:r>
      <w:r w:rsidR="003E3889">
        <w:rPr>
          <w:noProof/>
        </w:rPr>
        <w:fldChar w:fldCharType="begin"/>
      </w:r>
      <w:r w:rsidR="00DB01E7">
        <w:rPr>
          <w:noProof/>
        </w:rPr>
        <w:instrText xml:space="preserve"> SEQ Рисунок \* ARABIC </w:instrText>
      </w:r>
      <w:r w:rsidR="003E3889">
        <w:rPr>
          <w:noProof/>
        </w:rPr>
        <w:fldChar w:fldCharType="separate"/>
      </w:r>
      <w:r w:rsidR="00066135">
        <w:rPr>
          <w:noProof/>
        </w:rPr>
        <w:t>3</w:t>
      </w:r>
      <w:r w:rsidR="003E3889">
        <w:rPr>
          <w:noProof/>
        </w:rPr>
        <w:fldChar w:fldCharType="end"/>
      </w:r>
      <w:r>
        <w:t xml:space="preserve"> – Динамика численности населения Новопетровского сельского поселения, чел.</w:t>
      </w:r>
      <w:r>
        <w:rPr>
          <w:rStyle w:val="ae"/>
          <w:rFonts w:cs="Arial"/>
        </w:rPr>
        <w:footnoteReference w:id="2"/>
      </w:r>
    </w:p>
    <w:p w:rsidR="00A038E0" w:rsidRDefault="00A038E0" w:rsidP="00A038E0">
      <w:pPr>
        <w:pStyle w:val="afff0"/>
        <w:spacing w:before="0" w:after="0" w:line="276" w:lineRule="auto"/>
        <w:ind w:firstLine="0"/>
        <w:jc w:val="center"/>
        <w:rPr>
          <w:rFonts w:ascii="Arial" w:hAnsi="Arial" w:cs="Arial"/>
        </w:rPr>
      </w:pPr>
    </w:p>
    <w:p w:rsidR="00A038E0" w:rsidRDefault="000341F9" w:rsidP="000341F9">
      <w:pPr>
        <w:pStyle w:val="afff0"/>
        <w:spacing w:before="0" w:after="0" w:line="276" w:lineRule="auto"/>
        <w:ind w:firstLine="709"/>
        <w:rPr>
          <w:rFonts w:ascii="Arial" w:hAnsi="Arial" w:cs="Arial"/>
        </w:rPr>
      </w:pPr>
      <w:r>
        <w:rPr>
          <w:rFonts w:ascii="Arial" w:hAnsi="Arial" w:cs="Arial"/>
        </w:rPr>
        <w:t xml:space="preserve">Полученные данные отражают незначительный рост численности населения. По отношению 2018 года к 2013 году можно сказать, что численность населения выросла на 35 человек, или 2,4 %. </w:t>
      </w:r>
      <w:r w:rsidR="00A038E0" w:rsidRPr="000341F9">
        <w:rPr>
          <w:rFonts w:ascii="Arial" w:hAnsi="Arial" w:cs="Arial"/>
        </w:rPr>
        <w:t>Данные за 2019 г. не являются окончательными и будут меняться за счет естественного и механического движения населения.</w:t>
      </w:r>
    </w:p>
    <w:p w:rsidR="00374315" w:rsidRPr="00374315" w:rsidRDefault="00374315" w:rsidP="00374315">
      <w:pPr>
        <w:pStyle w:val="afff0"/>
        <w:spacing w:before="0" w:after="0" w:line="276" w:lineRule="auto"/>
        <w:ind w:firstLine="709"/>
        <w:rPr>
          <w:rFonts w:ascii="Arial" w:hAnsi="Arial" w:cs="Arial"/>
        </w:rPr>
      </w:pPr>
      <w:r w:rsidRPr="00374315">
        <w:rPr>
          <w:rFonts w:ascii="Arial" w:hAnsi="Arial" w:cs="Arial"/>
        </w:rPr>
        <w:t xml:space="preserve">Одной из основных причин изменения численности населения территории является его естественное движение, характеризующееся показателями рождаемости и смертности. Мониторинг числа родившихся и умерших позволяет определить каково влияние естественного движения населения на демографическую ситуацию (таблица </w:t>
      </w:r>
      <w:r>
        <w:rPr>
          <w:rFonts w:ascii="Arial" w:hAnsi="Arial" w:cs="Arial"/>
        </w:rPr>
        <w:t>2</w:t>
      </w:r>
      <w:r w:rsidRPr="00374315">
        <w:rPr>
          <w:rFonts w:ascii="Arial" w:hAnsi="Arial" w:cs="Arial"/>
        </w:rPr>
        <w:t>).</w:t>
      </w:r>
    </w:p>
    <w:p w:rsidR="00D77AF6" w:rsidRDefault="00D77AF6" w:rsidP="00D77AF6">
      <w:pPr>
        <w:pStyle w:val="af9"/>
      </w:pPr>
      <w:r>
        <w:t xml:space="preserve">Таблица </w:t>
      </w:r>
      <w:r w:rsidR="003E3889">
        <w:rPr>
          <w:noProof/>
        </w:rPr>
        <w:fldChar w:fldCharType="begin"/>
      </w:r>
      <w:r w:rsidR="00DB01E7">
        <w:rPr>
          <w:noProof/>
        </w:rPr>
        <w:instrText xml:space="preserve"> SEQ Таблица \* ARABIC </w:instrText>
      </w:r>
      <w:r w:rsidR="003E3889">
        <w:rPr>
          <w:noProof/>
        </w:rPr>
        <w:fldChar w:fldCharType="separate"/>
      </w:r>
      <w:r w:rsidR="00066135">
        <w:rPr>
          <w:noProof/>
        </w:rPr>
        <w:t>2</w:t>
      </w:r>
      <w:r w:rsidR="003E3889">
        <w:rPr>
          <w:noProof/>
        </w:rPr>
        <w:fldChar w:fldCharType="end"/>
      </w:r>
      <w:r>
        <w:t xml:space="preserve"> </w:t>
      </w:r>
      <w:r w:rsidRPr="00811E59">
        <w:t>– Структурные элементы динамики численности населения Новопетровского сельсовета</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840"/>
        <w:gridCol w:w="2781"/>
        <w:gridCol w:w="2633"/>
      </w:tblGrid>
      <w:tr w:rsidR="000341F9" w:rsidRPr="000341F9" w:rsidTr="000341F9">
        <w:trPr>
          <w:jc w:val="center"/>
        </w:trPr>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0341F9" w:rsidRPr="000341F9" w:rsidRDefault="000341F9" w:rsidP="000341F9">
            <w:pPr>
              <w:spacing w:line="240" w:lineRule="auto"/>
              <w:ind w:firstLine="0"/>
              <w:rPr>
                <w:rFonts w:ascii="Arial Narrow" w:eastAsia="Calibri" w:hAnsi="Arial Narrow" w:cs="Arial"/>
              </w:rPr>
            </w:pPr>
            <w:r w:rsidRPr="000341F9">
              <w:rPr>
                <w:rFonts w:ascii="Arial Narrow" w:eastAsia="Calibri" w:hAnsi="Arial Narrow" w:cs="Arial"/>
              </w:rPr>
              <w:t>Год</w:t>
            </w:r>
          </w:p>
        </w:tc>
        <w:tc>
          <w:tcPr>
            <w:tcW w:w="1500"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374315" w:rsidP="000341F9">
            <w:pPr>
              <w:spacing w:line="240" w:lineRule="auto"/>
              <w:ind w:firstLine="0"/>
              <w:rPr>
                <w:rFonts w:ascii="Arial Narrow" w:eastAsia="Calibri" w:hAnsi="Arial Narrow" w:cs="Arial"/>
              </w:rPr>
            </w:pPr>
            <w:r>
              <w:rPr>
                <w:rFonts w:ascii="Arial Narrow" w:eastAsia="Calibri" w:hAnsi="Arial Narrow" w:cs="Arial"/>
              </w:rPr>
              <w:t>Число родившихся</w:t>
            </w:r>
          </w:p>
        </w:tc>
        <w:tc>
          <w:tcPr>
            <w:tcW w:w="1469"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374315" w:rsidP="000341F9">
            <w:pPr>
              <w:spacing w:line="240" w:lineRule="auto"/>
              <w:ind w:firstLine="0"/>
              <w:rPr>
                <w:rFonts w:ascii="Arial Narrow" w:eastAsia="Calibri" w:hAnsi="Arial Narrow" w:cs="Arial"/>
              </w:rPr>
            </w:pPr>
            <w:r>
              <w:rPr>
                <w:rFonts w:ascii="Arial Narrow" w:eastAsia="Calibri" w:hAnsi="Arial Narrow" w:cs="Arial"/>
              </w:rPr>
              <w:t>Число умерших</w:t>
            </w:r>
          </w:p>
        </w:tc>
        <w:tc>
          <w:tcPr>
            <w:tcW w:w="1391"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595290" w:rsidP="000341F9">
            <w:pPr>
              <w:spacing w:line="240" w:lineRule="auto"/>
              <w:ind w:firstLine="0"/>
              <w:rPr>
                <w:rFonts w:ascii="Arial Narrow" w:eastAsia="Calibri" w:hAnsi="Arial Narrow" w:cs="Arial"/>
              </w:rPr>
            </w:pPr>
            <w:r w:rsidRPr="00595290">
              <w:rPr>
                <w:rFonts w:ascii="Arial Narrow" w:eastAsia="Calibri" w:hAnsi="Arial Narrow" w:cs="Arial"/>
              </w:rPr>
              <w:t>Есте</w:t>
            </w:r>
            <w:r w:rsidR="00374315" w:rsidRPr="00595290">
              <w:rPr>
                <w:rFonts w:ascii="Arial Narrow" w:eastAsia="Calibri" w:hAnsi="Arial Narrow" w:cs="Arial"/>
              </w:rPr>
              <w:t>ственный</w:t>
            </w:r>
            <w:r w:rsidR="00374315">
              <w:rPr>
                <w:rFonts w:ascii="Arial Narrow" w:eastAsia="Calibri" w:hAnsi="Arial Narrow" w:cs="Arial"/>
              </w:rPr>
              <w:t xml:space="preserve"> прирост (убыль)</w:t>
            </w:r>
          </w:p>
        </w:tc>
      </w:tr>
      <w:tr w:rsidR="000341F9" w:rsidRPr="000341F9" w:rsidTr="000341F9">
        <w:trPr>
          <w:jc w:val="center"/>
        </w:trPr>
        <w:tc>
          <w:tcPr>
            <w:tcW w:w="640"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0341F9" w:rsidP="000341F9">
            <w:pPr>
              <w:spacing w:line="240" w:lineRule="auto"/>
              <w:ind w:firstLine="0"/>
              <w:rPr>
                <w:rFonts w:ascii="Arial Narrow" w:eastAsia="Calibri" w:hAnsi="Arial Narrow" w:cs="Arial"/>
              </w:rPr>
            </w:pPr>
            <w:r>
              <w:rPr>
                <w:rFonts w:ascii="Arial Narrow" w:eastAsia="Calibri" w:hAnsi="Arial Narrow" w:cs="Arial"/>
              </w:rPr>
              <w:t>2015</w:t>
            </w:r>
          </w:p>
        </w:tc>
        <w:tc>
          <w:tcPr>
            <w:tcW w:w="1500"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374315" w:rsidP="000341F9">
            <w:pPr>
              <w:spacing w:line="240" w:lineRule="auto"/>
              <w:ind w:firstLine="0"/>
              <w:jc w:val="right"/>
              <w:rPr>
                <w:rFonts w:ascii="Arial Narrow" w:eastAsia="Calibri" w:hAnsi="Arial Narrow" w:cs="Arial"/>
              </w:rPr>
            </w:pPr>
            <w:r>
              <w:rPr>
                <w:rFonts w:ascii="Arial Narrow" w:eastAsia="Calibri" w:hAnsi="Arial Narrow" w:cs="Arial"/>
              </w:rPr>
              <w:t>13</w:t>
            </w:r>
          </w:p>
        </w:tc>
        <w:tc>
          <w:tcPr>
            <w:tcW w:w="1469"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374315" w:rsidP="000341F9">
            <w:pPr>
              <w:spacing w:line="240" w:lineRule="auto"/>
              <w:ind w:firstLine="0"/>
              <w:jc w:val="right"/>
              <w:rPr>
                <w:rFonts w:ascii="Arial Narrow" w:eastAsia="Calibri" w:hAnsi="Arial Narrow" w:cs="Arial"/>
              </w:rPr>
            </w:pPr>
            <w:r>
              <w:rPr>
                <w:rFonts w:ascii="Arial Narrow" w:eastAsia="Calibri" w:hAnsi="Arial Narrow" w:cs="Arial"/>
              </w:rPr>
              <w:t>20</w:t>
            </w:r>
          </w:p>
        </w:tc>
        <w:tc>
          <w:tcPr>
            <w:tcW w:w="1391"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374315" w:rsidP="000341F9">
            <w:pPr>
              <w:spacing w:line="240" w:lineRule="auto"/>
              <w:ind w:firstLine="0"/>
              <w:jc w:val="right"/>
              <w:rPr>
                <w:rFonts w:ascii="Arial Narrow" w:eastAsia="Calibri" w:hAnsi="Arial Narrow" w:cs="Arial"/>
              </w:rPr>
            </w:pPr>
            <w:r>
              <w:rPr>
                <w:rFonts w:ascii="Arial Narrow" w:eastAsia="Calibri" w:hAnsi="Arial Narrow" w:cs="Arial"/>
              </w:rPr>
              <w:t>-7</w:t>
            </w:r>
          </w:p>
        </w:tc>
      </w:tr>
      <w:tr w:rsidR="000341F9" w:rsidRPr="000341F9" w:rsidTr="000341F9">
        <w:trPr>
          <w:jc w:val="center"/>
        </w:trPr>
        <w:tc>
          <w:tcPr>
            <w:tcW w:w="640"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0341F9" w:rsidP="000341F9">
            <w:pPr>
              <w:spacing w:line="240" w:lineRule="auto"/>
              <w:ind w:firstLine="0"/>
              <w:rPr>
                <w:rFonts w:ascii="Arial Narrow" w:eastAsia="Calibri" w:hAnsi="Arial Narrow" w:cs="Arial"/>
              </w:rPr>
            </w:pPr>
            <w:r>
              <w:rPr>
                <w:rFonts w:ascii="Arial Narrow" w:eastAsia="Calibri" w:hAnsi="Arial Narrow" w:cs="Arial"/>
              </w:rPr>
              <w:t>2016</w:t>
            </w:r>
          </w:p>
        </w:tc>
        <w:tc>
          <w:tcPr>
            <w:tcW w:w="1500"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374315" w:rsidP="000341F9">
            <w:pPr>
              <w:spacing w:line="240" w:lineRule="auto"/>
              <w:ind w:firstLine="0"/>
              <w:jc w:val="right"/>
              <w:rPr>
                <w:rFonts w:ascii="Arial Narrow" w:eastAsia="Calibri" w:hAnsi="Arial Narrow" w:cs="Arial"/>
              </w:rPr>
            </w:pPr>
            <w:r>
              <w:rPr>
                <w:rFonts w:ascii="Arial Narrow" w:eastAsia="Calibri" w:hAnsi="Arial Narrow" w:cs="Arial"/>
              </w:rPr>
              <w:t>9</w:t>
            </w:r>
          </w:p>
        </w:tc>
        <w:tc>
          <w:tcPr>
            <w:tcW w:w="1469"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374315" w:rsidP="000341F9">
            <w:pPr>
              <w:spacing w:line="240" w:lineRule="auto"/>
              <w:ind w:firstLine="0"/>
              <w:jc w:val="right"/>
              <w:rPr>
                <w:rFonts w:ascii="Arial Narrow" w:eastAsia="Calibri" w:hAnsi="Arial Narrow" w:cs="Arial"/>
              </w:rPr>
            </w:pPr>
            <w:r>
              <w:rPr>
                <w:rFonts w:ascii="Arial Narrow" w:eastAsia="Calibri" w:hAnsi="Arial Narrow" w:cs="Arial"/>
              </w:rPr>
              <w:t>18</w:t>
            </w:r>
          </w:p>
        </w:tc>
        <w:tc>
          <w:tcPr>
            <w:tcW w:w="1391"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374315" w:rsidP="000341F9">
            <w:pPr>
              <w:spacing w:line="240" w:lineRule="auto"/>
              <w:ind w:firstLine="0"/>
              <w:jc w:val="right"/>
              <w:rPr>
                <w:rFonts w:ascii="Arial Narrow" w:eastAsia="Calibri" w:hAnsi="Arial Narrow" w:cs="Arial"/>
              </w:rPr>
            </w:pPr>
            <w:r>
              <w:rPr>
                <w:rFonts w:ascii="Arial Narrow" w:eastAsia="Calibri" w:hAnsi="Arial Narrow" w:cs="Arial"/>
              </w:rPr>
              <w:t>-9</w:t>
            </w:r>
          </w:p>
        </w:tc>
      </w:tr>
      <w:tr w:rsidR="000341F9" w:rsidRPr="000341F9" w:rsidTr="000341F9">
        <w:trPr>
          <w:jc w:val="center"/>
        </w:trPr>
        <w:tc>
          <w:tcPr>
            <w:tcW w:w="640"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0341F9" w:rsidP="000341F9">
            <w:pPr>
              <w:spacing w:line="240" w:lineRule="auto"/>
              <w:ind w:firstLine="0"/>
              <w:rPr>
                <w:rFonts w:ascii="Arial Narrow" w:eastAsia="Calibri" w:hAnsi="Arial Narrow" w:cs="Arial"/>
              </w:rPr>
            </w:pPr>
            <w:r>
              <w:rPr>
                <w:rFonts w:ascii="Arial Narrow" w:eastAsia="Calibri" w:hAnsi="Arial Narrow" w:cs="Arial"/>
              </w:rPr>
              <w:t>2017</w:t>
            </w:r>
          </w:p>
        </w:tc>
        <w:tc>
          <w:tcPr>
            <w:tcW w:w="1500"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374315" w:rsidP="000341F9">
            <w:pPr>
              <w:spacing w:line="240" w:lineRule="auto"/>
              <w:ind w:firstLine="0"/>
              <w:jc w:val="right"/>
              <w:rPr>
                <w:rFonts w:ascii="Arial Narrow" w:eastAsia="Calibri" w:hAnsi="Arial Narrow" w:cs="Arial"/>
              </w:rPr>
            </w:pPr>
            <w:r>
              <w:rPr>
                <w:rFonts w:ascii="Arial Narrow" w:eastAsia="Calibri" w:hAnsi="Arial Narrow" w:cs="Arial"/>
              </w:rPr>
              <w:t>18</w:t>
            </w:r>
          </w:p>
        </w:tc>
        <w:tc>
          <w:tcPr>
            <w:tcW w:w="1469"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374315" w:rsidP="000341F9">
            <w:pPr>
              <w:spacing w:line="240" w:lineRule="auto"/>
              <w:ind w:firstLine="0"/>
              <w:jc w:val="right"/>
              <w:rPr>
                <w:rFonts w:ascii="Arial Narrow" w:eastAsia="Calibri" w:hAnsi="Arial Narrow" w:cs="Arial"/>
              </w:rPr>
            </w:pPr>
            <w:r>
              <w:rPr>
                <w:rFonts w:ascii="Arial Narrow" w:eastAsia="Calibri" w:hAnsi="Arial Narrow" w:cs="Arial"/>
              </w:rPr>
              <w:t>11</w:t>
            </w:r>
          </w:p>
        </w:tc>
        <w:tc>
          <w:tcPr>
            <w:tcW w:w="1391"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374315" w:rsidP="000341F9">
            <w:pPr>
              <w:spacing w:line="240" w:lineRule="auto"/>
              <w:ind w:firstLine="0"/>
              <w:jc w:val="right"/>
              <w:rPr>
                <w:rFonts w:ascii="Arial Narrow" w:eastAsia="Calibri" w:hAnsi="Arial Narrow" w:cs="Arial"/>
              </w:rPr>
            </w:pPr>
            <w:r>
              <w:rPr>
                <w:rFonts w:ascii="Arial Narrow" w:eastAsia="Calibri" w:hAnsi="Arial Narrow" w:cs="Arial"/>
              </w:rPr>
              <w:t>7</w:t>
            </w:r>
          </w:p>
        </w:tc>
      </w:tr>
      <w:tr w:rsidR="000341F9" w:rsidRPr="000341F9" w:rsidTr="000341F9">
        <w:trPr>
          <w:jc w:val="center"/>
        </w:trPr>
        <w:tc>
          <w:tcPr>
            <w:tcW w:w="640" w:type="pct"/>
            <w:tcBorders>
              <w:top w:val="single" w:sz="4" w:space="0" w:color="auto"/>
              <w:left w:val="single" w:sz="4" w:space="0" w:color="auto"/>
              <w:bottom w:val="single" w:sz="4" w:space="0" w:color="auto"/>
              <w:right w:val="single" w:sz="4" w:space="0" w:color="auto"/>
            </w:tcBorders>
            <w:shd w:val="clear" w:color="auto" w:fill="auto"/>
          </w:tcPr>
          <w:p w:rsidR="000341F9" w:rsidRDefault="000341F9" w:rsidP="000341F9">
            <w:pPr>
              <w:spacing w:line="240" w:lineRule="auto"/>
              <w:ind w:firstLine="0"/>
              <w:rPr>
                <w:rFonts w:ascii="Arial Narrow" w:eastAsia="Calibri" w:hAnsi="Arial Narrow" w:cs="Arial"/>
              </w:rPr>
            </w:pPr>
            <w:r>
              <w:rPr>
                <w:rFonts w:ascii="Arial Narrow" w:eastAsia="Calibri" w:hAnsi="Arial Narrow" w:cs="Arial"/>
              </w:rPr>
              <w:t>2018</w:t>
            </w:r>
          </w:p>
        </w:tc>
        <w:tc>
          <w:tcPr>
            <w:tcW w:w="1500"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374315" w:rsidP="000341F9">
            <w:pPr>
              <w:spacing w:line="240" w:lineRule="auto"/>
              <w:ind w:firstLine="0"/>
              <w:jc w:val="right"/>
              <w:rPr>
                <w:rFonts w:ascii="Arial Narrow" w:eastAsia="Calibri" w:hAnsi="Arial Narrow" w:cs="Arial"/>
              </w:rPr>
            </w:pPr>
            <w:r>
              <w:rPr>
                <w:rFonts w:ascii="Arial Narrow" w:eastAsia="Calibri" w:hAnsi="Arial Narrow" w:cs="Arial"/>
              </w:rPr>
              <w:t>13</w:t>
            </w:r>
          </w:p>
        </w:tc>
        <w:tc>
          <w:tcPr>
            <w:tcW w:w="1469"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374315" w:rsidP="000341F9">
            <w:pPr>
              <w:spacing w:line="240" w:lineRule="auto"/>
              <w:ind w:firstLine="0"/>
              <w:jc w:val="right"/>
              <w:rPr>
                <w:rFonts w:ascii="Arial Narrow" w:eastAsia="Calibri" w:hAnsi="Arial Narrow" w:cs="Arial"/>
              </w:rPr>
            </w:pPr>
            <w:r>
              <w:rPr>
                <w:rFonts w:ascii="Arial Narrow" w:eastAsia="Calibri" w:hAnsi="Arial Narrow" w:cs="Arial"/>
              </w:rPr>
              <w:t>20</w:t>
            </w:r>
          </w:p>
        </w:tc>
        <w:tc>
          <w:tcPr>
            <w:tcW w:w="1391" w:type="pct"/>
            <w:tcBorders>
              <w:top w:val="single" w:sz="4" w:space="0" w:color="auto"/>
              <w:left w:val="single" w:sz="4" w:space="0" w:color="auto"/>
              <w:bottom w:val="single" w:sz="4" w:space="0" w:color="auto"/>
              <w:right w:val="single" w:sz="4" w:space="0" w:color="auto"/>
            </w:tcBorders>
            <w:shd w:val="clear" w:color="auto" w:fill="auto"/>
          </w:tcPr>
          <w:p w:rsidR="000341F9" w:rsidRPr="000341F9" w:rsidRDefault="00374315" w:rsidP="000341F9">
            <w:pPr>
              <w:spacing w:line="240" w:lineRule="auto"/>
              <w:ind w:firstLine="0"/>
              <w:jc w:val="right"/>
              <w:rPr>
                <w:rFonts w:ascii="Arial Narrow" w:eastAsia="Calibri" w:hAnsi="Arial Narrow" w:cs="Arial"/>
              </w:rPr>
            </w:pPr>
            <w:r>
              <w:rPr>
                <w:rFonts w:ascii="Arial Narrow" w:eastAsia="Calibri" w:hAnsi="Arial Narrow" w:cs="Arial"/>
              </w:rPr>
              <w:t>-7</w:t>
            </w:r>
          </w:p>
        </w:tc>
      </w:tr>
    </w:tbl>
    <w:p w:rsidR="000341F9" w:rsidRPr="009E6E51" w:rsidRDefault="000341F9" w:rsidP="000341F9">
      <w:pPr>
        <w:rPr>
          <w:rFonts w:ascii="Arial" w:eastAsia="Calibri" w:hAnsi="Arial" w:cs="Arial"/>
          <w:sz w:val="24"/>
          <w:szCs w:val="24"/>
        </w:rPr>
      </w:pPr>
      <w:r w:rsidRPr="009E6E51">
        <w:rPr>
          <w:rFonts w:ascii="Arial" w:eastAsia="Calibri" w:hAnsi="Arial" w:cs="Arial"/>
          <w:sz w:val="24"/>
          <w:szCs w:val="24"/>
        </w:rPr>
        <w:t xml:space="preserve"> </w:t>
      </w:r>
      <w:r w:rsidRPr="009E6E51">
        <w:rPr>
          <w:rFonts w:ascii="Arial" w:eastAsia="Calibri" w:hAnsi="Arial" w:cs="Arial"/>
          <w:sz w:val="24"/>
          <w:szCs w:val="24"/>
        </w:rPr>
        <w:tab/>
      </w:r>
    </w:p>
    <w:p w:rsidR="000341F9" w:rsidRDefault="000341F9" w:rsidP="00374315">
      <w:pPr>
        <w:pStyle w:val="afff0"/>
        <w:spacing w:before="0" w:after="0" w:line="276" w:lineRule="auto"/>
        <w:ind w:firstLine="709"/>
        <w:rPr>
          <w:rFonts w:ascii="Arial" w:eastAsia="Calibri" w:hAnsi="Arial" w:cs="Arial"/>
        </w:rPr>
      </w:pPr>
      <w:r w:rsidRPr="00374315">
        <w:rPr>
          <w:rFonts w:ascii="Arial" w:hAnsi="Arial" w:cs="Arial"/>
        </w:rPr>
        <w:t>Условный коэффициент депопуляции, отражающий соотношение числа умерших и родившихся, в 201</w:t>
      </w:r>
      <w:r w:rsidR="00374315">
        <w:rPr>
          <w:rFonts w:ascii="Arial" w:hAnsi="Arial" w:cs="Arial"/>
        </w:rPr>
        <w:t>8</w:t>
      </w:r>
      <w:r w:rsidRPr="00374315">
        <w:rPr>
          <w:rFonts w:ascii="Arial" w:hAnsi="Arial" w:cs="Arial"/>
        </w:rPr>
        <w:t xml:space="preserve"> г. в </w:t>
      </w:r>
      <w:r w:rsidR="00374315">
        <w:rPr>
          <w:rFonts w:ascii="Arial" w:hAnsi="Arial" w:cs="Arial"/>
        </w:rPr>
        <w:t xml:space="preserve">Новопетровском </w:t>
      </w:r>
      <w:r w:rsidRPr="00374315">
        <w:rPr>
          <w:rFonts w:ascii="Arial" w:hAnsi="Arial" w:cs="Arial"/>
        </w:rPr>
        <w:t xml:space="preserve">сельсовете составил </w:t>
      </w:r>
      <w:r w:rsidR="00374315" w:rsidRPr="00374315">
        <w:rPr>
          <w:rFonts w:ascii="Arial" w:hAnsi="Arial" w:cs="Arial"/>
        </w:rPr>
        <w:t>1,53</w:t>
      </w:r>
      <w:r w:rsidRPr="00374315">
        <w:rPr>
          <w:rFonts w:ascii="Arial" w:hAnsi="Arial" w:cs="Arial"/>
        </w:rPr>
        <w:t xml:space="preserve"> при его пре</w:t>
      </w:r>
      <w:r w:rsidR="00374315">
        <w:rPr>
          <w:rFonts w:ascii="Arial" w:hAnsi="Arial" w:cs="Arial"/>
        </w:rPr>
        <w:t xml:space="preserve">дельно допустимом значении 1,0. </w:t>
      </w:r>
      <w:r w:rsidRPr="001F7874">
        <w:rPr>
          <w:rFonts w:ascii="Arial" w:eastAsia="Calibri" w:hAnsi="Arial" w:cs="Arial"/>
        </w:rPr>
        <w:t>Из проведенного анализа следует, для улучшения демографической ситуации, необходимо стимул</w:t>
      </w:r>
      <w:r>
        <w:rPr>
          <w:rFonts w:ascii="Arial" w:eastAsia="Calibri" w:hAnsi="Arial" w:cs="Arial"/>
        </w:rPr>
        <w:t>ировать показатели рождаемости, и остановить рост показателей смертности.</w:t>
      </w:r>
    </w:p>
    <w:p w:rsidR="008A4837" w:rsidRPr="00D77AF6" w:rsidRDefault="008A4837" w:rsidP="00D77AF6">
      <w:pPr>
        <w:pStyle w:val="afff0"/>
        <w:spacing w:before="0" w:after="0" w:line="276" w:lineRule="auto"/>
        <w:ind w:firstLine="709"/>
        <w:rPr>
          <w:rFonts w:ascii="Arial" w:eastAsia="Calibri" w:hAnsi="Arial" w:cs="Arial"/>
        </w:rPr>
      </w:pPr>
      <w:r w:rsidRPr="008A4837">
        <w:rPr>
          <w:rFonts w:ascii="Arial" w:eastAsia="Calibri" w:hAnsi="Arial" w:cs="Arial"/>
        </w:rPr>
        <w:t>В современных условиях важную роль в формировании численности населения</w:t>
      </w:r>
      <w:r>
        <w:rPr>
          <w:rFonts w:ascii="Arial" w:eastAsia="Calibri" w:hAnsi="Arial" w:cs="Arial"/>
        </w:rPr>
        <w:t xml:space="preserve"> </w:t>
      </w:r>
      <w:r w:rsidRPr="008A4837">
        <w:rPr>
          <w:rFonts w:ascii="Arial" w:eastAsia="Calibri" w:hAnsi="Arial" w:cs="Arial"/>
        </w:rPr>
        <w:t>играет именно миграция. По сути, она является единственно возможным источником,</w:t>
      </w:r>
      <w:r>
        <w:rPr>
          <w:rFonts w:ascii="Arial" w:eastAsia="Calibri" w:hAnsi="Arial" w:cs="Arial"/>
        </w:rPr>
        <w:t xml:space="preserve"> </w:t>
      </w:r>
      <w:r w:rsidRPr="008A4837">
        <w:rPr>
          <w:rFonts w:ascii="Arial" w:eastAsia="Calibri" w:hAnsi="Arial" w:cs="Arial"/>
        </w:rPr>
        <w:t>компенсирующим естественную убыль населения, а также оказывает весомое влияние на</w:t>
      </w:r>
      <w:r>
        <w:rPr>
          <w:rFonts w:ascii="Arial" w:eastAsia="Calibri" w:hAnsi="Arial" w:cs="Arial"/>
        </w:rPr>
        <w:t xml:space="preserve"> </w:t>
      </w:r>
      <w:r w:rsidRPr="008A4837">
        <w:rPr>
          <w:rFonts w:ascii="Arial" w:eastAsia="Calibri" w:hAnsi="Arial" w:cs="Arial"/>
        </w:rPr>
        <w:t xml:space="preserve">формирование возрастно-половой </w:t>
      </w:r>
      <w:r w:rsidRPr="008A4837">
        <w:rPr>
          <w:rFonts w:ascii="Arial" w:eastAsia="Calibri" w:hAnsi="Arial" w:cs="Arial"/>
        </w:rPr>
        <w:lastRenderedPageBreak/>
        <w:t>структуры.</w:t>
      </w:r>
      <w:r>
        <w:rPr>
          <w:rFonts w:ascii="Arial" w:eastAsia="Calibri" w:hAnsi="Arial" w:cs="Arial"/>
        </w:rPr>
        <w:t xml:space="preserve"> Миграционная ситуация в Новопетровском муниципальном образовании характеризуется небольшим притоком населения (Таблица 2). Близость крупных автомобильных дорог, и неплохое экономико-географического положение </w:t>
      </w:r>
      <w:r w:rsidR="00CF2418">
        <w:rPr>
          <w:rFonts w:ascii="Arial" w:eastAsia="Calibri" w:hAnsi="Arial" w:cs="Arial"/>
        </w:rPr>
        <w:t>оказывают положительное влияние на миграцию</w:t>
      </w:r>
      <w:r>
        <w:rPr>
          <w:rFonts w:ascii="Arial" w:eastAsia="Calibri" w:hAnsi="Arial" w:cs="Arial"/>
        </w:rPr>
        <w:t xml:space="preserve"> в целом.</w:t>
      </w:r>
    </w:p>
    <w:p w:rsidR="00D77AF6" w:rsidRDefault="00D77AF6" w:rsidP="00D77AF6">
      <w:pPr>
        <w:pStyle w:val="af9"/>
      </w:pPr>
      <w:r>
        <w:t xml:space="preserve">Таблица </w:t>
      </w:r>
      <w:r w:rsidR="003E3889">
        <w:rPr>
          <w:noProof/>
        </w:rPr>
        <w:fldChar w:fldCharType="begin"/>
      </w:r>
      <w:r w:rsidR="00DB01E7">
        <w:rPr>
          <w:noProof/>
        </w:rPr>
        <w:instrText xml:space="preserve"> SEQ Таблица \* ARABIC </w:instrText>
      </w:r>
      <w:r w:rsidR="003E3889">
        <w:rPr>
          <w:noProof/>
        </w:rPr>
        <w:fldChar w:fldCharType="separate"/>
      </w:r>
      <w:r w:rsidR="00066135">
        <w:rPr>
          <w:noProof/>
        </w:rPr>
        <w:t>3</w:t>
      </w:r>
      <w:r w:rsidR="003E3889">
        <w:rPr>
          <w:noProof/>
        </w:rPr>
        <w:fldChar w:fldCharType="end"/>
      </w:r>
      <w:r>
        <w:t xml:space="preserve"> </w:t>
      </w:r>
      <w:r w:rsidRPr="00EC7D5C">
        <w:t>– Миграция населения Новопетровского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1306"/>
        <w:gridCol w:w="1305"/>
        <w:gridCol w:w="1305"/>
        <w:gridCol w:w="1305"/>
        <w:gridCol w:w="1305"/>
      </w:tblGrid>
      <w:tr w:rsidR="00374315" w:rsidRPr="00374315" w:rsidTr="00D77AF6">
        <w:trPr>
          <w:trHeight w:val="264"/>
          <w:jc w:val="center"/>
        </w:trPr>
        <w:tc>
          <w:tcPr>
            <w:tcW w:w="1590" w:type="pct"/>
            <w:shd w:val="clear" w:color="auto" w:fill="auto"/>
            <w:hideMark/>
          </w:tcPr>
          <w:p w:rsidR="00374315" w:rsidRPr="00374315" w:rsidRDefault="00374315" w:rsidP="00374315">
            <w:pPr>
              <w:spacing w:line="240" w:lineRule="auto"/>
              <w:ind w:firstLine="0"/>
              <w:jc w:val="center"/>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 </w:t>
            </w:r>
          </w:p>
        </w:tc>
        <w:tc>
          <w:tcPr>
            <w:tcW w:w="682" w:type="pct"/>
            <w:shd w:val="clear" w:color="auto" w:fill="auto"/>
            <w:hideMark/>
          </w:tcPr>
          <w:p w:rsidR="00374315" w:rsidRPr="00374315" w:rsidRDefault="00374315" w:rsidP="00374315">
            <w:pPr>
              <w:spacing w:line="240" w:lineRule="auto"/>
              <w:ind w:firstLine="0"/>
              <w:jc w:val="center"/>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2014</w:t>
            </w:r>
          </w:p>
        </w:tc>
        <w:tc>
          <w:tcPr>
            <w:tcW w:w="682" w:type="pct"/>
            <w:shd w:val="clear" w:color="auto" w:fill="auto"/>
            <w:hideMark/>
          </w:tcPr>
          <w:p w:rsidR="00374315" w:rsidRPr="00374315" w:rsidRDefault="00374315" w:rsidP="00374315">
            <w:pPr>
              <w:spacing w:line="240" w:lineRule="auto"/>
              <w:ind w:firstLine="0"/>
              <w:jc w:val="center"/>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2015</w:t>
            </w:r>
          </w:p>
        </w:tc>
        <w:tc>
          <w:tcPr>
            <w:tcW w:w="682" w:type="pct"/>
            <w:shd w:val="clear" w:color="auto" w:fill="auto"/>
            <w:hideMark/>
          </w:tcPr>
          <w:p w:rsidR="00374315" w:rsidRPr="00374315" w:rsidRDefault="00374315" w:rsidP="00374315">
            <w:pPr>
              <w:spacing w:line="240" w:lineRule="auto"/>
              <w:ind w:firstLine="0"/>
              <w:jc w:val="center"/>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2016</w:t>
            </w:r>
          </w:p>
        </w:tc>
        <w:tc>
          <w:tcPr>
            <w:tcW w:w="682" w:type="pct"/>
            <w:shd w:val="clear" w:color="auto" w:fill="auto"/>
            <w:hideMark/>
          </w:tcPr>
          <w:p w:rsidR="00374315" w:rsidRPr="00374315" w:rsidRDefault="00374315" w:rsidP="00374315">
            <w:pPr>
              <w:spacing w:line="240" w:lineRule="auto"/>
              <w:ind w:firstLine="0"/>
              <w:jc w:val="center"/>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2017</w:t>
            </w:r>
          </w:p>
        </w:tc>
        <w:tc>
          <w:tcPr>
            <w:tcW w:w="681" w:type="pct"/>
            <w:shd w:val="clear" w:color="auto" w:fill="auto"/>
            <w:hideMark/>
          </w:tcPr>
          <w:p w:rsidR="00374315" w:rsidRPr="00374315" w:rsidRDefault="00374315" w:rsidP="00374315">
            <w:pPr>
              <w:spacing w:line="240" w:lineRule="auto"/>
              <w:ind w:firstLine="0"/>
              <w:jc w:val="center"/>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2018</w:t>
            </w:r>
          </w:p>
        </w:tc>
      </w:tr>
      <w:tr w:rsidR="008A4837" w:rsidRPr="00374315" w:rsidTr="008A4837">
        <w:trPr>
          <w:trHeight w:val="264"/>
          <w:jc w:val="center"/>
        </w:trPr>
        <w:tc>
          <w:tcPr>
            <w:tcW w:w="5000" w:type="pct"/>
            <w:gridSpan w:val="6"/>
            <w:shd w:val="clear" w:color="auto" w:fill="auto"/>
          </w:tcPr>
          <w:p w:rsidR="008A4837" w:rsidRPr="00374315" w:rsidRDefault="008A4837" w:rsidP="00374315">
            <w:pPr>
              <w:spacing w:line="240" w:lineRule="auto"/>
              <w:ind w:firstLine="0"/>
              <w:jc w:val="center"/>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Число прибывших, че</w:t>
            </w:r>
            <w:r>
              <w:rPr>
                <w:rFonts w:ascii="Arial Narrow" w:eastAsia="Times New Roman" w:hAnsi="Arial Narrow" w:cs="Arial CYR"/>
                <w:sz w:val="20"/>
                <w:szCs w:val="20"/>
                <w:lang w:eastAsia="ru-RU"/>
              </w:rPr>
              <w:t>л.</w:t>
            </w:r>
          </w:p>
        </w:tc>
      </w:tr>
      <w:tr w:rsidR="000E4892" w:rsidRPr="00374315" w:rsidTr="00D77AF6">
        <w:trPr>
          <w:trHeight w:val="264"/>
          <w:jc w:val="center"/>
        </w:trPr>
        <w:tc>
          <w:tcPr>
            <w:tcW w:w="1590" w:type="pct"/>
            <w:shd w:val="clear" w:color="auto" w:fill="auto"/>
            <w:hideMark/>
          </w:tcPr>
          <w:p w:rsidR="00374315" w:rsidRPr="00374315" w:rsidRDefault="00374315" w:rsidP="00374315">
            <w:pPr>
              <w:spacing w:line="240" w:lineRule="auto"/>
              <w:ind w:firstLine="0"/>
              <w:jc w:val="lef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Всего</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71</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35</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49</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39</w:t>
            </w:r>
          </w:p>
        </w:tc>
        <w:tc>
          <w:tcPr>
            <w:tcW w:w="681"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27</w:t>
            </w:r>
          </w:p>
        </w:tc>
      </w:tr>
      <w:tr w:rsidR="000E4892" w:rsidRPr="00374315" w:rsidTr="00D77AF6">
        <w:trPr>
          <w:trHeight w:val="264"/>
          <w:jc w:val="center"/>
        </w:trPr>
        <w:tc>
          <w:tcPr>
            <w:tcW w:w="1590" w:type="pct"/>
            <w:shd w:val="clear" w:color="auto" w:fill="auto"/>
            <w:hideMark/>
          </w:tcPr>
          <w:p w:rsidR="00374315" w:rsidRPr="00374315" w:rsidRDefault="00374315" w:rsidP="00374315">
            <w:pPr>
              <w:spacing w:line="240" w:lineRule="auto"/>
              <w:ind w:firstLine="0"/>
              <w:jc w:val="lef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Женщины</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35</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18</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28</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18</w:t>
            </w:r>
          </w:p>
        </w:tc>
        <w:tc>
          <w:tcPr>
            <w:tcW w:w="681"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12</w:t>
            </w:r>
          </w:p>
        </w:tc>
      </w:tr>
      <w:tr w:rsidR="000E4892" w:rsidRPr="00374315" w:rsidTr="00D77AF6">
        <w:trPr>
          <w:trHeight w:val="264"/>
          <w:jc w:val="center"/>
        </w:trPr>
        <w:tc>
          <w:tcPr>
            <w:tcW w:w="1590" w:type="pct"/>
            <w:shd w:val="clear" w:color="auto" w:fill="auto"/>
            <w:hideMark/>
          </w:tcPr>
          <w:p w:rsidR="00374315" w:rsidRPr="00374315" w:rsidRDefault="00374315" w:rsidP="00374315">
            <w:pPr>
              <w:spacing w:line="240" w:lineRule="auto"/>
              <w:ind w:firstLine="0"/>
              <w:jc w:val="lef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Мужчины</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36</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17</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21</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21</w:t>
            </w:r>
          </w:p>
        </w:tc>
        <w:tc>
          <w:tcPr>
            <w:tcW w:w="681"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15</w:t>
            </w:r>
          </w:p>
        </w:tc>
      </w:tr>
      <w:tr w:rsidR="008A4837" w:rsidRPr="00374315" w:rsidTr="008A4837">
        <w:trPr>
          <w:trHeight w:val="264"/>
          <w:jc w:val="center"/>
        </w:trPr>
        <w:tc>
          <w:tcPr>
            <w:tcW w:w="5000" w:type="pct"/>
            <w:gridSpan w:val="6"/>
            <w:shd w:val="clear" w:color="auto" w:fill="auto"/>
          </w:tcPr>
          <w:p w:rsidR="008A4837" w:rsidRPr="00374315" w:rsidRDefault="008A4837" w:rsidP="008A4837">
            <w:pPr>
              <w:spacing w:line="240" w:lineRule="auto"/>
              <w:ind w:firstLine="0"/>
              <w:jc w:val="center"/>
              <w:rPr>
                <w:rFonts w:ascii="Arial Narrow" w:eastAsia="Times New Roman" w:hAnsi="Arial Narrow" w:cs="Arial CYR"/>
                <w:sz w:val="20"/>
                <w:szCs w:val="20"/>
                <w:lang w:eastAsia="ru-RU"/>
              </w:rPr>
            </w:pPr>
            <w:r>
              <w:rPr>
                <w:rFonts w:ascii="Arial Narrow" w:eastAsia="Times New Roman" w:hAnsi="Arial Narrow" w:cs="Arial CYR"/>
                <w:sz w:val="20"/>
                <w:szCs w:val="20"/>
                <w:lang w:eastAsia="ru-RU"/>
              </w:rPr>
              <w:t>Число выбывших, чел.</w:t>
            </w:r>
          </w:p>
        </w:tc>
      </w:tr>
      <w:tr w:rsidR="000E4892" w:rsidRPr="00374315" w:rsidTr="00D77AF6">
        <w:trPr>
          <w:trHeight w:val="264"/>
          <w:jc w:val="center"/>
        </w:trPr>
        <w:tc>
          <w:tcPr>
            <w:tcW w:w="1590" w:type="pct"/>
            <w:shd w:val="clear" w:color="auto" w:fill="auto"/>
            <w:hideMark/>
          </w:tcPr>
          <w:p w:rsidR="00374315" w:rsidRPr="00374315" w:rsidRDefault="00374315" w:rsidP="00374315">
            <w:pPr>
              <w:spacing w:line="240" w:lineRule="auto"/>
              <w:ind w:firstLine="0"/>
              <w:jc w:val="lef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Всего</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39</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27</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31</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52</w:t>
            </w:r>
          </w:p>
        </w:tc>
        <w:tc>
          <w:tcPr>
            <w:tcW w:w="681"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22</w:t>
            </w:r>
          </w:p>
        </w:tc>
      </w:tr>
      <w:tr w:rsidR="000E4892" w:rsidRPr="00374315" w:rsidTr="00D77AF6">
        <w:trPr>
          <w:trHeight w:val="264"/>
          <w:jc w:val="center"/>
        </w:trPr>
        <w:tc>
          <w:tcPr>
            <w:tcW w:w="1590" w:type="pct"/>
            <w:shd w:val="clear" w:color="auto" w:fill="auto"/>
            <w:hideMark/>
          </w:tcPr>
          <w:p w:rsidR="00374315" w:rsidRPr="00374315" w:rsidRDefault="00374315" w:rsidP="00374315">
            <w:pPr>
              <w:spacing w:line="240" w:lineRule="auto"/>
              <w:ind w:firstLine="0"/>
              <w:jc w:val="lef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Женщины</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21</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17</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17</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30</w:t>
            </w:r>
          </w:p>
        </w:tc>
        <w:tc>
          <w:tcPr>
            <w:tcW w:w="681"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10</w:t>
            </w:r>
          </w:p>
        </w:tc>
      </w:tr>
      <w:tr w:rsidR="000E4892" w:rsidRPr="00374315" w:rsidTr="00D77AF6">
        <w:trPr>
          <w:trHeight w:val="264"/>
          <w:jc w:val="center"/>
        </w:trPr>
        <w:tc>
          <w:tcPr>
            <w:tcW w:w="1590" w:type="pct"/>
            <w:shd w:val="clear" w:color="auto" w:fill="auto"/>
            <w:hideMark/>
          </w:tcPr>
          <w:p w:rsidR="00374315" w:rsidRPr="00374315" w:rsidRDefault="00374315" w:rsidP="00374315">
            <w:pPr>
              <w:spacing w:line="240" w:lineRule="auto"/>
              <w:ind w:firstLine="0"/>
              <w:jc w:val="lef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Мужчины</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18</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10</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14</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22</w:t>
            </w:r>
          </w:p>
        </w:tc>
        <w:tc>
          <w:tcPr>
            <w:tcW w:w="681"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12</w:t>
            </w:r>
          </w:p>
        </w:tc>
      </w:tr>
      <w:tr w:rsidR="008A4837" w:rsidRPr="00374315" w:rsidTr="008A4837">
        <w:trPr>
          <w:trHeight w:val="264"/>
          <w:jc w:val="center"/>
        </w:trPr>
        <w:tc>
          <w:tcPr>
            <w:tcW w:w="5000" w:type="pct"/>
            <w:gridSpan w:val="6"/>
            <w:shd w:val="clear" w:color="auto" w:fill="auto"/>
          </w:tcPr>
          <w:p w:rsidR="008A4837" w:rsidRPr="00374315" w:rsidRDefault="008A4837" w:rsidP="008A4837">
            <w:pPr>
              <w:spacing w:line="240" w:lineRule="auto"/>
              <w:ind w:firstLine="0"/>
              <w:jc w:val="center"/>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Миграционный прирост, чел</w:t>
            </w:r>
            <w:r>
              <w:rPr>
                <w:rFonts w:ascii="Arial Narrow" w:eastAsia="Times New Roman" w:hAnsi="Arial Narrow" w:cs="Arial CYR"/>
                <w:sz w:val="20"/>
                <w:szCs w:val="20"/>
                <w:lang w:eastAsia="ru-RU"/>
              </w:rPr>
              <w:t>.</w:t>
            </w:r>
          </w:p>
        </w:tc>
      </w:tr>
      <w:tr w:rsidR="000E4892" w:rsidRPr="00374315" w:rsidTr="00D77AF6">
        <w:trPr>
          <w:trHeight w:val="264"/>
          <w:jc w:val="center"/>
        </w:trPr>
        <w:tc>
          <w:tcPr>
            <w:tcW w:w="1590" w:type="pct"/>
            <w:shd w:val="clear" w:color="auto" w:fill="auto"/>
            <w:hideMark/>
          </w:tcPr>
          <w:p w:rsidR="00374315" w:rsidRPr="00374315" w:rsidRDefault="00374315" w:rsidP="00374315">
            <w:pPr>
              <w:spacing w:line="240" w:lineRule="auto"/>
              <w:ind w:firstLine="0"/>
              <w:jc w:val="lef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Всего</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32</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8</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18</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-13</w:t>
            </w:r>
          </w:p>
        </w:tc>
        <w:tc>
          <w:tcPr>
            <w:tcW w:w="681"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5</w:t>
            </w:r>
          </w:p>
        </w:tc>
      </w:tr>
      <w:tr w:rsidR="000E4892" w:rsidRPr="00374315" w:rsidTr="00D77AF6">
        <w:trPr>
          <w:trHeight w:val="264"/>
          <w:jc w:val="center"/>
        </w:trPr>
        <w:tc>
          <w:tcPr>
            <w:tcW w:w="1590" w:type="pct"/>
            <w:shd w:val="clear" w:color="auto" w:fill="auto"/>
            <w:hideMark/>
          </w:tcPr>
          <w:p w:rsidR="00374315" w:rsidRPr="00374315" w:rsidRDefault="00374315" w:rsidP="00374315">
            <w:pPr>
              <w:spacing w:line="240" w:lineRule="auto"/>
              <w:ind w:firstLine="0"/>
              <w:jc w:val="lef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Женщины</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14</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11</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-12</w:t>
            </w:r>
          </w:p>
        </w:tc>
        <w:tc>
          <w:tcPr>
            <w:tcW w:w="681"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2</w:t>
            </w:r>
          </w:p>
        </w:tc>
      </w:tr>
      <w:tr w:rsidR="000E4892" w:rsidRPr="00374315" w:rsidTr="00D77AF6">
        <w:trPr>
          <w:trHeight w:val="264"/>
          <w:jc w:val="center"/>
        </w:trPr>
        <w:tc>
          <w:tcPr>
            <w:tcW w:w="1590" w:type="pct"/>
            <w:shd w:val="clear" w:color="auto" w:fill="auto"/>
            <w:hideMark/>
          </w:tcPr>
          <w:p w:rsidR="00374315" w:rsidRPr="00374315" w:rsidRDefault="00374315" w:rsidP="00374315">
            <w:pPr>
              <w:spacing w:line="240" w:lineRule="auto"/>
              <w:ind w:firstLine="0"/>
              <w:jc w:val="lef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Мужчины</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18</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7</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7</w:t>
            </w:r>
          </w:p>
        </w:tc>
        <w:tc>
          <w:tcPr>
            <w:tcW w:w="682"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-1</w:t>
            </w:r>
          </w:p>
        </w:tc>
        <w:tc>
          <w:tcPr>
            <w:tcW w:w="681" w:type="pct"/>
            <w:shd w:val="clear" w:color="auto" w:fill="auto"/>
            <w:noWrap/>
            <w:hideMark/>
          </w:tcPr>
          <w:p w:rsidR="00374315" w:rsidRPr="00374315" w:rsidRDefault="00374315" w:rsidP="00374315">
            <w:pPr>
              <w:spacing w:line="240" w:lineRule="auto"/>
              <w:ind w:firstLine="0"/>
              <w:jc w:val="right"/>
              <w:rPr>
                <w:rFonts w:ascii="Arial Narrow" w:eastAsia="Times New Roman" w:hAnsi="Arial Narrow" w:cs="Arial CYR"/>
                <w:sz w:val="20"/>
                <w:szCs w:val="20"/>
                <w:lang w:eastAsia="ru-RU"/>
              </w:rPr>
            </w:pPr>
            <w:r w:rsidRPr="00374315">
              <w:rPr>
                <w:rFonts w:ascii="Arial Narrow" w:eastAsia="Times New Roman" w:hAnsi="Arial Narrow" w:cs="Arial CYR"/>
                <w:sz w:val="20"/>
                <w:szCs w:val="20"/>
                <w:lang w:eastAsia="ru-RU"/>
              </w:rPr>
              <w:t>3</w:t>
            </w:r>
          </w:p>
        </w:tc>
      </w:tr>
    </w:tbl>
    <w:p w:rsidR="00374315" w:rsidRDefault="00374315" w:rsidP="00374315">
      <w:pPr>
        <w:pStyle w:val="afff0"/>
        <w:spacing w:before="0" w:after="0" w:line="276" w:lineRule="auto"/>
        <w:ind w:firstLine="709"/>
        <w:rPr>
          <w:rFonts w:ascii="Arial" w:eastAsia="Calibri" w:hAnsi="Arial" w:cs="Arial"/>
        </w:rPr>
      </w:pPr>
    </w:p>
    <w:p w:rsidR="00A038E0" w:rsidRPr="00BD6F33" w:rsidRDefault="00A038E0" w:rsidP="00A038E0">
      <w:pPr>
        <w:pStyle w:val="320"/>
        <w:tabs>
          <w:tab w:val="left" w:pos="993"/>
        </w:tabs>
        <w:ind w:firstLine="709"/>
        <w:rPr>
          <w:rFonts w:cs="Times New Roman"/>
          <w:b/>
          <w:sz w:val="24"/>
          <w:szCs w:val="24"/>
          <w:lang w:eastAsia="ru-RU"/>
        </w:rPr>
      </w:pPr>
      <w:r w:rsidRPr="00BD6F33">
        <w:rPr>
          <w:rFonts w:cs="Times New Roman"/>
          <w:b/>
          <w:sz w:val="24"/>
          <w:szCs w:val="24"/>
          <w:lang w:eastAsia="ru-RU"/>
        </w:rPr>
        <w:t xml:space="preserve">Таким образом, демографическая ситуация в </w:t>
      </w:r>
      <w:r w:rsidR="00CF2418">
        <w:rPr>
          <w:rFonts w:cs="Times New Roman"/>
          <w:b/>
          <w:sz w:val="24"/>
          <w:szCs w:val="24"/>
          <w:lang w:eastAsia="ru-RU"/>
        </w:rPr>
        <w:t>Новопетровском</w:t>
      </w:r>
      <w:r w:rsidRPr="00BD6F33">
        <w:rPr>
          <w:rFonts w:cs="Times New Roman"/>
          <w:b/>
          <w:sz w:val="24"/>
          <w:szCs w:val="24"/>
          <w:lang w:eastAsia="ru-RU"/>
        </w:rPr>
        <w:t xml:space="preserve"> сельском поселении характеризуется как благоприятная. За исследуемый период времени ч</w:t>
      </w:r>
      <w:r>
        <w:rPr>
          <w:rFonts w:cs="Times New Roman"/>
          <w:b/>
          <w:sz w:val="24"/>
          <w:szCs w:val="24"/>
          <w:lang w:eastAsia="ru-RU"/>
        </w:rPr>
        <w:t>исленность населения возрос</w:t>
      </w:r>
      <w:r w:rsidRPr="00BD6F33">
        <w:rPr>
          <w:rFonts w:cs="Times New Roman"/>
          <w:b/>
          <w:sz w:val="24"/>
          <w:szCs w:val="24"/>
          <w:lang w:eastAsia="ru-RU"/>
        </w:rPr>
        <w:t xml:space="preserve">ла. </w:t>
      </w:r>
      <w:r w:rsidR="00CF2418">
        <w:rPr>
          <w:rFonts w:cs="Times New Roman"/>
          <w:b/>
          <w:sz w:val="24"/>
          <w:szCs w:val="24"/>
          <w:lang w:eastAsia="ru-RU"/>
        </w:rPr>
        <w:t>Несмотря на естественную убыль населения, миграция покрывает процессы депопуляции.</w:t>
      </w:r>
    </w:p>
    <w:p w:rsidR="00A038E0" w:rsidRPr="008550BA" w:rsidRDefault="00A038E0" w:rsidP="00A038E0">
      <w:pPr>
        <w:pStyle w:val="afff0"/>
        <w:spacing w:before="0" w:after="0" w:line="276" w:lineRule="auto"/>
        <w:ind w:firstLine="709"/>
        <w:rPr>
          <w:rFonts w:ascii="Arial" w:hAnsi="Arial" w:cs="Arial"/>
          <w:b/>
        </w:rPr>
      </w:pPr>
      <w:bookmarkStart w:id="17" w:name="_Toc3664186"/>
      <w:r w:rsidRPr="008550BA">
        <w:rPr>
          <w:rFonts w:ascii="Arial" w:hAnsi="Arial" w:cs="Arial"/>
          <w:b/>
        </w:rPr>
        <w:t xml:space="preserve">Необходимо отметить, что в </w:t>
      </w:r>
      <w:r w:rsidRPr="00F42B74">
        <w:rPr>
          <w:rFonts w:ascii="Arial" w:hAnsi="Arial" w:cs="Arial"/>
          <w:b/>
        </w:rPr>
        <w:t>муниципально</w:t>
      </w:r>
      <w:r w:rsidR="00CF2418">
        <w:rPr>
          <w:rFonts w:ascii="Arial" w:hAnsi="Arial" w:cs="Arial"/>
          <w:b/>
        </w:rPr>
        <w:t>м</w:t>
      </w:r>
      <w:r w:rsidRPr="00F42B74">
        <w:rPr>
          <w:rFonts w:ascii="Arial" w:hAnsi="Arial" w:cs="Arial"/>
          <w:b/>
        </w:rPr>
        <w:t xml:space="preserve"> образовани</w:t>
      </w:r>
      <w:r w:rsidR="00CF2418">
        <w:rPr>
          <w:rFonts w:ascii="Arial" w:hAnsi="Arial" w:cs="Arial"/>
          <w:b/>
        </w:rPr>
        <w:t>и</w:t>
      </w:r>
      <w:r w:rsidRPr="008550BA">
        <w:rPr>
          <w:rFonts w:ascii="Arial" w:hAnsi="Arial" w:cs="Arial"/>
          <w:b/>
        </w:rPr>
        <w:t xml:space="preserve"> имеются все предпосылки для социально-экономического развития, освоения территории, повышения рождаемости, миграционного </w:t>
      </w:r>
      <w:r w:rsidR="00CF2418">
        <w:rPr>
          <w:rFonts w:ascii="Arial" w:hAnsi="Arial" w:cs="Arial"/>
          <w:b/>
        </w:rPr>
        <w:t>роста</w:t>
      </w:r>
      <w:r w:rsidR="00CF2418" w:rsidRPr="008550BA">
        <w:rPr>
          <w:rFonts w:ascii="Arial" w:hAnsi="Arial" w:cs="Arial"/>
          <w:b/>
        </w:rPr>
        <w:t xml:space="preserve"> </w:t>
      </w:r>
      <w:r w:rsidRPr="008550BA">
        <w:rPr>
          <w:rFonts w:ascii="Arial" w:hAnsi="Arial" w:cs="Arial"/>
          <w:b/>
        </w:rPr>
        <w:t xml:space="preserve">населения и повышения плотности населения. </w:t>
      </w:r>
      <w:bookmarkEnd w:id="17"/>
    </w:p>
    <w:p w:rsidR="00A038E0" w:rsidRDefault="00A038E0" w:rsidP="00A038E0">
      <w:pPr>
        <w:spacing w:line="276" w:lineRule="auto"/>
        <w:rPr>
          <w:rFonts w:ascii="Arial" w:hAnsi="Arial" w:cs="Arial"/>
          <w:sz w:val="24"/>
          <w:szCs w:val="24"/>
        </w:rPr>
      </w:pPr>
    </w:p>
    <w:p w:rsidR="00A038E0" w:rsidRPr="003F7520" w:rsidRDefault="00A038E0" w:rsidP="00F54FFE">
      <w:pPr>
        <w:spacing w:line="276" w:lineRule="auto"/>
        <w:outlineLvl w:val="2"/>
        <w:rPr>
          <w:rFonts w:ascii="Arial" w:hAnsi="Arial" w:cs="Arial"/>
          <w:b/>
          <w:sz w:val="24"/>
          <w:szCs w:val="24"/>
        </w:rPr>
      </w:pPr>
      <w:bookmarkStart w:id="18" w:name="_Toc31706374"/>
      <w:r w:rsidRPr="003F7520">
        <w:rPr>
          <w:rFonts w:ascii="Arial" w:hAnsi="Arial" w:cs="Arial"/>
          <w:b/>
          <w:sz w:val="24"/>
          <w:szCs w:val="24"/>
        </w:rPr>
        <w:t>2.5.</w:t>
      </w:r>
      <w:r>
        <w:rPr>
          <w:rFonts w:ascii="Arial" w:hAnsi="Arial" w:cs="Arial"/>
          <w:b/>
          <w:sz w:val="24"/>
          <w:szCs w:val="24"/>
        </w:rPr>
        <w:t>2</w:t>
      </w:r>
      <w:r w:rsidRPr="003F7520">
        <w:rPr>
          <w:rFonts w:ascii="Arial" w:hAnsi="Arial" w:cs="Arial"/>
          <w:b/>
          <w:sz w:val="24"/>
          <w:szCs w:val="24"/>
        </w:rPr>
        <w:t xml:space="preserve"> </w:t>
      </w:r>
      <w:r>
        <w:rPr>
          <w:rFonts w:ascii="Arial" w:hAnsi="Arial" w:cs="Arial"/>
          <w:b/>
          <w:sz w:val="24"/>
          <w:szCs w:val="24"/>
        </w:rPr>
        <w:t xml:space="preserve">Социально-бытовое и </w:t>
      </w:r>
      <w:r w:rsidRPr="003F7520">
        <w:rPr>
          <w:rFonts w:ascii="Arial" w:hAnsi="Arial" w:cs="Arial"/>
          <w:b/>
          <w:sz w:val="24"/>
          <w:szCs w:val="24"/>
        </w:rPr>
        <w:t>культур</w:t>
      </w:r>
      <w:r>
        <w:rPr>
          <w:rFonts w:ascii="Arial" w:hAnsi="Arial" w:cs="Arial"/>
          <w:b/>
          <w:sz w:val="24"/>
          <w:szCs w:val="24"/>
        </w:rPr>
        <w:t>ное обслуживание населения</w:t>
      </w:r>
      <w:bookmarkEnd w:id="18"/>
    </w:p>
    <w:p w:rsidR="00A038E0" w:rsidRPr="003F7520" w:rsidRDefault="00A038E0" w:rsidP="00F54FFE">
      <w:pPr>
        <w:spacing w:line="276" w:lineRule="auto"/>
        <w:rPr>
          <w:rFonts w:ascii="Arial" w:hAnsi="Arial" w:cs="Arial"/>
          <w:b/>
          <w:sz w:val="24"/>
          <w:szCs w:val="24"/>
        </w:rPr>
      </w:pPr>
      <w:r w:rsidRPr="003F7520">
        <w:rPr>
          <w:rFonts w:ascii="Arial" w:hAnsi="Arial" w:cs="Arial"/>
          <w:b/>
          <w:sz w:val="24"/>
          <w:szCs w:val="24"/>
        </w:rPr>
        <w:t>Образование</w:t>
      </w:r>
    </w:p>
    <w:p w:rsidR="00B9682E" w:rsidRPr="00B9682E" w:rsidRDefault="00A038E0" w:rsidP="00B9682E">
      <w:pPr>
        <w:pStyle w:val="afff0"/>
        <w:spacing w:before="0" w:after="0" w:line="276" w:lineRule="auto"/>
        <w:ind w:firstLine="709"/>
        <w:rPr>
          <w:rFonts w:ascii="Arial" w:eastAsia="Calibri" w:hAnsi="Arial" w:cs="Arial"/>
        </w:rPr>
      </w:pPr>
      <w:r w:rsidRPr="00B9682E">
        <w:rPr>
          <w:rFonts w:ascii="Arial" w:eastAsia="Calibri" w:hAnsi="Arial" w:cs="Arial"/>
        </w:rPr>
        <w:t xml:space="preserve">Сеть образовательных организаций </w:t>
      </w:r>
      <w:r w:rsidR="00217F11" w:rsidRPr="00B9682E">
        <w:rPr>
          <w:rFonts w:ascii="Arial" w:eastAsia="Calibri" w:hAnsi="Arial" w:cs="Arial"/>
        </w:rPr>
        <w:t>Новопетровского</w:t>
      </w:r>
      <w:r w:rsidRPr="00B9682E">
        <w:rPr>
          <w:rFonts w:ascii="Arial" w:eastAsia="Calibri" w:hAnsi="Arial" w:cs="Arial"/>
        </w:rPr>
        <w:t xml:space="preserve"> сельского поселения направлена на обеспечение доступности образования с учетом образовательных потребностей граждан. </w:t>
      </w:r>
    </w:p>
    <w:p w:rsidR="00A038E0" w:rsidRPr="00B9682E" w:rsidRDefault="00B9682E" w:rsidP="00B9682E">
      <w:pPr>
        <w:pStyle w:val="afff0"/>
        <w:spacing w:before="0" w:after="0" w:line="276" w:lineRule="auto"/>
        <w:ind w:firstLine="709"/>
        <w:rPr>
          <w:rFonts w:ascii="Arial" w:eastAsia="Calibri" w:hAnsi="Arial" w:cs="Arial"/>
        </w:rPr>
      </w:pPr>
      <w:r w:rsidRPr="00B9682E">
        <w:rPr>
          <w:rFonts w:ascii="Arial" w:eastAsia="Calibri" w:hAnsi="Arial" w:cs="Arial"/>
        </w:rPr>
        <w:t>В станице Новопетровская расположена Средняя общеобразовательная школа №13 на 464 учащихся, которая так же обслуживает сельские населенные пункты других поселений, и детское дошкольное образовательное учреждение №13 на 55 мест, которое в настоя</w:t>
      </w:r>
      <w:r>
        <w:rPr>
          <w:rFonts w:ascii="Arial" w:eastAsia="Calibri" w:hAnsi="Arial" w:cs="Arial"/>
        </w:rPr>
        <w:t>щее время находится на ремонте.</w:t>
      </w:r>
    </w:p>
    <w:p w:rsidR="00A038E0" w:rsidRPr="00B9682E" w:rsidRDefault="00A038E0" w:rsidP="00B9682E">
      <w:pPr>
        <w:pStyle w:val="afff0"/>
        <w:spacing w:before="0" w:after="0" w:line="276" w:lineRule="auto"/>
        <w:ind w:firstLine="709"/>
        <w:rPr>
          <w:rFonts w:ascii="Arial" w:eastAsia="Calibri" w:hAnsi="Arial" w:cs="Arial"/>
        </w:rPr>
      </w:pPr>
      <w:r w:rsidRPr="00B9682E">
        <w:rPr>
          <w:rFonts w:ascii="Arial" w:eastAsia="Calibri" w:hAnsi="Arial" w:cs="Arial"/>
        </w:rPr>
        <w:t>Также наиболее наглядным показателем развития дошкольного образования является охват детей дошкольным образованием.</w:t>
      </w:r>
    </w:p>
    <w:p w:rsidR="00B9682E" w:rsidRDefault="00A038E0" w:rsidP="00B9682E">
      <w:pPr>
        <w:pStyle w:val="afff0"/>
        <w:spacing w:before="0" w:after="0" w:line="276" w:lineRule="auto"/>
        <w:ind w:firstLine="709"/>
        <w:rPr>
          <w:rFonts w:ascii="Arial" w:eastAsia="Calibri" w:hAnsi="Arial" w:cs="Arial"/>
        </w:rPr>
      </w:pPr>
      <w:r w:rsidRPr="00B9682E">
        <w:rPr>
          <w:rFonts w:ascii="Arial" w:eastAsia="Calibri" w:hAnsi="Arial" w:cs="Arial"/>
        </w:rPr>
        <w:t>Обеспеченность детей местами в детских дошкольных образовательных учреждениях согласно СП 42.13330.2016 «Градостроительство. Планировка и застройка городских и сельских поселений. Актуализированная редакция СНиП 2.07.01-89*» устанавливается в зависимости от демографической структуры поселения.</w:t>
      </w:r>
    </w:p>
    <w:p w:rsidR="00C65528" w:rsidRPr="00B9682E" w:rsidRDefault="00B9682E" w:rsidP="00B9682E">
      <w:pPr>
        <w:pStyle w:val="afff0"/>
        <w:spacing w:before="0" w:after="0" w:line="276" w:lineRule="auto"/>
        <w:ind w:firstLine="709"/>
        <w:rPr>
          <w:rFonts w:ascii="Arial" w:eastAsia="Calibri" w:hAnsi="Arial" w:cs="Arial"/>
        </w:rPr>
      </w:pPr>
      <w:r>
        <w:rPr>
          <w:rFonts w:ascii="Arial" w:hAnsi="Arial" w:cs="Arial"/>
        </w:rPr>
        <w:lastRenderedPageBreak/>
        <w:t xml:space="preserve">Из учреждений дополнительного образования </w:t>
      </w:r>
      <w:r w:rsidR="00C65528" w:rsidRPr="00C65528">
        <w:rPr>
          <w:rFonts w:ascii="Arial" w:hAnsi="Arial" w:cs="Arial"/>
        </w:rPr>
        <w:t>в станице</w:t>
      </w:r>
      <w:r>
        <w:rPr>
          <w:rFonts w:ascii="Arial" w:hAnsi="Arial" w:cs="Arial"/>
        </w:rPr>
        <w:t xml:space="preserve"> </w:t>
      </w:r>
      <w:r w:rsidR="00C65528" w:rsidRPr="00C65528">
        <w:rPr>
          <w:rFonts w:ascii="Arial" w:hAnsi="Arial" w:cs="Arial"/>
        </w:rPr>
        <w:t>находится Дом Культу</w:t>
      </w:r>
      <w:r w:rsidR="00C65528" w:rsidRPr="00C65528">
        <w:rPr>
          <w:rFonts w:ascii="Arial" w:hAnsi="Arial" w:cs="Arial"/>
        </w:rPr>
        <w:softHyphen/>
        <w:t>ры на 450 мест. В здании клуба находится библиотека. Ее фонд составляет 17 тыс. единиц хранения.</w:t>
      </w:r>
    </w:p>
    <w:p w:rsidR="00A038E0" w:rsidRPr="003F7520" w:rsidRDefault="00A038E0" w:rsidP="00F54FFE">
      <w:pPr>
        <w:spacing w:line="276" w:lineRule="auto"/>
        <w:rPr>
          <w:rFonts w:ascii="Arial" w:hAnsi="Arial" w:cs="Arial"/>
          <w:b/>
          <w:sz w:val="24"/>
          <w:szCs w:val="24"/>
        </w:rPr>
      </w:pPr>
      <w:r w:rsidRPr="003F7520">
        <w:rPr>
          <w:rFonts w:ascii="Arial" w:hAnsi="Arial" w:cs="Arial"/>
          <w:b/>
          <w:sz w:val="24"/>
          <w:szCs w:val="24"/>
        </w:rPr>
        <w:t>Здравоохранение</w:t>
      </w:r>
    </w:p>
    <w:p w:rsidR="00A038E0" w:rsidRPr="00FD5DCD" w:rsidRDefault="00A038E0" w:rsidP="00A038E0">
      <w:pPr>
        <w:spacing w:line="276" w:lineRule="auto"/>
        <w:rPr>
          <w:rFonts w:ascii="Arial" w:hAnsi="Arial" w:cs="Arial"/>
          <w:sz w:val="24"/>
          <w:szCs w:val="24"/>
        </w:rPr>
      </w:pPr>
      <w:r w:rsidRPr="00FD5DCD">
        <w:rPr>
          <w:rFonts w:ascii="Arial" w:hAnsi="Arial" w:cs="Arial"/>
          <w:sz w:val="24"/>
          <w:szCs w:val="24"/>
        </w:rPr>
        <w:t>В соответствии с Концепцией развития системы здравоохранения в Российской Федерации до 2020 г. одним из приоритетов государственной и муниципальной политики является сохранение и укрепление здоровья населения на основе формирования здорового образа жизни и повышения доступности и качества медицинской помощи.</w:t>
      </w:r>
    </w:p>
    <w:p w:rsidR="00B9682E" w:rsidRDefault="00A038E0" w:rsidP="00B9682E">
      <w:pPr>
        <w:spacing w:line="276" w:lineRule="auto"/>
        <w:rPr>
          <w:rFonts w:ascii="Arial" w:hAnsi="Arial" w:cs="Arial"/>
          <w:sz w:val="24"/>
          <w:szCs w:val="24"/>
        </w:rPr>
      </w:pPr>
      <w:r w:rsidRPr="00FD5DCD">
        <w:rPr>
          <w:rFonts w:ascii="Arial" w:hAnsi="Arial" w:cs="Arial"/>
          <w:sz w:val="24"/>
          <w:szCs w:val="24"/>
        </w:rPr>
        <w:t xml:space="preserve">Медицинскую помощь населению в </w:t>
      </w:r>
      <w:r w:rsidR="00B9682E">
        <w:rPr>
          <w:rFonts w:ascii="Arial" w:hAnsi="Arial" w:cs="Arial"/>
          <w:sz w:val="24"/>
          <w:szCs w:val="24"/>
        </w:rPr>
        <w:t>Новопетровском</w:t>
      </w:r>
      <w:r>
        <w:rPr>
          <w:rFonts w:ascii="Arial" w:hAnsi="Arial" w:cs="Arial"/>
          <w:sz w:val="24"/>
          <w:szCs w:val="24"/>
        </w:rPr>
        <w:t xml:space="preserve"> сельском поселении </w:t>
      </w:r>
      <w:r w:rsidRPr="00FD5DCD">
        <w:rPr>
          <w:rFonts w:ascii="Arial" w:hAnsi="Arial" w:cs="Arial"/>
          <w:sz w:val="24"/>
          <w:szCs w:val="24"/>
        </w:rPr>
        <w:t xml:space="preserve">оказывает </w:t>
      </w:r>
      <w:r w:rsidR="00B9682E" w:rsidRPr="00C65528">
        <w:rPr>
          <w:rFonts w:ascii="Arial" w:hAnsi="Arial" w:cs="Arial"/>
          <w:sz w:val="24"/>
          <w:szCs w:val="24"/>
        </w:rPr>
        <w:t>амбу</w:t>
      </w:r>
      <w:r w:rsidR="00B9682E">
        <w:rPr>
          <w:rFonts w:ascii="Arial" w:hAnsi="Arial" w:cs="Arial"/>
          <w:sz w:val="24"/>
          <w:szCs w:val="24"/>
        </w:rPr>
        <w:t xml:space="preserve">латория на 25 посещений в смену, которая расположена на ул. Школьной. </w:t>
      </w:r>
      <w:r w:rsidR="00B9682E" w:rsidRPr="00C65528">
        <w:rPr>
          <w:rFonts w:ascii="Arial" w:hAnsi="Arial" w:cs="Arial"/>
          <w:sz w:val="24"/>
          <w:szCs w:val="24"/>
        </w:rPr>
        <w:t>Здание находится в удовлетворительном состоянии.</w:t>
      </w:r>
      <w:r w:rsidR="00B9682E">
        <w:rPr>
          <w:rFonts w:ascii="Arial" w:hAnsi="Arial" w:cs="Arial"/>
          <w:sz w:val="24"/>
          <w:szCs w:val="24"/>
        </w:rPr>
        <w:t xml:space="preserve"> </w:t>
      </w:r>
      <w:r w:rsidR="00B9682E" w:rsidRPr="00C65528">
        <w:rPr>
          <w:rFonts w:ascii="Arial" w:hAnsi="Arial" w:cs="Arial"/>
          <w:sz w:val="24"/>
          <w:szCs w:val="24"/>
        </w:rPr>
        <w:t xml:space="preserve">На углу улиц Кирова и </w:t>
      </w:r>
      <w:r w:rsidR="00C56482" w:rsidRPr="00C65528">
        <w:rPr>
          <w:rFonts w:ascii="Arial" w:hAnsi="Arial" w:cs="Arial"/>
          <w:sz w:val="24"/>
          <w:szCs w:val="24"/>
        </w:rPr>
        <w:t>ул. Школьная</w:t>
      </w:r>
      <w:r w:rsidR="00B9682E" w:rsidRPr="00C65528">
        <w:rPr>
          <w:rFonts w:ascii="Arial" w:hAnsi="Arial" w:cs="Arial"/>
          <w:sz w:val="24"/>
          <w:szCs w:val="24"/>
        </w:rPr>
        <w:t xml:space="preserve"> находится ветеринарная лечебница.</w:t>
      </w:r>
    </w:p>
    <w:p w:rsidR="00B9682E" w:rsidRPr="00081E29" w:rsidRDefault="00C56482" w:rsidP="005B0EF3">
      <w:pPr>
        <w:spacing w:line="276" w:lineRule="auto"/>
        <w:rPr>
          <w:rFonts w:ascii="Arial" w:hAnsi="Arial" w:cs="Arial"/>
          <w:b/>
          <w:sz w:val="24"/>
          <w:szCs w:val="24"/>
        </w:rPr>
      </w:pPr>
      <w:r>
        <w:rPr>
          <w:rFonts w:ascii="Arial" w:hAnsi="Arial" w:cs="Arial"/>
          <w:b/>
          <w:sz w:val="24"/>
          <w:szCs w:val="24"/>
        </w:rPr>
        <w:t>Физическая культура и спорт</w:t>
      </w:r>
    </w:p>
    <w:p w:rsidR="00B9682E" w:rsidRPr="00C65528" w:rsidRDefault="00B9682E" w:rsidP="00B9682E">
      <w:pPr>
        <w:spacing w:line="276" w:lineRule="auto"/>
        <w:rPr>
          <w:rFonts w:ascii="Arial" w:hAnsi="Arial" w:cs="Arial"/>
          <w:sz w:val="24"/>
          <w:szCs w:val="24"/>
        </w:rPr>
      </w:pPr>
      <w:r w:rsidRPr="00C65528">
        <w:rPr>
          <w:rFonts w:ascii="Arial" w:hAnsi="Arial" w:cs="Arial"/>
          <w:sz w:val="24"/>
          <w:szCs w:val="24"/>
        </w:rPr>
        <w:t>Из объектов физкультуры и спорта в станице имеется школьный спортив</w:t>
      </w:r>
      <w:r w:rsidRPr="00C65528">
        <w:rPr>
          <w:rFonts w:ascii="Arial" w:hAnsi="Arial" w:cs="Arial"/>
          <w:sz w:val="24"/>
          <w:szCs w:val="24"/>
        </w:rPr>
        <w:softHyphen/>
        <w:t>ный зал и стадион.</w:t>
      </w:r>
      <w:r w:rsidR="00C56482">
        <w:rPr>
          <w:rFonts w:ascii="Arial" w:hAnsi="Arial" w:cs="Arial"/>
          <w:sz w:val="24"/>
          <w:szCs w:val="24"/>
        </w:rPr>
        <w:t xml:space="preserve"> </w:t>
      </w:r>
      <w:r w:rsidR="00C56482" w:rsidRPr="009B07C2">
        <w:rPr>
          <w:rFonts w:ascii="Arial" w:hAnsi="Arial" w:cs="Arial"/>
          <w:color w:val="000000"/>
          <w:sz w:val="24"/>
          <w:szCs w:val="24"/>
        </w:rPr>
        <w:t xml:space="preserve">В </w:t>
      </w:r>
      <w:r w:rsidR="00C56482">
        <w:rPr>
          <w:rFonts w:ascii="Arial" w:hAnsi="Arial" w:cs="Arial"/>
          <w:color w:val="000000"/>
          <w:sz w:val="24"/>
          <w:szCs w:val="24"/>
        </w:rPr>
        <w:t>Новопетровском сельском поселении</w:t>
      </w:r>
      <w:r w:rsidR="00C56482" w:rsidRPr="009B07C2">
        <w:rPr>
          <w:rFonts w:ascii="Arial" w:hAnsi="Arial" w:cs="Arial"/>
          <w:color w:val="000000"/>
          <w:sz w:val="24"/>
          <w:szCs w:val="24"/>
        </w:rPr>
        <w:t xml:space="preserve"> нет плавательного бассейна, </w:t>
      </w:r>
      <w:r w:rsidR="00C56482" w:rsidRPr="009E2576">
        <w:rPr>
          <w:rFonts w:ascii="Arial" w:hAnsi="Arial" w:cs="Arial"/>
          <w:color w:val="000000"/>
          <w:sz w:val="24"/>
          <w:szCs w:val="24"/>
        </w:rPr>
        <w:t>современного спортивного комплекса</w:t>
      </w:r>
      <w:r w:rsidR="00C56482" w:rsidRPr="009B07C2">
        <w:rPr>
          <w:rFonts w:ascii="Arial" w:hAnsi="Arial" w:cs="Arial"/>
          <w:color w:val="000000"/>
          <w:sz w:val="24"/>
          <w:szCs w:val="24"/>
        </w:rPr>
        <w:t xml:space="preserve"> для организации занятий различных групп населения</w:t>
      </w:r>
      <w:r w:rsidR="00C56482">
        <w:rPr>
          <w:rFonts w:ascii="Arial" w:hAnsi="Arial" w:cs="Arial"/>
          <w:color w:val="000000"/>
          <w:sz w:val="24"/>
          <w:szCs w:val="24"/>
        </w:rPr>
        <w:t>.</w:t>
      </w:r>
    </w:p>
    <w:p w:rsidR="00A038E0" w:rsidRPr="00C56482" w:rsidRDefault="00B9682E" w:rsidP="00C56482">
      <w:pPr>
        <w:spacing w:line="276" w:lineRule="auto"/>
        <w:rPr>
          <w:rFonts w:ascii="Arial" w:hAnsi="Arial" w:cs="Arial"/>
          <w:sz w:val="24"/>
          <w:szCs w:val="24"/>
        </w:rPr>
      </w:pPr>
      <w:r w:rsidRPr="00C65528">
        <w:rPr>
          <w:rFonts w:ascii="Arial" w:hAnsi="Arial" w:cs="Arial"/>
          <w:sz w:val="24"/>
          <w:szCs w:val="24"/>
        </w:rPr>
        <w:t>Генеральным планом необходимо предусмотреть сохранение и реконст</w:t>
      </w:r>
      <w:r w:rsidRPr="00C65528">
        <w:rPr>
          <w:rFonts w:ascii="Arial" w:hAnsi="Arial" w:cs="Arial"/>
          <w:sz w:val="24"/>
          <w:szCs w:val="24"/>
        </w:rPr>
        <w:softHyphen/>
        <w:t>рукцию существующих объектов, и новое стро</w:t>
      </w:r>
      <w:r w:rsidR="00C56482">
        <w:rPr>
          <w:rFonts w:ascii="Arial" w:hAnsi="Arial" w:cs="Arial"/>
          <w:sz w:val="24"/>
          <w:szCs w:val="24"/>
        </w:rPr>
        <w:t>ительство недостающих объектов физкультуры и спорта</w:t>
      </w:r>
      <w:r w:rsidRPr="00C65528">
        <w:rPr>
          <w:rFonts w:ascii="Arial" w:hAnsi="Arial" w:cs="Arial"/>
          <w:sz w:val="24"/>
          <w:szCs w:val="24"/>
        </w:rPr>
        <w:t xml:space="preserve"> до норматива в соотв</w:t>
      </w:r>
      <w:r w:rsidR="00C56482">
        <w:rPr>
          <w:rFonts w:ascii="Arial" w:hAnsi="Arial" w:cs="Arial"/>
          <w:sz w:val="24"/>
          <w:szCs w:val="24"/>
        </w:rPr>
        <w:t>етствии с радиусом доступности.</w:t>
      </w:r>
    </w:p>
    <w:p w:rsidR="00B9682E" w:rsidRPr="003F7520" w:rsidRDefault="00A038E0" w:rsidP="00C56482">
      <w:pPr>
        <w:spacing w:line="276" w:lineRule="auto"/>
        <w:rPr>
          <w:rFonts w:ascii="Arial" w:hAnsi="Arial" w:cs="Arial"/>
          <w:b/>
          <w:sz w:val="24"/>
          <w:szCs w:val="24"/>
        </w:rPr>
      </w:pPr>
      <w:r w:rsidRPr="003F7520">
        <w:rPr>
          <w:rFonts w:ascii="Arial" w:hAnsi="Arial" w:cs="Arial"/>
          <w:b/>
          <w:sz w:val="24"/>
          <w:szCs w:val="24"/>
        </w:rPr>
        <w:t>Социальное обслуживание</w:t>
      </w:r>
    </w:p>
    <w:p w:rsidR="00A038E0" w:rsidRPr="009C2491" w:rsidRDefault="00A038E0" w:rsidP="00A038E0">
      <w:pPr>
        <w:widowControl w:val="0"/>
        <w:autoSpaceDE w:val="0"/>
        <w:autoSpaceDN w:val="0"/>
        <w:adjustRightInd w:val="0"/>
        <w:spacing w:line="276" w:lineRule="auto"/>
        <w:rPr>
          <w:rFonts w:ascii="Arial" w:eastAsia="Times New Roman" w:hAnsi="Arial" w:cs="Arial"/>
          <w:sz w:val="24"/>
          <w:szCs w:val="24"/>
          <w:lang w:eastAsia="ru-RU"/>
        </w:rPr>
      </w:pPr>
      <w:r w:rsidRPr="009C2491">
        <w:rPr>
          <w:rFonts w:ascii="Arial" w:eastAsia="Times New Roman" w:hAnsi="Arial" w:cs="Arial"/>
          <w:sz w:val="24"/>
          <w:szCs w:val="24"/>
          <w:lang w:eastAsia="ru-RU"/>
        </w:rPr>
        <w:t>Система социальной защиты населения – это один из важнейших инструментов стабилизации политического и социально-экономического положения в обществе, нейтрализации негативных последствий острых противоречий в жизнедеятельности различных социально-демографических групп населения.</w:t>
      </w:r>
    </w:p>
    <w:p w:rsidR="00A038E0" w:rsidRPr="003E6B1A" w:rsidRDefault="00A038E0" w:rsidP="00A038E0">
      <w:pPr>
        <w:pStyle w:val="ConsPlusNormal"/>
        <w:spacing w:line="276" w:lineRule="auto"/>
        <w:ind w:firstLine="709"/>
        <w:jc w:val="both"/>
        <w:rPr>
          <w:sz w:val="24"/>
          <w:szCs w:val="24"/>
        </w:rPr>
      </w:pPr>
      <w:r w:rsidRPr="009C2491">
        <w:rPr>
          <w:sz w:val="24"/>
          <w:szCs w:val="24"/>
        </w:rPr>
        <w:t xml:space="preserve">В </w:t>
      </w:r>
      <w:r w:rsidR="00C56482">
        <w:rPr>
          <w:sz w:val="24"/>
          <w:szCs w:val="24"/>
        </w:rPr>
        <w:t>Новопетровском</w:t>
      </w:r>
      <w:r>
        <w:rPr>
          <w:sz w:val="24"/>
          <w:szCs w:val="24"/>
        </w:rPr>
        <w:t xml:space="preserve"> сельском поселении</w:t>
      </w:r>
      <w:r w:rsidRPr="009C2491">
        <w:rPr>
          <w:sz w:val="24"/>
          <w:szCs w:val="24"/>
        </w:rPr>
        <w:t xml:space="preserve"> </w:t>
      </w:r>
      <w:r>
        <w:rPr>
          <w:sz w:val="24"/>
          <w:szCs w:val="24"/>
        </w:rPr>
        <w:t xml:space="preserve">социальные услуги предоставляют </w:t>
      </w:r>
      <w:r w:rsidRPr="00480D39">
        <w:rPr>
          <w:rFonts w:eastAsia="Times New Roman"/>
          <w:sz w:val="24"/>
          <w:szCs w:val="24"/>
        </w:rPr>
        <w:t xml:space="preserve">организации социального обслуживания в форме государственных бюджетных и казенных учреждений социального обслуживания, подведомственных министерству труда и социальной защиты населения </w:t>
      </w:r>
      <w:r w:rsidR="00BB4EBA">
        <w:rPr>
          <w:rFonts w:eastAsia="Times New Roman"/>
          <w:sz w:val="24"/>
          <w:szCs w:val="24"/>
        </w:rPr>
        <w:t>Краснодарского</w:t>
      </w:r>
      <w:r>
        <w:rPr>
          <w:rFonts w:eastAsia="Times New Roman"/>
          <w:sz w:val="24"/>
          <w:szCs w:val="24"/>
        </w:rPr>
        <w:t xml:space="preserve"> края.</w:t>
      </w:r>
    </w:p>
    <w:p w:rsidR="00C56482" w:rsidRDefault="00A038E0" w:rsidP="00A038E0">
      <w:pPr>
        <w:pStyle w:val="ConsPlusNormal"/>
        <w:spacing w:line="276" w:lineRule="auto"/>
        <w:ind w:firstLine="709"/>
        <w:jc w:val="both"/>
        <w:rPr>
          <w:sz w:val="24"/>
          <w:szCs w:val="24"/>
        </w:rPr>
      </w:pPr>
      <w:r w:rsidRPr="009C2491">
        <w:rPr>
          <w:sz w:val="24"/>
          <w:szCs w:val="24"/>
        </w:rPr>
        <w:t xml:space="preserve">Сложившаяся система социального обслуживания позволяет своевременно предоставлять гражданам широкий спектр социальных услуг, установленных законодательством Российской Федерации и законодательством </w:t>
      </w:r>
      <w:r w:rsidR="00BB4EBA">
        <w:rPr>
          <w:sz w:val="24"/>
          <w:szCs w:val="24"/>
        </w:rPr>
        <w:t>Краснодарского</w:t>
      </w:r>
      <w:r w:rsidR="00C56482">
        <w:rPr>
          <w:sz w:val="24"/>
          <w:szCs w:val="24"/>
        </w:rPr>
        <w:t xml:space="preserve"> края.</w:t>
      </w:r>
    </w:p>
    <w:p w:rsidR="00A038E0" w:rsidRPr="009C2491" w:rsidRDefault="00A038E0" w:rsidP="00A038E0">
      <w:pPr>
        <w:pStyle w:val="ConsPlusNormal"/>
        <w:spacing w:line="276" w:lineRule="auto"/>
        <w:ind w:firstLine="709"/>
        <w:jc w:val="both"/>
        <w:rPr>
          <w:sz w:val="24"/>
          <w:szCs w:val="24"/>
        </w:rPr>
      </w:pPr>
      <w:r w:rsidRPr="009C2491">
        <w:rPr>
          <w:sz w:val="24"/>
          <w:szCs w:val="24"/>
        </w:rPr>
        <w:t>Система социального обслуживания граждан постоянно развивается:</w:t>
      </w:r>
    </w:p>
    <w:p w:rsidR="00A038E0" w:rsidRPr="00480D39" w:rsidRDefault="00A038E0" w:rsidP="002D0ADD">
      <w:pPr>
        <w:numPr>
          <w:ilvl w:val="0"/>
          <w:numId w:val="10"/>
        </w:numPr>
        <w:tabs>
          <w:tab w:val="left" w:pos="993"/>
        </w:tabs>
        <w:spacing w:line="276" w:lineRule="auto"/>
        <w:ind w:left="0" w:firstLine="709"/>
        <w:rPr>
          <w:rFonts w:ascii="Arial" w:eastAsia="Times New Roman" w:hAnsi="Arial" w:cs="Arial"/>
          <w:sz w:val="24"/>
          <w:szCs w:val="24"/>
          <w:lang w:eastAsia="ru-RU"/>
        </w:rPr>
      </w:pPr>
      <w:r w:rsidRPr="00480D39">
        <w:rPr>
          <w:rFonts w:ascii="Arial" w:eastAsia="Times New Roman" w:hAnsi="Arial" w:cs="Arial"/>
          <w:sz w:val="24"/>
          <w:szCs w:val="24"/>
          <w:lang w:eastAsia="ru-RU"/>
        </w:rPr>
        <w:t>совершенствуются формы работы с гражданами в целях наиболее полного удовлетворения их потребностей в социальных услугах;</w:t>
      </w:r>
    </w:p>
    <w:p w:rsidR="00A038E0" w:rsidRPr="00480D39" w:rsidRDefault="00A038E0" w:rsidP="002D0ADD">
      <w:pPr>
        <w:numPr>
          <w:ilvl w:val="0"/>
          <w:numId w:val="10"/>
        </w:numPr>
        <w:tabs>
          <w:tab w:val="left" w:pos="993"/>
        </w:tabs>
        <w:spacing w:line="276" w:lineRule="auto"/>
        <w:ind w:left="0" w:firstLine="709"/>
        <w:rPr>
          <w:rFonts w:ascii="Arial" w:eastAsia="Times New Roman" w:hAnsi="Arial" w:cs="Arial"/>
          <w:sz w:val="24"/>
          <w:szCs w:val="24"/>
          <w:lang w:eastAsia="ru-RU"/>
        </w:rPr>
      </w:pPr>
      <w:r w:rsidRPr="00480D39">
        <w:rPr>
          <w:rFonts w:ascii="Arial" w:eastAsia="Times New Roman" w:hAnsi="Arial" w:cs="Arial"/>
          <w:sz w:val="24"/>
          <w:szCs w:val="24"/>
          <w:lang w:eastAsia="ru-RU"/>
        </w:rPr>
        <w:t>разрабатываются и внедряются новые виды социальных услуг;</w:t>
      </w:r>
    </w:p>
    <w:p w:rsidR="00A038E0" w:rsidRPr="00480D39" w:rsidRDefault="00A038E0" w:rsidP="002D0ADD">
      <w:pPr>
        <w:numPr>
          <w:ilvl w:val="0"/>
          <w:numId w:val="10"/>
        </w:numPr>
        <w:tabs>
          <w:tab w:val="left" w:pos="993"/>
        </w:tabs>
        <w:spacing w:line="276" w:lineRule="auto"/>
        <w:ind w:left="0" w:firstLine="709"/>
        <w:rPr>
          <w:rFonts w:ascii="Arial" w:eastAsia="Times New Roman" w:hAnsi="Arial" w:cs="Arial"/>
          <w:sz w:val="24"/>
          <w:szCs w:val="24"/>
          <w:lang w:eastAsia="ru-RU"/>
        </w:rPr>
      </w:pPr>
      <w:r w:rsidRPr="00480D39">
        <w:rPr>
          <w:rFonts w:ascii="Arial" w:eastAsia="Times New Roman" w:hAnsi="Arial" w:cs="Arial"/>
          <w:sz w:val="24"/>
          <w:szCs w:val="24"/>
          <w:lang w:eastAsia="ru-RU"/>
        </w:rPr>
        <w:t>утверждаются требования к объему и качеству социальных услуг.</w:t>
      </w:r>
    </w:p>
    <w:p w:rsidR="00A038E0" w:rsidRDefault="00A038E0" w:rsidP="00A038E0">
      <w:pPr>
        <w:pStyle w:val="ConsPlusNormal"/>
        <w:spacing w:line="276" w:lineRule="auto"/>
        <w:ind w:firstLine="709"/>
        <w:jc w:val="both"/>
        <w:rPr>
          <w:sz w:val="24"/>
          <w:szCs w:val="24"/>
        </w:rPr>
      </w:pPr>
      <w:r w:rsidRPr="00833B89">
        <w:rPr>
          <w:sz w:val="24"/>
          <w:szCs w:val="24"/>
        </w:rPr>
        <w:t>Получателями социальных услуг явля</w:t>
      </w:r>
      <w:r>
        <w:rPr>
          <w:sz w:val="24"/>
          <w:szCs w:val="24"/>
        </w:rPr>
        <w:t>ются</w:t>
      </w:r>
      <w:r w:rsidRPr="00833B89">
        <w:rPr>
          <w:sz w:val="24"/>
          <w:szCs w:val="24"/>
        </w:rPr>
        <w:t xml:space="preserve"> граждане пожилого возраста и инвалиды, ветераны войны и труда, труженики тыла, лица, оказавшиеся без определенного места жительства и занятий, признанные нуждающимися в социальном обслуживании – </w:t>
      </w:r>
      <w:r w:rsidR="00C56482">
        <w:rPr>
          <w:sz w:val="24"/>
          <w:szCs w:val="24"/>
        </w:rPr>
        <w:t xml:space="preserve">53 </w:t>
      </w:r>
      <w:r w:rsidRPr="00833B89">
        <w:rPr>
          <w:sz w:val="24"/>
          <w:szCs w:val="24"/>
        </w:rPr>
        <w:t>человек</w:t>
      </w:r>
      <w:r w:rsidR="00C56482">
        <w:rPr>
          <w:sz w:val="24"/>
          <w:szCs w:val="24"/>
        </w:rPr>
        <w:t>а</w:t>
      </w:r>
      <w:r>
        <w:rPr>
          <w:rStyle w:val="ae"/>
          <w:sz w:val="24"/>
          <w:szCs w:val="24"/>
        </w:rPr>
        <w:footnoteReference w:id="3"/>
      </w:r>
      <w:r w:rsidRPr="00833B89">
        <w:rPr>
          <w:sz w:val="24"/>
          <w:szCs w:val="24"/>
        </w:rPr>
        <w:t>.</w:t>
      </w:r>
    </w:p>
    <w:p w:rsidR="00A038E0" w:rsidRPr="00643B9B" w:rsidRDefault="00A038E0" w:rsidP="005B0EF3">
      <w:pPr>
        <w:spacing w:line="276" w:lineRule="auto"/>
        <w:rPr>
          <w:rFonts w:ascii="Arial" w:hAnsi="Arial" w:cs="Arial"/>
          <w:b/>
          <w:sz w:val="24"/>
          <w:szCs w:val="24"/>
        </w:rPr>
      </w:pPr>
      <w:bookmarkStart w:id="19" w:name="_Toc509845406"/>
      <w:r w:rsidRPr="00643B9B">
        <w:rPr>
          <w:rFonts w:ascii="Arial" w:hAnsi="Arial" w:cs="Arial"/>
          <w:b/>
          <w:sz w:val="24"/>
          <w:szCs w:val="24"/>
        </w:rPr>
        <w:lastRenderedPageBreak/>
        <w:t>Торговля, общественное питание и бытовое обслуживание населения</w:t>
      </w:r>
      <w:bookmarkEnd w:id="19"/>
    </w:p>
    <w:p w:rsidR="00A038E0" w:rsidRPr="00357872" w:rsidRDefault="00A038E0" w:rsidP="00A038E0">
      <w:pPr>
        <w:pStyle w:val="ConsPlusNormal"/>
        <w:spacing w:line="276" w:lineRule="auto"/>
        <w:ind w:firstLine="709"/>
        <w:jc w:val="both"/>
        <w:rPr>
          <w:sz w:val="24"/>
          <w:szCs w:val="24"/>
        </w:rPr>
      </w:pPr>
      <w:r w:rsidRPr="00357872">
        <w:rPr>
          <w:sz w:val="24"/>
          <w:szCs w:val="24"/>
        </w:rPr>
        <w:t>Основн</w:t>
      </w:r>
      <w:r>
        <w:rPr>
          <w:sz w:val="24"/>
          <w:szCs w:val="24"/>
        </w:rPr>
        <w:t>ая</w:t>
      </w:r>
      <w:r w:rsidRPr="00357872">
        <w:rPr>
          <w:sz w:val="24"/>
          <w:szCs w:val="24"/>
        </w:rPr>
        <w:t xml:space="preserve"> цел</w:t>
      </w:r>
      <w:r>
        <w:rPr>
          <w:sz w:val="24"/>
          <w:szCs w:val="24"/>
        </w:rPr>
        <w:t>ь</w:t>
      </w:r>
      <w:r w:rsidRPr="00357872">
        <w:rPr>
          <w:sz w:val="24"/>
          <w:szCs w:val="24"/>
        </w:rPr>
        <w:t xml:space="preserve"> создания полноценной комплексной системы обслуживания населения – повышение качества и максимальной комфортности проживания населения путем развития системы предоставляемых услуг и сервиса.</w:t>
      </w:r>
    </w:p>
    <w:p w:rsidR="00985A21" w:rsidRDefault="00A038E0" w:rsidP="00A038E0">
      <w:pPr>
        <w:pStyle w:val="ConsPlusNormal"/>
        <w:spacing w:line="276" w:lineRule="auto"/>
        <w:ind w:firstLine="709"/>
        <w:jc w:val="both"/>
        <w:rPr>
          <w:sz w:val="24"/>
          <w:szCs w:val="24"/>
        </w:rPr>
      </w:pPr>
      <w:r w:rsidRPr="00357872">
        <w:rPr>
          <w:sz w:val="24"/>
          <w:szCs w:val="24"/>
        </w:rPr>
        <w:t>Стабильное улучшение качества жизни всех слоев населения, являющееся главной целью развития любого населенного пункта, в значительной степени определяется уровне</w:t>
      </w:r>
      <w:r>
        <w:rPr>
          <w:sz w:val="24"/>
          <w:szCs w:val="24"/>
        </w:rPr>
        <w:t>м развития системы обслуживания</w:t>
      </w:r>
      <w:r w:rsidRPr="00357872">
        <w:rPr>
          <w:sz w:val="24"/>
          <w:szCs w:val="24"/>
        </w:rPr>
        <w:t>.</w:t>
      </w:r>
      <w:r>
        <w:rPr>
          <w:sz w:val="24"/>
          <w:szCs w:val="24"/>
        </w:rPr>
        <w:t xml:space="preserve"> </w:t>
      </w:r>
    </w:p>
    <w:p w:rsidR="00985A21" w:rsidRPr="00C65528" w:rsidRDefault="00985A21" w:rsidP="00985A21">
      <w:pPr>
        <w:spacing w:line="276" w:lineRule="auto"/>
        <w:rPr>
          <w:rFonts w:ascii="Arial" w:hAnsi="Arial" w:cs="Arial"/>
          <w:sz w:val="24"/>
          <w:szCs w:val="24"/>
        </w:rPr>
      </w:pPr>
      <w:r w:rsidRPr="00C65528">
        <w:rPr>
          <w:rFonts w:ascii="Arial" w:hAnsi="Arial" w:cs="Arial"/>
          <w:sz w:val="24"/>
          <w:szCs w:val="24"/>
        </w:rPr>
        <w:t>Учреждения торговли станицы сосредоточены по ул.</w:t>
      </w:r>
      <w:r>
        <w:rPr>
          <w:rFonts w:ascii="Arial" w:hAnsi="Arial" w:cs="Arial"/>
          <w:sz w:val="24"/>
          <w:szCs w:val="24"/>
        </w:rPr>
        <w:t xml:space="preserve"> </w:t>
      </w:r>
      <w:r w:rsidRPr="00C65528">
        <w:rPr>
          <w:rFonts w:ascii="Arial" w:hAnsi="Arial" w:cs="Arial"/>
          <w:sz w:val="24"/>
          <w:szCs w:val="24"/>
        </w:rPr>
        <w:t>Ленина, ул.</w:t>
      </w:r>
      <w:r>
        <w:rPr>
          <w:rFonts w:ascii="Arial" w:hAnsi="Arial" w:cs="Arial"/>
          <w:sz w:val="24"/>
          <w:szCs w:val="24"/>
        </w:rPr>
        <w:t xml:space="preserve"> </w:t>
      </w:r>
      <w:r w:rsidRPr="00C65528">
        <w:rPr>
          <w:rFonts w:ascii="Arial" w:hAnsi="Arial" w:cs="Arial"/>
          <w:sz w:val="24"/>
          <w:szCs w:val="24"/>
        </w:rPr>
        <w:t>Баумана и ул, Школьная и представлены: магазин хозяйственных товаров ООО «Новый Дом», продовольственный магазин «Буревестник» и магазинами смешанных то</w:t>
      </w:r>
      <w:r w:rsidRPr="00C65528">
        <w:rPr>
          <w:rFonts w:ascii="Arial" w:hAnsi="Arial" w:cs="Arial"/>
          <w:sz w:val="24"/>
          <w:szCs w:val="24"/>
        </w:rPr>
        <w:softHyphen/>
        <w:t>варов «Виктория» и «Елена».</w:t>
      </w:r>
    </w:p>
    <w:p w:rsidR="00A038E0" w:rsidRDefault="00A038E0" w:rsidP="00A038E0">
      <w:pPr>
        <w:pStyle w:val="ConsPlusNormal"/>
        <w:spacing w:line="276" w:lineRule="auto"/>
        <w:ind w:firstLine="709"/>
        <w:jc w:val="both"/>
        <w:rPr>
          <w:sz w:val="24"/>
          <w:szCs w:val="24"/>
        </w:rPr>
      </w:pPr>
      <w:r>
        <w:rPr>
          <w:sz w:val="24"/>
          <w:szCs w:val="24"/>
        </w:rPr>
        <w:t xml:space="preserve">В таблице </w:t>
      </w:r>
      <w:r w:rsidR="00324D3E">
        <w:rPr>
          <w:sz w:val="24"/>
          <w:szCs w:val="24"/>
        </w:rPr>
        <w:t>4</w:t>
      </w:r>
      <w:r>
        <w:rPr>
          <w:sz w:val="24"/>
          <w:szCs w:val="24"/>
        </w:rPr>
        <w:t xml:space="preserve"> приведена характеристика объектов бытового обслуживания на территории сельского поселения.</w:t>
      </w:r>
    </w:p>
    <w:p w:rsidR="00324D3E" w:rsidRDefault="00324D3E" w:rsidP="00324D3E">
      <w:pPr>
        <w:pStyle w:val="af9"/>
      </w:pPr>
      <w:r>
        <w:t xml:space="preserve">Таблица </w:t>
      </w:r>
      <w:r w:rsidR="003E3889">
        <w:rPr>
          <w:noProof/>
        </w:rPr>
        <w:fldChar w:fldCharType="begin"/>
      </w:r>
      <w:r w:rsidR="00DB01E7">
        <w:rPr>
          <w:noProof/>
        </w:rPr>
        <w:instrText xml:space="preserve"> SEQ Таблица \* ARABIC </w:instrText>
      </w:r>
      <w:r w:rsidR="003E3889">
        <w:rPr>
          <w:noProof/>
        </w:rPr>
        <w:fldChar w:fldCharType="separate"/>
      </w:r>
      <w:r w:rsidR="00066135">
        <w:rPr>
          <w:noProof/>
        </w:rPr>
        <w:t>4</w:t>
      </w:r>
      <w:r w:rsidR="003E3889">
        <w:rPr>
          <w:noProof/>
        </w:rPr>
        <w:fldChar w:fldCharType="end"/>
      </w:r>
      <w:r>
        <w:t xml:space="preserve"> </w:t>
      </w:r>
      <w:r w:rsidRPr="00964DD4">
        <w:t>– Характеристика объектов торговли, общественного питания и бытового обслуживания Новопетровского сельсовета на 2013-2018 г.</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432"/>
        <w:gridCol w:w="1456"/>
        <w:gridCol w:w="1081"/>
        <w:gridCol w:w="1081"/>
        <w:gridCol w:w="1083"/>
        <w:gridCol w:w="1083"/>
        <w:gridCol w:w="1083"/>
        <w:gridCol w:w="1085"/>
      </w:tblGrid>
      <w:tr w:rsidR="00985A21" w:rsidRPr="00C56482" w:rsidTr="00324D3E">
        <w:tc>
          <w:tcPr>
            <w:tcW w:w="763"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b/>
                <w:bCs/>
                <w:sz w:val="20"/>
                <w:szCs w:val="20"/>
              </w:rPr>
            </w:pPr>
            <w:r w:rsidRPr="00C56482">
              <w:rPr>
                <w:rFonts w:ascii="Arial Narrow" w:eastAsia="Times New Roman" w:hAnsi="Arial Narrow"/>
                <w:b/>
                <w:bCs/>
                <w:sz w:val="20"/>
                <w:szCs w:val="20"/>
              </w:rPr>
              <w:t>Показатели</w:t>
            </w:r>
          </w:p>
        </w:tc>
        <w:tc>
          <w:tcPr>
            <w:tcW w:w="7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b/>
                <w:bCs/>
                <w:sz w:val="20"/>
                <w:szCs w:val="20"/>
              </w:rPr>
            </w:pPr>
            <w:r w:rsidRPr="00C56482">
              <w:rPr>
                <w:rFonts w:ascii="Arial Narrow" w:eastAsia="Times New Roman" w:hAnsi="Arial Narrow"/>
                <w:b/>
                <w:bCs/>
                <w:sz w:val="20"/>
                <w:szCs w:val="20"/>
              </w:rPr>
              <w:t>Ед. измерения</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b/>
                <w:bCs/>
                <w:sz w:val="20"/>
                <w:szCs w:val="20"/>
              </w:rPr>
            </w:pPr>
            <w:r w:rsidRPr="00C56482">
              <w:rPr>
                <w:rFonts w:ascii="Arial Narrow" w:eastAsia="Times New Roman" w:hAnsi="Arial Narrow"/>
                <w:b/>
                <w:bCs/>
                <w:sz w:val="20"/>
                <w:szCs w:val="20"/>
              </w:rPr>
              <w:t>2013</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b/>
                <w:bCs/>
                <w:sz w:val="20"/>
                <w:szCs w:val="20"/>
              </w:rPr>
            </w:pPr>
            <w:r w:rsidRPr="00C56482">
              <w:rPr>
                <w:rFonts w:ascii="Arial Narrow" w:eastAsia="Times New Roman" w:hAnsi="Arial Narrow"/>
                <w:b/>
                <w:bCs/>
                <w:sz w:val="20"/>
                <w:szCs w:val="20"/>
              </w:rPr>
              <w:t>2014</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b/>
                <w:bCs/>
                <w:sz w:val="20"/>
                <w:szCs w:val="20"/>
              </w:rPr>
            </w:pPr>
            <w:r w:rsidRPr="00C56482">
              <w:rPr>
                <w:rFonts w:ascii="Arial Narrow" w:eastAsia="Times New Roman" w:hAnsi="Arial Narrow"/>
                <w:b/>
                <w:bCs/>
                <w:sz w:val="20"/>
                <w:szCs w:val="20"/>
              </w:rPr>
              <w:t>2015</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b/>
                <w:bCs/>
                <w:sz w:val="20"/>
                <w:szCs w:val="20"/>
              </w:rPr>
            </w:pPr>
            <w:r w:rsidRPr="00C56482">
              <w:rPr>
                <w:rFonts w:ascii="Arial Narrow" w:eastAsia="Times New Roman" w:hAnsi="Arial Narrow"/>
                <w:b/>
                <w:bCs/>
                <w:sz w:val="20"/>
                <w:szCs w:val="20"/>
              </w:rPr>
              <w:t>2016</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b/>
                <w:bCs/>
                <w:sz w:val="20"/>
                <w:szCs w:val="20"/>
              </w:rPr>
            </w:pPr>
            <w:r w:rsidRPr="00C56482">
              <w:rPr>
                <w:rFonts w:ascii="Arial Narrow" w:eastAsia="Times New Roman" w:hAnsi="Arial Narrow"/>
                <w:b/>
                <w:bCs/>
                <w:sz w:val="20"/>
                <w:szCs w:val="20"/>
              </w:rPr>
              <w:t>2017</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b/>
                <w:bCs/>
                <w:sz w:val="20"/>
                <w:szCs w:val="20"/>
              </w:rPr>
            </w:pPr>
            <w:r w:rsidRPr="00C56482">
              <w:rPr>
                <w:rFonts w:ascii="Arial Narrow" w:eastAsia="Times New Roman" w:hAnsi="Arial Narrow"/>
                <w:b/>
                <w:bCs/>
                <w:sz w:val="20"/>
                <w:szCs w:val="20"/>
              </w:rPr>
              <w:t>2018</w:t>
            </w:r>
          </w:p>
        </w:tc>
      </w:tr>
      <w:tr w:rsidR="00985A21" w:rsidRPr="00C56482" w:rsidTr="00985A21">
        <w:tc>
          <w:tcPr>
            <w:tcW w:w="5000" w:type="pct"/>
            <w:gridSpan w:val="8"/>
            <w:tcBorders>
              <w:top w:val="single" w:sz="8" w:space="0" w:color="000000"/>
              <w:left w:val="single" w:sz="8" w:space="0" w:color="000000"/>
              <w:bottom w:val="single" w:sz="8" w:space="0" w:color="000000"/>
              <w:right w:val="single" w:sz="8" w:space="0" w:color="000000"/>
            </w:tcBorders>
            <w:vAlign w:val="center"/>
          </w:tcPr>
          <w:p w:rsidR="00985A21" w:rsidRPr="00985A21" w:rsidRDefault="00985A21" w:rsidP="00985A21">
            <w:pPr>
              <w:spacing w:line="240" w:lineRule="auto"/>
              <w:ind w:firstLine="0"/>
              <w:jc w:val="center"/>
              <w:rPr>
                <w:rFonts w:ascii="Arial Narrow" w:eastAsia="Times New Roman" w:hAnsi="Arial Narrow"/>
                <w:b/>
                <w:bCs/>
                <w:sz w:val="20"/>
                <w:szCs w:val="20"/>
              </w:rPr>
            </w:pPr>
            <w:r w:rsidRPr="00985A21">
              <w:rPr>
                <w:rFonts w:ascii="Arial Narrow" w:eastAsia="Times New Roman" w:hAnsi="Arial Narrow"/>
                <w:b/>
                <w:sz w:val="20"/>
                <w:szCs w:val="20"/>
              </w:rPr>
              <w:t>Количество объектов розничной торговли и общественного питания</w:t>
            </w:r>
          </w:p>
        </w:tc>
      </w:tr>
      <w:tr w:rsidR="00985A21" w:rsidRPr="00C56482" w:rsidTr="00324D3E">
        <w:tc>
          <w:tcPr>
            <w:tcW w:w="763"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85A21" w:rsidRPr="00C56482" w:rsidRDefault="00985A21" w:rsidP="00985A21">
            <w:pPr>
              <w:spacing w:line="240" w:lineRule="auto"/>
              <w:ind w:firstLine="0"/>
              <w:rPr>
                <w:rFonts w:ascii="Arial Narrow" w:eastAsia="Times New Roman" w:hAnsi="Arial Narrow"/>
                <w:sz w:val="20"/>
                <w:szCs w:val="20"/>
              </w:rPr>
            </w:pPr>
            <w:r w:rsidRPr="00C56482">
              <w:rPr>
                <w:rFonts w:ascii="Arial Narrow" w:eastAsia="Times New Roman" w:hAnsi="Arial Narrow"/>
                <w:sz w:val="20"/>
                <w:szCs w:val="20"/>
              </w:rPr>
              <w:t>магазины</w:t>
            </w:r>
          </w:p>
        </w:tc>
        <w:tc>
          <w:tcPr>
            <w:tcW w:w="7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единица</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3</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3</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3</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3</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3</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3</w:t>
            </w:r>
          </w:p>
        </w:tc>
      </w:tr>
      <w:tr w:rsidR="00985A21" w:rsidRPr="00C56482" w:rsidTr="00324D3E">
        <w:tc>
          <w:tcPr>
            <w:tcW w:w="763"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85A21" w:rsidRPr="00C56482" w:rsidRDefault="00985A21" w:rsidP="00985A21">
            <w:pPr>
              <w:spacing w:line="240" w:lineRule="auto"/>
              <w:ind w:firstLine="0"/>
              <w:rPr>
                <w:rFonts w:ascii="Arial Narrow" w:eastAsia="Times New Roman" w:hAnsi="Arial Narrow"/>
                <w:sz w:val="20"/>
                <w:szCs w:val="20"/>
              </w:rPr>
            </w:pPr>
            <w:r w:rsidRPr="00C56482">
              <w:rPr>
                <w:rFonts w:ascii="Arial Narrow" w:eastAsia="Times New Roman" w:hAnsi="Arial Narrow"/>
                <w:sz w:val="20"/>
                <w:szCs w:val="20"/>
              </w:rPr>
              <w:t>палатки и киоски</w:t>
            </w:r>
          </w:p>
        </w:tc>
        <w:tc>
          <w:tcPr>
            <w:tcW w:w="7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единица</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4</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4</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4</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4</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4</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4</w:t>
            </w:r>
          </w:p>
        </w:tc>
      </w:tr>
      <w:tr w:rsidR="00985A21" w:rsidRPr="00C56482" w:rsidTr="00324D3E">
        <w:tc>
          <w:tcPr>
            <w:tcW w:w="763"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85A21" w:rsidRPr="00C56482" w:rsidRDefault="00985A21" w:rsidP="00985A21">
            <w:pPr>
              <w:spacing w:line="240" w:lineRule="auto"/>
              <w:ind w:firstLine="0"/>
              <w:rPr>
                <w:rFonts w:ascii="Arial Narrow" w:eastAsia="Times New Roman" w:hAnsi="Arial Narrow"/>
                <w:sz w:val="20"/>
                <w:szCs w:val="20"/>
              </w:rPr>
            </w:pPr>
            <w:r w:rsidRPr="00C56482">
              <w:rPr>
                <w:rFonts w:ascii="Arial Narrow" w:eastAsia="Times New Roman" w:hAnsi="Arial Narrow"/>
                <w:sz w:val="20"/>
                <w:szCs w:val="20"/>
              </w:rPr>
              <w:t>столовые учебных заведений, организаций, промышленных предприятий</w:t>
            </w:r>
          </w:p>
        </w:tc>
        <w:tc>
          <w:tcPr>
            <w:tcW w:w="7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единица</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1</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1</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1</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1</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1</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1</w:t>
            </w:r>
          </w:p>
        </w:tc>
      </w:tr>
      <w:tr w:rsidR="00985A21" w:rsidRPr="00C56482" w:rsidTr="00324D3E">
        <w:tc>
          <w:tcPr>
            <w:tcW w:w="763"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85A21" w:rsidRPr="00C56482" w:rsidRDefault="00985A21" w:rsidP="00985A21">
            <w:pPr>
              <w:spacing w:line="240" w:lineRule="auto"/>
              <w:ind w:firstLine="0"/>
              <w:rPr>
                <w:rFonts w:ascii="Arial Narrow" w:eastAsia="Times New Roman" w:hAnsi="Arial Narrow"/>
                <w:sz w:val="20"/>
                <w:szCs w:val="20"/>
              </w:rPr>
            </w:pPr>
            <w:r w:rsidRPr="00C56482">
              <w:rPr>
                <w:rFonts w:ascii="Arial Narrow" w:eastAsia="Times New Roman" w:hAnsi="Arial Narrow"/>
                <w:sz w:val="20"/>
                <w:szCs w:val="20"/>
              </w:rPr>
              <w:t>минимаркеты</w:t>
            </w:r>
          </w:p>
        </w:tc>
        <w:tc>
          <w:tcPr>
            <w:tcW w:w="7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единица</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3</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3</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3</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3</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3</w:t>
            </w:r>
          </w:p>
        </w:tc>
      </w:tr>
      <w:tr w:rsidR="00985A21" w:rsidRPr="00C56482" w:rsidTr="00985A21">
        <w:tc>
          <w:tcPr>
            <w:tcW w:w="5000" w:type="pct"/>
            <w:gridSpan w:val="8"/>
            <w:tcBorders>
              <w:top w:val="single" w:sz="8" w:space="0" w:color="000000"/>
              <w:left w:val="single" w:sz="8" w:space="0" w:color="000000"/>
              <w:bottom w:val="single" w:sz="8" w:space="0" w:color="000000"/>
              <w:right w:val="single" w:sz="8" w:space="0" w:color="000000"/>
            </w:tcBorders>
            <w:vAlign w:val="center"/>
            <w:hideMark/>
          </w:tcPr>
          <w:p w:rsidR="00985A21" w:rsidRPr="00985A21" w:rsidRDefault="00985A21" w:rsidP="00985A21">
            <w:pPr>
              <w:spacing w:line="240" w:lineRule="auto"/>
              <w:ind w:firstLine="0"/>
              <w:jc w:val="center"/>
              <w:rPr>
                <w:rFonts w:ascii="Arial Narrow" w:eastAsia="Times New Roman" w:hAnsi="Arial Narrow"/>
                <w:b/>
                <w:sz w:val="20"/>
                <w:szCs w:val="20"/>
              </w:rPr>
            </w:pPr>
            <w:r w:rsidRPr="00985A21">
              <w:rPr>
                <w:rFonts w:ascii="Arial Narrow" w:eastAsia="Times New Roman" w:hAnsi="Arial Narrow"/>
                <w:b/>
                <w:sz w:val="20"/>
                <w:szCs w:val="20"/>
              </w:rPr>
              <w:t>Площадь торгового зала объектов розничной торговли</w:t>
            </w:r>
          </w:p>
        </w:tc>
      </w:tr>
      <w:tr w:rsidR="00985A21" w:rsidRPr="00C56482" w:rsidTr="00324D3E">
        <w:tc>
          <w:tcPr>
            <w:tcW w:w="763"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85A21" w:rsidRPr="00C56482" w:rsidRDefault="00985A21" w:rsidP="00985A21">
            <w:pPr>
              <w:spacing w:line="240" w:lineRule="auto"/>
              <w:ind w:firstLine="0"/>
              <w:rPr>
                <w:rFonts w:ascii="Arial Narrow" w:eastAsia="Times New Roman" w:hAnsi="Arial Narrow"/>
                <w:sz w:val="20"/>
                <w:szCs w:val="20"/>
              </w:rPr>
            </w:pPr>
            <w:r w:rsidRPr="00C56482">
              <w:rPr>
                <w:rFonts w:ascii="Arial Narrow" w:eastAsia="Times New Roman" w:hAnsi="Arial Narrow"/>
                <w:sz w:val="20"/>
                <w:szCs w:val="20"/>
              </w:rPr>
              <w:t>магазины</w:t>
            </w:r>
          </w:p>
        </w:tc>
        <w:tc>
          <w:tcPr>
            <w:tcW w:w="7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метр квадратный</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170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170</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170</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170</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170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170</w:t>
            </w:r>
          </w:p>
        </w:tc>
      </w:tr>
      <w:tr w:rsidR="00985A21" w:rsidRPr="00C56482" w:rsidTr="00985A21">
        <w:tc>
          <w:tcPr>
            <w:tcW w:w="5000" w:type="pct"/>
            <w:gridSpan w:val="8"/>
            <w:tcBorders>
              <w:top w:val="single" w:sz="8" w:space="0" w:color="000000"/>
              <w:left w:val="single" w:sz="8" w:space="0" w:color="000000"/>
              <w:bottom w:val="single" w:sz="8" w:space="0" w:color="000000"/>
              <w:right w:val="single" w:sz="8" w:space="0" w:color="000000"/>
            </w:tcBorders>
            <w:vAlign w:val="center"/>
            <w:hideMark/>
          </w:tcPr>
          <w:p w:rsidR="00985A21" w:rsidRPr="00985A21" w:rsidRDefault="00985A21" w:rsidP="00985A21">
            <w:pPr>
              <w:spacing w:line="240" w:lineRule="auto"/>
              <w:ind w:firstLine="0"/>
              <w:jc w:val="center"/>
              <w:rPr>
                <w:rFonts w:ascii="Arial Narrow" w:eastAsia="Times New Roman" w:hAnsi="Arial Narrow"/>
                <w:b/>
                <w:sz w:val="20"/>
                <w:szCs w:val="20"/>
              </w:rPr>
            </w:pPr>
            <w:r w:rsidRPr="00985A21">
              <w:rPr>
                <w:rFonts w:ascii="Arial Narrow" w:eastAsia="Times New Roman" w:hAnsi="Arial Narrow"/>
                <w:b/>
                <w:sz w:val="20"/>
                <w:szCs w:val="20"/>
              </w:rPr>
              <w:t>Площадь зала обслуживания посетителей в объектах общественного питания</w:t>
            </w:r>
          </w:p>
        </w:tc>
      </w:tr>
      <w:tr w:rsidR="00985A21" w:rsidRPr="00C56482" w:rsidTr="00324D3E">
        <w:tc>
          <w:tcPr>
            <w:tcW w:w="763"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85A21" w:rsidRPr="00C56482" w:rsidRDefault="00985A21" w:rsidP="00985A21">
            <w:pPr>
              <w:spacing w:line="240" w:lineRule="auto"/>
              <w:ind w:firstLine="0"/>
              <w:rPr>
                <w:rFonts w:ascii="Arial Narrow" w:eastAsia="Times New Roman" w:hAnsi="Arial Narrow"/>
                <w:sz w:val="20"/>
                <w:szCs w:val="20"/>
              </w:rPr>
            </w:pPr>
            <w:r w:rsidRPr="00C56482">
              <w:rPr>
                <w:rFonts w:ascii="Arial Narrow" w:eastAsia="Times New Roman" w:hAnsi="Arial Narrow"/>
                <w:sz w:val="20"/>
                <w:szCs w:val="20"/>
              </w:rPr>
              <w:t>столовые учебных заведений, организаций, промышленных предприятий</w:t>
            </w:r>
          </w:p>
        </w:tc>
        <w:tc>
          <w:tcPr>
            <w:tcW w:w="7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метр квадратный</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40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40</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40</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40</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40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40</w:t>
            </w:r>
          </w:p>
        </w:tc>
      </w:tr>
      <w:tr w:rsidR="00985A21" w:rsidRPr="00C56482" w:rsidTr="00985A21">
        <w:tc>
          <w:tcPr>
            <w:tcW w:w="5000" w:type="pct"/>
            <w:gridSpan w:val="8"/>
            <w:tcBorders>
              <w:top w:val="single" w:sz="8" w:space="0" w:color="000000"/>
              <w:left w:val="single" w:sz="8" w:space="0" w:color="000000"/>
              <w:bottom w:val="single" w:sz="8" w:space="0" w:color="000000"/>
              <w:right w:val="single" w:sz="8" w:space="0" w:color="000000"/>
            </w:tcBorders>
            <w:vAlign w:val="center"/>
            <w:hideMark/>
          </w:tcPr>
          <w:p w:rsidR="00985A21" w:rsidRPr="00985A21" w:rsidRDefault="00985A21" w:rsidP="00985A21">
            <w:pPr>
              <w:spacing w:line="240" w:lineRule="auto"/>
              <w:ind w:firstLine="0"/>
              <w:jc w:val="center"/>
              <w:rPr>
                <w:rFonts w:ascii="Arial Narrow" w:eastAsia="Times New Roman" w:hAnsi="Arial Narrow"/>
                <w:b/>
                <w:sz w:val="20"/>
                <w:szCs w:val="20"/>
              </w:rPr>
            </w:pPr>
            <w:r w:rsidRPr="00985A21">
              <w:rPr>
                <w:rFonts w:ascii="Arial Narrow" w:eastAsia="Times New Roman" w:hAnsi="Arial Narrow"/>
                <w:b/>
                <w:sz w:val="20"/>
                <w:szCs w:val="20"/>
              </w:rPr>
              <w:t>Число мест в объектах общественного питания</w:t>
            </w:r>
          </w:p>
        </w:tc>
      </w:tr>
      <w:tr w:rsidR="00985A21" w:rsidRPr="00C56482" w:rsidTr="00324D3E">
        <w:tc>
          <w:tcPr>
            <w:tcW w:w="763"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85A21" w:rsidRPr="00C56482" w:rsidRDefault="00985A21" w:rsidP="00985A21">
            <w:pPr>
              <w:spacing w:line="240" w:lineRule="auto"/>
              <w:ind w:firstLine="0"/>
              <w:rPr>
                <w:rFonts w:ascii="Arial Narrow" w:eastAsia="Times New Roman" w:hAnsi="Arial Narrow"/>
                <w:sz w:val="20"/>
                <w:szCs w:val="20"/>
              </w:rPr>
            </w:pPr>
            <w:r w:rsidRPr="00C56482">
              <w:rPr>
                <w:rFonts w:ascii="Arial Narrow" w:eastAsia="Times New Roman" w:hAnsi="Arial Narrow"/>
                <w:sz w:val="20"/>
                <w:szCs w:val="20"/>
              </w:rPr>
              <w:t>столовые учебных заведений, организаций, промышленных предприятий</w:t>
            </w:r>
          </w:p>
        </w:tc>
        <w:tc>
          <w:tcPr>
            <w:tcW w:w="7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место</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70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70</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70</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70</w:t>
            </w:r>
          </w:p>
        </w:tc>
        <w:tc>
          <w:tcPr>
            <w:tcW w:w="577"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70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985A21" w:rsidRPr="00C56482" w:rsidRDefault="00985A21" w:rsidP="00985A21">
            <w:pPr>
              <w:spacing w:line="240" w:lineRule="auto"/>
              <w:ind w:firstLine="0"/>
              <w:jc w:val="center"/>
              <w:rPr>
                <w:rFonts w:ascii="Arial Narrow" w:eastAsia="Times New Roman" w:hAnsi="Arial Narrow"/>
                <w:sz w:val="20"/>
                <w:szCs w:val="20"/>
              </w:rPr>
            </w:pPr>
            <w:r w:rsidRPr="00C56482">
              <w:rPr>
                <w:rFonts w:ascii="Arial Narrow" w:eastAsia="Times New Roman" w:hAnsi="Arial Narrow"/>
                <w:sz w:val="20"/>
                <w:szCs w:val="20"/>
              </w:rPr>
              <w:t>70</w:t>
            </w:r>
          </w:p>
        </w:tc>
      </w:tr>
    </w:tbl>
    <w:p w:rsidR="00A038E0" w:rsidRDefault="00A038E0" w:rsidP="00A038E0">
      <w:pPr>
        <w:pStyle w:val="1111110"/>
        <w:spacing w:before="0" w:after="0" w:line="240" w:lineRule="auto"/>
        <w:ind w:firstLine="0"/>
      </w:pPr>
    </w:p>
    <w:p w:rsidR="00A038E0" w:rsidRDefault="00A038E0" w:rsidP="00A038E0">
      <w:pPr>
        <w:pStyle w:val="ConsPlusNormal"/>
        <w:spacing w:line="276" w:lineRule="auto"/>
        <w:ind w:firstLine="709"/>
        <w:jc w:val="both"/>
        <w:rPr>
          <w:sz w:val="24"/>
          <w:szCs w:val="24"/>
        </w:rPr>
      </w:pPr>
      <w:r w:rsidRPr="007768E5">
        <w:rPr>
          <w:sz w:val="24"/>
          <w:szCs w:val="24"/>
        </w:rPr>
        <w:t xml:space="preserve">Проанализировав данные </w:t>
      </w:r>
      <w:r w:rsidRPr="009E2576">
        <w:rPr>
          <w:sz w:val="24"/>
          <w:szCs w:val="24"/>
        </w:rPr>
        <w:t>таблицы</w:t>
      </w:r>
      <w:r w:rsidRPr="007768E5">
        <w:rPr>
          <w:sz w:val="24"/>
          <w:szCs w:val="24"/>
        </w:rPr>
        <w:t xml:space="preserve"> </w:t>
      </w:r>
      <w:r w:rsidR="00324D3E">
        <w:rPr>
          <w:sz w:val="24"/>
          <w:szCs w:val="24"/>
        </w:rPr>
        <w:t>4</w:t>
      </w:r>
      <w:r w:rsidRPr="007768E5">
        <w:rPr>
          <w:sz w:val="24"/>
          <w:szCs w:val="24"/>
        </w:rPr>
        <w:t>, можно сказать о средней обеспеченности сельского по</w:t>
      </w:r>
      <w:r w:rsidR="00604F3E">
        <w:rPr>
          <w:sz w:val="24"/>
          <w:szCs w:val="24"/>
        </w:rPr>
        <w:t>селения объектами обслуживания.</w:t>
      </w:r>
    </w:p>
    <w:p w:rsidR="00604F3E" w:rsidRPr="007768E5" w:rsidRDefault="00604F3E" w:rsidP="00604F3E">
      <w:pPr>
        <w:pStyle w:val="ConsPlusNormal"/>
        <w:spacing w:line="276" w:lineRule="auto"/>
        <w:ind w:firstLine="709"/>
        <w:jc w:val="both"/>
        <w:rPr>
          <w:sz w:val="24"/>
          <w:szCs w:val="24"/>
        </w:rPr>
      </w:pPr>
      <w:r w:rsidRPr="007768E5">
        <w:rPr>
          <w:sz w:val="24"/>
          <w:szCs w:val="24"/>
        </w:rPr>
        <w:t xml:space="preserve">При реконструкции жилых кварталов и новом строительстве жилых зданий необходимо предусматривать во встроенно-пристроенных помещениях на первых этажах площади для размещения предприятий торговли, бытового обслуживания и общественного питания повседневного обслуживания. </w:t>
      </w:r>
    </w:p>
    <w:p w:rsidR="00604F3E" w:rsidRPr="007768E5" w:rsidRDefault="00604F3E" w:rsidP="00604F3E">
      <w:pPr>
        <w:pStyle w:val="ConsPlusNormal"/>
        <w:spacing w:line="276" w:lineRule="auto"/>
        <w:ind w:firstLine="709"/>
        <w:jc w:val="both"/>
        <w:rPr>
          <w:sz w:val="24"/>
          <w:szCs w:val="24"/>
        </w:rPr>
      </w:pPr>
      <w:r w:rsidRPr="007768E5">
        <w:rPr>
          <w:sz w:val="24"/>
          <w:szCs w:val="24"/>
        </w:rPr>
        <w:lastRenderedPageBreak/>
        <w:t>Основными направлениями по развитию сети объектов торговли, общественного питания и бытового обслуживания на расчетный срок станет создание условий для:</w:t>
      </w:r>
    </w:p>
    <w:p w:rsidR="00604F3E" w:rsidRPr="007768E5" w:rsidRDefault="00604F3E" w:rsidP="002D0ADD">
      <w:pPr>
        <w:pStyle w:val="ConsPlusNormal"/>
        <w:numPr>
          <w:ilvl w:val="0"/>
          <w:numId w:val="33"/>
        </w:numPr>
        <w:tabs>
          <w:tab w:val="left" w:pos="993"/>
        </w:tabs>
        <w:spacing w:line="276" w:lineRule="auto"/>
        <w:ind w:left="0" w:firstLine="709"/>
        <w:jc w:val="both"/>
        <w:rPr>
          <w:sz w:val="24"/>
          <w:szCs w:val="24"/>
        </w:rPr>
      </w:pPr>
      <w:r w:rsidRPr="007768E5">
        <w:rPr>
          <w:sz w:val="24"/>
          <w:szCs w:val="24"/>
        </w:rPr>
        <w:t>расширения перечня предлагаемых товаров и услуг;</w:t>
      </w:r>
    </w:p>
    <w:p w:rsidR="00604F3E" w:rsidRPr="007768E5" w:rsidRDefault="00604F3E" w:rsidP="002D0ADD">
      <w:pPr>
        <w:pStyle w:val="ConsPlusNormal"/>
        <w:numPr>
          <w:ilvl w:val="0"/>
          <w:numId w:val="33"/>
        </w:numPr>
        <w:tabs>
          <w:tab w:val="left" w:pos="993"/>
        </w:tabs>
        <w:spacing w:line="276" w:lineRule="auto"/>
        <w:ind w:left="0" w:firstLine="709"/>
        <w:jc w:val="both"/>
        <w:rPr>
          <w:sz w:val="24"/>
          <w:szCs w:val="24"/>
        </w:rPr>
      </w:pPr>
      <w:r w:rsidRPr="007768E5">
        <w:rPr>
          <w:sz w:val="24"/>
          <w:szCs w:val="24"/>
        </w:rPr>
        <w:t>упорядочения и реконструкции существующих предприятий торговли, общественного питания и бытового обслуживания, внедрения новых форм и современных методов обслуживания (электронный заказ и оплата товаров и услуг, организация пункта выдачи товаров и т.п.);</w:t>
      </w:r>
    </w:p>
    <w:p w:rsidR="00604F3E" w:rsidRPr="007768E5" w:rsidRDefault="00604F3E" w:rsidP="002D0ADD">
      <w:pPr>
        <w:pStyle w:val="ConsPlusNormal"/>
        <w:numPr>
          <w:ilvl w:val="0"/>
          <w:numId w:val="33"/>
        </w:numPr>
        <w:tabs>
          <w:tab w:val="left" w:pos="993"/>
        </w:tabs>
        <w:spacing w:line="276" w:lineRule="auto"/>
        <w:ind w:left="0" w:firstLine="709"/>
        <w:jc w:val="both"/>
        <w:rPr>
          <w:sz w:val="24"/>
          <w:szCs w:val="24"/>
        </w:rPr>
      </w:pPr>
      <w:r w:rsidRPr="007768E5">
        <w:rPr>
          <w:sz w:val="24"/>
          <w:szCs w:val="24"/>
        </w:rPr>
        <w:t>упорядочения размещения существующих объектов торговли с устранением имеющихся противоречий.</w:t>
      </w:r>
    </w:p>
    <w:p w:rsidR="00604F3E" w:rsidRPr="007768E5" w:rsidRDefault="00604F3E" w:rsidP="00604F3E">
      <w:pPr>
        <w:pStyle w:val="ConsPlusNormal"/>
        <w:spacing w:line="276" w:lineRule="auto"/>
        <w:ind w:firstLine="709"/>
        <w:jc w:val="both"/>
        <w:rPr>
          <w:sz w:val="24"/>
          <w:szCs w:val="24"/>
        </w:rPr>
      </w:pPr>
      <w:r>
        <w:rPr>
          <w:sz w:val="24"/>
          <w:szCs w:val="24"/>
        </w:rPr>
        <w:t>Существующее положение социально-бытового и культурного обслуживания Новопетровского сельского поселения позволяет выделить следующее:</w:t>
      </w:r>
    </w:p>
    <w:p w:rsidR="00C56482" w:rsidRPr="00604F3E" w:rsidRDefault="00C56482" w:rsidP="00C56482">
      <w:pPr>
        <w:spacing w:line="276" w:lineRule="auto"/>
        <w:rPr>
          <w:rFonts w:ascii="Arial" w:hAnsi="Arial" w:cs="Arial"/>
          <w:b/>
          <w:sz w:val="24"/>
          <w:szCs w:val="24"/>
        </w:rPr>
      </w:pPr>
      <w:r w:rsidRPr="00604F3E">
        <w:rPr>
          <w:rFonts w:ascii="Arial" w:hAnsi="Arial" w:cs="Arial"/>
          <w:b/>
          <w:sz w:val="24"/>
          <w:szCs w:val="24"/>
        </w:rPr>
        <w:t>В станице отсутствуют объекты коммунально-бытового назначения (бани, парикмахерские, мастерские по ремонту одежды, обуви и бытовой техники, пра</w:t>
      </w:r>
      <w:r w:rsidRPr="00604F3E">
        <w:rPr>
          <w:rFonts w:ascii="Arial" w:hAnsi="Arial" w:cs="Arial"/>
          <w:b/>
          <w:sz w:val="24"/>
          <w:szCs w:val="24"/>
        </w:rPr>
        <w:softHyphen/>
        <w:t>чечная, пожарное депо и др.).</w:t>
      </w:r>
    </w:p>
    <w:p w:rsidR="00C56482" w:rsidRPr="00604F3E" w:rsidRDefault="00C56482" w:rsidP="00C56482">
      <w:pPr>
        <w:spacing w:line="276" w:lineRule="auto"/>
        <w:rPr>
          <w:rFonts w:ascii="Arial" w:hAnsi="Arial" w:cs="Arial"/>
          <w:b/>
          <w:sz w:val="24"/>
          <w:szCs w:val="24"/>
        </w:rPr>
      </w:pPr>
      <w:r w:rsidRPr="00604F3E">
        <w:rPr>
          <w:rFonts w:ascii="Arial" w:hAnsi="Arial" w:cs="Arial"/>
          <w:b/>
          <w:sz w:val="24"/>
          <w:szCs w:val="24"/>
        </w:rPr>
        <w:t>Необходимо строительство детского дошкольного учреждения, физкуль</w:t>
      </w:r>
      <w:r w:rsidRPr="00604F3E">
        <w:rPr>
          <w:rFonts w:ascii="Arial" w:hAnsi="Arial" w:cs="Arial"/>
          <w:b/>
          <w:sz w:val="24"/>
          <w:szCs w:val="24"/>
        </w:rPr>
        <w:softHyphen/>
        <w:t>турно-оздоровительных помещений, спортивного зала, плавательного бассейна, внешкольных учреждений (школы искусств), бани, пред</w:t>
      </w:r>
      <w:r w:rsidRPr="00604F3E">
        <w:rPr>
          <w:rFonts w:ascii="Arial" w:hAnsi="Arial" w:cs="Arial"/>
          <w:b/>
          <w:sz w:val="24"/>
          <w:szCs w:val="24"/>
        </w:rPr>
        <w:softHyphen/>
        <w:t>приятий бытового обслуживания, приемного пункта вторсырья, базы ЖЭО, гос</w:t>
      </w:r>
      <w:r w:rsidRPr="00604F3E">
        <w:rPr>
          <w:rFonts w:ascii="Arial" w:hAnsi="Arial" w:cs="Arial"/>
          <w:b/>
          <w:sz w:val="24"/>
          <w:szCs w:val="24"/>
        </w:rPr>
        <w:softHyphen/>
        <w:t>тиницы и др.</w:t>
      </w:r>
    </w:p>
    <w:p w:rsidR="00604F3E" w:rsidRPr="00604F3E" w:rsidRDefault="00604F3E" w:rsidP="00C56482">
      <w:pPr>
        <w:spacing w:line="276" w:lineRule="auto"/>
        <w:rPr>
          <w:rFonts w:ascii="Arial" w:hAnsi="Arial" w:cs="Arial"/>
          <w:b/>
          <w:sz w:val="24"/>
          <w:szCs w:val="24"/>
        </w:rPr>
      </w:pPr>
      <w:r w:rsidRPr="00604F3E">
        <w:rPr>
          <w:rFonts w:ascii="Arial" w:hAnsi="Arial" w:cs="Arial"/>
          <w:b/>
          <w:sz w:val="24"/>
          <w:szCs w:val="24"/>
        </w:rPr>
        <w:t>Реализация данных мероприятий увеличит занятость групп лиц дошкольного и школьного возраста.</w:t>
      </w:r>
    </w:p>
    <w:p w:rsidR="00C56482" w:rsidRDefault="00C56482" w:rsidP="00A038E0">
      <w:pPr>
        <w:spacing w:line="276" w:lineRule="auto"/>
        <w:rPr>
          <w:rFonts w:ascii="Arial" w:hAnsi="Arial" w:cs="Arial"/>
          <w:sz w:val="24"/>
          <w:szCs w:val="24"/>
        </w:rPr>
      </w:pPr>
    </w:p>
    <w:p w:rsidR="00A038E0" w:rsidRPr="008F1A22" w:rsidRDefault="00A038E0" w:rsidP="00F54FFE">
      <w:pPr>
        <w:spacing w:line="276" w:lineRule="auto"/>
        <w:outlineLvl w:val="2"/>
        <w:rPr>
          <w:rFonts w:ascii="Arial" w:hAnsi="Arial" w:cs="Arial"/>
          <w:b/>
          <w:sz w:val="24"/>
          <w:szCs w:val="24"/>
        </w:rPr>
      </w:pPr>
      <w:bookmarkStart w:id="20" w:name="_Toc31706375"/>
      <w:r w:rsidRPr="008F1A22">
        <w:rPr>
          <w:rFonts w:ascii="Arial" w:hAnsi="Arial" w:cs="Arial"/>
          <w:b/>
          <w:sz w:val="24"/>
          <w:szCs w:val="24"/>
        </w:rPr>
        <w:t>2.</w:t>
      </w:r>
      <w:r>
        <w:rPr>
          <w:rFonts w:ascii="Arial" w:hAnsi="Arial" w:cs="Arial"/>
          <w:b/>
          <w:sz w:val="24"/>
          <w:szCs w:val="24"/>
        </w:rPr>
        <w:t>5.3</w:t>
      </w:r>
      <w:r w:rsidRPr="008F1A22">
        <w:rPr>
          <w:rFonts w:ascii="Arial" w:hAnsi="Arial" w:cs="Arial"/>
          <w:b/>
          <w:sz w:val="24"/>
          <w:szCs w:val="24"/>
        </w:rPr>
        <w:t xml:space="preserve"> Общая характеристика экономики </w:t>
      </w:r>
      <w:r w:rsidRPr="00F42B74">
        <w:rPr>
          <w:rFonts w:ascii="Arial" w:hAnsi="Arial" w:cs="Arial"/>
          <w:b/>
          <w:sz w:val="24"/>
          <w:szCs w:val="24"/>
        </w:rPr>
        <w:t>муниципального образования</w:t>
      </w:r>
      <w:bookmarkEnd w:id="20"/>
    </w:p>
    <w:p w:rsidR="00A038E0" w:rsidRPr="001D4EE5" w:rsidRDefault="00A038E0" w:rsidP="00604F3E">
      <w:pPr>
        <w:pStyle w:val="ConsPlusNormal"/>
        <w:spacing w:line="276" w:lineRule="auto"/>
        <w:ind w:firstLine="709"/>
        <w:jc w:val="both"/>
        <w:rPr>
          <w:sz w:val="24"/>
          <w:szCs w:val="24"/>
        </w:rPr>
      </w:pPr>
      <w:r w:rsidRPr="001D4EE5">
        <w:rPr>
          <w:sz w:val="24"/>
          <w:szCs w:val="24"/>
        </w:rPr>
        <w:t xml:space="preserve">Особенностью развития экономики </w:t>
      </w:r>
      <w:r w:rsidR="00217F11">
        <w:rPr>
          <w:sz w:val="24"/>
          <w:szCs w:val="24"/>
        </w:rPr>
        <w:t>Новопетровского</w:t>
      </w:r>
      <w:r>
        <w:rPr>
          <w:sz w:val="24"/>
          <w:szCs w:val="24"/>
        </w:rPr>
        <w:t xml:space="preserve"> сельского поселения</w:t>
      </w:r>
      <w:r w:rsidRPr="001D4EE5">
        <w:rPr>
          <w:sz w:val="24"/>
          <w:szCs w:val="24"/>
        </w:rPr>
        <w:t xml:space="preserve"> является аграрно-промышленная направленность ее специализации, которая влияет на экономику </w:t>
      </w:r>
      <w:r w:rsidR="000E4892">
        <w:rPr>
          <w:sz w:val="24"/>
          <w:szCs w:val="24"/>
        </w:rPr>
        <w:t>поселения.</w:t>
      </w:r>
    </w:p>
    <w:p w:rsidR="00EE1204" w:rsidRPr="00604F3E" w:rsidRDefault="00EE1204" w:rsidP="00604F3E">
      <w:pPr>
        <w:pStyle w:val="ConsPlusNormal"/>
        <w:spacing w:line="276" w:lineRule="auto"/>
        <w:ind w:firstLine="709"/>
        <w:jc w:val="both"/>
        <w:rPr>
          <w:sz w:val="24"/>
          <w:szCs w:val="24"/>
        </w:rPr>
      </w:pPr>
      <w:r w:rsidRPr="00604F3E">
        <w:rPr>
          <w:sz w:val="24"/>
          <w:szCs w:val="24"/>
        </w:rPr>
        <w:t>На территории Новопетровского сельского поселения располагается базо</w:t>
      </w:r>
      <w:r w:rsidRPr="00604F3E">
        <w:rPr>
          <w:sz w:val="24"/>
          <w:szCs w:val="24"/>
        </w:rPr>
        <w:softHyphen/>
        <w:t>вое сельскохозяйственное предприятие КФХ «Барсук», 27 фермерских хозяйств, около 4-х предпринимателей в сфере торговли.</w:t>
      </w:r>
      <w:r w:rsidR="000E4892">
        <w:rPr>
          <w:sz w:val="24"/>
          <w:szCs w:val="24"/>
        </w:rPr>
        <w:t xml:space="preserve"> </w:t>
      </w:r>
      <w:r w:rsidRPr="00604F3E">
        <w:rPr>
          <w:sz w:val="24"/>
          <w:szCs w:val="24"/>
        </w:rPr>
        <w:t>Ведущей отраслью хозяйственной деятельности Новопетровского сельско</w:t>
      </w:r>
      <w:r w:rsidRPr="00604F3E">
        <w:rPr>
          <w:sz w:val="24"/>
          <w:szCs w:val="24"/>
        </w:rPr>
        <w:softHyphen/>
        <w:t>го поселения является сельское хозяйство: растениеводство и животноводство.</w:t>
      </w:r>
      <w:r w:rsidR="000E4892">
        <w:rPr>
          <w:sz w:val="24"/>
          <w:szCs w:val="24"/>
        </w:rPr>
        <w:t xml:space="preserve"> </w:t>
      </w:r>
      <w:r w:rsidRPr="00604F3E">
        <w:rPr>
          <w:sz w:val="24"/>
          <w:szCs w:val="24"/>
        </w:rPr>
        <w:t>Основным градообразующим предприятием Новопетровского сельского поселения является КФХ «Барсук».</w:t>
      </w:r>
    </w:p>
    <w:p w:rsidR="00EE1204" w:rsidRPr="00604F3E" w:rsidRDefault="00EE1204" w:rsidP="00604F3E">
      <w:pPr>
        <w:pStyle w:val="ConsPlusNormal"/>
        <w:spacing w:line="276" w:lineRule="auto"/>
        <w:ind w:firstLine="709"/>
        <w:jc w:val="both"/>
        <w:rPr>
          <w:sz w:val="24"/>
          <w:szCs w:val="24"/>
        </w:rPr>
      </w:pPr>
      <w:r w:rsidRPr="00604F3E">
        <w:rPr>
          <w:sz w:val="24"/>
          <w:szCs w:val="24"/>
        </w:rPr>
        <w:t>Всего за хозяйством зак</w:t>
      </w:r>
      <w:r w:rsidR="000E4892">
        <w:rPr>
          <w:sz w:val="24"/>
          <w:szCs w:val="24"/>
        </w:rPr>
        <w:t xml:space="preserve">реплено 3925 га, из них сельскохозяйственные </w:t>
      </w:r>
      <w:r w:rsidR="000E4892" w:rsidRPr="00604F3E">
        <w:rPr>
          <w:sz w:val="24"/>
          <w:szCs w:val="24"/>
        </w:rPr>
        <w:t>угодья</w:t>
      </w:r>
      <w:r w:rsidRPr="00604F3E">
        <w:rPr>
          <w:sz w:val="24"/>
          <w:szCs w:val="24"/>
        </w:rPr>
        <w:t xml:space="preserve"> составляют - 3830 га, в том числе в Новопетровском сельском поселении 2506 га.</w:t>
      </w:r>
    </w:p>
    <w:p w:rsidR="00EE1204" w:rsidRPr="00604F3E" w:rsidRDefault="00EE1204" w:rsidP="00604F3E">
      <w:pPr>
        <w:pStyle w:val="ConsPlusNormal"/>
        <w:spacing w:line="276" w:lineRule="auto"/>
        <w:ind w:firstLine="709"/>
        <w:jc w:val="both"/>
        <w:rPr>
          <w:sz w:val="24"/>
          <w:szCs w:val="24"/>
        </w:rPr>
      </w:pPr>
      <w:r w:rsidRPr="00604F3E">
        <w:rPr>
          <w:sz w:val="24"/>
          <w:szCs w:val="24"/>
        </w:rPr>
        <w:t>КФХ «Барсук» имеет многоотраслевое направление развития сельского хо</w:t>
      </w:r>
      <w:r w:rsidRPr="00604F3E">
        <w:rPr>
          <w:sz w:val="24"/>
          <w:szCs w:val="24"/>
        </w:rPr>
        <w:softHyphen/>
        <w:t>зяйства.</w:t>
      </w:r>
    </w:p>
    <w:p w:rsidR="00EE1204" w:rsidRPr="00604F3E" w:rsidRDefault="00EE1204" w:rsidP="00604F3E">
      <w:pPr>
        <w:pStyle w:val="ConsPlusNormal"/>
        <w:spacing w:line="276" w:lineRule="auto"/>
        <w:ind w:firstLine="709"/>
        <w:jc w:val="both"/>
        <w:rPr>
          <w:sz w:val="24"/>
          <w:szCs w:val="24"/>
        </w:rPr>
      </w:pPr>
      <w:r w:rsidRPr="00604F3E">
        <w:rPr>
          <w:sz w:val="24"/>
          <w:szCs w:val="24"/>
        </w:rPr>
        <w:t>Предприятие имеет отделение растениеводства, где выращивают зерно</w:t>
      </w:r>
      <w:r w:rsidRPr="00604F3E">
        <w:rPr>
          <w:sz w:val="24"/>
          <w:szCs w:val="24"/>
        </w:rPr>
        <w:softHyphen/>
        <w:t>вые культуры (пшеницу, кукурузу, овес) и технические (свеклу, подсолнечник, лен).</w:t>
      </w:r>
    </w:p>
    <w:p w:rsidR="00EE1204" w:rsidRPr="00604F3E" w:rsidRDefault="00EE1204" w:rsidP="00604F3E">
      <w:pPr>
        <w:pStyle w:val="ConsPlusNormal"/>
        <w:spacing w:line="276" w:lineRule="auto"/>
        <w:ind w:firstLine="709"/>
        <w:jc w:val="both"/>
        <w:rPr>
          <w:sz w:val="24"/>
          <w:szCs w:val="24"/>
        </w:rPr>
      </w:pPr>
      <w:r w:rsidRPr="00604F3E">
        <w:rPr>
          <w:sz w:val="24"/>
          <w:szCs w:val="24"/>
        </w:rPr>
        <w:t>Основными потребителями продукции являются элеваторы, комбикормо</w:t>
      </w:r>
      <w:r w:rsidRPr="00604F3E">
        <w:rPr>
          <w:sz w:val="24"/>
          <w:szCs w:val="24"/>
        </w:rPr>
        <w:softHyphen/>
        <w:t>вые и сахарные заводы, заводы по перер</w:t>
      </w:r>
      <w:r w:rsidR="000E4892">
        <w:rPr>
          <w:sz w:val="24"/>
          <w:szCs w:val="24"/>
        </w:rPr>
        <w:t>аботке молока в ст. Павловская</w:t>
      </w:r>
      <w:r w:rsidRPr="00604F3E">
        <w:rPr>
          <w:sz w:val="24"/>
          <w:szCs w:val="24"/>
        </w:rPr>
        <w:t>, ст</w:t>
      </w:r>
      <w:r w:rsidR="000E4892">
        <w:rPr>
          <w:sz w:val="24"/>
          <w:szCs w:val="24"/>
        </w:rPr>
        <w:t xml:space="preserve">-цы </w:t>
      </w:r>
      <w:r w:rsidRPr="00604F3E">
        <w:rPr>
          <w:sz w:val="24"/>
          <w:szCs w:val="24"/>
        </w:rPr>
        <w:t>Каневской и в городе Краснодаре.</w:t>
      </w:r>
    </w:p>
    <w:p w:rsidR="00EE1204" w:rsidRPr="00604F3E" w:rsidRDefault="00EE1204" w:rsidP="00604F3E">
      <w:pPr>
        <w:pStyle w:val="ConsPlusNormal"/>
        <w:spacing w:line="276" w:lineRule="auto"/>
        <w:ind w:firstLine="709"/>
        <w:jc w:val="both"/>
        <w:rPr>
          <w:sz w:val="24"/>
          <w:szCs w:val="24"/>
        </w:rPr>
      </w:pPr>
      <w:r w:rsidRPr="00604F3E">
        <w:rPr>
          <w:sz w:val="24"/>
          <w:szCs w:val="24"/>
        </w:rPr>
        <w:t>Урожайность по основным видам культу</w:t>
      </w:r>
      <w:r w:rsidR="000E4892">
        <w:rPr>
          <w:sz w:val="24"/>
          <w:szCs w:val="24"/>
        </w:rPr>
        <w:t>р находится на уровне средних районных</w:t>
      </w:r>
      <w:r w:rsidRPr="00604F3E">
        <w:rPr>
          <w:sz w:val="24"/>
          <w:szCs w:val="24"/>
        </w:rPr>
        <w:t xml:space="preserve"> показателей.</w:t>
      </w:r>
    </w:p>
    <w:p w:rsidR="00604F3E" w:rsidRDefault="00EE1204" w:rsidP="00604F3E">
      <w:pPr>
        <w:pStyle w:val="ConsPlusNormal"/>
        <w:spacing w:line="276" w:lineRule="auto"/>
        <w:ind w:firstLine="709"/>
        <w:jc w:val="both"/>
        <w:rPr>
          <w:sz w:val="24"/>
          <w:szCs w:val="24"/>
        </w:rPr>
      </w:pPr>
      <w:r w:rsidRPr="00604F3E">
        <w:rPr>
          <w:sz w:val="24"/>
          <w:szCs w:val="24"/>
        </w:rPr>
        <w:lastRenderedPageBreak/>
        <w:t>КФХ «Барсук» имеет молочно-товарную ферму (МТФ №1) на 1800 голов, в том числе: около 1120 голов дойного стада; корпус на 240 быч</w:t>
      </w:r>
      <w:r w:rsidR="00604F3E">
        <w:rPr>
          <w:sz w:val="24"/>
          <w:szCs w:val="24"/>
        </w:rPr>
        <w:t>ков и крупного ро</w:t>
      </w:r>
      <w:r w:rsidR="00604F3E">
        <w:rPr>
          <w:sz w:val="24"/>
          <w:szCs w:val="24"/>
        </w:rPr>
        <w:softHyphen/>
        <w:t>гатого скота.</w:t>
      </w:r>
    </w:p>
    <w:p w:rsidR="00EE1204" w:rsidRPr="00604F3E" w:rsidRDefault="00EE1204" w:rsidP="00604F3E">
      <w:pPr>
        <w:pStyle w:val="ConsPlusNormal"/>
        <w:spacing w:line="276" w:lineRule="auto"/>
        <w:ind w:firstLine="709"/>
        <w:jc w:val="both"/>
        <w:rPr>
          <w:sz w:val="24"/>
          <w:szCs w:val="24"/>
        </w:rPr>
      </w:pPr>
      <w:r w:rsidRPr="00604F3E">
        <w:rPr>
          <w:sz w:val="24"/>
          <w:szCs w:val="24"/>
        </w:rPr>
        <w:t>На территории бывшего полевого стана образовано сельскохозяйственное предприятие ООО «Бекон» на 1150 голов свиноматок.</w:t>
      </w:r>
    </w:p>
    <w:p w:rsidR="00EE1204" w:rsidRPr="00604F3E" w:rsidRDefault="00EE1204" w:rsidP="00604F3E">
      <w:pPr>
        <w:pStyle w:val="ConsPlusNormal"/>
        <w:spacing w:line="276" w:lineRule="auto"/>
        <w:ind w:firstLine="709"/>
        <w:jc w:val="both"/>
        <w:rPr>
          <w:sz w:val="24"/>
          <w:szCs w:val="24"/>
        </w:rPr>
      </w:pPr>
      <w:r w:rsidRPr="00604F3E">
        <w:rPr>
          <w:sz w:val="24"/>
          <w:szCs w:val="24"/>
        </w:rPr>
        <w:t>На территории поселения также имеются МТМ с гаражом на 25 сельхоз машин, склады, кормоцех, полевой стан.</w:t>
      </w:r>
    </w:p>
    <w:p w:rsidR="00EE1204" w:rsidRPr="00604F3E" w:rsidRDefault="00EE1204" w:rsidP="00604F3E">
      <w:pPr>
        <w:pStyle w:val="ConsPlusNormal"/>
        <w:spacing w:line="276" w:lineRule="auto"/>
        <w:ind w:firstLine="709"/>
        <w:jc w:val="both"/>
        <w:rPr>
          <w:sz w:val="24"/>
          <w:szCs w:val="24"/>
        </w:rPr>
      </w:pPr>
      <w:r w:rsidRPr="00604F3E">
        <w:rPr>
          <w:sz w:val="24"/>
          <w:szCs w:val="24"/>
        </w:rPr>
        <w:t>На территории сельского поселения расположено 27 фермерских хозяйств, которые обрабатывают земельные участки общей площадью 1670 га пашни.</w:t>
      </w:r>
    </w:p>
    <w:p w:rsidR="00EE1204" w:rsidRPr="00604F3E" w:rsidRDefault="00EE1204" w:rsidP="00604F3E">
      <w:pPr>
        <w:pStyle w:val="ConsPlusNormal"/>
        <w:spacing w:line="276" w:lineRule="auto"/>
        <w:ind w:firstLine="709"/>
        <w:jc w:val="both"/>
        <w:rPr>
          <w:sz w:val="24"/>
          <w:szCs w:val="24"/>
        </w:rPr>
      </w:pPr>
      <w:r w:rsidRPr="00604F3E">
        <w:rPr>
          <w:sz w:val="24"/>
          <w:szCs w:val="24"/>
        </w:rPr>
        <w:t>Фермерские хозяйства выращивают зерновые, подсолнечник, сахарную свеклу.</w:t>
      </w:r>
    </w:p>
    <w:p w:rsidR="00EE1204" w:rsidRDefault="00EE1204" w:rsidP="00604F3E">
      <w:pPr>
        <w:pStyle w:val="ConsPlusNormal"/>
        <w:spacing w:line="276" w:lineRule="auto"/>
        <w:ind w:firstLine="709"/>
        <w:jc w:val="both"/>
        <w:rPr>
          <w:sz w:val="24"/>
          <w:szCs w:val="24"/>
        </w:rPr>
      </w:pPr>
      <w:r w:rsidRPr="00604F3E">
        <w:rPr>
          <w:sz w:val="24"/>
          <w:szCs w:val="24"/>
        </w:rPr>
        <w:t>Положительную динамику развития на территории поселения получили личные подсобные хозяйства. На территории станицы Новопетровской располо</w:t>
      </w:r>
      <w:r w:rsidRPr="00604F3E">
        <w:rPr>
          <w:sz w:val="24"/>
          <w:szCs w:val="24"/>
        </w:rPr>
        <w:softHyphen/>
        <w:t>жены 534 двора, в частном секторе содержится: 279 голов крупного рогатого ско</w:t>
      </w:r>
      <w:r w:rsidRPr="00604F3E">
        <w:rPr>
          <w:sz w:val="24"/>
          <w:szCs w:val="24"/>
        </w:rPr>
        <w:softHyphen/>
        <w:t>та (КРС), в том числе 90 голов коров.</w:t>
      </w:r>
    </w:p>
    <w:p w:rsidR="000E4892" w:rsidRDefault="000E4892" w:rsidP="00604F3E">
      <w:pPr>
        <w:pStyle w:val="ConsPlusNormal"/>
        <w:spacing w:line="276" w:lineRule="auto"/>
        <w:ind w:firstLine="709"/>
        <w:jc w:val="both"/>
        <w:rPr>
          <w:sz w:val="24"/>
          <w:szCs w:val="24"/>
        </w:rPr>
      </w:pPr>
      <w:r w:rsidRPr="000E4892">
        <w:rPr>
          <w:b/>
          <w:sz w:val="24"/>
          <w:szCs w:val="24"/>
        </w:rPr>
        <w:t>Экономика муниципального образования сосредоточена на сельском хозяйстве. Целесообразным является дальнейшее развитие данного направления, с возможностью использования более современных технологий обработки земли, сбора урожая и др.</w:t>
      </w:r>
    </w:p>
    <w:p w:rsidR="000E4892" w:rsidRPr="00604F3E" w:rsidRDefault="000E4892" w:rsidP="00604F3E">
      <w:pPr>
        <w:pStyle w:val="ConsPlusNormal"/>
        <w:spacing w:line="276" w:lineRule="auto"/>
        <w:ind w:firstLine="709"/>
        <w:jc w:val="both"/>
        <w:rPr>
          <w:sz w:val="24"/>
          <w:szCs w:val="24"/>
        </w:rPr>
      </w:pPr>
    </w:p>
    <w:p w:rsidR="00A038E0" w:rsidRPr="008F1A22" w:rsidRDefault="00A038E0" w:rsidP="00F54FFE">
      <w:pPr>
        <w:spacing w:line="276" w:lineRule="auto"/>
        <w:outlineLvl w:val="2"/>
        <w:rPr>
          <w:rFonts w:ascii="Arial" w:hAnsi="Arial" w:cs="Arial"/>
          <w:b/>
          <w:sz w:val="24"/>
          <w:szCs w:val="24"/>
        </w:rPr>
      </w:pPr>
      <w:bookmarkStart w:id="21" w:name="_Toc31706376"/>
      <w:r w:rsidRPr="008F1A22">
        <w:rPr>
          <w:rFonts w:ascii="Arial" w:hAnsi="Arial" w:cs="Arial"/>
          <w:b/>
          <w:sz w:val="24"/>
          <w:szCs w:val="24"/>
        </w:rPr>
        <w:t>2.</w:t>
      </w:r>
      <w:r>
        <w:rPr>
          <w:rFonts w:ascii="Arial" w:hAnsi="Arial" w:cs="Arial"/>
          <w:b/>
          <w:sz w:val="24"/>
          <w:szCs w:val="24"/>
        </w:rPr>
        <w:t>5.4</w:t>
      </w:r>
      <w:r w:rsidRPr="008F1A22">
        <w:rPr>
          <w:rFonts w:ascii="Arial" w:hAnsi="Arial" w:cs="Arial"/>
          <w:b/>
          <w:sz w:val="24"/>
          <w:szCs w:val="24"/>
        </w:rPr>
        <w:t xml:space="preserve"> Транспортная инфраструктура</w:t>
      </w:r>
      <w:bookmarkEnd w:id="21"/>
    </w:p>
    <w:p w:rsidR="00A038E0" w:rsidRPr="008E0158" w:rsidRDefault="00A038E0" w:rsidP="00A038E0">
      <w:pPr>
        <w:spacing w:line="276" w:lineRule="auto"/>
        <w:rPr>
          <w:rFonts w:ascii="Arial" w:hAnsi="Arial" w:cs="Arial"/>
          <w:sz w:val="24"/>
          <w:szCs w:val="24"/>
        </w:rPr>
      </w:pPr>
      <w:r w:rsidRPr="008E0158">
        <w:rPr>
          <w:rFonts w:ascii="Arial" w:hAnsi="Arial" w:cs="Arial"/>
          <w:sz w:val="24"/>
          <w:szCs w:val="24"/>
        </w:rPr>
        <w:t xml:space="preserve">Развитие транспортной инфраструктуры </w:t>
      </w:r>
      <w:r w:rsidR="00217F11">
        <w:rPr>
          <w:rFonts w:ascii="Arial" w:hAnsi="Arial" w:cs="Arial"/>
          <w:sz w:val="24"/>
          <w:szCs w:val="24"/>
        </w:rPr>
        <w:t>Новопетровского</w:t>
      </w:r>
      <w:r w:rsidRPr="008E0158">
        <w:rPr>
          <w:rFonts w:ascii="Arial" w:hAnsi="Arial" w:cs="Arial"/>
          <w:sz w:val="24"/>
          <w:szCs w:val="24"/>
        </w:rPr>
        <w:t xml:space="preserve"> сельского поселения является необходимым условием улучшения качества жизни населения в поселении. </w:t>
      </w:r>
    </w:p>
    <w:p w:rsidR="00846788" w:rsidRPr="00846788" w:rsidRDefault="00846788" w:rsidP="00846788">
      <w:pPr>
        <w:spacing w:line="276" w:lineRule="auto"/>
        <w:rPr>
          <w:rFonts w:ascii="Arial" w:hAnsi="Arial" w:cs="Arial"/>
          <w:sz w:val="24"/>
          <w:szCs w:val="24"/>
        </w:rPr>
      </w:pPr>
      <w:r w:rsidRPr="00846788">
        <w:rPr>
          <w:rFonts w:ascii="Arial" w:hAnsi="Arial" w:cs="Arial"/>
          <w:sz w:val="24"/>
          <w:szCs w:val="24"/>
        </w:rPr>
        <w:t>Населенный пункт связан с районным ц</w:t>
      </w:r>
      <w:r>
        <w:rPr>
          <w:rFonts w:ascii="Arial" w:hAnsi="Arial" w:cs="Arial"/>
          <w:sz w:val="24"/>
          <w:szCs w:val="24"/>
        </w:rPr>
        <w:t xml:space="preserve">ентром </w:t>
      </w:r>
      <w:r w:rsidR="00595290">
        <w:rPr>
          <w:rFonts w:ascii="Arial" w:hAnsi="Arial" w:cs="Arial"/>
          <w:sz w:val="24"/>
          <w:szCs w:val="24"/>
        </w:rPr>
        <w:t>станицей</w:t>
      </w:r>
      <w:r w:rsidRPr="00846788">
        <w:rPr>
          <w:rFonts w:ascii="Arial" w:hAnsi="Arial" w:cs="Arial"/>
          <w:sz w:val="24"/>
          <w:szCs w:val="24"/>
        </w:rPr>
        <w:t xml:space="preserve"> Павловской межмуниципальной дорогой и дорогой федерального значения М-4 «Дон». Станица Новопетровская является одним населенным пунктом Новопетровского сельского поселения. Она размещена в центральной части поселения на расстоянии 27 км к северо-западу от станицы Павловской - административного центра Павловского муниципального образования, и на 156 км от краевого центра г. Краснодара. С севера, востока, запада, юга к станице прилегают сельскохозяйственные земли.</w:t>
      </w:r>
    </w:p>
    <w:p w:rsidR="00846788" w:rsidRPr="00846788" w:rsidRDefault="00846788" w:rsidP="00846788">
      <w:pPr>
        <w:spacing w:line="276" w:lineRule="auto"/>
        <w:rPr>
          <w:rFonts w:ascii="Arial" w:hAnsi="Arial" w:cs="Arial"/>
          <w:sz w:val="24"/>
          <w:szCs w:val="24"/>
        </w:rPr>
      </w:pPr>
      <w:r w:rsidRPr="00846788">
        <w:rPr>
          <w:rFonts w:ascii="Arial" w:hAnsi="Arial" w:cs="Arial"/>
          <w:sz w:val="24"/>
          <w:szCs w:val="24"/>
        </w:rPr>
        <w:t>Транспортная связь станицы Новопетровской с административным центром и другими населенными пунктами Павловского района осуществля</w:t>
      </w:r>
      <w:r>
        <w:rPr>
          <w:rFonts w:ascii="Arial" w:hAnsi="Arial" w:cs="Arial"/>
          <w:sz w:val="24"/>
          <w:szCs w:val="24"/>
        </w:rPr>
        <w:t>ется по межмуниципальной дороге,</w:t>
      </w:r>
      <w:r w:rsidRPr="00846788">
        <w:rPr>
          <w:rFonts w:ascii="Arial" w:hAnsi="Arial" w:cs="Arial"/>
          <w:sz w:val="24"/>
          <w:szCs w:val="24"/>
        </w:rPr>
        <w:t xml:space="preserve"> примыкающей на расстоянии 7 км к федеральной трассе М-4 «Дон». Движение общественного транспорта осуществляется по этим доро</w:t>
      </w:r>
      <w:r>
        <w:rPr>
          <w:rFonts w:ascii="Arial" w:hAnsi="Arial" w:cs="Arial"/>
          <w:sz w:val="24"/>
          <w:szCs w:val="24"/>
        </w:rPr>
        <w:t>гам с конечной остановкой в станице</w:t>
      </w:r>
      <w:r w:rsidRPr="00846788">
        <w:rPr>
          <w:rFonts w:ascii="Arial" w:hAnsi="Arial" w:cs="Arial"/>
          <w:sz w:val="24"/>
          <w:szCs w:val="24"/>
        </w:rPr>
        <w:t xml:space="preserve"> Павловской.</w:t>
      </w:r>
    </w:p>
    <w:p w:rsidR="00846788" w:rsidRDefault="00846788" w:rsidP="00A038E0">
      <w:pPr>
        <w:spacing w:line="276" w:lineRule="auto"/>
        <w:rPr>
          <w:rFonts w:ascii="Arial" w:hAnsi="Arial" w:cs="Arial"/>
          <w:sz w:val="24"/>
          <w:szCs w:val="24"/>
        </w:rPr>
      </w:pPr>
    </w:p>
    <w:p w:rsidR="00A038E0" w:rsidRPr="008E0158" w:rsidRDefault="00A038E0" w:rsidP="00A038E0">
      <w:pPr>
        <w:spacing w:line="276" w:lineRule="auto"/>
        <w:rPr>
          <w:rFonts w:ascii="Arial" w:hAnsi="Arial" w:cs="Arial"/>
          <w:sz w:val="24"/>
          <w:szCs w:val="24"/>
        </w:rPr>
      </w:pPr>
      <w:r w:rsidRPr="008E0158">
        <w:rPr>
          <w:rFonts w:ascii="Arial" w:hAnsi="Arial" w:cs="Arial"/>
          <w:sz w:val="24"/>
          <w:szCs w:val="24"/>
        </w:rPr>
        <w:t xml:space="preserve">Протяжённость </w:t>
      </w:r>
      <w:r w:rsidRPr="00EC048D">
        <w:rPr>
          <w:rFonts w:ascii="Arial" w:hAnsi="Arial" w:cs="Arial"/>
          <w:sz w:val="24"/>
          <w:szCs w:val="24"/>
        </w:rPr>
        <w:t xml:space="preserve">автодорог общего пользования местного значения, находящихся в собственности муниципального образования на конец </w:t>
      </w:r>
      <w:r>
        <w:rPr>
          <w:rFonts w:ascii="Arial" w:hAnsi="Arial" w:cs="Arial"/>
          <w:sz w:val="24"/>
          <w:szCs w:val="24"/>
        </w:rPr>
        <w:t xml:space="preserve">2018 </w:t>
      </w:r>
      <w:r w:rsidRPr="00EC048D">
        <w:rPr>
          <w:rFonts w:ascii="Arial" w:hAnsi="Arial" w:cs="Arial"/>
          <w:sz w:val="24"/>
          <w:szCs w:val="24"/>
        </w:rPr>
        <w:t xml:space="preserve">года </w:t>
      </w:r>
      <w:r w:rsidRPr="008E0158">
        <w:rPr>
          <w:rFonts w:ascii="Arial" w:hAnsi="Arial" w:cs="Arial"/>
          <w:sz w:val="24"/>
          <w:szCs w:val="24"/>
        </w:rPr>
        <w:t xml:space="preserve">составляет </w:t>
      </w:r>
      <w:r w:rsidR="000531FA">
        <w:rPr>
          <w:rFonts w:ascii="Arial" w:hAnsi="Arial" w:cs="Arial"/>
          <w:sz w:val="24"/>
          <w:szCs w:val="24"/>
        </w:rPr>
        <w:t>28</w:t>
      </w:r>
      <w:r w:rsidRPr="001D63C3">
        <w:rPr>
          <w:rFonts w:ascii="Arial" w:hAnsi="Arial" w:cs="Arial"/>
          <w:sz w:val="24"/>
          <w:szCs w:val="24"/>
        </w:rPr>
        <w:t xml:space="preserve"> км</w:t>
      </w:r>
      <w:r w:rsidR="000531FA">
        <w:rPr>
          <w:rFonts w:ascii="Arial" w:hAnsi="Arial" w:cs="Arial"/>
          <w:sz w:val="24"/>
          <w:szCs w:val="24"/>
        </w:rPr>
        <w:t>, из них с твердым покрытием – 6,7 км</w:t>
      </w:r>
      <w:r w:rsidRPr="008E0158">
        <w:rPr>
          <w:rFonts w:ascii="Arial" w:hAnsi="Arial" w:cs="Arial"/>
          <w:sz w:val="24"/>
          <w:szCs w:val="24"/>
        </w:rPr>
        <w:t xml:space="preserve">. </w:t>
      </w:r>
    </w:p>
    <w:p w:rsidR="00A038E0" w:rsidRPr="008934A4" w:rsidRDefault="00A038E0" w:rsidP="00A038E0">
      <w:pPr>
        <w:spacing w:line="276" w:lineRule="auto"/>
        <w:rPr>
          <w:rFonts w:ascii="Arial" w:hAnsi="Arial" w:cs="Arial"/>
          <w:sz w:val="24"/>
          <w:szCs w:val="24"/>
        </w:rPr>
      </w:pPr>
      <w:r w:rsidRPr="008E0158">
        <w:rPr>
          <w:rFonts w:ascii="Arial" w:hAnsi="Arial" w:cs="Arial"/>
          <w:sz w:val="24"/>
          <w:szCs w:val="24"/>
        </w:rPr>
        <w:t xml:space="preserve">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 </w:t>
      </w:r>
      <w:r w:rsidRPr="008934A4">
        <w:rPr>
          <w:rFonts w:ascii="Arial" w:hAnsi="Arial" w:cs="Arial"/>
          <w:sz w:val="24"/>
          <w:szCs w:val="24"/>
        </w:rPr>
        <w:t>Главно</w:t>
      </w:r>
      <w:r>
        <w:rPr>
          <w:rFonts w:ascii="Arial" w:hAnsi="Arial" w:cs="Arial"/>
          <w:sz w:val="24"/>
          <w:szCs w:val="24"/>
        </w:rPr>
        <w:t xml:space="preserve">й улицей является </w:t>
      </w:r>
      <w:r w:rsidRPr="008934A4">
        <w:rPr>
          <w:rFonts w:ascii="Arial" w:hAnsi="Arial" w:cs="Arial"/>
          <w:sz w:val="24"/>
          <w:szCs w:val="24"/>
        </w:rPr>
        <w:t xml:space="preserve">ул. </w:t>
      </w:r>
      <w:r w:rsidR="000531FA">
        <w:rPr>
          <w:rFonts w:ascii="Arial" w:hAnsi="Arial" w:cs="Arial"/>
          <w:sz w:val="24"/>
          <w:szCs w:val="24"/>
        </w:rPr>
        <w:t>Ленина</w:t>
      </w:r>
      <w:r>
        <w:rPr>
          <w:rFonts w:ascii="Arial" w:hAnsi="Arial" w:cs="Arial"/>
          <w:sz w:val="24"/>
          <w:szCs w:val="24"/>
        </w:rPr>
        <w:t xml:space="preserve">, по которой </w:t>
      </w:r>
      <w:r w:rsidRPr="008934A4">
        <w:rPr>
          <w:rFonts w:ascii="Arial" w:hAnsi="Arial" w:cs="Arial"/>
          <w:sz w:val="24"/>
          <w:szCs w:val="24"/>
        </w:rPr>
        <w:t>осуществляется основное</w:t>
      </w:r>
      <w:r>
        <w:rPr>
          <w:rFonts w:ascii="Arial" w:hAnsi="Arial" w:cs="Arial"/>
          <w:sz w:val="24"/>
          <w:szCs w:val="24"/>
        </w:rPr>
        <w:t xml:space="preserve"> </w:t>
      </w:r>
      <w:r w:rsidRPr="008934A4">
        <w:rPr>
          <w:rFonts w:ascii="Arial" w:hAnsi="Arial" w:cs="Arial"/>
          <w:sz w:val="24"/>
          <w:szCs w:val="24"/>
        </w:rPr>
        <w:t>движение</w:t>
      </w:r>
      <w:r>
        <w:rPr>
          <w:rFonts w:ascii="Arial" w:hAnsi="Arial" w:cs="Arial"/>
          <w:sz w:val="24"/>
          <w:szCs w:val="24"/>
        </w:rPr>
        <w:t xml:space="preserve"> </w:t>
      </w:r>
      <w:r w:rsidR="000531FA">
        <w:rPr>
          <w:rFonts w:ascii="Arial" w:hAnsi="Arial" w:cs="Arial"/>
          <w:sz w:val="24"/>
          <w:szCs w:val="24"/>
        </w:rPr>
        <w:lastRenderedPageBreak/>
        <w:t>транспорта</w:t>
      </w:r>
      <w:r w:rsidRPr="008934A4">
        <w:rPr>
          <w:rFonts w:ascii="Arial" w:hAnsi="Arial" w:cs="Arial"/>
          <w:sz w:val="24"/>
          <w:szCs w:val="24"/>
        </w:rPr>
        <w:t xml:space="preserve">. </w:t>
      </w:r>
      <w:r w:rsidR="000531FA" w:rsidRPr="000531FA">
        <w:rPr>
          <w:rFonts w:ascii="Arial" w:hAnsi="Arial" w:cs="Arial"/>
          <w:sz w:val="24"/>
          <w:szCs w:val="24"/>
        </w:rPr>
        <w:t>Общее протяжение освещенных частей улиц</w:t>
      </w:r>
      <w:r w:rsidR="000531FA">
        <w:rPr>
          <w:rFonts w:ascii="Arial" w:hAnsi="Arial" w:cs="Arial"/>
          <w:sz w:val="24"/>
          <w:szCs w:val="24"/>
        </w:rPr>
        <w:t xml:space="preserve"> на территории станицы составляет 17 км.</w:t>
      </w:r>
    </w:p>
    <w:p w:rsidR="00A038E0" w:rsidRPr="008E0158" w:rsidRDefault="00A038E0" w:rsidP="000531FA">
      <w:pPr>
        <w:spacing w:line="276" w:lineRule="auto"/>
        <w:rPr>
          <w:rFonts w:ascii="Arial" w:hAnsi="Arial" w:cs="Arial"/>
          <w:sz w:val="24"/>
          <w:szCs w:val="24"/>
        </w:rPr>
      </w:pPr>
      <w:r w:rsidRPr="008E0158">
        <w:rPr>
          <w:rFonts w:ascii="Arial" w:hAnsi="Arial" w:cs="Arial"/>
          <w:sz w:val="24"/>
          <w:szCs w:val="24"/>
        </w:rPr>
        <w:t xml:space="preserve">Автомобильные дороги имеют стратегическое значение для </w:t>
      </w:r>
      <w:r w:rsidR="00217F11">
        <w:rPr>
          <w:rFonts w:ascii="Arial" w:hAnsi="Arial" w:cs="Arial"/>
          <w:sz w:val="24"/>
          <w:szCs w:val="24"/>
        </w:rPr>
        <w:t>Новопетровского</w:t>
      </w:r>
      <w:r w:rsidRPr="008E0158">
        <w:rPr>
          <w:rFonts w:ascii="Arial" w:hAnsi="Arial" w:cs="Arial"/>
          <w:sz w:val="24"/>
          <w:szCs w:val="24"/>
        </w:rPr>
        <w:t xml:space="preserve"> сельского поселения. Они связывают территорию поселения с районным и краевым центром, обеспечивают жизнедеятельность муниципального образования, во многом определяют возможности развития поселения. Сеть внутрипоселковых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w:t>
      </w:r>
      <w:r w:rsidR="000531FA">
        <w:rPr>
          <w:rFonts w:ascii="Arial" w:hAnsi="Arial" w:cs="Arial"/>
          <w:sz w:val="24"/>
          <w:szCs w:val="24"/>
        </w:rPr>
        <w:t xml:space="preserve"> на перевозки.</w:t>
      </w:r>
    </w:p>
    <w:p w:rsidR="000531FA" w:rsidRPr="000531FA" w:rsidRDefault="000531FA" w:rsidP="000531FA">
      <w:pPr>
        <w:spacing w:line="276" w:lineRule="auto"/>
        <w:rPr>
          <w:rFonts w:ascii="Arial" w:hAnsi="Arial" w:cs="Arial"/>
          <w:sz w:val="24"/>
          <w:szCs w:val="24"/>
        </w:rPr>
      </w:pPr>
      <w:r w:rsidRPr="000531FA">
        <w:rPr>
          <w:rFonts w:ascii="Arial" w:hAnsi="Arial" w:cs="Arial"/>
          <w:sz w:val="24"/>
          <w:szCs w:val="24"/>
        </w:rP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 Основным и единственным пассажирским транспортом является автобус. На территории Новопетровского сельского поселения автобусное пассажирское сообщение представлено двумя маршрутами:</w:t>
      </w:r>
    </w:p>
    <w:p w:rsidR="000531FA" w:rsidRPr="000531FA" w:rsidRDefault="000531FA" w:rsidP="000531FA">
      <w:pPr>
        <w:spacing w:line="276" w:lineRule="auto"/>
        <w:rPr>
          <w:rFonts w:ascii="Arial" w:hAnsi="Arial" w:cs="Arial"/>
          <w:sz w:val="24"/>
          <w:szCs w:val="24"/>
        </w:rPr>
      </w:pPr>
      <w:r w:rsidRPr="000531FA">
        <w:rPr>
          <w:rFonts w:ascii="Arial" w:hAnsi="Arial" w:cs="Arial"/>
          <w:sz w:val="24"/>
          <w:szCs w:val="24"/>
        </w:rPr>
        <w:t xml:space="preserve">- </w:t>
      </w:r>
      <w:r>
        <w:rPr>
          <w:rFonts w:ascii="Arial" w:hAnsi="Arial" w:cs="Arial"/>
          <w:sz w:val="24"/>
          <w:szCs w:val="24"/>
        </w:rPr>
        <w:t>с</w:t>
      </w:r>
      <w:r w:rsidRPr="000531FA">
        <w:rPr>
          <w:rFonts w:ascii="Arial" w:hAnsi="Arial" w:cs="Arial"/>
          <w:sz w:val="24"/>
          <w:szCs w:val="24"/>
        </w:rPr>
        <w:t>т</w:t>
      </w:r>
      <w:r>
        <w:rPr>
          <w:rFonts w:ascii="Arial" w:hAnsi="Arial" w:cs="Arial"/>
          <w:sz w:val="24"/>
          <w:szCs w:val="24"/>
        </w:rPr>
        <w:t>-ца</w:t>
      </w:r>
      <w:r w:rsidRPr="000531FA">
        <w:rPr>
          <w:rFonts w:ascii="Arial" w:hAnsi="Arial" w:cs="Arial"/>
          <w:sz w:val="24"/>
          <w:szCs w:val="24"/>
        </w:rPr>
        <w:t xml:space="preserve"> Новопетровская – </w:t>
      </w:r>
      <w:r>
        <w:rPr>
          <w:rFonts w:ascii="Arial" w:hAnsi="Arial" w:cs="Arial"/>
          <w:sz w:val="24"/>
          <w:szCs w:val="24"/>
        </w:rPr>
        <w:t>с</w:t>
      </w:r>
      <w:r w:rsidRPr="000531FA">
        <w:rPr>
          <w:rFonts w:ascii="Arial" w:hAnsi="Arial" w:cs="Arial"/>
          <w:sz w:val="24"/>
          <w:szCs w:val="24"/>
        </w:rPr>
        <w:t>т</w:t>
      </w:r>
      <w:r>
        <w:rPr>
          <w:rFonts w:ascii="Arial" w:hAnsi="Arial" w:cs="Arial"/>
          <w:sz w:val="24"/>
          <w:szCs w:val="24"/>
        </w:rPr>
        <w:t>-ца</w:t>
      </w:r>
      <w:r w:rsidRPr="000531FA">
        <w:rPr>
          <w:rFonts w:ascii="Arial" w:hAnsi="Arial" w:cs="Arial"/>
          <w:sz w:val="24"/>
          <w:szCs w:val="24"/>
        </w:rPr>
        <w:t xml:space="preserve"> Павловская (3 раза в сутки). </w:t>
      </w:r>
    </w:p>
    <w:p w:rsidR="000531FA" w:rsidRPr="000531FA" w:rsidRDefault="000531FA" w:rsidP="000531FA">
      <w:pPr>
        <w:spacing w:line="276" w:lineRule="auto"/>
        <w:rPr>
          <w:rFonts w:ascii="Arial" w:hAnsi="Arial" w:cs="Arial"/>
          <w:sz w:val="24"/>
          <w:szCs w:val="24"/>
        </w:rPr>
      </w:pPr>
      <w:r w:rsidRPr="000531FA">
        <w:rPr>
          <w:rFonts w:ascii="Arial" w:hAnsi="Arial" w:cs="Arial"/>
          <w:sz w:val="24"/>
          <w:szCs w:val="24"/>
        </w:rPr>
        <w:t xml:space="preserve">Автобусным движением охвачены все населенные пункты поселения. </w:t>
      </w:r>
    </w:p>
    <w:p w:rsidR="000531FA" w:rsidRPr="000531FA" w:rsidRDefault="000531FA" w:rsidP="000531FA">
      <w:pPr>
        <w:spacing w:line="276" w:lineRule="auto"/>
        <w:rPr>
          <w:rFonts w:ascii="Arial" w:hAnsi="Arial" w:cs="Arial"/>
          <w:sz w:val="24"/>
          <w:szCs w:val="24"/>
        </w:rPr>
      </w:pPr>
      <w:r w:rsidRPr="000531FA">
        <w:rPr>
          <w:rFonts w:ascii="Arial" w:hAnsi="Arial" w:cs="Arial"/>
          <w:sz w:val="24"/>
          <w:szCs w:val="24"/>
        </w:rPr>
        <w:t>В сельском поселении наблюдается изменение интенсивности пассажиропотока в зависимости от времени года. Сезонная неравномерность выражается в увеличении пассажиропотока в летний период года и относится на счет поездок с рекреационными целями. Недельная неравномерность выражается в увеличении исходящих потоков в предвыходные дни недели и увеличении входящих потоков в конце выходных дней и утренние часы первого рабочего дня недели. Перевозка пассажиров автомобильным транспортом из отдаленных населенных пунктов сельского поселения осуществляется частными перевозчиками.</w:t>
      </w:r>
    </w:p>
    <w:p w:rsidR="000531FA" w:rsidRPr="000531FA" w:rsidRDefault="000531FA" w:rsidP="000531FA">
      <w:pPr>
        <w:spacing w:line="276" w:lineRule="auto"/>
        <w:rPr>
          <w:rFonts w:ascii="Arial" w:hAnsi="Arial" w:cs="Arial"/>
          <w:sz w:val="24"/>
          <w:szCs w:val="24"/>
        </w:rPr>
      </w:pPr>
      <w:r w:rsidRPr="000531FA">
        <w:rPr>
          <w:rFonts w:ascii="Arial" w:hAnsi="Arial" w:cs="Arial"/>
          <w:sz w:val="24"/>
          <w:szCs w:val="24"/>
        </w:rPr>
        <w:t xml:space="preserve">В связи с отсутствием мощности и напряжённости, то есть определенного количества пассажиров, которое проезжает в определённое время на заданном участке маршрута в одном направлении (любым видом транспорта); и фиксированного объёма перевозок пассажиров, то есть количества пассажиров, перевозимых рассматриваемым видом транспорта за определённый промежуток времени (час, сутки, месяц, год), не представляет возможным провести анализ пассажиропотока. </w:t>
      </w:r>
    </w:p>
    <w:p w:rsidR="00A038E0" w:rsidRPr="008E0158" w:rsidRDefault="000531FA" w:rsidP="000531FA">
      <w:pPr>
        <w:spacing w:line="276" w:lineRule="auto"/>
        <w:rPr>
          <w:rFonts w:ascii="Arial" w:hAnsi="Arial" w:cs="Arial"/>
          <w:sz w:val="24"/>
          <w:szCs w:val="24"/>
        </w:rPr>
      </w:pPr>
      <w:r w:rsidRPr="000531FA">
        <w:rPr>
          <w:rFonts w:ascii="Arial" w:hAnsi="Arial" w:cs="Arial"/>
          <w:sz w:val="24"/>
          <w:szCs w:val="24"/>
        </w:rPr>
        <w:t>Для доставки детей из отдаленных населенных пунктов поселения в учебное образовательное учреждение организован школьный автобус. Школьный автобус осуществляет перевозку детей в количестве 30-32 человек. Сведения об автотранспортном предприятии находятся в Администрации Павловского района.</w:t>
      </w:r>
    </w:p>
    <w:p w:rsidR="00A038E0" w:rsidRPr="008E0158" w:rsidRDefault="00A038E0" w:rsidP="00A038E0">
      <w:pPr>
        <w:spacing w:line="276" w:lineRule="auto"/>
        <w:rPr>
          <w:rFonts w:ascii="Arial" w:hAnsi="Arial" w:cs="Arial"/>
          <w:sz w:val="24"/>
          <w:szCs w:val="24"/>
        </w:rPr>
      </w:pPr>
      <w:r w:rsidRPr="008E0158">
        <w:rPr>
          <w:rFonts w:ascii="Arial" w:hAnsi="Arial" w:cs="Arial"/>
          <w:sz w:val="24"/>
          <w:szCs w:val="24"/>
        </w:rPr>
        <w:t xml:space="preserve">Состояние автодорог, пролегающих по территории </w:t>
      </w:r>
      <w:r w:rsidR="00217F11">
        <w:rPr>
          <w:rFonts w:ascii="Arial" w:hAnsi="Arial" w:cs="Arial"/>
          <w:sz w:val="24"/>
          <w:szCs w:val="24"/>
        </w:rPr>
        <w:t>Новопетровского</w:t>
      </w:r>
      <w:r w:rsidRPr="008E0158">
        <w:rPr>
          <w:rFonts w:ascii="Arial" w:hAnsi="Arial" w:cs="Arial"/>
          <w:sz w:val="24"/>
          <w:szCs w:val="24"/>
        </w:rPr>
        <w:t xml:space="preserve"> сельского поселения, оценивается как удовлетворительное.</w:t>
      </w:r>
    </w:p>
    <w:p w:rsidR="00A038E0" w:rsidRPr="00316B7B" w:rsidRDefault="00A038E0" w:rsidP="00A038E0">
      <w:pPr>
        <w:spacing w:line="276" w:lineRule="auto"/>
        <w:rPr>
          <w:rFonts w:ascii="Arial" w:hAnsi="Arial" w:cs="Arial"/>
          <w:b/>
          <w:sz w:val="24"/>
          <w:szCs w:val="24"/>
        </w:rPr>
      </w:pPr>
      <w:r w:rsidRPr="00316B7B">
        <w:rPr>
          <w:rFonts w:ascii="Arial" w:hAnsi="Arial" w:cs="Arial"/>
          <w:b/>
          <w:sz w:val="24"/>
          <w:szCs w:val="24"/>
        </w:rPr>
        <w:t>Так, в настоящий проект заложены следующие концептуальные положения:</w:t>
      </w:r>
    </w:p>
    <w:p w:rsidR="00A038E0" w:rsidRPr="000531FA" w:rsidRDefault="00A038E0" w:rsidP="002D0ADD">
      <w:pPr>
        <w:numPr>
          <w:ilvl w:val="0"/>
          <w:numId w:val="34"/>
        </w:numPr>
        <w:tabs>
          <w:tab w:val="left" w:pos="993"/>
        </w:tabs>
        <w:spacing w:line="276" w:lineRule="auto"/>
        <w:ind w:left="0" w:firstLine="709"/>
        <w:rPr>
          <w:rFonts w:ascii="Arial" w:hAnsi="Arial" w:cs="Arial"/>
          <w:b/>
          <w:sz w:val="24"/>
          <w:szCs w:val="24"/>
        </w:rPr>
      </w:pPr>
      <w:r w:rsidRPr="00316B7B">
        <w:rPr>
          <w:rFonts w:ascii="Arial" w:hAnsi="Arial" w:cs="Arial"/>
          <w:b/>
          <w:sz w:val="24"/>
          <w:szCs w:val="24"/>
        </w:rPr>
        <w:lastRenderedPageBreak/>
        <w:t>сохранение и дальнейшее развитие исторически сложившейся специфической структуры каркаса улично-дорожной сети (УДС) в виде выраженных парно параллельных направлений;</w:t>
      </w:r>
    </w:p>
    <w:p w:rsidR="00A038E0" w:rsidRPr="00316B7B" w:rsidRDefault="00A038E0" w:rsidP="002D0ADD">
      <w:pPr>
        <w:numPr>
          <w:ilvl w:val="0"/>
          <w:numId w:val="34"/>
        </w:numPr>
        <w:tabs>
          <w:tab w:val="left" w:pos="993"/>
        </w:tabs>
        <w:spacing w:line="276" w:lineRule="auto"/>
        <w:ind w:left="0" w:firstLine="709"/>
        <w:rPr>
          <w:rFonts w:ascii="Arial" w:hAnsi="Arial" w:cs="Arial"/>
          <w:b/>
          <w:sz w:val="24"/>
          <w:szCs w:val="24"/>
        </w:rPr>
      </w:pPr>
      <w:r w:rsidRPr="00316B7B">
        <w:rPr>
          <w:rFonts w:ascii="Arial" w:hAnsi="Arial" w:cs="Arial"/>
          <w:b/>
          <w:sz w:val="24"/>
          <w:szCs w:val="24"/>
        </w:rPr>
        <w:t>проведение мероприятий по реконструкции существующих улиц и дорог с доведением их до нормативных параметров, а также строительство новых дорог на участках под новое строительство.</w:t>
      </w:r>
    </w:p>
    <w:p w:rsidR="00A038E0" w:rsidRPr="00316B7B" w:rsidRDefault="00A038E0" w:rsidP="00A038E0">
      <w:pPr>
        <w:spacing w:line="276" w:lineRule="auto"/>
        <w:rPr>
          <w:rFonts w:ascii="Arial" w:hAnsi="Arial" w:cs="Arial"/>
          <w:b/>
          <w:sz w:val="24"/>
          <w:szCs w:val="24"/>
        </w:rPr>
      </w:pPr>
      <w:r w:rsidRPr="00316B7B">
        <w:rPr>
          <w:rFonts w:ascii="Arial" w:hAnsi="Arial" w:cs="Arial"/>
          <w:b/>
          <w:sz w:val="24"/>
          <w:szCs w:val="24"/>
        </w:rPr>
        <w:t>В части развития внешнего транспорта необходимо:</w:t>
      </w:r>
    </w:p>
    <w:p w:rsidR="00A038E0" w:rsidRPr="00316B7B" w:rsidRDefault="00A038E0" w:rsidP="002D0ADD">
      <w:pPr>
        <w:numPr>
          <w:ilvl w:val="0"/>
          <w:numId w:val="35"/>
        </w:numPr>
        <w:tabs>
          <w:tab w:val="left" w:pos="993"/>
        </w:tabs>
        <w:spacing w:line="276" w:lineRule="auto"/>
        <w:ind w:left="0" w:firstLine="709"/>
        <w:rPr>
          <w:rFonts w:ascii="Arial" w:hAnsi="Arial" w:cs="Arial"/>
          <w:b/>
          <w:sz w:val="24"/>
          <w:szCs w:val="24"/>
        </w:rPr>
      </w:pPr>
      <w:r w:rsidRPr="00316B7B">
        <w:rPr>
          <w:rFonts w:ascii="Arial" w:hAnsi="Arial" w:cs="Arial"/>
          <w:b/>
          <w:sz w:val="24"/>
          <w:szCs w:val="24"/>
        </w:rPr>
        <w:t>доведение параметров подходов к населенным пунктам существующих автомобильных дорог до полного их соответствия присвоенным категориям;</w:t>
      </w:r>
    </w:p>
    <w:p w:rsidR="00A038E0" w:rsidRDefault="00A038E0" w:rsidP="002D0ADD">
      <w:pPr>
        <w:numPr>
          <w:ilvl w:val="0"/>
          <w:numId w:val="35"/>
        </w:numPr>
        <w:tabs>
          <w:tab w:val="left" w:pos="993"/>
        </w:tabs>
        <w:spacing w:line="276" w:lineRule="auto"/>
        <w:ind w:left="0" w:firstLine="709"/>
        <w:rPr>
          <w:rFonts w:ascii="Arial" w:hAnsi="Arial" w:cs="Arial"/>
          <w:b/>
          <w:sz w:val="24"/>
          <w:szCs w:val="24"/>
        </w:rPr>
      </w:pPr>
      <w:r w:rsidRPr="00316B7B">
        <w:rPr>
          <w:rFonts w:ascii="Arial" w:hAnsi="Arial" w:cs="Arial"/>
          <w:b/>
          <w:sz w:val="24"/>
          <w:szCs w:val="24"/>
        </w:rPr>
        <w:t>увеличение частоты движения автобусов на пригородных и междугородних маршрутах с учетом роста численности жителей населенного пункта и увеличение грузопассажирских потоков с соответствующим обеспечением комфортабельного подвижного состава.</w:t>
      </w:r>
    </w:p>
    <w:p w:rsidR="00A038E0" w:rsidRPr="00D36C6B" w:rsidRDefault="00D36C6B" w:rsidP="002D0ADD">
      <w:pPr>
        <w:numPr>
          <w:ilvl w:val="0"/>
          <w:numId w:val="35"/>
        </w:numPr>
        <w:tabs>
          <w:tab w:val="left" w:pos="993"/>
        </w:tabs>
        <w:spacing w:line="276" w:lineRule="auto"/>
        <w:ind w:left="0" w:firstLine="709"/>
        <w:rPr>
          <w:rFonts w:ascii="Arial" w:hAnsi="Arial" w:cs="Arial"/>
          <w:b/>
          <w:sz w:val="24"/>
          <w:szCs w:val="24"/>
        </w:rPr>
      </w:pPr>
      <w:r w:rsidRPr="00D36C6B">
        <w:rPr>
          <w:rFonts w:ascii="Arial" w:hAnsi="Arial" w:cs="Arial"/>
          <w:b/>
          <w:sz w:val="24"/>
          <w:szCs w:val="24"/>
        </w:rPr>
        <w:t xml:space="preserve">Размещение АЗС и СТО увеличит спрос местного населения станицы Новопетровской, а также сможет привлечь дополнительные ресурсы. </w:t>
      </w:r>
      <w:r w:rsidR="00A038E0" w:rsidRPr="00D36C6B">
        <w:rPr>
          <w:rFonts w:ascii="Arial" w:hAnsi="Arial" w:cs="Arial"/>
          <w:b/>
          <w:sz w:val="24"/>
          <w:szCs w:val="24"/>
        </w:rPr>
        <w:t xml:space="preserve">Перспективы развития транспортной деятельности в </w:t>
      </w:r>
      <w:r w:rsidRPr="00D36C6B">
        <w:rPr>
          <w:rFonts w:ascii="Arial" w:hAnsi="Arial" w:cs="Arial"/>
          <w:b/>
          <w:sz w:val="24"/>
          <w:szCs w:val="24"/>
        </w:rPr>
        <w:t>Новопетровском</w:t>
      </w:r>
      <w:r w:rsidR="00A038E0" w:rsidRPr="00D36C6B">
        <w:rPr>
          <w:rFonts w:ascii="Arial" w:hAnsi="Arial" w:cs="Arial"/>
          <w:b/>
          <w:sz w:val="24"/>
          <w:szCs w:val="24"/>
        </w:rPr>
        <w:t xml:space="preserve"> сельском поселении </w:t>
      </w:r>
      <w:r>
        <w:rPr>
          <w:rFonts w:ascii="Arial" w:hAnsi="Arial" w:cs="Arial"/>
          <w:b/>
          <w:sz w:val="24"/>
          <w:szCs w:val="24"/>
        </w:rPr>
        <w:t xml:space="preserve">также </w:t>
      </w:r>
      <w:r w:rsidR="00A038E0" w:rsidRPr="00D36C6B">
        <w:rPr>
          <w:rFonts w:ascii="Arial" w:hAnsi="Arial" w:cs="Arial"/>
          <w:b/>
          <w:sz w:val="24"/>
          <w:szCs w:val="24"/>
        </w:rPr>
        <w:t>будут связаны с увеличением спроса на перевозки пассажиров и грузов, реконструкцией и расширением дорожно-транспортной сети.</w:t>
      </w:r>
    </w:p>
    <w:p w:rsidR="00A038E0" w:rsidRDefault="00A038E0" w:rsidP="00A038E0">
      <w:pPr>
        <w:spacing w:line="276" w:lineRule="auto"/>
        <w:rPr>
          <w:rFonts w:ascii="Arial" w:hAnsi="Arial" w:cs="Arial"/>
          <w:sz w:val="24"/>
          <w:szCs w:val="24"/>
        </w:rPr>
      </w:pPr>
    </w:p>
    <w:p w:rsidR="00A038E0" w:rsidRDefault="00A038E0" w:rsidP="00F54FFE">
      <w:pPr>
        <w:spacing w:line="276" w:lineRule="auto"/>
        <w:outlineLvl w:val="2"/>
        <w:rPr>
          <w:rFonts w:ascii="Arial" w:hAnsi="Arial" w:cs="Arial"/>
          <w:b/>
          <w:sz w:val="24"/>
          <w:szCs w:val="24"/>
        </w:rPr>
      </w:pPr>
      <w:bookmarkStart w:id="22" w:name="_Toc31706377"/>
      <w:r>
        <w:rPr>
          <w:rFonts w:ascii="Arial" w:hAnsi="Arial" w:cs="Arial"/>
          <w:b/>
          <w:sz w:val="24"/>
          <w:szCs w:val="24"/>
        </w:rPr>
        <w:t>2.5.5</w:t>
      </w:r>
      <w:r w:rsidRPr="0025449A">
        <w:rPr>
          <w:rFonts w:ascii="Arial" w:hAnsi="Arial" w:cs="Arial"/>
          <w:b/>
          <w:sz w:val="24"/>
          <w:szCs w:val="24"/>
        </w:rPr>
        <w:t xml:space="preserve"> Инженерная инфраструктура</w:t>
      </w:r>
      <w:bookmarkEnd w:id="22"/>
    </w:p>
    <w:p w:rsidR="00A038E0" w:rsidRPr="00FE344D" w:rsidRDefault="00A038E0" w:rsidP="00F54FFE">
      <w:pPr>
        <w:spacing w:line="276" w:lineRule="auto"/>
        <w:rPr>
          <w:rFonts w:ascii="Arial" w:hAnsi="Arial" w:cs="Arial"/>
          <w:b/>
          <w:sz w:val="24"/>
          <w:szCs w:val="24"/>
        </w:rPr>
      </w:pPr>
      <w:r w:rsidRPr="00FE344D">
        <w:rPr>
          <w:rFonts w:ascii="Arial" w:hAnsi="Arial" w:cs="Arial"/>
          <w:b/>
          <w:sz w:val="24"/>
          <w:szCs w:val="24"/>
        </w:rPr>
        <w:t>Водоснабжение и водоотведение</w:t>
      </w:r>
    </w:p>
    <w:p w:rsidR="00D84D9C" w:rsidRPr="00D84D9C" w:rsidRDefault="00A038E0" w:rsidP="00E510FD">
      <w:pPr>
        <w:spacing w:line="276" w:lineRule="auto"/>
        <w:rPr>
          <w:rFonts w:ascii="Arial" w:hAnsi="Arial" w:cs="Arial"/>
          <w:sz w:val="24"/>
          <w:szCs w:val="24"/>
        </w:rPr>
      </w:pPr>
      <w:r w:rsidRPr="006170AC">
        <w:rPr>
          <w:rFonts w:ascii="Arial" w:hAnsi="Arial" w:cs="Arial"/>
          <w:sz w:val="24"/>
          <w:szCs w:val="24"/>
        </w:rPr>
        <w:t xml:space="preserve">Источниками водоснабжения служат </w:t>
      </w:r>
      <w:r w:rsidR="00E510FD">
        <w:rPr>
          <w:rFonts w:ascii="Arial" w:hAnsi="Arial" w:cs="Arial"/>
          <w:sz w:val="24"/>
          <w:szCs w:val="24"/>
        </w:rPr>
        <w:t xml:space="preserve">Северо-восточная часть </w:t>
      </w:r>
      <w:r w:rsidR="00D84D9C" w:rsidRPr="00D84D9C">
        <w:rPr>
          <w:rFonts w:ascii="Arial" w:hAnsi="Arial" w:cs="Arial"/>
          <w:sz w:val="24"/>
          <w:szCs w:val="24"/>
        </w:rPr>
        <w:t>Азово-Кубанского артезианского бассейна</w:t>
      </w:r>
      <w:r w:rsidR="00D84D9C">
        <w:rPr>
          <w:rFonts w:ascii="Arial" w:hAnsi="Arial" w:cs="Arial"/>
          <w:sz w:val="24"/>
          <w:szCs w:val="24"/>
        </w:rPr>
        <w:t>, общей мощностью 0,5 тыс. м</w:t>
      </w:r>
      <w:r w:rsidR="00D84D9C" w:rsidRPr="00D84D9C">
        <w:rPr>
          <w:rFonts w:ascii="Arial" w:hAnsi="Arial" w:cs="Arial"/>
          <w:sz w:val="24"/>
          <w:szCs w:val="24"/>
          <w:vertAlign w:val="superscript"/>
        </w:rPr>
        <w:t>3</w:t>
      </w:r>
      <w:r w:rsidR="00D84D9C">
        <w:rPr>
          <w:rFonts w:ascii="Arial" w:hAnsi="Arial" w:cs="Arial"/>
          <w:sz w:val="24"/>
          <w:szCs w:val="24"/>
        </w:rPr>
        <w:t>/сутки.</w:t>
      </w:r>
    </w:p>
    <w:p w:rsidR="00D84D9C" w:rsidRPr="006170AC" w:rsidRDefault="00D84D9C" w:rsidP="00D84D9C">
      <w:pPr>
        <w:spacing w:line="276" w:lineRule="auto"/>
        <w:ind w:firstLine="0"/>
        <w:rPr>
          <w:rFonts w:ascii="Arial" w:hAnsi="Arial" w:cs="Arial"/>
          <w:sz w:val="24"/>
          <w:szCs w:val="24"/>
        </w:rPr>
      </w:pPr>
      <w:r>
        <w:rPr>
          <w:rFonts w:ascii="Arial" w:hAnsi="Arial" w:cs="Arial"/>
          <w:sz w:val="24"/>
          <w:szCs w:val="24"/>
        </w:rPr>
        <w:t>Удельное водопотребление – 129 л/сут. на человека. Общее водопотребление станицы составляет 89,784 л/сут. на человека. Объем разведанных запасов питьевой воды – 58,48 тыс. м</w:t>
      </w:r>
      <w:r w:rsidRPr="00D84D9C">
        <w:rPr>
          <w:rFonts w:ascii="Arial" w:hAnsi="Arial" w:cs="Arial"/>
          <w:sz w:val="24"/>
          <w:szCs w:val="24"/>
          <w:vertAlign w:val="superscript"/>
        </w:rPr>
        <w:t>3</w:t>
      </w:r>
      <w:r>
        <w:rPr>
          <w:rFonts w:ascii="Arial" w:hAnsi="Arial" w:cs="Arial"/>
          <w:sz w:val="24"/>
          <w:szCs w:val="24"/>
        </w:rPr>
        <w:t xml:space="preserve">/сутки. Вода соответствует нормативам </w:t>
      </w:r>
      <w:r w:rsidRPr="00D84D9C">
        <w:rPr>
          <w:rFonts w:ascii="Arial" w:hAnsi="Arial" w:cs="Arial"/>
          <w:sz w:val="24"/>
          <w:szCs w:val="24"/>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Pr>
          <w:rFonts w:ascii="Arial" w:hAnsi="Arial" w:cs="Arial"/>
          <w:sz w:val="24"/>
          <w:szCs w:val="24"/>
        </w:rPr>
        <w:t>.</w:t>
      </w:r>
    </w:p>
    <w:p w:rsidR="00A038E0" w:rsidRDefault="00FD587C" w:rsidP="00A038E0">
      <w:pPr>
        <w:spacing w:line="276" w:lineRule="auto"/>
        <w:rPr>
          <w:rFonts w:ascii="Arial" w:hAnsi="Arial" w:cs="Arial"/>
          <w:sz w:val="24"/>
          <w:szCs w:val="24"/>
        </w:rPr>
      </w:pPr>
      <w:r>
        <w:rPr>
          <w:rFonts w:ascii="Arial" w:hAnsi="Arial" w:cs="Arial"/>
          <w:sz w:val="24"/>
          <w:szCs w:val="24"/>
        </w:rPr>
        <w:t xml:space="preserve">Существующая система водоснабжения представлена 3 </w:t>
      </w:r>
      <w:r w:rsidR="0021622D">
        <w:rPr>
          <w:rFonts w:ascii="Arial" w:hAnsi="Arial" w:cs="Arial"/>
          <w:sz w:val="24"/>
          <w:szCs w:val="24"/>
        </w:rPr>
        <w:t>насосными станциями и 2 в</w:t>
      </w:r>
      <w:r>
        <w:rPr>
          <w:rFonts w:ascii="Arial" w:hAnsi="Arial" w:cs="Arial"/>
          <w:sz w:val="24"/>
          <w:szCs w:val="24"/>
        </w:rPr>
        <w:t>одонапорными башнями</w:t>
      </w:r>
      <w:r w:rsidR="0021622D">
        <w:rPr>
          <w:rFonts w:ascii="Arial" w:hAnsi="Arial" w:cs="Arial"/>
          <w:sz w:val="24"/>
          <w:szCs w:val="24"/>
        </w:rPr>
        <w:t xml:space="preserve"> (Таблица </w:t>
      </w:r>
      <w:r w:rsidR="00324D3E">
        <w:rPr>
          <w:rFonts w:ascii="Arial" w:hAnsi="Arial" w:cs="Arial"/>
          <w:sz w:val="24"/>
          <w:szCs w:val="24"/>
        </w:rPr>
        <w:t>5</w:t>
      </w:r>
      <w:r w:rsidR="0021622D">
        <w:rPr>
          <w:rFonts w:ascii="Arial" w:hAnsi="Arial" w:cs="Arial"/>
          <w:sz w:val="24"/>
          <w:szCs w:val="24"/>
        </w:rPr>
        <w:t>)</w:t>
      </w:r>
      <w:r>
        <w:rPr>
          <w:rFonts w:ascii="Arial" w:hAnsi="Arial" w:cs="Arial"/>
          <w:sz w:val="24"/>
          <w:szCs w:val="24"/>
        </w:rPr>
        <w:t>.</w:t>
      </w:r>
    </w:p>
    <w:p w:rsidR="00324D3E" w:rsidRDefault="00324D3E" w:rsidP="00324D3E">
      <w:pPr>
        <w:pStyle w:val="af9"/>
      </w:pPr>
      <w:r>
        <w:t xml:space="preserve">Таблица </w:t>
      </w:r>
      <w:r w:rsidR="003E3889">
        <w:rPr>
          <w:noProof/>
        </w:rPr>
        <w:fldChar w:fldCharType="begin"/>
      </w:r>
      <w:r w:rsidR="00DB01E7">
        <w:rPr>
          <w:noProof/>
        </w:rPr>
        <w:instrText xml:space="preserve"> SEQ Таблица \* ARABIC </w:instrText>
      </w:r>
      <w:r w:rsidR="003E3889">
        <w:rPr>
          <w:noProof/>
        </w:rPr>
        <w:fldChar w:fldCharType="separate"/>
      </w:r>
      <w:r w:rsidR="00066135">
        <w:rPr>
          <w:noProof/>
        </w:rPr>
        <w:t>5</w:t>
      </w:r>
      <w:r w:rsidR="003E3889">
        <w:rPr>
          <w:noProof/>
        </w:rPr>
        <w:fldChar w:fldCharType="end"/>
      </w:r>
      <w:r>
        <w:t xml:space="preserve"> – </w:t>
      </w:r>
      <w:r w:rsidRPr="00E74F74">
        <w:t>Характеристика системы водоснабжения Новопетровского сельского поселения</w:t>
      </w:r>
    </w:p>
    <w:tbl>
      <w:tblPr>
        <w:tblStyle w:val="a8"/>
        <w:tblW w:w="5000" w:type="pct"/>
        <w:tblLook w:val="04A0" w:firstRow="1" w:lastRow="0" w:firstColumn="1" w:lastColumn="0" w:noHBand="0" w:noVBand="1"/>
      </w:tblPr>
      <w:tblGrid>
        <w:gridCol w:w="2050"/>
        <w:gridCol w:w="2333"/>
        <w:gridCol w:w="2157"/>
        <w:gridCol w:w="1397"/>
        <w:gridCol w:w="1633"/>
      </w:tblGrid>
      <w:tr w:rsidR="00FD587C" w:rsidRPr="00FD587C" w:rsidTr="00FD587C">
        <w:tc>
          <w:tcPr>
            <w:tcW w:w="1071" w:type="pct"/>
          </w:tcPr>
          <w:p w:rsidR="00FD587C" w:rsidRPr="00FD587C" w:rsidRDefault="00FD587C" w:rsidP="00A038E0">
            <w:pPr>
              <w:spacing w:line="276" w:lineRule="auto"/>
              <w:ind w:firstLine="0"/>
              <w:rPr>
                <w:rFonts w:ascii="Arial Narrow" w:hAnsi="Arial Narrow" w:cs="Arial"/>
                <w:b/>
                <w:sz w:val="20"/>
                <w:szCs w:val="24"/>
              </w:rPr>
            </w:pPr>
            <w:r w:rsidRPr="00FD587C">
              <w:rPr>
                <w:rFonts w:ascii="Arial Narrow" w:hAnsi="Arial Narrow" w:cs="Arial"/>
                <w:b/>
                <w:sz w:val="20"/>
                <w:szCs w:val="24"/>
              </w:rPr>
              <w:t>Наименование</w:t>
            </w:r>
          </w:p>
        </w:tc>
        <w:tc>
          <w:tcPr>
            <w:tcW w:w="1219" w:type="pct"/>
          </w:tcPr>
          <w:p w:rsidR="00FD587C" w:rsidRPr="00FD587C" w:rsidRDefault="00FD587C" w:rsidP="00A038E0">
            <w:pPr>
              <w:spacing w:line="276" w:lineRule="auto"/>
              <w:ind w:firstLine="0"/>
              <w:rPr>
                <w:rFonts w:ascii="Arial Narrow" w:hAnsi="Arial Narrow" w:cs="Arial"/>
                <w:b/>
                <w:sz w:val="20"/>
                <w:szCs w:val="24"/>
              </w:rPr>
            </w:pPr>
            <w:r w:rsidRPr="00FD587C">
              <w:rPr>
                <w:rFonts w:ascii="Arial Narrow" w:hAnsi="Arial Narrow" w:cs="Arial"/>
                <w:b/>
                <w:sz w:val="20"/>
                <w:szCs w:val="24"/>
              </w:rPr>
              <w:t>Местоположение</w:t>
            </w:r>
          </w:p>
        </w:tc>
        <w:tc>
          <w:tcPr>
            <w:tcW w:w="1127" w:type="pct"/>
          </w:tcPr>
          <w:p w:rsidR="00FD587C" w:rsidRPr="00FD587C" w:rsidRDefault="00FD587C" w:rsidP="00A038E0">
            <w:pPr>
              <w:spacing w:line="276" w:lineRule="auto"/>
              <w:ind w:firstLine="0"/>
              <w:rPr>
                <w:rFonts w:ascii="Arial Narrow" w:hAnsi="Arial Narrow" w:cs="Arial"/>
                <w:b/>
                <w:sz w:val="20"/>
                <w:szCs w:val="24"/>
              </w:rPr>
            </w:pPr>
            <w:r w:rsidRPr="00FD587C">
              <w:rPr>
                <w:rFonts w:ascii="Arial Narrow" w:hAnsi="Arial Narrow" w:cs="Arial"/>
                <w:b/>
                <w:sz w:val="20"/>
                <w:szCs w:val="24"/>
              </w:rPr>
              <w:t>Техническая характеристика (мощность, объем, протяженность)</w:t>
            </w:r>
          </w:p>
        </w:tc>
        <w:tc>
          <w:tcPr>
            <w:tcW w:w="730" w:type="pct"/>
          </w:tcPr>
          <w:p w:rsidR="00FD587C" w:rsidRPr="00FD587C" w:rsidRDefault="00FD587C" w:rsidP="00A038E0">
            <w:pPr>
              <w:spacing w:line="276" w:lineRule="auto"/>
              <w:ind w:firstLine="0"/>
              <w:rPr>
                <w:rFonts w:ascii="Arial Narrow" w:hAnsi="Arial Narrow" w:cs="Arial"/>
                <w:b/>
                <w:sz w:val="20"/>
                <w:szCs w:val="24"/>
              </w:rPr>
            </w:pPr>
            <w:r w:rsidRPr="00FD587C">
              <w:rPr>
                <w:rFonts w:ascii="Arial Narrow" w:hAnsi="Arial Narrow" w:cs="Arial"/>
                <w:b/>
                <w:sz w:val="20"/>
                <w:szCs w:val="24"/>
              </w:rPr>
              <w:t>Износ (%)</w:t>
            </w:r>
          </w:p>
        </w:tc>
        <w:tc>
          <w:tcPr>
            <w:tcW w:w="853" w:type="pct"/>
          </w:tcPr>
          <w:p w:rsidR="00FD587C" w:rsidRPr="00FD587C" w:rsidRDefault="00FD587C" w:rsidP="00A038E0">
            <w:pPr>
              <w:spacing w:line="276" w:lineRule="auto"/>
              <w:ind w:firstLine="0"/>
              <w:rPr>
                <w:rFonts w:ascii="Arial Narrow" w:hAnsi="Arial Narrow" w:cs="Arial"/>
                <w:b/>
                <w:sz w:val="20"/>
                <w:szCs w:val="24"/>
              </w:rPr>
            </w:pPr>
            <w:r w:rsidRPr="00FD587C">
              <w:rPr>
                <w:rFonts w:ascii="Arial Narrow" w:hAnsi="Arial Narrow" w:cs="Arial"/>
                <w:b/>
                <w:sz w:val="20"/>
                <w:szCs w:val="24"/>
              </w:rPr>
              <w:t>год постройки</w:t>
            </w:r>
          </w:p>
        </w:tc>
      </w:tr>
      <w:tr w:rsidR="00FD587C" w:rsidRPr="00FD587C" w:rsidTr="00FD587C">
        <w:tc>
          <w:tcPr>
            <w:tcW w:w="5000" w:type="pct"/>
            <w:gridSpan w:val="5"/>
          </w:tcPr>
          <w:p w:rsidR="00FD587C" w:rsidRPr="00FD587C" w:rsidRDefault="00FD587C" w:rsidP="00FD587C">
            <w:pPr>
              <w:spacing w:line="276" w:lineRule="auto"/>
              <w:ind w:firstLine="0"/>
              <w:jc w:val="center"/>
              <w:rPr>
                <w:rFonts w:ascii="Arial Narrow" w:hAnsi="Arial Narrow" w:cs="Arial"/>
                <w:b/>
                <w:sz w:val="20"/>
                <w:szCs w:val="24"/>
              </w:rPr>
            </w:pPr>
            <w:r w:rsidRPr="00FD587C">
              <w:rPr>
                <w:rFonts w:ascii="Arial Narrow" w:hAnsi="Arial Narrow" w:cs="Arial"/>
                <w:b/>
                <w:sz w:val="20"/>
                <w:szCs w:val="24"/>
              </w:rPr>
              <w:t>Насосная станция</w:t>
            </w:r>
          </w:p>
        </w:tc>
      </w:tr>
      <w:tr w:rsidR="00FD587C" w:rsidRPr="00FD587C" w:rsidTr="00FD587C">
        <w:tc>
          <w:tcPr>
            <w:tcW w:w="1071"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eastAsia="Times New Roman" w:hAnsi="Arial Narrow"/>
                <w:sz w:val="20"/>
                <w:szCs w:val="16"/>
              </w:rPr>
              <w:t>ЭЦВ 8-25-100</w:t>
            </w:r>
          </w:p>
        </w:tc>
        <w:tc>
          <w:tcPr>
            <w:tcW w:w="1219" w:type="pct"/>
          </w:tcPr>
          <w:p w:rsidR="00FD587C" w:rsidRPr="00FD587C" w:rsidRDefault="00FD587C" w:rsidP="00FD587C">
            <w:pPr>
              <w:spacing w:line="276" w:lineRule="auto"/>
              <w:ind w:firstLine="0"/>
              <w:rPr>
                <w:rFonts w:ascii="Arial Narrow" w:hAnsi="Arial Narrow" w:cs="Arial"/>
                <w:sz w:val="20"/>
                <w:szCs w:val="24"/>
              </w:rPr>
            </w:pPr>
          </w:p>
        </w:tc>
        <w:tc>
          <w:tcPr>
            <w:tcW w:w="1127"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eastAsia="Times New Roman" w:hAnsi="Arial Narrow"/>
                <w:sz w:val="20"/>
                <w:szCs w:val="16"/>
              </w:rPr>
              <w:t>25 кВт</w:t>
            </w:r>
          </w:p>
        </w:tc>
        <w:tc>
          <w:tcPr>
            <w:tcW w:w="730"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eastAsia="Times New Roman" w:hAnsi="Arial Narrow"/>
                <w:w w:val="99"/>
                <w:sz w:val="20"/>
                <w:szCs w:val="16"/>
              </w:rPr>
              <w:t>91,5</w:t>
            </w:r>
          </w:p>
        </w:tc>
        <w:tc>
          <w:tcPr>
            <w:tcW w:w="853"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eastAsia="Times New Roman" w:hAnsi="Arial Narrow"/>
                <w:w w:val="99"/>
                <w:sz w:val="20"/>
                <w:szCs w:val="16"/>
              </w:rPr>
              <w:t>1974</w:t>
            </w:r>
          </w:p>
        </w:tc>
      </w:tr>
      <w:tr w:rsidR="00FD587C" w:rsidRPr="00FD587C" w:rsidTr="00FD587C">
        <w:tc>
          <w:tcPr>
            <w:tcW w:w="1071"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eastAsia="Times New Roman" w:hAnsi="Arial Narrow"/>
                <w:sz w:val="20"/>
                <w:szCs w:val="16"/>
              </w:rPr>
              <w:t>ЭЦВ 6-10-110</w:t>
            </w:r>
          </w:p>
        </w:tc>
        <w:tc>
          <w:tcPr>
            <w:tcW w:w="1219" w:type="pct"/>
          </w:tcPr>
          <w:p w:rsidR="00FD587C" w:rsidRPr="00FD587C" w:rsidRDefault="00FD587C" w:rsidP="00FD587C">
            <w:pPr>
              <w:spacing w:line="276" w:lineRule="auto"/>
              <w:ind w:firstLine="0"/>
              <w:rPr>
                <w:rFonts w:ascii="Arial Narrow" w:hAnsi="Arial Narrow" w:cs="Arial"/>
                <w:sz w:val="20"/>
                <w:szCs w:val="24"/>
              </w:rPr>
            </w:pPr>
          </w:p>
        </w:tc>
        <w:tc>
          <w:tcPr>
            <w:tcW w:w="1127"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eastAsia="Times New Roman" w:hAnsi="Arial Narrow"/>
                <w:sz w:val="20"/>
                <w:szCs w:val="16"/>
              </w:rPr>
              <w:t>10</w:t>
            </w:r>
            <w:r>
              <w:rPr>
                <w:rFonts w:ascii="Arial Narrow" w:eastAsia="Times New Roman" w:hAnsi="Arial Narrow"/>
                <w:sz w:val="20"/>
                <w:szCs w:val="16"/>
              </w:rPr>
              <w:t xml:space="preserve"> </w:t>
            </w:r>
            <w:r w:rsidRPr="00FD587C">
              <w:rPr>
                <w:rFonts w:ascii="Arial Narrow" w:eastAsia="Times New Roman" w:hAnsi="Arial Narrow"/>
                <w:sz w:val="20"/>
                <w:szCs w:val="16"/>
              </w:rPr>
              <w:t>кВт</w:t>
            </w:r>
          </w:p>
        </w:tc>
        <w:tc>
          <w:tcPr>
            <w:tcW w:w="730"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eastAsia="Times New Roman" w:hAnsi="Arial Narrow"/>
                <w:w w:val="99"/>
                <w:sz w:val="20"/>
                <w:szCs w:val="16"/>
              </w:rPr>
              <w:t>91,5</w:t>
            </w:r>
          </w:p>
        </w:tc>
        <w:tc>
          <w:tcPr>
            <w:tcW w:w="853"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eastAsia="Times New Roman" w:hAnsi="Arial Narrow"/>
                <w:w w:val="99"/>
                <w:sz w:val="20"/>
                <w:szCs w:val="16"/>
              </w:rPr>
              <w:t>1986</w:t>
            </w:r>
          </w:p>
        </w:tc>
      </w:tr>
      <w:tr w:rsidR="00FD587C" w:rsidRPr="00FD587C" w:rsidTr="00FD587C">
        <w:tc>
          <w:tcPr>
            <w:tcW w:w="1071"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eastAsia="Times New Roman" w:hAnsi="Arial Narrow"/>
                <w:sz w:val="20"/>
                <w:szCs w:val="16"/>
              </w:rPr>
              <w:t>ЭЦВ 6-16-110</w:t>
            </w:r>
          </w:p>
        </w:tc>
        <w:tc>
          <w:tcPr>
            <w:tcW w:w="1219" w:type="pct"/>
          </w:tcPr>
          <w:p w:rsidR="00FD587C" w:rsidRPr="00FD587C" w:rsidRDefault="00FD587C" w:rsidP="00FD587C">
            <w:pPr>
              <w:spacing w:line="276" w:lineRule="auto"/>
              <w:ind w:firstLine="0"/>
              <w:rPr>
                <w:rFonts w:ascii="Arial Narrow" w:hAnsi="Arial Narrow" w:cs="Arial"/>
                <w:sz w:val="20"/>
                <w:szCs w:val="24"/>
              </w:rPr>
            </w:pPr>
          </w:p>
        </w:tc>
        <w:tc>
          <w:tcPr>
            <w:tcW w:w="1127"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eastAsia="Times New Roman" w:hAnsi="Arial Narrow"/>
                <w:sz w:val="20"/>
                <w:szCs w:val="16"/>
              </w:rPr>
              <w:t>16</w:t>
            </w:r>
            <w:r>
              <w:rPr>
                <w:rFonts w:ascii="Arial Narrow" w:eastAsia="Times New Roman" w:hAnsi="Arial Narrow"/>
                <w:sz w:val="20"/>
                <w:szCs w:val="16"/>
              </w:rPr>
              <w:t xml:space="preserve"> </w:t>
            </w:r>
            <w:r w:rsidRPr="00FD587C">
              <w:rPr>
                <w:rFonts w:ascii="Arial Narrow" w:eastAsia="Times New Roman" w:hAnsi="Arial Narrow"/>
                <w:sz w:val="20"/>
                <w:szCs w:val="16"/>
              </w:rPr>
              <w:t>кВт</w:t>
            </w:r>
          </w:p>
        </w:tc>
        <w:tc>
          <w:tcPr>
            <w:tcW w:w="730"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eastAsia="Times New Roman" w:hAnsi="Arial Narrow"/>
                <w:w w:val="99"/>
                <w:sz w:val="20"/>
                <w:szCs w:val="16"/>
              </w:rPr>
              <w:t>91,5</w:t>
            </w:r>
          </w:p>
        </w:tc>
        <w:tc>
          <w:tcPr>
            <w:tcW w:w="853"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eastAsia="Times New Roman" w:hAnsi="Arial Narrow"/>
                <w:w w:val="99"/>
                <w:sz w:val="20"/>
                <w:szCs w:val="16"/>
              </w:rPr>
              <w:t>1988</w:t>
            </w:r>
          </w:p>
        </w:tc>
      </w:tr>
      <w:tr w:rsidR="00FD587C" w:rsidRPr="00FD587C" w:rsidTr="00FD587C">
        <w:tc>
          <w:tcPr>
            <w:tcW w:w="5000" w:type="pct"/>
            <w:gridSpan w:val="5"/>
          </w:tcPr>
          <w:p w:rsidR="00FD587C" w:rsidRPr="00FD587C" w:rsidRDefault="00FD587C" w:rsidP="00FD587C">
            <w:pPr>
              <w:spacing w:line="276" w:lineRule="auto"/>
              <w:ind w:firstLine="0"/>
              <w:jc w:val="center"/>
              <w:rPr>
                <w:rFonts w:ascii="Arial Narrow" w:hAnsi="Arial Narrow" w:cs="Arial"/>
                <w:b/>
                <w:sz w:val="20"/>
                <w:szCs w:val="24"/>
              </w:rPr>
            </w:pPr>
            <w:r w:rsidRPr="00FD587C">
              <w:rPr>
                <w:rFonts w:ascii="Arial Narrow" w:hAnsi="Arial Narrow" w:cs="Arial"/>
                <w:b/>
                <w:sz w:val="20"/>
                <w:szCs w:val="24"/>
              </w:rPr>
              <w:t>Резервуары и водонапорные башни</w:t>
            </w:r>
          </w:p>
        </w:tc>
      </w:tr>
      <w:tr w:rsidR="00FD587C" w:rsidRPr="00FD587C" w:rsidTr="00FD587C">
        <w:tc>
          <w:tcPr>
            <w:tcW w:w="1071"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hAnsi="Arial Narrow" w:cs="Arial"/>
                <w:sz w:val="20"/>
                <w:szCs w:val="24"/>
              </w:rPr>
              <w:t>Водонапорная башня № 3</w:t>
            </w:r>
          </w:p>
        </w:tc>
        <w:tc>
          <w:tcPr>
            <w:tcW w:w="1219"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hAnsi="Arial Narrow" w:cs="Arial"/>
                <w:sz w:val="20"/>
                <w:szCs w:val="24"/>
              </w:rPr>
              <w:t>Октябрьская 3а</w:t>
            </w:r>
          </w:p>
        </w:tc>
        <w:tc>
          <w:tcPr>
            <w:tcW w:w="1127"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hAnsi="Arial Narrow" w:cs="Arial"/>
                <w:sz w:val="20"/>
                <w:szCs w:val="24"/>
              </w:rPr>
              <w:t>15 м</w:t>
            </w:r>
            <w:r w:rsidRPr="00FD587C">
              <w:rPr>
                <w:rFonts w:ascii="Arial Narrow" w:hAnsi="Arial Narrow" w:cs="Arial"/>
                <w:sz w:val="20"/>
                <w:szCs w:val="24"/>
                <w:vertAlign w:val="superscript"/>
              </w:rPr>
              <w:t>3</w:t>
            </w:r>
          </w:p>
        </w:tc>
        <w:tc>
          <w:tcPr>
            <w:tcW w:w="730"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hAnsi="Arial Narrow" w:cs="Arial"/>
                <w:sz w:val="20"/>
                <w:szCs w:val="24"/>
              </w:rPr>
              <w:t>91,5</w:t>
            </w:r>
          </w:p>
        </w:tc>
        <w:tc>
          <w:tcPr>
            <w:tcW w:w="853"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hAnsi="Arial Narrow" w:cs="Arial"/>
                <w:sz w:val="20"/>
                <w:szCs w:val="24"/>
              </w:rPr>
              <w:t>1988</w:t>
            </w:r>
          </w:p>
        </w:tc>
      </w:tr>
      <w:tr w:rsidR="00FD587C" w:rsidRPr="00FD587C" w:rsidTr="00FD587C">
        <w:tc>
          <w:tcPr>
            <w:tcW w:w="1071"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hAnsi="Arial Narrow" w:cs="Arial"/>
                <w:sz w:val="20"/>
                <w:szCs w:val="24"/>
              </w:rPr>
              <w:lastRenderedPageBreak/>
              <w:t>Водонапорная башня № 1</w:t>
            </w:r>
          </w:p>
        </w:tc>
        <w:tc>
          <w:tcPr>
            <w:tcW w:w="1219"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hAnsi="Arial Narrow" w:cs="Arial"/>
                <w:sz w:val="20"/>
                <w:szCs w:val="24"/>
              </w:rPr>
              <w:t>Красная 1а</w:t>
            </w:r>
          </w:p>
          <w:p w:rsidR="00FD587C" w:rsidRPr="00FD587C" w:rsidRDefault="00FD587C" w:rsidP="00FD587C">
            <w:pPr>
              <w:spacing w:line="276" w:lineRule="auto"/>
              <w:ind w:firstLine="0"/>
              <w:rPr>
                <w:rFonts w:ascii="Arial Narrow" w:hAnsi="Arial Narrow" w:cs="Arial"/>
                <w:sz w:val="20"/>
                <w:szCs w:val="24"/>
              </w:rPr>
            </w:pPr>
          </w:p>
        </w:tc>
        <w:tc>
          <w:tcPr>
            <w:tcW w:w="1127"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hAnsi="Arial Narrow" w:cs="Arial"/>
                <w:sz w:val="20"/>
                <w:szCs w:val="24"/>
              </w:rPr>
              <w:t>25</w:t>
            </w:r>
            <w:r>
              <w:rPr>
                <w:rFonts w:ascii="Arial Narrow" w:hAnsi="Arial Narrow" w:cs="Arial"/>
                <w:sz w:val="20"/>
                <w:szCs w:val="24"/>
              </w:rPr>
              <w:t xml:space="preserve"> </w:t>
            </w:r>
            <w:r w:rsidRPr="00FD587C">
              <w:rPr>
                <w:rFonts w:ascii="Arial Narrow" w:hAnsi="Arial Narrow" w:cs="Arial"/>
                <w:sz w:val="20"/>
                <w:szCs w:val="24"/>
              </w:rPr>
              <w:t>м</w:t>
            </w:r>
            <w:r w:rsidRPr="00FD587C">
              <w:rPr>
                <w:rFonts w:ascii="Arial Narrow" w:hAnsi="Arial Narrow" w:cs="Arial"/>
                <w:sz w:val="20"/>
                <w:szCs w:val="24"/>
                <w:vertAlign w:val="superscript"/>
              </w:rPr>
              <w:t>3</w:t>
            </w:r>
          </w:p>
        </w:tc>
        <w:tc>
          <w:tcPr>
            <w:tcW w:w="730"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hAnsi="Arial Narrow" w:cs="Arial"/>
                <w:sz w:val="20"/>
                <w:szCs w:val="24"/>
              </w:rPr>
              <w:t>100</w:t>
            </w:r>
          </w:p>
        </w:tc>
        <w:tc>
          <w:tcPr>
            <w:tcW w:w="853" w:type="pct"/>
          </w:tcPr>
          <w:p w:rsidR="00FD587C" w:rsidRPr="00FD587C" w:rsidRDefault="00FD587C" w:rsidP="00FD587C">
            <w:pPr>
              <w:spacing w:line="276" w:lineRule="auto"/>
              <w:ind w:firstLine="0"/>
              <w:rPr>
                <w:rFonts w:ascii="Arial Narrow" w:hAnsi="Arial Narrow" w:cs="Arial"/>
                <w:sz w:val="20"/>
                <w:szCs w:val="24"/>
              </w:rPr>
            </w:pPr>
            <w:r w:rsidRPr="00FD587C">
              <w:rPr>
                <w:rFonts w:ascii="Arial Narrow" w:hAnsi="Arial Narrow" w:cs="Arial"/>
                <w:sz w:val="20"/>
                <w:szCs w:val="24"/>
              </w:rPr>
              <w:t>1986</w:t>
            </w:r>
          </w:p>
        </w:tc>
      </w:tr>
    </w:tbl>
    <w:p w:rsidR="00FD587C" w:rsidRDefault="00FD587C" w:rsidP="00A038E0">
      <w:pPr>
        <w:spacing w:line="276" w:lineRule="auto"/>
        <w:rPr>
          <w:rFonts w:ascii="Arial" w:hAnsi="Arial" w:cs="Arial"/>
          <w:sz w:val="24"/>
          <w:szCs w:val="24"/>
        </w:rPr>
      </w:pPr>
      <w:r>
        <w:rPr>
          <w:rFonts w:ascii="Arial" w:hAnsi="Arial" w:cs="Arial"/>
          <w:sz w:val="24"/>
          <w:szCs w:val="24"/>
        </w:rPr>
        <w:t>Также, на территории муниципального образования располагаются 3 артезианские скважины, одна из которых находится в рабочем состоянии, 2 остаются в резерве.</w:t>
      </w:r>
    </w:p>
    <w:p w:rsidR="0021622D" w:rsidRPr="0021622D" w:rsidRDefault="0021622D" w:rsidP="0021622D">
      <w:pPr>
        <w:spacing w:line="276" w:lineRule="auto"/>
        <w:rPr>
          <w:rFonts w:ascii="Arial" w:hAnsi="Arial" w:cs="Arial"/>
          <w:sz w:val="24"/>
          <w:szCs w:val="24"/>
        </w:rPr>
      </w:pPr>
      <w:r>
        <w:rPr>
          <w:rFonts w:ascii="Arial" w:hAnsi="Arial" w:cs="Arial"/>
          <w:sz w:val="24"/>
          <w:szCs w:val="24"/>
        </w:rPr>
        <w:t xml:space="preserve">Протяженность водопроводных сетей составляет 18,4 км, из них 0,75 км требуется замена. </w:t>
      </w:r>
      <w:r w:rsidRPr="0021622D">
        <w:rPr>
          <w:rFonts w:ascii="Arial" w:hAnsi="Arial" w:cs="Arial"/>
          <w:sz w:val="24"/>
          <w:szCs w:val="24"/>
        </w:rPr>
        <w:t>Физический износ составляет более 85%.</w:t>
      </w:r>
      <w:r>
        <w:rPr>
          <w:rFonts w:ascii="Arial" w:hAnsi="Arial" w:cs="Arial"/>
          <w:sz w:val="24"/>
          <w:szCs w:val="24"/>
        </w:rPr>
        <w:t xml:space="preserve"> В </w:t>
      </w:r>
      <w:r w:rsidRPr="0021622D">
        <w:rPr>
          <w:rFonts w:ascii="Arial" w:hAnsi="Arial" w:cs="Arial"/>
          <w:sz w:val="24"/>
          <w:szCs w:val="24"/>
        </w:rPr>
        <w:t>связи с большим износом сетей и оборудования объектов водоснабжения района необходима их реконструкция и модернизация. строительство систем очистки воды,</w:t>
      </w:r>
      <w:r>
        <w:rPr>
          <w:rFonts w:ascii="Arial" w:hAnsi="Arial" w:cs="Arial"/>
          <w:sz w:val="24"/>
          <w:szCs w:val="24"/>
        </w:rPr>
        <w:t xml:space="preserve"> </w:t>
      </w:r>
      <w:r w:rsidRPr="0021622D">
        <w:rPr>
          <w:rFonts w:ascii="Arial" w:hAnsi="Arial" w:cs="Arial"/>
          <w:sz w:val="24"/>
          <w:szCs w:val="24"/>
        </w:rPr>
        <w:t>забираемой из подземных источников для обеспечения соответствия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Pr>
          <w:rFonts w:ascii="Arial" w:hAnsi="Arial" w:cs="Arial"/>
          <w:sz w:val="24"/>
          <w:szCs w:val="24"/>
        </w:rPr>
        <w:t xml:space="preserve"> </w:t>
      </w:r>
      <w:r w:rsidRPr="0021622D">
        <w:rPr>
          <w:rFonts w:ascii="Arial" w:hAnsi="Arial" w:cs="Arial"/>
          <w:sz w:val="24"/>
          <w:szCs w:val="24"/>
        </w:rPr>
        <w:t>качества воды, подаваемой на хозяйственно-питьевые нужды.</w:t>
      </w:r>
    </w:p>
    <w:p w:rsidR="0021622D" w:rsidRPr="0021622D" w:rsidRDefault="0021622D" w:rsidP="0021622D">
      <w:pPr>
        <w:spacing w:line="276" w:lineRule="auto"/>
        <w:rPr>
          <w:rFonts w:ascii="Arial" w:hAnsi="Arial" w:cs="Arial"/>
          <w:sz w:val="24"/>
          <w:szCs w:val="24"/>
        </w:rPr>
      </w:pPr>
      <w:r w:rsidRPr="0021622D">
        <w:rPr>
          <w:rFonts w:ascii="Arial" w:hAnsi="Arial" w:cs="Arial"/>
          <w:sz w:val="24"/>
          <w:szCs w:val="24"/>
        </w:rPr>
        <w:t>Централизованная канализация на территории сельского поселения отсутствует. Отвод стоков в населенных пунктах от зданий, имеющих внутреннюю канализацию, осуществляется в выгребные ямы. Вопрос вывоза сточных вод решается при помощи наемной техники путем вывоза на поля фильтрации ассенизаторскими машинами, что значительно удорожает стоимость коммунальных услуг и ложится дополнительным бременем на местный бюджет.</w:t>
      </w:r>
    </w:p>
    <w:p w:rsidR="0021622D" w:rsidRPr="0021622D" w:rsidRDefault="0021622D" w:rsidP="0021622D">
      <w:pPr>
        <w:spacing w:line="276" w:lineRule="auto"/>
        <w:rPr>
          <w:rFonts w:ascii="Arial" w:hAnsi="Arial" w:cs="Arial"/>
          <w:sz w:val="24"/>
          <w:szCs w:val="24"/>
        </w:rPr>
      </w:pPr>
      <w:r w:rsidRPr="0021622D">
        <w:rPr>
          <w:rFonts w:ascii="Arial" w:hAnsi="Arial" w:cs="Arial"/>
          <w:sz w:val="24"/>
          <w:szCs w:val="24"/>
        </w:rPr>
        <w:t>Ливневая канализация на территории сельского поселения отсутствует. Отвод дождевых и талых вод не регулируется и осуществляется в пониженные места существующего рельефа.</w:t>
      </w:r>
    </w:p>
    <w:p w:rsidR="00A038E0" w:rsidRPr="00617C1B" w:rsidRDefault="00A038E0" w:rsidP="00A038E0">
      <w:pPr>
        <w:spacing w:line="276" w:lineRule="auto"/>
        <w:rPr>
          <w:rFonts w:ascii="Arial" w:hAnsi="Arial" w:cs="Arial"/>
          <w:b/>
          <w:sz w:val="24"/>
          <w:szCs w:val="24"/>
        </w:rPr>
      </w:pPr>
      <w:r>
        <w:rPr>
          <w:rFonts w:ascii="Arial" w:hAnsi="Arial" w:cs="Arial"/>
          <w:b/>
          <w:sz w:val="24"/>
          <w:szCs w:val="24"/>
        </w:rPr>
        <w:t xml:space="preserve">На расчетный срок генерального плана требуется строительство централизованной канализационной системы. </w:t>
      </w:r>
      <w:r w:rsidRPr="00617C1B">
        <w:rPr>
          <w:rFonts w:ascii="Arial" w:hAnsi="Arial" w:cs="Arial"/>
          <w:b/>
          <w:sz w:val="24"/>
          <w:szCs w:val="24"/>
        </w:rPr>
        <w:t>Необходима модернизация систем водоснабжения</w:t>
      </w:r>
      <w:r>
        <w:rPr>
          <w:rFonts w:ascii="Arial" w:hAnsi="Arial" w:cs="Arial"/>
          <w:b/>
          <w:sz w:val="24"/>
          <w:szCs w:val="24"/>
        </w:rPr>
        <w:t>,</w:t>
      </w:r>
      <w:r w:rsidRPr="00617C1B">
        <w:rPr>
          <w:rFonts w:ascii="Arial" w:hAnsi="Arial" w:cs="Arial"/>
          <w:b/>
          <w:sz w:val="24"/>
          <w:szCs w:val="24"/>
        </w:rPr>
        <w:t xml:space="preserve"> предполага</w:t>
      </w:r>
      <w:r>
        <w:rPr>
          <w:rFonts w:ascii="Arial" w:hAnsi="Arial" w:cs="Arial"/>
          <w:b/>
          <w:sz w:val="24"/>
          <w:szCs w:val="24"/>
        </w:rPr>
        <w:t>ющая</w:t>
      </w:r>
      <w:r w:rsidRPr="00617C1B">
        <w:rPr>
          <w:rFonts w:ascii="Arial" w:hAnsi="Arial" w:cs="Arial"/>
          <w:b/>
          <w:sz w:val="24"/>
          <w:szCs w:val="24"/>
        </w:rPr>
        <w:t xml:space="preserve"> использование современных технологий: </w:t>
      </w:r>
      <w:r>
        <w:rPr>
          <w:rFonts w:ascii="Arial" w:hAnsi="Arial" w:cs="Arial"/>
          <w:b/>
          <w:sz w:val="24"/>
          <w:szCs w:val="24"/>
        </w:rPr>
        <w:t>применение</w:t>
      </w:r>
      <w:r w:rsidRPr="00617C1B">
        <w:rPr>
          <w:rFonts w:ascii="Arial" w:hAnsi="Arial" w:cs="Arial"/>
          <w:b/>
          <w:sz w:val="24"/>
          <w:szCs w:val="24"/>
        </w:rPr>
        <w:t xml:space="preserve"> напорны</w:t>
      </w:r>
      <w:r>
        <w:rPr>
          <w:rFonts w:ascii="Arial" w:hAnsi="Arial" w:cs="Arial"/>
          <w:b/>
          <w:sz w:val="24"/>
          <w:szCs w:val="24"/>
        </w:rPr>
        <w:t>х</w:t>
      </w:r>
      <w:r w:rsidRPr="00617C1B">
        <w:rPr>
          <w:rFonts w:ascii="Arial" w:hAnsi="Arial" w:cs="Arial"/>
          <w:b/>
          <w:sz w:val="24"/>
          <w:szCs w:val="24"/>
        </w:rPr>
        <w:t xml:space="preserve"> полиэтиленовы</w:t>
      </w:r>
      <w:r>
        <w:rPr>
          <w:rFonts w:ascii="Arial" w:hAnsi="Arial" w:cs="Arial"/>
          <w:b/>
          <w:sz w:val="24"/>
          <w:szCs w:val="24"/>
        </w:rPr>
        <w:t>х</w:t>
      </w:r>
      <w:r w:rsidRPr="00617C1B">
        <w:rPr>
          <w:rFonts w:ascii="Arial" w:hAnsi="Arial" w:cs="Arial"/>
          <w:b/>
          <w:sz w:val="24"/>
          <w:szCs w:val="24"/>
        </w:rPr>
        <w:t xml:space="preserve"> т</w:t>
      </w:r>
      <w:r>
        <w:rPr>
          <w:rFonts w:ascii="Arial" w:hAnsi="Arial" w:cs="Arial"/>
          <w:b/>
          <w:sz w:val="24"/>
          <w:szCs w:val="24"/>
        </w:rPr>
        <w:t>руб</w:t>
      </w:r>
      <w:r w:rsidRPr="00617C1B">
        <w:rPr>
          <w:rFonts w:ascii="Arial" w:hAnsi="Arial" w:cs="Arial"/>
          <w:b/>
          <w:sz w:val="24"/>
          <w:szCs w:val="24"/>
        </w:rPr>
        <w:t xml:space="preserve"> вместо стальных трубопроводов</w:t>
      </w:r>
      <w:r>
        <w:rPr>
          <w:rFonts w:ascii="Arial" w:hAnsi="Arial" w:cs="Arial"/>
          <w:b/>
          <w:sz w:val="24"/>
          <w:szCs w:val="24"/>
        </w:rPr>
        <w:t>,</w:t>
      </w:r>
      <w:r w:rsidRPr="00617C1B">
        <w:rPr>
          <w:rFonts w:ascii="Arial" w:hAnsi="Arial" w:cs="Arial"/>
          <w:b/>
          <w:sz w:val="24"/>
          <w:szCs w:val="24"/>
        </w:rPr>
        <w:t xml:space="preserve"> которые не коррозируют, слабо изнашиваются, не боятся контакта с водой и агрессивными средами, и не нуждаютс</w:t>
      </w:r>
      <w:r>
        <w:rPr>
          <w:rFonts w:ascii="Arial" w:hAnsi="Arial" w:cs="Arial"/>
          <w:b/>
          <w:sz w:val="24"/>
          <w:szCs w:val="24"/>
        </w:rPr>
        <w:t>я в дополнительном обслуживании.</w:t>
      </w:r>
      <w:r w:rsidRPr="00617C1B">
        <w:rPr>
          <w:rFonts w:ascii="Arial" w:hAnsi="Arial" w:cs="Arial"/>
          <w:b/>
          <w:sz w:val="24"/>
          <w:szCs w:val="24"/>
        </w:rPr>
        <w:t xml:space="preserve"> Срок их эксплуатационной службы не менее 40 лет.</w:t>
      </w:r>
    </w:p>
    <w:p w:rsidR="00A038E0" w:rsidRDefault="00A038E0" w:rsidP="00A038E0">
      <w:pPr>
        <w:spacing w:line="276" w:lineRule="auto"/>
        <w:rPr>
          <w:rFonts w:ascii="Arial" w:hAnsi="Arial" w:cs="Arial"/>
          <w:sz w:val="24"/>
          <w:szCs w:val="24"/>
        </w:rPr>
      </w:pPr>
    </w:p>
    <w:p w:rsidR="00A038E0" w:rsidRPr="00FE344D" w:rsidRDefault="00A038E0" w:rsidP="00324D3E">
      <w:pPr>
        <w:spacing w:line="276" w:lineRule="auto"/>
        <w:ind w:left="709" w:firstLine="0"/>
        <w:rPr>
          <w:rFonts w:ascii="Arial" w:hAnsi="Arial" w:cs="Arial"/>
          <w:b/>
          <w:sz w:val="24"/>
          <w:szCs w:val="24"/>
        </w:rPr>
      </w:pPr>
      <w:r w:rsidRPr="00FE344D">
        <w:rPr>
          <w:rFonts w:ascii="Arial" w:hAnsi="Arial" w:cs="Arial"/>
          <w:b/>
          <w:sz w:val="24"/>
          <w:szCs w:val="24"/>
        </w:rPr>
        <w:t>Теплоснабжение</w:t>
      </w:r>
    </w:p>
    <w:p w:rsidR="0021622D" w:rsidRPr="003C59DF" w:rsidRDefault="0021622D" w:rsidP="003C59DF">
      <w:pPr>
        <w:spacing w:line="276" w:lineRule="auto"/>
        <w:rPr>
          <w:rFonts w:ascii="Arial" w:hAnsi="Arial" w:cs="Arial"/>
          <w:sz w:val="24"/>
          <w:szCs w:val="24"/>
        </w:rPr>
      </w:pPr>
      <w:r w:rsidRPr="003C59DF">
        <w:rPr>
          <w:rFonts w:ascii="Arial" w:hAnsi="Arial" w:cs="Arial"/>
          <w:sz w:val="24"/>
          <w:szCs w:val="24"/>
        </w:rPr>
        <w:t>Теплоснабжение муниципального образования осуществляется</w:t>
      </w:r>
      <w:r w:rsidR="00E510FD">
        <w:rPr>
          <w:rFonts w:ascii="Arial" w:hAnsi="Arial" w:cs="Arial"/>
          <w:sz w:val="24"/>
          <w:szCs w:val="24"/>
        </w:rPr>
        <w:t xml:space="preserve"> ц</w:t>
      </w:r>
      <w:r w:rsidRPr="003C59DF">
        <w:rPr>
          <w:rFonts w:ascii="Arial" w:hAnsi="Arial" w:cs="Arial"/>
          <w:sz w:val="24"/>
          <w:szCs w:val="24"/>
        </w:rPr>
        <w:t>ентрализованно</w:t>
      </w:r>
      <w:r w:rsidRPr="003C59DF">
        <w:rPr>
          <w:rFonts w:ascii="Arial" w:hAnsi="Arial" w:cs="Arial"/>
          <w:sz w:val="24"/>
          <w:szCs w:val="24"/>
        </w:rPr>
        <w:tab/>
        <w:t>от</w:t>
      </w:r>
      <w:r w:rsidRPr="003C59DF">
        <w:rPr>
          <w:rFonts w:ascii="Arial" w:hAnsi="Arial" w:cs="Arial"/>
          <w:sz w:val="24"/>
          <w:szCs w:val="24"/>
        </w:rPr>
        <w:tab/>
        <w:t>котельных</w:t>
      </w:r>
      <w:r w:rsidR="00E510FD">
        <w:rPr>
          <w:rFonts w:ascii="Arial" w:hAnsi="Arial" w:cs="Arial"/>
          <w:sz w:val="24"/>
          <w:szCs w:val="24"/>
        </w:rPr>
        <w:t xml:space="preserve"> с </w:t>
      </w:r>
      <w:r w:rsidRPr="003C59DF">
        <w:rPr>
          <w:rFonts w:ascii="Arial" w:hAnsi="Arial" w:cs="Arial"/>
          <w:sz w:val="24"/>
          <w:szCs w:val="24"/>
        </w:rPr>
        <w:t>разной</w:t>
      </w:r>
      <w:r w:rsidR="00E510FD">
        <w:rPr>
          <w:rFonts w:ascii="Arial" w:hAnsi="Arial" w:cs="Arial"/>
          <w:sz w:val="24"/>
          <w:szCs w:val="24"/>
        </w:rPr>
        <w:t xml:space="preserve"> </w:t>
      </w:r>
      <w:r w:rsidR="00E510FD" w:rsidRPr="003C59DF">
        <w:rPr>
          <w:rFonts w:ascii="Arial" w:hAnsi="Arial" w:cs="Arial"/>
          <w:sz w:val="24"/>
          <w:szCs w:val="24"/>
        </w:rPr>
        <w:t>балансовой</w:t>
      </w:r>
      <w:r w:rsidR="00E510FD">
        <w:rPr>
          <w:rFonts w:ascii="Arial" w:hAnsi="Arial" w:cs="Arial"/>
          <w:sz w:val="24"/>
          <w:szCs w:val="24"/>
        </w:rPr>
        <w:t xml:space="preserve"> принадлежностью </w:t>
      </w:r>
      <w:r w:rsidRPr="003C59DF">
        <w:rPr>
          <w:rFonts w:ascii="Arial" w:hAnsi="Arial" w:cs="Arial"/>
          <w:sz w:val="24"/>
          <w:szCs w:val="24"/>
        </w:rPr>
        <w:t xml:space="preserve">и </w:t>
      </w:r>
      <w:r w:rsidR="00E510FD" w:rsidRPr="003C59DF">
        <w:rPr>
          <w:rFonts w:ascii="Arial" w:hAnsi="Arial" w:cs="Arial"/>
          <w:sz w:val="24"/>
          <w:szCs w:val="24"/>
        </w:rPr>
        <w:t>децентрализовано</w:t>
      </w:r>
      <w:r w:rsidRPr="003C59DF">
        <w:rPr>
          <w:rFonts w:ascii="Arial" w:hAnsi="Arial" w:cs="Arial"/>
          <w:sz w:val="24"/>
          <w:szCs w:val="24"/>
        </w:rPr>
        <w:t xml:space="preserve"> от ме</w:t>
      </w:r>
      <w:r w:rsidR="00E510FD">
        <w:rPr>
          <w:rFonts w:ascii="Arial" w:hAnsi="Arial" w:cs="Arial"/>
          <w:sz w:val="24"/>
          <w:szCs w:val="24"/>
        </w:rPr>
        <w:t xml:space="preserve">лких котельных и индивидуальных </w:t>
      </w:r>
      <w:r w:rsidRPr="003C59DF">
        <w:rPr>
          <w:rFonts w:ascii="Arial" w:hAnsi="Arial" w:cs="Arial"/>
          <w:sz w:val="24"/>
          <w:szCs w:val="24"/>
        </w:rPr>
        <w:t>источников тепла. Основное теплогенерирующее оборудование котельных - водогрейные котлы (водотрубные и жаротрубные).</w:t>
      </w:r>
      <w:r w:rsidR="00E510FD">
        <w:rPr>
          <w:rFonts w:ascii="Arial" w:hAnsi="Arial" w:cs="Arial"/>
          <w:sz w:val="24"/>
          <w:szCs w:val="24"/>
        </w:rPr>
        <w:t xml:space="preserve"> </w:t>
      </w:r>
      <w:r w:rsidRPr="003C59DF">
        <w:rPr>
          <w:rFonts w:ascii="Arial" w:hAnsi="Arial" w:cs="Arial"/>
          <w:sz w:val="24"/>
          <w:szCs w:val="24"/>
        </w:rPr>
        <w:t>Маломощные котельные муниципального образования оснащены напольными и настенными котлами газовыми котлами.</w:t>
      </w:r>
      <w:r w:rsidR="003C59DF">
        <w:rPr>
          <w:rFonts w:ascii="Arial" w:hAnsi="Arial" w:cs="Arial"/>
          <w:sz w:val="24"/>
          <w:szCs w:val="24"/>
        </w:rPr>
        <w:t xml:space="preserve"> </w:t>
      </w:r>
      <w:r w:rsidRPr="003C59DF">
        <w:rPr>
          <w:rFonts w:ascii="Arial" w:hAnsi="Arial" w:cs="Arial"/>
          <w:sz w:val="24"/>
          <w:szCs w:val="24"/>
        </w:rPr>
        <w:t>На большинстве котельных водоподготовки нет.</w:t>
      </w:r>
    </w:p>
    <w:p w:rsidR="0021622D" w:rsidRPr="003C59DF" w:rsidRDefault="0021622D" w:rsidP="00E510FD">
      <w:pPr>
        <w:spacing w:line="276" w:lineRule="auto"/>
        <w:rPr>
          <w:rFonts w:ascii="Arial" w:hAnsi="Arial" w:cs="Arial"/>
          <w:sz w:val="24"/>
          <w:szCs w:val="24"/>
        </w:rPr>
      </w:pPr>
      <w:r w:rsidRPr="003C59DF">
        <w:rPr>
          <w:rFonts w:ascii="Arial" w:hAnsi="Arial" w:cs="Arial"/>
          <w:sz w:val="24"/>
          <w:szCs w:val="24"/>
        </w:rPr>
        <w:t>На территории Новопетровского сельского поселения расположены 3 котельные. Основные организации, эксплуатирующие тепловые сети пользуются</w:t>
      </w:r>
      <w:r w:rsidR="00E510FD">
        <w:rPr>
          <w:rFonts w:ascii="Arial" w:hAnsi="Arial" w:cs="Arial"/>
          <w:sz w:val="24"/>
          <w:szCs w:val="24"/>
        </w:rPr>
        <w:t xml:space="preserve"> </w:t>
      </w:r>
      <w:r w:rsidRPr="003C59DF">
        <w:rPr>
          <w:rFonts w:ascii="Arial" w:hAnsi="Arial" w:cs="Arial"/>
          <w:sz w:val="24"/>
          <w:szCs w:val="24"/>
        </w:rPr>
        <w:t>технологическими трубопроводами, протяжённость которых составляет: протяженность тепловых сетей в двухтрубном исчислении - 0,472 км. из них</w:t>
      </w:r>
      <w:r w:rsidR="00E510FD">
        <w:rPr>
          <w:rFonts w:ascii="Arial" w:hAnsi="Arial" w:cs="Arial"/>
          <w:sz w:val="24"/>
          <w:szCs w:val="24"/>
        </w:rPr>
        <w:t xml:space="preserve"> надземная прокладка - 0,412 км, </w:t>
      </w:r>
      <w:r w:rsidRPr="003C59DF">
        <w:rPr>
          <w:rFonts w:ascii="Arial" w:hAnsi="Arial" w:cs="Arial"/>
          <w:sz w:val="24"/>
          <w:szCs w:val="24"/>
        </w:rPr>
        <w:t>подземная прокладка - 0,06 км.</w:t>
      </w:r>
      <w:r w:rsidR="00E510FD">
        <w:rPr>
          <w:rFonts w:ascii="Arial" w:hAnsi="Arial" w:cs="Arial"/>
          <w:sz w:val="24"/>
          <w:szCs w:val="24"/>
        </w:rPr>
        <w:t xml:space="preserve"> </w:t>
      </w:r>
      <w:r w:rsidRPr="003C59DF">
        <w:rPr>
          <w:rFonts w:ascii="Arial" w:hAnsi="Arial" w:cs="Arial"/>
          <w:sz w:val="24"/>
          <w:szCs w:val="24"/>
        </w:rPr>
        <w:t>Промышленные предприятия имеют на своей территории технологические теплосети.</w:t>
      </w:r>
    </w:p>
    <w:p w:rsidR="003C59DF" w:rsidRDefault="003C59DF" w:rsidP="003C59DF">
      <w:pPr>
        <w:spacing w:line="276" w:lineRule="auto"/>
        <w:rPr>
          <w:rFonts w:ascii="Arial" w:hAnsi="Arial" w:cs="Arial"/>
          <w:sz w:val="24"/>
          <w:szCs w:val="24"/>
        </w:rPr>
      </w:pPr>
      <w:r w:rsidRPr="003C59DF">
        <w:rPr>
          <w:rFonts w:ascii="Arial" w:hAnsi="Arial" w:cs="Arial"/>
          <w:sz w:val="24"/>
          <w:szCs w:val="24"/>
        </w:rPr>
        <w:lastRenderedPageBreak/>
        <w:t>Существующая индивидуальная одно- и двухэтажная застройка обеспечивается теплом от индивидуальных твердотопливных, жидкотопливных и газовых котлов. Общий уровень потребления тепла на цели теплоснабжения муниципального образования Новопетровское СП составляет максимально 0,4 Гкал/час. Теплоснабжение МО в настоящее время осуществляется от 3 котельных, которые отапливают административные здания, детские сады, школы, жилые дома и объекты санаторно-курортного назначения.</w:t>
      </w:r>
    </w:p>
    <w:p w:rsidR="00324D3E" w:rsidRDefault="00324D3E" w:rsidP="00324D3E">
      <w:pPr>
        <w:pStyle w:val="af9"/>
      </w:pPr>
      <w:r>
        <w:t xml:space="preserve">Таблица </w:t>
      </w:r>
      <w:r w:rsidR="003E3889">
        <w:rPr>
          <w:noProof/>
        </w:rPr>
        <w:fldChar w:fldCharType="begin"/>
      </w:r>
      <w:r w:rsidR="00DB01E7">
        <w:rPr>
          <w:noProof/>
        </w:rPr>
        <w:instrText xml:space="preserve"> SEQ Таблица \* ARABIC </w:instrText>
      </w:r>
      <w:r w:rsidR="003E3889">
        <w:rPr>
          <w:noProof/>
        </w:rPr>
        <w:fldChar w:fldCharType="separate"/>
      </w:r>
      <w:r w:rsidR="00066135">
        <w:rPr>
          <w:noProof/>
        </w:rPr>
        <w:t>6</w:t>
      </w:r>
      <w:r w:rsidR="003E3889">
        <w:rPr>
          <w:noProof/>
        </w:rPr>
        <w:fldChar w:fldCharType="end"/>
      </w:r>
      <w:r>
        <w:t xml:space="preserve"> </w:t>
      </w:r>
      <w:r w:rsidRPr="0061189A">
        <w:t>– Перечень объектов теплоснабжения Новопетровского сельского поселения</w:t>
      </w:r>
    </w:p>
    <w:tbl>
      <w:tblPr>
        <w:tblStyle w:val="a8"/>
        <w:tblW w:w="0" w:type="auto"/>
        <w:tblLook w:val="04A0" w:firstRow="1" w:lastRow="0" w:firstColumn="1" w:lastColumn="0" w:noHBand="0" w:noVBand="1"/>
      </w:tblPr>
      <w:tblGrid>
        <w:gridCol w:w="3114"/>
        <w:gridCol w:w="3115"/>
        <w:gridCol w:w="3115"/>
      </w:tblGrid>
      <w:tr w:rsidR="00E510FD" w:rsidRPr="00E510FD" w:rsidTr="00E510FD">
        <w:tc>
          <w:tcPr>
            <w:tcW w:w="3114" w:type="dxa"/>
          </w:tcPr>
          <w:p w:rsidR="00E510FD" w:rsidRPr="00E510FD" w:rsidRDefault="00E510FD" w:rsidP="00E510FD">
            <w:pPr>
              <w:spacing w:line="240" w:lineRule="auto"/>
              <w:ind w:firstLine="0"/>
              <w:rPr>
                <w:rFonts w:ascii="Arial Narrow" w:hAnsi="Arial Narrow" w:cs="Arial"/>
                <w:b/>
                <w:szCs w:val="24"/>
              </w:rPr>
            </w:pPr>
            <w:r w:rsidRPr="00E510FD">
              <w:rPr>
                <w:rFonts w:ascii="Arial Narrow" w:hAnsi="Arial Narrow" w:cs="Arial"/>
                <w:b/>
                <w:szCs w:val="24"/>
              </w:rPr>
              <w:t>Адрес котельной</w:t>
            </w:r>
          </w:p>
        </w:tc>
        <w:tc>
          <w:tcPr>
            <w:tcW w:w="3115" w:type="dxa"/>
          </w:tcPr>
          <w:p w:rsidR="00E510FD" w:rsidRPr="00E510FD" w:rsidRDefault="00E510FD" w:rsidP="00E510FD">
            <w:pPr>
              <w:spacing w:line="240" w:lineRule="auto"/>
              <w:ind w:firstLine="0"/>
              <w:rPr>
                <w:rFonts w:ascii="Arial Narrow" w:hAnsi="Arial Narrow" w:cs="Arial"/>
                <w:b/>
                <w:szCs w:val="24"/>
              </w:rPr>
            </w:pPr>
            <w:r w:rsidRPr="00E510FD">
              <w:rPr>
                <w:rFonts w:ascii="Arial Narrow" w:hAnsi="Arial Narrow" w:cs="Arial"/>
                <w:b/>
                <w:szCs w:val="24"/>
              </w:rPr>
              <w:t>Мощность, Гкал/час</w:t>
            </w:r>
          </w:p>
        </w:tc>
        <w:tc>
          <w:tcPr>
            <w:tcW w:w="3115" w:type="dxa"/>
          </w:tcPr>
          <w:p w:rsidR="00E510FD" w:rsidRPr="00E510FD" w:rsidRDefault="00E510FD" w:rsidP="00E510FD">
            <w:pPr>
              <w:spacing w:line="240" w:lineRule="auto"/>
              <w:ind w:firstLine="0"/>
              <w:rPr>
                <w:rFonts w:ascii="Arial Narrow" w:hAnsi="Arial Narrow" w:cs="Arial"/>
                <w:b/>
                <w:szCs w:val="24"/>
              </w:rPr>
            </w:pPr>
            <w:r w:rsidRPr="00E510FD">
              <w:rPr>
                <w:rFonts w:ascii="Arial Narrow" w:hAnsi="Arial Narrow" w:cs="Arial"/>
                <w:b/>
                <w:szCs w:val="24"/>
              </w:rPr>
              <w:t>Присоединенная нагрузка Гкал/год</w:t>
            </w:r>
          </w:p>
        </w:tc>
      </w:tr>
      <w:tr w:rsidR="00E510FD" w:rsidRPr="00E510FD" w:rsidTr="00310883">
        <w:tc>
          <w:tcPr>
            <w:tcW w:w="3114" w:type="dxa"/>
          </w:tcPr>
          <w:p w:rsidR="00E510FD" w:rsidRPr="00E510FD" w:rsidRDefault="00E510FD" w:rsidP="00E510FD">
            <w:pPr>
              <w:spacing w:line="240" w:lineRule="auto"/>
              <w:ind w:firstLine="0"/>
              <w:rPr>
                <w:rFonts w:ascii="Arial Narrow" w:hAnsi="Arial Narrow" w:cs="Arial"/>
                <w:szCs w:val="24"/>
              </w:rPr>
            </w:pPr>
            <w:r w:rsidRPr="00E510FD">
              <w:rPr>
                <w:rFonts w:ascii="Arial Narrow" w:hAnsi="Arial Narrow" w:cs="Arial"/>
                <w:szCs w:val="24"/>
              </w:rPr>
              <w:t>Ул. Ленина 2 котельная № 1 (ДК)</w:t>
            </w:r>
          </w:p>
        </w:tc>
        <w:tc>
          <w:tcPr>
            <w:tcW w:w="3115" w:type="dxa"/>
            <w:vAlign w:val="bottom"/>
          </w:tcPr>
          <w:p w:rsidR="00E510FD" w:rsidRPr="00E510FD" w:rsidRDefault="00E510FD" w:rsidP="00E510FD">
            <w:pPr>
              <w:spacing w:line="240" w:lineRule="auto"/>
              <w:ind w:firstLine="0"/>
              <w:rPr>
                <w:rFonts w:ascii="Arial Narrow" w:hAnsi="Arial Narrow" w:cs="Arial"/>
                <w:szCs w:val="24"/>
              </w:rPr>
            </w:pPr>
            <w:r w:rsidRPr="00E510FD">
              <w:rPr>
                <w:rFonts w:ascii="Arial Narrow" w:hAnsi="Arial Narrow" w:cs="Arial"/>
                <w:szCs w:val="24"/>
              </w:rPr>
              <w:t>0,21</w:t>
            </w:r>
          </w:p>
        </w:tc>
        <w:tc>
          <w:tcPr>
            <w:tcW w:w="3115" w:type="dxa"/>
            <w:vAlign w:val="bottom"/>
          </w:tcPr>
          <w:p w:rsidR="00E510FD" w:rsidRPr="00E510FD" w:rsidRDefault="00E510FD" w:rsidP="00E510FD">
            <w:pPr>
              <w:spacing w:line="240" w:lineRule="auto"/>
              <w:ind w:firstLine="0"/>
              <w:rPr>
                <w:rFonts w:ascii="Arial Narrow" w:hAnsi="Arial Narrow" w:cs="Arial"/>
                <w:szCs w:val="24"/>
              </w:rPr>
            </w:pPr>
            <w:r w:rsidRPr="00E510FD">
              <w:rPr>
                <w:rFonts w:ascii="Arial Narrow" w:hAnsi="Arial Narrow" w:cs="Arial"/>
                <w:szCs w:val="24"/>
              </w:rPr>
              <w:t>0,2</w:t>
            </w:r>
          </w:p>
        </w:tc>
      </w:tr>
      <w:tr w:rsidR="00E510FD" w:rsidRPr="00E510FD" w:rsidTr="00310883">
        <w:tc>
          <w:tcPr>
            <w:tcW w:w="3114" w:type="dxa"/>
            <w:vAlign w:val="bottom"/>
          </w:tcPr>
          <w:p w:rsidR="00E510FD" w:rsidRPr="00E510FD" w:rsidRDefault="00E510FD" w:rsidP="00E510FD">
            <w:pPr>
              <w:spacing w:line="240" w:lineRule="auto"/>
              <w:ind w:firstLine="0"/>
              <w:rPr>
                <w:rFonts w:ascii="Arial Narrow" w:hAnsi="Arial Narrow" w:cs="Arial"/>
                <w:szCs w:val="24"/>
              </w:rPr>
            </w:pPr>
            <w:r w:rsidRPr="00E510FD">
              <w:rPr>
                <w:rFonts w:ascii="Arial Narrow" w:hAnsi="Arial Narrow" w:cs="Arial"/>
                <w:szCs w:val="24"/>
              </w:rPr>
              <w:t xml:space="preserve">Котельная 2 (СОШ + ДОУ) </w:t>
            </w:r>
          </w:p>
        </w:tc>
        <w:tc>
          <w:tcPr>
            <w:tcW w:w="3115" w:type="dxa"/>
            <w:vAlign w:val="bottom"/>
          </w:tcPr>
          <w:p w:rsidR="00E510FD" w:rsidRPr="00E510FD" w:rsidRDefault="00E510FD" w:rsidP="00E510FD">
            <w:pPr>
              <w:spacing w:line="240" w:lineRule="auto"/>
              <w:ind w:firstLine="0"/>
              <w:rPr>
                <w:rFonts w:ascii="Arial Narrow" w:hAnsi="Arial Narrow" w:cs="Arial"/>
                <w:szCs w:val="24"/>
              </w:rPr>
            </w:pPr>
            <w:r w:rsidRPr="00E510FD">
              <w:rPr>
                <w:rFonts w:ascii="Arial Narrow" w:hAnsi="Arial Narrow" w:cs="Arial"/>
                <w:szCs w:val="24"/>
              </w:rPr>
              <w:t>0,21</w:t>
            </w:r>
          </w:p>
        </w:tc>
        <w:tc>
          <w:tcPr>
            <w:tcW w:w="3115" w:type="dxa"/>
            <w:vAlign w:val="bottom"/>
          </w:tcPr>
          <w:p w:rsidR="00E510FD" w:rsidRPr="00E510FD" w:rsidRDefault="00E510FD" w:rsidP="00E510FD">
            <w:pPr>
              <w:spacing w:line="240" w:lineRule="auto"/>
              <w:ind w:firstLine="0"/>
              <w:rPr>
                <w:rFonts w:ascii="Arial Narrow" w:hAnsi="Arial Narrow" w:cs="Arial"/>
                <w:szCs w:val="24"/>
              </w:rPr>
            </w:pPr>
            <w:r w:rsidRPr="00E510FD">
              <w:rPr>
                <w:rFonts w:ascii="Arial Narrow" w:hAnsi="Arial Narrow" w:cs="Arial"/>
                <w:szCs w:val="24"/>
              </w:rPr>
              <w:t>0,150</w:t>
            </w:r>
          </w:p>
        </w:tc>
      </w:tr>
      <w:tr w:rsidR="00E510FD" w:rsidRPr="00E510FD" w:rsidTr="00E510FD">
        <w:tc>
          <w:tcPr>
            <w:tcW w:w="3114" w:type="dxa"/>
          </w:tcPr>
          <w:p w:rsidR="00E510FD" w:rsidRPr="00E510FD" w:rsidRDefault="00E510FD" w:rsidP="00E510FD">
            <w:pPr>
              <w:spacing w:line="240" w:lineRule="auto"/>
              <w:ind w:firstLine="0"/>
              <w:rPr>
                <w:rFonts w:ascii="Arial Narrow" w:hAnsi="Arial Narrow" w:cs="Arial"/>
                <w:szCs w:val="24"/>
              </w:rPr>
            </w:pPr>
            <w:r w:rsidRPr="00E510FD">
              <w:rPr>
                <w:rFonts w:ascii="Arial Narrow" w:hAnsi="Arial Narrow" w:cs="Arial"/>
                <w:szCs w:val="24"/>
              </w:rPr>
              <w:t xml:space="preserve">Новопетровская </w:t>
            </w:r>
            <w:r w:rsidR="00595290" w:rsidRPr="00E510FD">
              <w:rPr>
                <w:rFonts w:ascii="Arial Narrow" w:hAnsi="Arial Narrow" w:cs="Arial"/>
                <w:szCs w:val="24"/>
              </w:rPr>
              <w:t>ул.</w:t>
            </w:r>
            <w:r w:rsidRPr="00E510FD">
              <w:rPr>
                <w:rFonts w:ascii="Arial Narrow" w:hAnsi="Arial Narrow" w:cs="Arial"/>
                <w:szCs w:val="24"/>
              </w:rPr>
              <w:t xml:space="preserve"> Баумана 2 </w:t>
            </w:r>
          </w:p>
        </w:tc>
        <w:tc>
          <w:tcPr>
            <w:tcW w:w="3115" w:type="dxa"/>
          </w:tcPr>
          <w:p w:rsidR="00E510FD" w:rsidRPr="00E510FD" w:rsidRDefault="00E510FD" w:rsidP="00E510FD">
            <w:pPr>
              <w:spacing w:line="240" w:lineRule="auto"/>
              <w:ind w:firstLine="0"/>
              <w:rPr>
                <w:rFonts w:ascii="Arial Narrow" w:hAnsi="Arial Narrow" w:cs="Arial"/>
                <w:szCs w:val="24"/>
              </w:rPr>
            </w:pPr>
            <w:r w:rsidRPr="00E510FD">
              <w:rPr>
                <w:rFonts w:ascii="Arial Narrow" w:hAnsi="Arial Narrow" w:cs="Arial"/>
                <w:szCs w:val="24"/>
              </w:rPr>
              <w:t>0,12</w:t>
            </w:r>
          </w:p>
        </w:tc>
        <w:tc>
          <w:tcPr>
            <w:tcW w:w="3115" w:type="dxa"/>
          </w:tcPr>
          <w:p w:rsidR="00E510FD" w:rsidRPr="00E510FD" w:rsidRDefault="00E510FD" w:rsidP="00E510FD">
            <w:pPr>
              <w:spacing w:line="240" w:lineRule="auto"/>
              <w:ind w:firstLine="0"/>
              <w:rPr>
                <w:rFonts w:ascii="Arial Narrow" w:hAnsi="Arial Narrow" w:cs="Arial"/>
                <w:szCs w:val="24"/>
              </w:rPr>
            </w:pPr>
          </w:p>
        </w:tc>
      </w:tr>
    </w:tbl>
    <w:p w:rsidR="003C59DF" w:rsidRPr="003C59DF" w:rsidRDefault="003C59DF" w:rsidP="003C59DF">
      <w:pPr>
        <w:spacing w:line="276" w:lineRule="auto"/>
        <w:rPr>
          <w:rFonts w:ascii="Arial" w:hAnsi="Arial" w:cs="Arial"/>
          <w:sz w:val="24"/>
          <w:szCs w:val="24"/>
        </w:rPr>
      </w:pPr>
    </w:p>
    <w:p w:rsidR="0021622D" w:rsidRPr="003C59DF" w:rsidRDefault="0021622D" w:rsidP="003C59DF">
      <w:pPr>
        <w:spacing w:line="276" w:lineRule="auto"/>
        <w:rPr>
          <w:rFonts w:ascii="Arial" w:hAnsi="Arial" w:cs="Arial"/>
          <w:sz w:val="24"/>
          <w:szCs w:val="24"/>
        </w:rPr>
      </w:pPr>
      <w:r w:rsidRPr="003C59DF">
        <w:rPr>
          <w:rFonts w:ascii="Arial" w:hAnsi="Arial" w:cs="Arial"/>
          <w:sz w:val="24"/>
          <w:szCs w:val="24"/>
        </w:rPr>
        <w:t>Вся система централизованного теплоснабжения муниципального образования Новопетровское СП обеспечивается тепловой энергией от источников, расположенных непосредственно в жилом квартале. Тепловые сети выполнены от источников тепловой энергии разветвленными тупиковыми.</w:t>
      </w:r>
      <w:r w:rsidR="00E510FD">
        <w:rPr>
          <w:rFonts w:ascii="Arial" w:hAnsi="Arial" w:cs="Arial"/>
          <w:sz w:val="24"/>
          <w:szCs w:val="24"/>
        </w:rPr>
        <w:t xml:space="preserve"> </w:t>
      </w:r>
      <w:r w:rsidRPr="003C59DF">
        <w:rPr>
          <w:rFonts w:ascii="Arial" w:hAnsi="Arial" w:cs="Arial"/>
          <w:sz w:val="24"/>
          <w:szCs w:val="24"/>
        </w:rPr>
        <w:t>Центральных тепловых пунктов (ЦТМ) нет.</w:t>
      </w:r>
      <w:r w:rsidR="00E510FD">
        <w:rPr>
          <w:rFonts w:ascii="Arial" w:hAnsi="Arial" w:cs="Arial"/>
          <w:sz w:val="24"/>
          <w:szCs w:val="24"/>
        </w:rPr>
        <w:t xml:space="preserve"> </w:t>
      </w:r>
      <w:r w:rsidRPr="003C59DF">
        <w:rPr>
          <w:rFonts w:ascii="Arial" w:hAnsi="Arial" w:cs="Arial"/>
          <w:sz w:val="24"/>
          <w:szCs w:val="24"/>
        </w:rPr>
        <w:t>Магистральных сетей от котельных нет.</w:t>
      </w:r>
    </w:p>
    <w:p w:rsidR="00B50247" w:rsidRPr="00E510FD" w:rsidRDefault="00B50247" w:rsidP="003C59DF">
      <w:pPr>
        <w:spacing w:line="276" w:lineRule="auto"/>
        <w:rPr>
          <w:rFonts w:ascii="Arial" w:hAnsi="Arial" w:cs="Arial"/>
          <w:b/>
          <w:sz w:val="24"/>
          <w:szCs w:val="24"/>
        </w:rPr>
      </w:pPr>
      <w:r w:rsidRPr="00E510FD">
        <w:rPr>
          <w:rFonts w:ascii="Arial" w:hAnsi="Arial" w:cs="Arial"/>
          <w:b/>
          <w:sz w:val="24"/>
          <w:szCs w:val="24"/>
        </w:rPr>
        <w:t>Анализ существующего состояния систем теплоснабжения сельского поселения выявил следующие основные проблемы:</w:t>
      </w:r>
    </w:p>
    <w:p w:rsidR="00B50247" w:rsidRPr="00E510FD" w:rsidRDefault="00B50247" w:rsidP="00B706E1">
      <w:pPr>
        <w:pStyle w:val="a9"/>
        <w:numPr>
          <w:ilvl w:val="0"/>
          <w:numId w:val="60"/>
        </w:numPr>
        <w:spacing w:line="276" w:lineRule="auto"/>
        <w:ind w:left="851"/>
        <w:rPr>
          <w:rFonts w:ascii="Arial" w:hAnsi="Arial" w:cs="Arial"/>
          <w:b/>
          <w:sz w:val="24"/>
          <w:szCs w:val="24"/>
        </w:rPr>
      </w:pPr>
      <w:r w:rsidRPr="00E510FD">
        <w:rPr>
          <w:rFonts w:ascii="Arial" w:hAnsi="Arial" w:cs="Arial"/>
          <w:b/>
          <w:sz w:val="24"/>
          <w:szCs w:val="24"/>
        </w:rPr>
        <w:t>высокий уровень морального и физического износа основного тепломеханического оборудования источников и тепловых сетей, в том числе значительная доля оборудования и тепловой трассы, выработавших нормативный срок службы, износ сетей составляет 70%;</w:t>
      </w:r>
    </w:p>
    <w:p w:rsidR="00B50247" w:rsidRPr="00E510FD" w:rsidRDefault="00B50247" w:rsidP="00B706E1">
      <w:pPr>
        <w:pStyle w:val="a9"/>
        <w:numPr>
          <w:ilvl w:val="0"/>
          <w:numId w:val="60"/>
        </w:numPr>
        <w:spacing w:line="276" w:lineRule="auto"/>
        <w:ind w:left="851"/>
        <w:rPr>
          <w:rFonts w:ascii="Arial" w:hAnsi="Arial" w:cs="Arial"/>
          <w:b/>
          <w:sz w:val="24"/>
          <w:szCs w:val="24"/>
        </w:rPr>
      </w:pPr>
      <w:r w:rsidRPr="00E510FD">
        <w:rPr>
          <w:rFonts w:ascii="Arial" w:hAnsi="Arial" w:cs="Arial"/>
          <w:b/>
          <w:sz w:val="24"/>
          <w:szCs w:val="24"/>
        </w:rPr>
        <w:t>низкий уровень защищенности тепловых сетей от коррозии вследствие недостаточного применения антикоррозионной защиты.</w:t>
      </w:r>
    </w:p>
    <w:p w:rsidR="00B50247" w:rsidRPr="00E510FD" w:rsidRDefault="00B50247" w:rsidP="003C59DF">
      <w:pPr>
        <w:spacing w:line="276" w:lineRule="auto"/>
        <w:rPr>
          <w:rFonts w:ascii="Arial" w:hAnsi="Arial" w:cs="Arial"/>
          <w:b/>
          <w:sz w:val="24"/>
          <w:szCs w:val="24"/>
        </w:rPr>
      </w:pPr>
      <w:r w:rsidRPr="00E510FD">
        <w:rPr>
          <w:rFonts w:ascii="Arial" w:hAnsi="Arial" w:cs="Arial"/>
          <w:b/>
          <w:sz w:val="24"/>
          <w:szCs w:val="24"/>
        </w:rPr>
        <w:t>Возникновение указанных проблем обусловлено недофинансированием, как системы теплоснабжения, так и всей системы коммунальной инфраструктуры и жилищно-коммунального хозяйства в целом.</w:t>
      </w:r>
    </w:p>
    <w:p w:rsidR="00A038E0" w:rsidRDefault="00A038E0" w:rsidP="00A038E0">
      <w:pPr>
        <w:spacing w:line="276" w:lineRule="auto"/>
        <w:rPr>
          <w:rFonts w:ascii="Arial" w:hAnsi="Arial" w:cs="Arial"/>
          <w:sz w:val="24"/>
          <w:szCs w:val="24"/>
        </w:rPr>
      </w:pPr>
    </w:p>
    <w:p w:rsidR="00A038E0" w:rsidRDefault="00A038E0" w:rsidP="002C7FAF">
      <w:pPr>
        <w:spacing w:line="276" w:lineRule="auto"/>
        <w:rPr>
          <w:rFonts w:ascii="Arial" w:hAnsi="Arial" w:cs="Arial"/>
          <w:b/>
          <w:sz w:val="24"/>
          <w:szCs w:val="24"/>
        </w:rPr>
      </w:pPr>
      <w:r w:rsidRPr="00FE344D">
        <w:rPr>
          <w:rFonts w:ascii="Arial" w:hAnsi="Arial" w:cs="Arial"/>
          <w:b/>
          <w:sz w:val="24"/>
          <w:szCs w:val="24"/>
        </w:rPr>
        <w:t>Электроснабжение</w:t>
      </w:r>
    </w:p>
    <w:p w:rsidR="002C7FAF" w:rsidRPr="002C7FAF" w:rsidRDefault="002C7FAF" w:rsidP="002C7FAF">
      <w:pPr>
        <w:spacing w:line="276" w:lineRule="auto"/>
        <w:rPr>
          <w:rFonts w:ascii="Arial" w:hAnsi="Arial" w:cs="Arial"/>
          <w:sz w:val="24"/>
          <w:szCs w:val="24"/>
        </w:rPr>
      </w:pPr>
      <w:r w:rsidRPr="002C7FAF">
        <w:rPr>
          <w:rFonts w:ascii="Arial" w:hAnsi="Arial" w:cs="Arial"/>
          <w:sz w:val="24"/>
          <w:szCs w:val="24"/>
        </w:rPr>
        <w:t>Электроснабжение Новопетровского сельского поселения осуществляется от централизованных источников ОАО «Кубаньэнергосбыт»</w:t>
      </w:r>
      <w:r>
        <w:rPr>
          <w:rFonts w:ascii="Arial" w:hAnsi="Arial" w:cs="Arial"/>
          <w:sz w:val="24"/>
          <w:szCs w:val="24"/>
        </w:rPr>
        <w:t>,</w:t>
      </w:r>
      <w:r w:rsidRPr="002C7FAF">
        <w:rPr>
          <w:rFonts w:ascii="Arial" w:hAnsi="Arial" w:cs="Arial"/>
          <w:sz w:val="24"/>
          <w:szCs w:val="24"/>
        </w:rPr>
        <w:t xml:space="preserve"> </w:t>
      </w:r>
      <w:r>
        <w:rPr>
          <w:rFonts w:ascii="Arial" w:hAnsi="Arial" w:cs="Arial"/>
          <w:sz w:val="24"/>
          <w:szCs w:val="24"/>
        </w:rPr>
        <w:t xml:space="preserve">которые </w:t>
      </w:r>
      <w:r w:rsidRPr="002C7FAF">
        <w:rPr>
          <w:rFonts w:ascii="Arial" w:hAnsi="Arial" w:cs="Arial"/>
          <w:sz w:val="24"/>
          <w:szCs w:val="24"/>
        </w:rPr>
        <w:t xml:space="preserve">используют воздушные линии 10 кВ, 0,4 кВ, </w:t>
      </w:r>
      <w:r>
        <w:rPr>
          <w:rFonts w:ascii="Arial" w:hAnsi="Arial" w:cs="Arial"/>
          <w:sz w:val="24"/>
          <w:szCs w:val="24"/>
        </w:rPr>
        <w:t>состоящие</w:t>
      </w:r>
      <w:r w:rsidRPr="002C7FAF">
        <w:rPr>
          <w:rFonts w:ascii="Arial" w:hAnsi="Arial" w:cs="Arial"/>
          <w:sz w:val="24"/>
          <w:szCs w:val="24"/>
        </w:rPr>
        <w:t xml:space="preserve"> на балансе предприятия. </w:t>
      </w:r>
    </w:p>
    <w:p w:rsidR="002C7FAF" w:rsidRPr="002C7FAF" w:rsidRDefault="002C7FAF" w:rsidP="002C7FAF">
      <w:pPr>
        <w:spacing w:line="276" w:lineRule="auto"/>
        <w:rPr>
          <w:rFonts w:ascii="Arial" w:hAnsi="Arial" w:cs="Arial"/>
          <w:sz w:val="24"/>
          <w:szCs w:val="24"/>
        </w:rPr>
      </w:pPr>
      <w:r w:rsidRPr="002C7FAF">
        <w:rPr>
          <w:rFonts w:ascii="Arial" w:hAnsi="Arial" w:cs="Arial"/>
          <w:sz w:val="24"/>
          <w:szCs w:val="24"/>
        </w:rPr>
        <w:t>Электросетевые объекты напряжением 35, 110 кВ находятся в ведении филиала ОАО «Кубаньэнергосбыт».</w:t>
      </w:r>
    </w:p>
    <w:p w:rsidR="00D80443" w:rsidRDefault="002C7FAF" w:rsidP="00E510FD">
      <w:pPr>
        <w:spacing w:line="276" w:lineRule="auto"/>
        <w:rPr>
          <w:rFonts w:ascii="Arial" w:hAnsi="Arial" w:cs="Arial"/>
          <w:sz w:val="24"/>
          <w:szCs w:val="24"/>
        </w:rPr>
      </w:pPr>
      <w:r w:rsidRPr="002C7FAF">
        <w:rPr>
          <w:rFonts w:ascii="Arial" w:hAnsi="Arial" w:cs="Arial"/>
          <w:sz w:val="24"/>
          <w:szCs w:val="24"/>
        </w:rPr>
        <w:t>Населенные пункты в Новопетровском сельском поселении полностью электрифицированы. Улицы в поселении имеют уличное освещение.</w:t>
      </w:r>
      <w:r w:rsidR="002711A4">
        <w:rPr>
          <w:rFonts w:ascii="Arial" w:hAnsi="Arial" w:cs="Arial"/>
          <w:sz w:val="24"/>
          <w:szCs w:val="24"/>
        </w:rPr>
        <w:t xml:space="preserve"> </w:t>
      </w:r>
      <w:r>
        <w:rPr>
          <w:rFonts w:ascii="Arial" w:hAnsi="Arial" w:cs="Arial"/>
          <w:sz w:val="24"/>
          <w:szCs w:val="24"/>
        </w:rPr>
        <w:t xml:space="preserve">В </w:t>
      </w:r>
      <w:r w:rsidRPr="002C7FAF">
        <w:rPr>
          <w:rFonts w:ascii="Arial" w:hAnsi="Arial" w:cs="Arial"/>
          <w:sz w:val="24"/>
          <w:szCs w:val="24"/>
        </w:rPr>
        <w:t xml:space="preserve">связи с планируемым вводом энергоемких производственных комплексов, на территории Новопетровского сельского поселения возможно возникновение проблем с энергоснабжением. По мере восстановления и строительства производственных объектов за счет привлечения средств инвесторов необходимо решать вопросы </w:t>
      </w:r>
      <w:r w:rsidRPr="002C7FAF">
        <w:rPr>
          <w:rFonts w:ascii="Arial" w:hAnsi="Arial" w:cs="Arial"/>
          <w:sz w:val="24"/>
          <w:szCs w:val="24"/>
        </w:rPr>
        <w:lastRenderedPageBreak/>
        <w:t>увеличения нагрузок, восстановления разрушенных ЛЭП 0,4 кВ, в</w:t>
      </w:r>
      <w:r>
        <w:rPr>
          <w:rFonts w:ascii="Arial" w:hAnsi="Arial" w:cs="Arial"/>
          <w:sz w:val="24"/>
          <w:szCs w:val="24"/>
        </w:rPr>
        <w:t xml:space="preserve">едущих к производственным зонам, </w:t>
      </w:r>
      <w:r w:rsidRPr="002C7FAF">
        <w:rPr>
          <w:rFonts w:ascii="Arial" w:hAnsi="Arial" w:cs="Arial"/>
          <w:sz w:val="24"/>
          <w:szCs w:val="24"/>
        </w:rPr>
        <w:t>вновь устанавливать трансформаторные подстанции на производственных участках, переходить на энергосберегающие технологии.</w:t>
      </w:r>
    </w:p>
    <w:p w:rsidR="002C7FAF" w:rsidRDefault="002C7FAF" w:rsidP="002C7FAF">
      <w:pPr>
        <w:spacing w:line="276" w:lineRule="auto"/>
        <w:rPr>
          <w:rFonts w:ascii="Arial" w:hAnsi="Arial" w:cs="Arial"/>
          <w:sz w:val="24"/>
          <w:szCs w:val="24"/>
        </w:rPr>
      </w:pPr>
      <w:r>
        <w:rPr>
          <w:rFonts w:ascii="Arial" w:hAnsi="Arial" w:cs="Arial"/>
          <w:sz w:val="24"/>
          <w:szCs w:val="24"/>
        </w:rPr>
        <w:t xml:space="preserve">Протяженность линий электропередач в сельском поселении составляет 77,03 км. Среднее потребление в сутки составляет 2,8 МВт*Час. </w:t>
      </w:r>
      <w:r w:rsidRPr="002C7FAF">
        <w:rPr>
          <w:rFonts w:ascii="Arial" w:hAnsi="Arial" w:cs="Arial"/>
          <w:sz w:val="24"/>
          <w:szCs w:val="24"/>
        </w:rPr>
        <w:t xml:space="preserve">Система электроснабжения находится </w:t>
      </w:r>
      <w:r w:rsidR="00D80443">
        <w:rPr>
          <w:rFonts w:ascii="Arial" w:hAnsi="Arial" w:cs="Arial"/>
          <w:sz w:val="24"/>
          <w:szCs w:val="24"/>
        </w:rPr>
        <w:t xml:space="preserve">в плохом техническом состоянии. Высокий </w:t>
      </w:r>
      <w:r>
        <w:rPr>
          <w:rFonts w:ascii="Arial" w:hAnsi="Arial" w:cs="Arial"/>
          <w:sz w:val="24"/>
          <w:szCs w:val="24"/>
        </w:rPr>
        <w:t xml:space="preserve">процент износа сетей электроснабжения (Таблица </w:t>
      </w:r>
      <w:r w:rsidR="00324D3E">
        <w:rPr>
          <w:rFonts w:ascii="Arial" w:hAnsi="Arial" w:cs="Arial"/>
          <w:sz w:val="24"/>
          <w:szCs w:val="24"/>
        </w:rPr>
        <w:t>7</w:t>
      </w:r>
      <w:r>
        <w:rPr>
          <w:rFonts w:ascii="Arial" w:hAnsi="Arial" w:cs="Arial"/>
          <w:sz w:val="24"/>
          <w:szCs w:val="24"/>
        </w:rPr>
        <w:t>)</w:t>
      </w:r>
      <w:r w:rsidR="00D80443">
        <w:rPr>
          <w:rFonts w:ascii="Arial" w:hAnsi="Arial" w:cs="Arial"/>
          <w:sz w:val="24"/>
          <w:szCs w:val="24"/>
        </w:rPr>
        <w:t xml:space="preserve"> сопровождается техническими потерями на уровне 9,4%.</w:t>
      </w:r>
    </w:p>
    <w:p w:rsidR="00324D3E" w:rsidRDefault="00324D3E" w:rsidP="00324D3E">
      <w:pPr>
        <w:pStyle w:val="af9"/>
      </w:pPr>
      <w:r>
        <w:t xml:space="preserve">Таблица </w:t>
      </w:r>
      <w:r w:rsidR="003E3889">
        <w:rPr>
          <w:noProof/>
        </w:rPr>
        <w:fldChar w:fldCharType="begin"/>
      </w:r>
      <w:r w:rsidR="00DB01E7">
        <w:rPr>
          <w:noProof/>
        </w:rPr>
        <w:instrText xml:space="preserve"> SEQ Таблица \* ARABIC </w:instrText>
      </w:r>
      <w:r w:rsidR="003E3889">
        <w:rPr>
          <w:noProof/>
        </w:rPr>
        <w:fldChar w:fldCharType="separate"/>
      </w:r>
      <w:r w:rsidR="00066135">
        <w:rPr>
          <w:noProof/>
        </w:rPr>
        <w:t>7</w:t>
      </w:r>
      <w:r w:rsidR="003E3889">
        <w:rPr>
          <w:noProof/>
        </w:rPr>
        <w:fldChar w:fldCharType="end"/>
      </w:r>
      <w:r>
        <w:t xml:space="preserve"> </w:t>
      </w:r>
      <w:r w:rsidRPr="00B8389B">
        <w:t>– Износ системы электроснабжения Новопетровского сельского поселения</w:t>
      </w:r>
    </w:p>
    <w:tbl>
      <w:tblPr>
        <w:tblpPr w:leftFromText="180" w:rightFromText="180" w:vertAnchor="text" w:horzAnchor="page" w:tblpX="1664" w:tblpY="122"/>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44"/>
        <w:gridCol w:w="3105"/>
        <w:gridCol w:w="3125"/>
      </w:tblGrid>
      <w:tr w:rsidR="00D80443" w:rsidRPr="00D80443" w:rsidTr="00310883">
        <w:trPr>
          <w:trHeight w:val="190"/>
        </w:trPr>
        <w:tc>
          <w:tcPr>
            <w:tcW w:w="1677" w:type="pct"/>
            <w:vAlign w:val="bottom"/>
          </w:tcPr>
          <w:p w:rsidR="00D80443" w:rsidRPr="00D80443" w:rsidRDefault="00D80443" w:rsidP="00310883">
            <w:pPr>
              <w:spacing w:line="240" w:lineRule="auto"/>
              <w:ind w:firstLine="0"/>
              <w:rPr>
                <w:rFonts w:ascii="Arial Narrow" w:hAnsi="Arial Narrow"/>
                <w:b/>
                <w:sz w:val="20"/>
              </w:rPr>
            </w:pPr>
            <w:r w:rsidRPr="00D80443">
              <w:rPr>
                <w:rFonts w:ascii="Arial Narrow" w:hAnsi="Arial Narrow"/>
                <w:b/>
                <w:sz w:val="20"/>
              </w:rPr>
              <w:t>Наименование</w:t>
            </w:r>
          </w:p>
        </w:tc>
        <w:tc>
          <w:tcPr>
            <w:tcW w:w="1656" w:type="pct"/>
            <w:vAlign w:val="bottom"/>
          </w:tcPr>
          <w:p w:rsidR="00D80443" w:rsidRPr="00D80443" w:rsidRDefault="00D80443" w:rsidP="00310883">
            <w:pPr>
              <w:spacing w:line="240" w:lineRule="auto"/>
              <w:ind w:firstLine="0"/>
              <w:rPr>
                <w:rFonts w:ascii="Arial Narrow" w:hAnsi="Arial Narrow"/>
                <w:b/>
                <w:sz w:val="20"/>
              </w:rPr>
            </w:pPr>
            <w:r w:rsidRPr="00D80443">
              <w:rPr>
                <w:rFonts w:ascii="Arial Narrow" w:hAnsi="Arial Narrow"/>
                <w:b/>
                <w:sz w:val="20"/>
              </w:rPr>
              <w:t>Износ менее 50 %</w:t>
            </w:r>
          </w:p>
        </w:tc>
        <w:tc>
          <w:tcPr>
            <w:tcW w:w="1667" w:type="pct"/>
            <w:vAlign w:val="bottom"/>
          </w:tcPr>
          <w:p w:rsidR="00D80443" w:rsidRPr="00D80443" w:rsidRDefault="00D80443" w:rsidP="00310883">
            <w:pPr>
              <w:spacing w:line="240" w:lineRule="auto"/>
              <w:ind w:firstLine="0"/>
              <w:rPr>
                <w:rFonts w:ascii="Arial Narrow" w:hAnsi="Arial Narrow"/>
                <w:b/>
                <w:sz w:val="20"/>
              </w:rPr>
            </w:pPr>
            <w:r w:rsidRPr="00D80443">
              <w:rPr>
                <w:rFonts w:ascii="Arial Narrow" w:hAnsi="Arial Narrow"/>
                <w:b/>
                <w:sz w:val="20"/>
              </w:rPr>
              <w:t>Износ более 50 %</w:t>
            </w:r>
          </w:p>
        </w:tc>
      </w:tr>
      <w:tr w:rsidR="00D80443" w:rsidRPr="00D80443" w:rsidTr="00310883">
        <w:trPr>
          <w:trHeight w:val="168"/>
        </w:trPr>
        <w:tc>
          <w:tcPr>
            <w:tcW w:w="1677" w:type="pct"/>
            <w:vAlign w:val="bottom"/>
          </w:tcPr>
          <w:p w:rsidR="00D80443" w:rsidRPr="00D80443" w:rsidRDefault="00D80443" w:rsidP="00310883">
            <w:pPr>
              <w:spacing w:line="240" w:lineRule="auto"/>
              <w:ind w:firstLine="0"/>
              <w:rPr>
                <w:rFonts w:ascii="Arial Narrow" w:hAnsi="Arial Narrow"/>
                <w:sz w:val="20"/>
              </w:rPr>
            </w:pPr>
            <w:r w:rsidRPr="00D80443">
              <w:rPr>
                <w:rFonts w:ascii="Arial Narrow" w:hAnsi="Arial Narrow"/>
                <w:sz w:val="20"/>
              </w:rPr>
              <w:t>Здания РП и ТП</w:t>
            </w:r>
          </w:p>
        </w:tc>
        <w:tc>
          <w:tcPr>
            <w:tcW w:w="1656" w:type="pct"/>
            <w:vAlign w:val="bottom"/>
          </w:tcPr>
          <w:p w:rsidR="00D80443" w:rsidRPr="00D80443" w:rsidRDefault="00D80443" w:rsidP="00310883">
            <w:pPr>
              <w:spacing w:line="240" w:lineRule="auto"/>
              <w:ind w:firstLine="0"/>
              <w:rPr>
                <w:rFonts w:ascii="Arial Narrow" w:hAnsi="Arial Narrow"/>
                <w:sz w:val="20"/>
              </w:rPr>
            </w:pPr>
            <w:r w:rsidRPr="00D80443">
              <w:rPr>
                <w:rFonts w:ascii="Arial Narrow" w:hAnsi="Arial Narrow"/>
                <w:sz w:val="20"/>
              </w:rPr>
              <w:t>97</w:t>
            </w:r>
          </w:p>
        </w:tc>
        <w:tc>
          <w:tcPr>
            <w:tcW w:w="1667" w:type="pct"/>
            <w:vAlign w:val="bottom"/>
          </w:tcPr>
          <w:p w:rsidR="00D80443" w:rsidRPr="00D80443" w:rsidRDefault="00D80443" w:rsidP="00310883">
            <w:pPr>
              <w:spacing w:line="240" w:lineRule="auto"/>
              <w:ind w:firstLine="0"/>
              <w:rPr>
                <w:rFonts w:ascii="Arial Narrow" w:hAnsi="Arial Narrow"/>
                <w:sz w:val="20"/>
              </w:rPr>
            </w:pPr>
            <w:r w:rsidRPr="00D80443">
              <w:rPr>
                <w:rFonts w:ascii="Arial Narrow" w:hAnsi="Arial Narrow"/>
                <w:sz w:val="20"/>
              </w:rPr>
              <w:t>5</w:t>
            </w:r>
          </w:p>
        </w:tc>
      </w:tr>
      <w:tr w:rsidR="00D80443" w:rsidRPr="00D80443" w:rsidTr="00310883">
        <w:trPr>
          <w:trHeight w:val="170"/>
        </w:trPr>
        <w:tc>
          <w:tcPr>
            <w:tcW w:w="1677" w:type="pct"/>
            <w:vAlign w:val="bottom"/>
          </w:tcPr>
          <w:p w:rsidR="00D80443" w:rsidRPr="00D80443" w:rsidRDefault="00D80443" w:rsidP="00310883">
            <w:pPr>
              <w:spacing w:line="240" w:lineRule="auto"/>
              <w:ind w:firstLine="0"/>
              <w:rPr>
                <w:rFonts w:ascii="Arial Narrow" w:hAnsi="Arial Narrow"/>
                <w:sz w:val="20"/>
              </w:rPr>
            </w:pPr>
            <w:r w:rsidRPr="00D80443">
              <w:rPr>
                <w:rFonts w:ascii="Arial Narrow" w:hAnsi="Arial Narrow"/>
                <w:sz w:val="20"/>
              </w:rPr>
              <w:t>Оборудование РП и ТП</w:t>
            </w:r>
          </w:p>
        </w:tc>
        <w:tc>
          <w:tcPr>
            <w:tcW w:w="1656" w:type="pct"/>
            <w:vAlign w:val="bottom"/>
          </w:tcPr>
          <w:p w:rsidR="00D80443" w:rsidRPr="00D80443" w:rsidRDefault="00D80443" w:rsidP="00310883">
            <w:pPr>
              <w:spacing w:line="240" w:lineRule="auto"/>
              <w:ind w:firstLine="0"/>
              <w:rPr>
                <w:rFonts w:ascii="Arial Narrow" w:hAnsi="Arial Narrow"/>
                <w:sz w:val="20"/>
              </w:rPr>
            </w:pPr>
            <w:r w:rsidRPr="00D80443">
              <w:rPr>
                <w:rFonts w:ascii="Arial Narrow" w:hAnsi="Arial Narrow"/>
                <w:sz w:val="20"/>
              </w:rPr>
              <w:t>25</w:t>
            </w:r>
          </w:p>
        </w:tc>
        <w:tc>
          <w:tcPr>
            <w:tcW w:w="1667" w:type="pct"/>
            <w:vAlign w:val="bottom"/>
          </w:tcPr>
          <w:p w:rsidR="00D80443" w:rsidRPr="00D80443" w:rsidRDefault="00D80443" w:rsidP="00310883">
            <w:pPr>
              <w:spacing w:line="240" w:lineRule="auto"/>
              <w:ind w:firstLine="0"/>
              <w:rPr>
                <w:rFonts w:ascii="Arial Narrow" w:hAnsi="Arial Narrow"/>
                <w:sz w:val="20"/>
              </w:rPr>
            </w:pPr>
            <w:r w:rsidRPr="00D80443">
              <w:rPr>
                <w:rFonts w:ascii="Arial Narrow" w:hAnsi="Arial Narrow"/>
                <w:sz w:val="20"/>
              </w:rPr>
              <w:t>80</w:t>
            </w:r>
          </w:p>
        </w:tc>
      </w:tr>
      <w:tr w:rsidR="00D80443" w:rsidRPr="00D80443" w:rsidTr="00310883">
        <w:trPr>
          <w:trHeight w:val="168"/>
        </w:trPr>
        <w:tc>
          <w:tcPr>
            <w:tcW w:w="1677" w:type="pct"/>
            <w:vAlign w:val="bottom"/>
          </w:tcPr>
          <w:p w:rsidR="00D80443" w:rsidRPr="00D80443" w:rsidRDefault="00D80443" w:rsidP="00310883">
            <w:pPr>
              <w:spacing w:line="240" w:lineRule="auto"/>
              <w:ind w:firstLine="0"/>
              <w:rPr>
                <w:rFonts w:ascii="Arial Narrow" w:hAnsi="Arial Narrow"/>
                <w:sz w:val="20"/>
              </w:rPr>
            </w:pPr>
            <w:r w:rsidRPr="00D80443">
              <w:rPr>
                <w:rFonts w:ascii="Arial Narrow" w:hAnsi="Arial Narrow"/>
                <w:sz w:val="20"/>
              </w:rPr>
              <w:t>ВЛ 0,4 кВ</w:t>
            </w:r>
          </w:p>
        </w:tc>
        <w:tc>
          <w:tcPr>
            <w:tcW w:w="1656" w:type="pct"/>
            <w:vAlign w:val="bottom"/>
          </w:tcPr>
          <w:p w:rsidR="00D80443" w:rsidRPr="00D80443" w:rsidRDefault="00D80443" w:rsidP="00310883">
            <w:pPr>
              <w:spacing w:line="240" w:lineRule="auto"/>
              <w:ind w:firstLine="0"/>
              <w:rPr>
                <w:rFonts w:ascii="Arial Narrow" w:hAnsi="Arial Narrow"/>
                <w:sz w:val="20"/>
              </w:rPr>
            </w:pPr>
            <w:r w:rsidRPr="00D80443">
              <w:rPr>
                <w:rFonts w:ascii="Arial Narrow" w:hAnsi="Arial Narrow"/>
                <w:sz w:val="20"/>
              </w:rPr>
              <w:t>25,5</w:t>
            </w:r>
          </w:p>
        </w:tc>
        <w:tc>
          <w:tcPr>
            <w:tcW w:w="1667" w:type="pct"/>
            <w:vAlign w:val="bottom"/>
          </w:tcPr>
          <w:p w:rsidR="00D80443" w:rsidRPr="00D80443" w:rsidRDefault="00D80443" w:rsidP="00310883">
            <w:pPr>
              <w:spacing w:line="240" w:lineRule="auto"/>
              <w:ind w:firstLine="0"/>
              <w:rPr>
                <w:rFonts w:ascii="Arial Narrow" w:hAnsi="Arial Narrow"/>
                <w:sz w:val="20"/>
              </w:rPr>
            </w:pPr>
            <w:r w:rsidRPr="00D80443">
              <w:rPr>
                <w:rFonts w:ascii="Arial Narrow" w:hAnsi="Arial Narrow"/>
                <w:sz w:val="20"/>
              </w:rPr>
              <w:t>74,5</w:t>
            </w:r>
          </w:p>
        </w:tc>
      </w:tr>
      <w:tr w:rsidR="00D80443" w:rsidRPr="00D80443" w:rsidTr="00310883">
        <w:trPr>
          <w:trHeight w:val="168"/>
        </w:trPr>
        <w:tc>
          <w:tcPr>
            <w:tcW w:w="1677" w:type="pct"/>
            <w:vAlign w:val="bottom"/>
          </w:tcPr>
          <w:p w:rsidR="00D80443" w:rsidRPr="00D80443" w:rsidRDefault="00D80443" w:rsidP="00310883">
            <w:pPr>
              <w:spacing w:line="240" w:lineRule="auto"/>
              <w:ind w:firstLine="0"/>
              <w:rPr>
                <w:rFonts w:ascii="Arial Narrow" w:hAnsi="Arial Narrow"/>
                <w:sz w:val="20"/>
              </w:rPr>
            </w:pPr>
            <w:r w:rsidRPr="00D80443">
              <w:rPr>
                <w:rFonts w:ascii="Arial Narrow" w:hAnsi="Arial Narrow"/>
                <w:sz w:val="20"/>
              </w:rPr>
              <w:t>ВЛ 6-10 кВ</w:t>
            </w:r>
          </w:p>
        </w:tc>
        <w:tc>
          <w:tcPr>
            <w:tcW w:w="1656" w:type="pct"/>
            <w:vAlign w:val="bottom"/>
          </w:tcPr>
          <w:p w:rsidR="00D80443" w:rsidRPr="00D80443" w:rsidRDefault="00D80443" w:rsidP="00310883">
            <w:pPr>
              <w:spacing w:line="240" w:lineRule="auto"/>
              <w:ind w:firstLine="0"/>
              <w:rPr>
                <w:rFonts w:ascii="Arial Narrow" w:hAnsi="Arial Narrow"/>
                <w:sz w:val="20"/>
              </w:rPr>
            </w:pPr>
            <w:r w:rsidRPr="00D80443">
              <w:rPr>
                <w:rFonts w:ascii="Arial Narrow" w:hAnsi="Arial Narrow"/>
                <w:sz w:val="20"/>
              </w:rPr>
              <w:t>33,5</w:t>
            </w:r>
          </w:p>
        </w:tc>
        <w:tc>
          <w:tcPr>
            <w:tcW w:w="1667" w:type="pct"/>
            <w:vAlign w:val="bottom"/>
          </w:tcPr>
          <w:p w:rsidR="00D80443" w:rsidRPr="00D80443" w:rsidRDefault="00D80443" w:rsidP="00310883">
            <w:pPr>
              <w:spacing w:line="240" w:lineRule="auto"/>
              <w:ind w:firstLine="0"/>
              <w:rPr>
                <w:rFonts w:ascii="Arial Narrow" w:hAnsi="Arial Narrow"/>
                <w:sz w:val="20"/>
              </w:rPr>
            </w:pPr>
            <w:r w:rsidRPr="00D80443">
              <w:rPr>
                <w:rFonts w:ascii="Arial Narrow" w:hAnsi="Arial Narrow"/>
                <w:sz w:val="20"/>
              </w:rPr>
              <w:t>83,25</w:t>
            </w:r>
          </w:p>
        </w:tc>
      </w:tr>
    </w:tbl>
    <w:p w:rsidR="002C7FAF" w:rsidRDefault="00D80443" w:rsidP="002C7FAF">
      <w:pPr>
        <w:spacing w:line="276" w:lineRule="auto"/>
        <w:rPr>
          <w:rFonts w:ascii="Arial" w:hAnsi="Arial" w:cs="Arial"/>
          <w:b/>
          <w:sz w:val="24"/>
          <w:szCs w:val="24"/>
        </w:rPr>
      </w:pPr>
      <w:r w:rsidRPr="00D80443">
        <w:rPr>
          <w:rFonts w:ascii="Arial" w:hAnsi="Arial" w:cs="Arial"/>
          <w:b/>
          <w:sz w:val="24"/>
          <w:szCs w:val="24"/>
        </w:rPr>
        <w:t>Таким образом, система электроснабжения Новопетровского сельского поселения к расчетному сроку требует реконструкции. Необходимо осуществить замену уличных линий электропередачи, а также</w:t>
      </w:r>
      <w:r w:rsidR="002C7FAF" w:rsidRPr="00D80443">
        <w:rPr>
          <w:rFonts w:ascii="Arial" w:hAnsi="Arial" w:cs="Arial"/>
          <w:b/>
          <w:sz w:val="24"/>
          <w:szCs w:val="24"/>
        </w:rPr>
        <w:t xml:space="preserve"> построить ПС-35/10 кВ «Новопетровская» мощностью 2,5 МВА с ВЛ-35 кВ от ПС-35/10 кВ «Веселовская»</w:t>
      </w:r>
      <w:r w:rsidRPr="00D80443">
        <w:rPr>
          <w:rFonts w:ascii="Arial" w:hAnsi="Arial" w:cs="Arial"/>
          <w:b/>
          <w:sz w:val="24"/>
          <w:szCs w:val="24"/>
        </w:rPr>
        <w:t xml:space="preserve">. </w:t>
      </w:r>
    </w:p>
    <w:p w:rsidR="00B50247" w:rsidRPr="00D80443" w:rsidRDefault="00B50247" w:rsidP="002C7FAF">
      <w:pPr>
        <w:spacing w:line="276" w:lineRule="auto"/>
        <w:rPr>
          <w:rFonts w:ascii="Arial" w:hAnsi="Arial" w:cs="Arial"/>
          <w:b/>
          <w:sz w:val="24"/>
          <w:szCs w:val="24"/>
        </w:rPr>
      </w:pPr>
    </w:p>
    <w:p w:rsidR="00A038E0" w:rsidRPr="00FE344D" w:rsidRDefault="00A038E0" w:rsidP="00324D3E">
      <w:pPr>
        <w:spacing w:line="276" w:lineRule="auto"/>
        <w:ind w:left="709" w:firstLine="0"/>
        <w:rPr>
          <w:rFonts w:ascii="Arial" w:hAnsi="Arial" w:cs="Arial"/>
          <w:b/>
          <w:sz w:val="24"/>
          <w:szCs w:val="24"/>
        </w:rPr>
      </w:pPr>
      <w:r w:rsidRPr="00FE344D">
        <w:rPr>
          <w:rFonts w:ascii="Arial" w:hAnsi="Arial" w:cs="Arial"/>
          <w:b/>
          <w:sz w:val="24"/>
          <w:szCs w:val="24"/>
        </w:rPr>
        <w:t>Газоснабжение</w:t>
      </w:r>
    </w:p>
    <w:p w:rsidR="00B50247" w:rsidRPr="00B50247" w:rsidRDefault="00B50247" w:rsidP="00B50247">
      <w:pPr>
        <w:spacing w:line="276" w:lineRule="auto"/>
        <w:rPr>
          <w:rFonts w:ascii="Arial" w:hAnsi="Arial" w:cs="Arial"/>
          <w:sz w:val="24"/>
          <w:szCs w:val="24"/>
        </w:rPr>
      </w:pPr>
      <w:r w:rsidRPr="00B50247">
        <w:rPr>
          <w:rFonts w:ascii="Arial" w:hAnsi="Arial" w:cs="Arial"/>
          <w:sz w:val="24"/>
          <w:szCs w:val="24"/>
        </w:rPr>
        <w:t>На 01.01.2015 г. согласно сведениям Новопетровского сельского поселения, протяженность газопроводов на территории составляет:</w:t>
      </w:r>
    </w:p>
    <w:p w:rsidR="00B50247" w:rsidRPr="00B50247" w:rsidRDefault="00B50247" w:rsidP="00B706E1">
      <w:pPr>
        <w:pStyle w:val="a9"/>
        <w:numPr>
          <w:ilvl w:val="0"/>
          <w:numId w:val="59"/>
        </w:numPr>
        <w:spacing w:line="276" w:lineRule="auto"/>
        <w:rPr>
          <w:rFonts w:ascii="Arial" w:hAnsi="Arial" w:cs="Arial"/>
          <w:sz w:val="24"/>
          <w:szCs w:val="24"/>
        </w:rPr>
      </w:pPr>
      <w:r w:rsidRPr="00B50247">
        <w:rPr>
          <w:rFonts w:ascii="Arial" w:hAnsi="Arial" w:cs="Arial"/>
          <w:sz w:val="24"/>
          <w:szCs w:val="24"/>
        </w:rPr>
        <w:t>среднего давления – 16,9 км;</w:t>
      </w:r>
    </w:p>
    <w:p w:rsidR="00B50247" w:rsidRPr="00B50247" w:rsidRDefault="00B50247" w:rsidP="00B706E1">
      <w:pPr>
        <w:pStyle w:val="a9"/>
        <w:numPr>
          <w:ilvl w:val="0"/>
          <w:numId w:val="59"/>
        </w:numPr>
        <w:spacing w:line="276" w:lineRule="auto"/>
        <w:rPr>
          <w:rFonts w:ascii="Arial" w:hAnsi="Arial" w:cs="Arial"/>
          <w:sz w:val="24"/>
          <w:szCs w:val="24"/>
        </w:rPr>
      </w:pPr>
      <w:r w:rsidRPr="00B50247">
        <w:rPr>
          <w:rFonts w:ascii="Arial" w:hAnsi="Arial" w:cs="Arial"/>
          <w:sz w:val="24"/>
          <w:szCs w:val="24"/>
        </w:rPr>
        <w:t>низкого давления – 17,6 км.</w:t>
      </w:r>
    </w:p>
    <w:p w:rsidR="00B50247" w:rsidRPr="00B50247" w:rsidRDefault="00B50247" w:rsidP="00B50247">
      <w:pPr>
        <w:spacing w:line="276" w:lineRule="auto"/>
        <w:rPr>
          <w:rFonts w:ascii="Arial" w:hAnsi="Arial" w:cs="Arial"/>
          <w:sz w:val="24"/>
          <w:szCs w:val="24"/>
        </w:rPr>
      </w:pPr>
      <w:r w:rsidRPr="00B50247">
        <w:rPr>
          <w:rFonts w:ascii="Arial" w:hAnsi="Arial" w:cs="Arial"/>
          <w:sz w:val="24"/>
          <w:szCs w:val="24"/>
        </w:rPr>
        <w:t>Отопление объектов социальной сферы Новопетровского сельского поселения осуществляется от централизованного теплоснабжения.</w:t>
      </w:r>
      <w:r>
        <w:rPr>
          <w:rFonts w:ascii="Arial" w:hAnsi="Arial" w:cs="Arial"/>
          <w:sz w:val="24"/>
          <w:szCs w:val="24"/>
        </w:rPr>
        <w:t xml:space="preserve"> Отопление жилого фонда станицы Новопетровской</w:t>
      </w:r>
      <w:r w:rsidRPr="00B50247">
        <w:rPr>
          <w:rFonts w:ascii="Arial" w:hAnsi="Arial" w:cs="Arial"/>
          <w:sz w:val="24"/>
          <w:szCs w:val="24"/>
        </w:rPr>
        <w:t xml:space="preserve"> осуществляется поквартирными источниками теплоснабжения на природном газе.</w:t>
      </w:r>
    </w:p>
    <w:p w:rsidR="00A038E0" w:rsidRPr="00CB4B58" w:rsidRDefault="00B50247" w:rsidP="00A038E0">
      <w:pPr>
        <w:spacing w:line="276" w:lineRule="auto"/>
        <w:rPr>
          <w:rFonts w:ascii="Arial" w:hAnsi="Arial" w:cs="Arial"/>
          <w:sz w:val="24"/>
          <w:szCs w:val="24"/>
        </w:rPr>
      </w:pPr>
      <w:r>
        <w:rPr>
          <w:rFonts w:ascii="Arial" w:hAnsi="Arial" w:cs="Arial"/>
          <w:sz w:val="24"/>
          <w:szCs w:val="24"/>
        </w:rPr>
        <w:t>Станица Новопетровская</w:t>
      </w:r>
      <w:r w:rsidR="00A038E0" w:rsidRPr="00CB4B58">
        <w:rPr>
          <w:rFonts w:ascii="Arial" w:hAnsi="Arial" w:cs="Arial"/>
          <w:sz w:val="24"/>
          <w:szCs w:val="24"/>
        </w:rPr>
        <w:t xml:space="preserve"> </w:t>
      </w:r>
      <w:r>
        <w:rPr>
          <w:rFonts w:ascii="Arial" w:hAnsi="Arial" w:cs="Arial"/>
          <w:sz w:val="24"/>
          <w:szCs w:val="24"/>
        </w:rPr>
        <w:t xml:space="preserve">полностью </w:t>
      </w:r>
      <w:r w:rsidR="00A038E0" w:rsidRPr="00CB4B58">
        <w:rPr>
          <w:rFonts w:ascii="Arial" w:hAnsi="Arial" w:cs="Arial"/>
          <w:sz w:val="24"/>
          <w:szCs w:val="24"/>
        </w:rPr>
        <w:t>газифицирован</w:t>
      </w:r>
      <w:r>
        <w:rPr>
          <w:rFonts w:ascii="Arial" w:hAnsi="Arial" w:cs="Arial"/>
          <w:sz w:val="24"/>
          <w:szCs w:val="24"/>
        </w:rPr>
        <w:t>а</w:t>
      </w:r>
      <w:r w:rsidR="00A038E0" w:rsidRPr="00CB4B58">
        <w:rPr>
          <w:rFonts w:ascii="Arial" w:hAnsi="Arial" w:cs="Arial"/>
          <w:sz w:val="24"/>
          <w:szCs w:val="24"/>
        </w:rPr>
        <w:t>.</w:t>
      </w:r>
      <w:r w:rsidR="00A038E0">
        <w:rPr>
          <w:rFonts w:ascii="Arial" w:hAnsi="Arial" w:cs="Arial"/>
          <w:sz w:val="24"/>
          <w:szCs w:val="24"/>
        </w:rPr>
        <w:t xml:space="preserve"> </w:t>
      </w:r>
      <w:r w:rsidR="00A038E0" w:rsidRPr="00CB4B58">
        <w:rPr>
          <w:rFonts w:ascii="Arial" w:hAnsi="Arial" w:cs="Arial"/>
          <w:sz w:val="24"/>
          <w:szCs w:val="24"/>
        </w:rPr>
        <w:t>Газ используется населением для приготовления пищи и нужд отопления.</w:t>
      </w:r>
      <w:r>
        <w:rPr>
          <w:rFonts w:ascii="Arial" w:hAnsi="Arial" w:cs="Arial"/>
          <w:sz w:val="24"/>
          <w:szCs w:val="24"/>
        </w:rPr>
        <w:t xml:space="preserve"> </w:t>
      </w:r>
    </w:p>
    <w:p w:rsidR="00A038E0" w:rsidRPr="00A34126" w:rsidRDefault="00A038E0" w:rsidP="00A038E0">
      <w:pPr>
        <w:spacing w:line="276" w:lineRule="auto"/>
        <w:rPr>
          <w:rFonts w:ascii="Arial" w:hAnsi="Arial" w:cs="Arial"/>
          <w:b/>
          <w:sz w:val="24"/>
          <w:szCs w:val="24"/>
        </w:rPr>
      </w:pPr>
      <w:r w:rsidRPr="00A34126">
        <w:rPr>
          <w:rFonts w:ascii="Arial" w:hAnsi="Arial" w:cs="Arial"/>
          <w:b/>
          <w:sz w:val="24"/>
          <w:szCs w:val="24"/>
        </w:rPr>
        <w:t>Системы обеспечения населения газом требуют постоянного контроля и поддержания в состоянии, позволяющем работать без перебоев независимо от окружающих факторов.</w:t>
      </w:r>
      <w:r w:rsidR="00B50247">
        <w:rPr>
          <w:rFonts w:ascii="Arial" w:hAnsi="Arial" w:cs="Arial"/>
          <w:b/>
          <w:sz w:val="24"/>
          <w:szCs w:val="24"/>
        </w:rPr>
        <w:t xml:space="preserve"> </w:t>
      </w:r>
      <w:r w:rsidR="00B50247" w:rsidRPr="00B50247">
        <w:rPr>
          <w:rFonts w:ascii="Arial" w:hAnsi="Arial" w:cs="Arial"/>
          <w:b/>
          <w:sz w:val="24"/>
          <w:szCs w:val="24"/>
        </w:rPr>
        <w:t>В рамках генерального необходимо предусмотреть развитие газовых сетей в кварталах нового жилищного строительства.</w:t>
      </w:r>
    </w:p>
    <w:p w:rsidR="00A038E0" w:rsidRDefault="00A038E0" w:rsidP="00A038E0">
      <w:pPr>
        <w:spacing w:line="276" w:lineRule="auto"/>
        <w:rPr>
          <w:rFonts w:ascii="Arial" w:hAnsi="Arial" w:cs="Arial"/>
          <w:sz w:val="24"/>
          <w:szCs w:val="24"/>
        </w:rPr>
      </w:pPr>
    </w:p>
    <w:p w:rsidR="00324D3E" w:rsidRDefault="00324D3E" w:rsidP="00A038E0">
      <w:pPr>
        <w:spacing w:line="276" w:lineRule="auto"/>
        <w:rPr>
          <w:rFonts w:ascii="Arial" w:hAnsi="Arial" w:cs="Arial"/>
          <w:sz w:val="24"/>
          <w:szCs w:val="24"/>
        </w:rPr>
      </w:pPr>
    </w:p>
    <w:p w:rsidR="00A038E0" w:rsidRPr="00FE344D" w:rsidRDefault="00A038E0" w:rsidP="00324D3E">
      <w:pPr>
        <w:spacing w:line="276" w:lineRule="auto"/>
        <w:ind w:left="709" w:firstLine="0"/>
        <w:rPr>
          <w:rFonts w:ascii="Arial" w:hAnsi="Arial" w:cs="Arial"/>
          <w:b/>
          <w:sz w:val="24"/>
          <w:szCs w:val="24"/>
        </w:rPr>
      </w:pPr>
      <w:r w:rsidRPr="00FE344D">
        <w:rPr>
          <w:rFonts w:ascii="Arial" w:hAnsi="Arial" w:cs="Arial"/>
          <w:b/>
          <w:sz w:val="24"/>
          <w:szCs w:val="24"/>
        </w:rPr>
        <w:t>Система обращения с твердыми коммунальными отходами (ТКО)</w:t>
      </w:r>
    </w:p>
    <w:p w:rsidR="00A33553" w:rsidRPr="00A33553" w:rsidRDefault="00A33553" w:rsidP="00A33553">
      <w:pPr>
        <w:spacing w:line="276" w:lineRule="auto"/>
        <w:rPr>
          <w:rFonts w:ascii="Arial" w:hAnsi="Arial" w:cs="Arial"/>
          <w:sz w:val="24"/>
          <w:szCs w:val="24"/>
        </w:rPr>
      </w:pPr>
      <w:r w:rsidRPr="001C1BBA">
        <w:rPr>
          <w:rFonts w:ascii="Arial" w:hAnsi="Arial" w:cs="Arial"/>
          <w:sz w:val="24"/>
          <w:szCs w:val="24"/>
        </w:rPr>
        <w:t>Современная ситуация</w:t>
      </w:r>
      <w:r>
        <w:rPr>
          <w:rFonts w:ascii="Arial" w:hAnsi="Arial" w:cs="Arial"/>
          <w:sz w:val="24"/>
          <w:szCs w:val="24"/>
        </w:rPr>
        <w:t xml:space="preserve"> системы обращения с отходами в Новопетровском сельсовете</w:t>
      </w:r>
      <w:r w:rsidRPr="001C1BBA">
        <w:rPr>
          <w:rFonts w:ascii="Arial" w:hAnsi="Arial" w:cs="Arial"/>
          <w:sz w:val="24"/>
          <w:szCs w:val="24"/>
        </w:rPr>
        <w:t xml:space="preserve"> </w:t>
      </w:r>
      <w:r>
        <w:rPr>
          <w:rFonts w:ascii="Arial" w:hAnsi="Arial" w:cs="Arial"/>
          <w:sz w:val="24"/>
          <w:szCs w:val="24"/>
        </w:rPr>
        <w:t>сохраняет общероссийские тенденции. Общий объем ТКО возрастае</w:t>
      </w:r>
      <w:r w:rsidRPr="001C1BBA">
        <w:rPr>
          <w:rFonts w:ascii="Arial" w:hAnsi="Arial" w:cs="Arial"/>
          <w:sz w:val="24"/>
          <w:szCs w:val="24"/>
        </w:rPr>
        <w:t xml:space="preserve">т, ухудшая </w:t>
      </w:r>
      <w:r>
        <w:rPr>
          <w:rFonts w:ascii="Arial" w:hAnsi="Arial" w:cs="Arial"/>
          <w:sz w:val="24"/>
          <w:szCs w:val="24"/>
        </w:rPr>
        <w:t xml:space="preserve">санитарное состояние территорий. </w:t>
      </w:r>
    </w:p>
    <w:p w:rsidR="00A33553" w:rsidRPr="00A33553" w:rsidRDefault="003C4029" w:rsidP="00A33553">
      <w:pPr>
        <w:spacing w:line="276" w:lineRule="auto"/>
        <w:rPr>
          <w:rFonts w:ascii="Arial" w:hAnsi="Arial" w:cs="Arial"/>
          <w:sz w:val="24"/>
          <w:szCs w:val="24"/>
        </w:rPr>
      </w:pPr>
      <w:r>
        <w:rPr>
          <w:rFonts w:ascii="Arial" w:hAnsi="Arial" w:cs="Arial"/>
          <w:sz w:val="24"/>
          <w:szCs w:val="24"/>
        </w:rPr>
        <w:t xml:space="preserve">На территории Новопетровского сельского поселения сбор твердых коммунальных отходов осуществляется согласно договоров, заключенных жителями поселения с МУП ЖКХ Павловского сельского поселения Павловского </w:t>
      </w:r>
      <w:r>
        <w:rPr>
          <w:rFonts w:ascii="Arial" w:hAnsi="Arial" w:cs="Arial"/>
          <w:sz w:val="24"/>
          <w:szCs w:val="24"/>
        </w:rPr>
        <w:lastRenderedPageBreak/>
        <w:t>района (помешочный сбор производится еженедельно). Стихийная свалка (площадка для сбора ТБО) ликвидирована.</w:t>
      </w:r>
    </w:p>
    <w:p w:rsidR="00A038E0" w:rsidRPr="00B84F95" w:rsidRDefault="00A038E0" w:rsidP="00A038E0">
      <w:pPr>
        <w:spacing w:line="276" w:lineRule="auto"/>
        <w:rPr>
          <w:rFonts w:ascii="Arial" w:hAnsi="Arial" w:cs="Arial"/>
          <w:sz w:val="24"/>
          <w:szCs w:val="24"/>
        </w:rPr>
      </w:pPr>
      <w:r w:rsidRPr="00B84F95">
        <w:rPr>
          <w:rFonts w:ascii="Arial" w:hAnsi="Arial" w:cs="Arial"/>
          <w:sz w:val="24"/>
          <w:szCs w:val="24"/>
        </w:rPr>
        <w:t xml:space="preserve">На сегодняшний день обстановка в </w:t>
      </w:r>
      <w:r>
        <w:rPr>
          <w:rFonts w:ascii="Arial" w:hAnsi="Arial" w:cs="Arial"/>
          <w:sz w:val="24"/>
          <w:szCs w:val="24"/>
        </w:rPr>
        <w:t>муниципальном образовании</w:t>
      </w:r>
      <w:r w:rsidRPr="00B84F95">
        <w:rPr>
          <w:rFonts w:ascii="Arial" w:hAnsi="Arial" w:cs="Arial"/>
          <w:sz w:val="24"/>
          <w:szCs w:val="24"/>
        </w:rPr>
        <w:t xml:space="preserve"> улучшается.</w:t>
      </w:r>
      <w:r>
        <w:rPr>
          <w:rFonts w:ascii="Arial" w:hAnsi="Arial" w:cs="Arial"/>
          <w:sz w:val="24"/>
          <w:szCs w:val="24"/>
        </w:rPr>
        <w:t xml:space="preserve"> </w:t>
      </w:r>
      <w:r w:rsidRPr="00B84F95">
        <w:rPr>
          <w:rFonts w:ascii="Arial" w:hAnsi="Arial" w:cs="Arial"/>
          <w:sz w:val="24"/>
          <w:szCs w:val="24"/>
        </w:rPr>
        <w:t xml:space="preserve">Несмотря на положительную тенденцию на территории </w:t>
      </w:r>
      <w:r>
        <w:rPr>
          <w:rFonts w:ascii="Arial" w:hAnsi="Arial" w:cs="Arial"/>
          <w:sz w:val="24"/>
          <w:szCs w:val="24"/>
        </w:rPr>
        <w:t>муниципального образования</w:t>
      </w:r>
      <w:r w:rsidRPr="00B84F95">
        <w:rPr>
          <w:rFonts w:ascii="Arial" w:hAnsi="Arial" w:cs="Arial"/>
          <w:sz w:val="24"/>
          <w:szCs w:val="24"/>
        </w:rPr>
        <w:t xml:space="preserve"> имеется ряд нерешенных проблем, среди которых:</w:t>
      </w:r>
    </w:p>
    <w:p w:rsidR="00A038E0" w:rsidRDefault="00A038E0" w:rsidP="002D0ADD">
      <w:pPr>
        <w:pStyle w:val="a9"/>
        <w:numPr>
          <w:ilvl w:val="0"/>
          <w:numId w:val="36"/>
        </w:numPr>
        <w:tabs>
          <w:tab w:val="left" w:pos="993"/>
        </w:tabs>
        <w:spacing w:line="276" w:lineRule="auto"/>
        <w:ind w:left="0" w:firstLine="709"/>
        <w:rPr>
          <w:rFonts w:ascii="Arial" w:hAnsi="Arial" w:cs="Arial"/>
          <w:sz w:val="24"/>
          <w:szCs w:val="24"/>
        </w:rPr>
      </w:pPr>
      <w:r w:rsidRPr="008E718E">
        <w:rPr>
          <w:rFonts w:ascii="Arial" w:hAnsi="Arial" w:cs="Arial"/>
          <w:sz w:val="24"/>
          <w:szCs w:val="24"/>
        </w:rPr>
        <w:t>усложнение состава ТКО и большее количество экологически опасных компонентов</w:t>
      </w:r>
      <w:r>
        <w:rPr>
          <w:rFonts w:ascii="Arial" w:hAnsi="Arial" w:cs="Arial"/>
          <w:sz w:val="24"/>
          <w:szCs w:val="24"/>
        </w:rPr>
        <w:t>;</w:t>
      </w:r>
    </w:p>
    <w:p w:rsidR="00A038E0" w:rsidRPr="008E718E" w:rsidRDefault="00A038E0" w:rsidP="002D0ADD">
      <w:pPr>
        <w:pStyle w:val="a9"/>
        <w:numPr>
          <w:ilvl w:val="0"/>
          <w:numId w:val="36"/>
        </w:numPr>
        <w:tabs>
          <w:tab w:val="left" w:pos="993"/>
        </w:tabs>
        <w:spacing w:line="276" w:lineRule="auto"/>
        <w:ind w:left="0" w:firstLine="709"/>
        <w:rPr>
          <w:rFonts w:ascii="Arial" w:hAnsi="Arial" w:cs="Arial"/>
          <w:sz w:val="24"/>
          <w:szCs w:val="24"/>
        </w:rPr>
      </w:pPr>
      <w:r w:rsidRPr="008E718E">
        <w:rPr>
          <w:rFonts w:ascii="Arial" w:hAnsi="Arial" w:cs="Arial"/>
          <w:sz w:val="24"/>
          <w:szCs w:val="24"/>
        </w:rPr>
        <w:t>увелич</w:t>
      </w:r>
      <w:r>
        <w:rPr>
          <w:rFonts w:ascii="Arial" w:hAnsi="Arial" w:cs="Arial"/>
          <w:sz w:val="24"/>
          <w:szCs w:val="24"/>
        </w:rPr>
        <w:t>ение затрат</w:t>
      </w:r>
      <w:r w:rsidRPr="008E718E">
        <w:rPr>
          <w:rFonts w:ascii="Arial" w:hAnsi="Arial" w:cs="Arial"/>
          <w:sz w:val="24"/>
          <w:szCs w:val="24"/>
        </w:rPr>
        <w:t xml:space="preserve"> на обращение с отходами;</w:t>
      </w:r>
    </w:p>
    <w:p w:rsidR="00A038E0" w:rsidRPr="00B84F95" w:rsidRDefault="00A038E0" w:rsidP="002D0ADD">
      <w:pPr>
        <w:pStyle w:val="a9"/>
        <w:numPr>
          <w:ilvl w:val="0"/>
          <w:numId w:val="36"/>
        </w:numPr>
        <w:tabs>
          <w:tab w:val="left" w:pos="993"/>
        </w:tabs>
        <w:spacing w:line="276" w:lineRule="auto"/>
        <w:ind w:left="0" w:firstLine="709"/>
        <w:rPr>
          <w:rFonts w:ascii="Arial" w:hAnsi="Arial" w:cs="Arial"/>
          <w:sz w:val="24"/>
          <w:szCs w:val="24"/>
        </w:rPr>
      </w:pPr>
      <w:r>
        <w:rPr>
          <w:rFonts w:ascii="Arial" w:hAnsi="Arial" w:cs="Arial"/>
          <w:sz w:val="24"/>
          <w:szCs w:val="24"/>
        </w:rPr>
        <w:t xml:space="preserve">сложности </w:t>
      </w:r>
      <w:r w:rsidRPr="00B84F95">
        <w:rPr>
          <w:rFonts w:ascii="Arial" w:hAnsi="Arial" w:cs="Arial"/>
          <w:sz w:val="24"/>
          <w:szCs w:val="24"/>
        </w:rPr>
        <w:t>ут</w:t>
      </w:r>
      <w:r>
        <w:rPr>
          <w:rFonts w:ascii="Arial" w:hAnsi="Arial" w:cs="Arial"/>
          <w:sz w:val="24"/>
          <w:szCs w:val="24"/>
        </w:rPr>
        <w:t>илизации</w:t>
      </w:r>
      <w:r w:rsidRPr="00B84F95">
        <w:rPr>
          <w:rFonts w:ascii="Arial" w:hAnsi="Arial" w:cs="Arial"/>
          <w:sz w:val="24"/>
          <w:szCs w:val="24"/>
        </w:rPr>
        <w:t xml:space="preserve"> электробытовых приборов, электронной и компьютерной техники, электрических батареек, аккумуляторов, ртутьсодержащих отходов, автомобилей и их деталей;</w:t>
      </w:r>
    </w:p>
    <w:p w:rsidR="00A038E0" w:rsidRPr="00B84F95" w:rsidRDefault="00A038E0" w:rsidP="002D0ADD">
      <w:pPr>
        <w:pStyle w:val="a9"/>
        <w:numPr>
          <w:ilvl w:val="0"/>
          <w:numId w:val="36"/>
        </w:numPr>
        <w:tabs>
          <w:tab w:val="left" w:pos="993"/>
        </w:tabs>
        <w:spacing w:line="276" w:lineRule="auto"/>
        <w:ind w:left="0" w:firstLine="709"/>
        <w:rPr>
          <w:rFonts w:ascii="Arial" w:hAnsi="Arial" w:cs="Arial"/>
          <w:sz w:val="24"/>
          <w:szCs w:val="24"/>
        </w:rPr>
      </w:pPr>
      <w:r>
        <w:rPr>
          <w:rFonts w:ascii="Arial" w:hAnsi="Arial" w:cs="Arial"/>
          <w:sz w:val="24"/>
          <w:szCs w:val="24"/>
        </w:rPr>
        <w:t>отсутствие экологической культуры</w:t>
      </w:r>
      <w:r w:rsidRPr="00B84F95">
        <w:rPr>
          <w:rFonts w:ascii="Arial" w:hAnsi="Arial" w:cs="Arial"/>
          <w:sz w:val="24"/>
          <w:szCs w:val="24"/>
        </w:rPr>
        <w:t xml:space="preserve"> у населения.</w:t>
      </w:r>
    </w:p>
    <w:p w:rsidR="00A038E0" w:rsidRPr="00C06AF9" w:rsidRDefault="00A038E0" w:rsidP="00A038E0">
      <w:pPr>
        <w:spacing w:line="276" w:lineRule="auto"/>
        <w:rPr>
          <w:rFonts w:ascii="Arial" w:hAnsi="Arial" w:cs="Arial"/>
          <w:sz w:val="24"/>
          <w:szCs w:val="24"/>
        </w:rPr>
      </w:pPr>
    </w:p>
    <w:p w:rsidR="00A038E0" w:rsidRPr="00FE344D" w:rsidRDefault="00A038E0" w:rsidP="00324D3E">
      <w:pPr>
        <w:spacing w:line="276" w:lineRule="auto"/>
        <w:ind w:left="709" w:firstLine="0"/>
        <w:rPr>
          <w:rFonts w:ascii="Arial" w:hAnsi="Arial" w:cs="Arial"/>
          <w:b/>
          <w:sz w:val="24"/>
          <w:szCs w:val="24"/>
        </w:rPr>
      </w:pPr>
      <w:r w:rsidRPr="00FE344D">
        <w:rPr>
          <w:rFonts w:ascii="Arial" w:hAnsi="Arial" w:cs="Arial"/>
          <w:b/>
          <w:sz w:val="24"/>
          <w:szCs w:val="24"/>
        </w:rPr>
        <w:t>Информационно-телекоммуникационная инфраструктура</w:t>
      </w:r>
    </w:p>
    <w:p w:rsidR="00A038E0" w:rsidRPr="00B84F95" w:rsidRDefault="00A038E0" w:rsidP="00A038E0">
      <w:pPr>
        <w:spacing w:line="276" w:lineRule="auto"/>
        <w:rPr>
          <w:rFonts w:ascii="Arial" w:hAnsi="Arial" w:cs="Arial"/>
          <w:sz w:val="24"/>
          <w:szCs w:val="24"/>
        </w:rPr>
      </w:pPr>
      <w:r>
        <w:rPr>
          <w:rFonts w:ascii="Arial" w:hAnsi="Arial" w:cs="Arial"/>
          <w:sz w:val="24"/>
          <w:szCs w:val="24"/>
        </w:rPr>
        <w:t>Данный вид инфраструктуры</w:t>
      </w:r>
      <w:r w:rsidRPr="00B84F95">
        <w:rPr>
          <w:rFonts w:ascii="Arial" w:hAnsi="Arial" w:cs="Arial"/>
          <w:sz w:val="24"/>
          <w:szCs w:val="24"/>
        </w:rPr>
        <w:t xml:space="preserve"> относится к интенсивно развивающимся отраслям и видам деятельности на территории </w:t>
      </w:r>
      <w:r w:rsidR="00217F11">
        <w:rPr>
          <w:rFonts w:ascii="Arial" w:hAnsi="Arial" w:cs="Arial"/>
          <w:sz w:val="24"/>
          <w:szCs w:val="24"/>
        </w:rPr>
        <w:t>Новопетровского</w:t>
      </w:r>
      <w:r>
        <w:rPr>
          <w:rFonts w:ascii="Arial" w:hAnsi="Arial" w:cs="Arial"/>
          <w:sz w:val="24"/>
          <w:szCs w:val="24"/>
        </w:rPr>
        <w:t xml:space="preserve"> сельского поселения, что </w:t>
      </w:r>
      <w:r w:rsidRPr="00B84F95">
        <w:rPr>
          <w:rFonts w:ascii="Arial" w:hAnsi="Arial" w:cs="Arial"/>
          <w:sz w:val="24"/>
          <w:szCs w:val="24"/>
        </w:rPr>
        <w:t xml:space="preserve">способствует удовлетворению потребностей населения </w:t>
      </w:r>
      <w:r>
        <w:rPr>
          <w:rFonts w:ascii="Arial" w:hAnsi="Arial" w:cs="Arial"/>
          <w:sz w:val="24"/>
          <w:szCs w:val="24"/>
        </w:rPr>
        <w:t xml:space="preserve">муниципального образования </w:t>
      </w:r>
      <w:r w:rsidRPr="00B84F95">
        <w:rPr>
          <w:rFonts w:ascii="Arial" w:hAnsi="Arial" w:cs="Arial"/>
          <w:sz w:val="24"/>
          <w:szCs w:val="24"/>
        </w:rPr>
        <w:t xml:space="preserve">и его гостей в области получения и обмена информацией. Развитие </w:t>
      </w:r>
      <w:r>
        <w:rPr>
          <w:rFonts w:ascii="Arial" w:hAnsi="Arial" w:cs="Arial"/>
          <w:sz w:val="24"/>
          <w:szCs w:val="24"/>
        </w:rPr>
        <w:t xml:space="preserve">информационно-телекоммуникационной инфраструктуры </w:t>
      </w:r>
      <w:r w:rsidRPr="00B84F95">
        <w:rPr>
          <w:rFonts w:ascii="Arial" w:hAnsi="Arial" w:cs="Arial"/>
          <w:sz w:val="24"/>
          <w:szCs w:val="24"/>
        </w:rPr>
        <w:t>способствует повышению и</w:t>
      </w:r>
      <w:r>
        <w:rPr>
          <w:rFonts w:ascii="Arial" w:hAnsi="Arial" w:cs="Arial"/>
          <w:sz w:val="24"/>
          <w:szCs w:val="24"/>
        </w:rPr>
        <w:t xml:space="preserve">нвестиционной привлекательности территории и </w:t>
      </w:r>
      <w:r w:rsidRPr="00B84F95">
        <w:rPr>
          <w:rFonts w:ascii="Arial" w:hAnsi="Arial" w:cs="Arial"/>
          <w:sz w:val="24"/>
          <w:szCs w:val="24"/>
        </w:rPr>
        <w:t>притоку новых инвестиций в другие отрасли.</w:t>
      </w:r>
    </w:p>
    <w:p w:rsidR="00A038E0" w:rsidRPr="00B84F95" w:rsidRDefault="00A038E0" w:rsidP="00A038E0">
      <w:pPr>
        <w:spacing w:line="276" w:lineRule="auto"/>
        <w:rPr>
          <w:rFonts w:ascii="Arial" w:hAnsi="Arial" w:cs="Arial"/>
          <w:sz w:val="24"/>
          <w:szCs w:val="24"/>
        </w:rPr>
      </w:pPr>
      <w:r w:rsidRPr="00B84F95">
        <w:rPr>
          <w:rFonts w:ascii="Arial" w:hAnsi="Arial" w:cs="Arial"/>
          <w:sz w:val="24"/>
          <w:szCs w:val="24"/>
        </w:rPr>
        <w:t xml:space="preserve">На современном этапе в пределах </w:t>
      </w:r>
      <w:r>
        <w:rPr>
          <w:rFonts w:ascii="Arial" w:hAnsi="Arial" w:cs="Arial"/>
          <w:sz w:val="24"/>
          <w:szCs w:val="24"/>
        </w:rPr>
        <w:t>муниципального образования действую</w:t>
      </w:r>
      <w:r w:rsidRPr="00B84F95">
        <w:rPr>
          <w:rFonts w:ascii="Arial" w:hAnsi="Arial" w:cs="Arial"/>
          <w:sz w:val="24"/>
          <w:szCs w:val="24"/>
        </w:rPr>
        <w:t>т следующие основные виды связи:</w:t>
      </w:r>
    </w:p>
    <w:p w:rsidR="00A038E0" w:rsidRPr="00B84F95" w:rsidRDefault="00A038E0" w:rsidP="00A038E0">
      <w:pPr>
        <w:spacing w:line="276" w:lineRule="auto"/>
        <w:rPr>
          <w:rFonts w:ascii="Arial" w:hAnsi="Arial" w:cs="Arial"/>
          <w:sz w:val="24"/>
          <w:szCs w:val="24"/>
        </w:rPr>
      </w:pPr>
      <w:r w:rsidRPr="00B84F95">
        <w:rPr>
          <w:rFonts w:ascii="Arial" w:hAnsi="Arial" w:cs="Arial"/>
          <w:sz w:val="24"/>
          <w:szCs w:val="24"/>
        </w:rPr>
        <w:t>-</w:t>
      </w:r>
      <w:r>
        <w:rPr>
          <w:rFonts w:ascii="Arial" w:hAnsi="Arial" w:cs="Arial"/>
          <w:sz w:val="24"/>
          <w:szCs w:val="24"/>
        </w:rPr>
        <w:t xml:space="preserve"> </w:t>
      </w:r>
      <w:r w:rsidRPr="00B84F95">
        <w:rPr>
          <w:rFonts w:ascii="Arial" w:hAnsi="Arial" w:cs="Arial"/>
          <w:sz w:val="24"/>
          <w:szCs w:val="24"/>
        </w:rPr>
        <w:t>почтовая</w:t>
      </w:r>
      <w:r>
        <w:rPr>
          <w:rFonts w:ascii="Arial" w:hAnsi="Arial" w:cs="Arial"/>
          <w:sz w:val="24"/>
          <w:szCs w:val="24"/>
        </w:rPr>
        <w:t>;</w:t>
      </w:r>
    </w:p>
    <w:p w:rsidR="00A038E0" w:rsidRPr="00B84F95" w:rsidRDefault="00A038E0" w:rsidP="00A038E0">
      <w:pPr>
        <w:spacing w:line="276" w:lineRule="auto"/>
        <w:rPr>
          <w:rFonts w:ascii="Arial" w:hAnsi="Arial" w:cs="Arial"/>
          <w:sz w:val="24"/>
          <w:szCs w:val="24"/>
        </w:rPr>
      </w:pPr>
      <w:r w:rsidRPr="00B84F95">
        <w:rPr>
          <w:rFonts w:ascii="Arial" w:hAnsi="Arial" w:cs="Arial"/>
          <w:sz w:val="24"/>
          <w:szCs w:val="24"/>
        </w:rPr>
        <w:t>-</w:t>
      </w:r>
      <w:r>
        <w:rPr>
          <w:rFonts w:ascii="Arial" w:hAnsi="Arial" w:cs="Arial"/>
          <w:sz w:val="24"/>
          <w:szCs w:val="24"/>
        </w:rPr>
        <w:t xml:space="preserve"> </w:t>
      </w:r>
      <w:r w:rsidRPr="00B84F95">
        <w:rPr>
          <w:rFonts w:ascii="Arial" w:hAnsi="Arial" w:cs="Arial"/>
          <w:sz w:val="24"/>
          <w:szCs w:val="24"/>
        </w:rPr>
        <w:t>телефонная (стационарная и мобильная) и телеграфная</w:t>
      </w:r>
      <w:r>
        <w:rPr>
          <w:rFonts w:ascii="Arial" w:hAnsi="Arial" w:cs="Arial"/>
          <w:sz w:val="24"/>
          <w:szCs w:val="24"/>
        </w:rPr>
        <w:t>;</w:t>
      </w:r>
    </w:p>
    <w:p w:rsidR="00A038E0" w:rsidRDefault="00A038E0" w:rsidP="00A038E0">
      <w:pPr>
        <w:spacing w:line="276" w:lineRule="auto"/>
        <w:rPr>
          <w:rFonts w:ascii="Arial" w:hAnsi="Arial" w:cs="Arial"/>
          <w:sz w:val="24"/>
          <w:szCs w:val="24"/>
        </w:rPr>
      </w:pPr>
      <w:r w:rsidRPr="00B84F95">
        <w:rPr>
          <w:rFonts w:ascii="Arial" w:hAnsi="Arial" w:cs="Arial"/>
          <w:sz w:val="24"/>
          <w:szCs w:val="24"/>
        </w:rPr>
        <w:t>-</w:t>
      </w:r>
      <w:r>
        <w:rPr>
          <w:rFonts w:ascii="Arial" w:hAnsi="Arial" w:cs="Arial"/>
          <w:sz w:val="24"/>
          <w:szCs w:val="24"/>
        </w:rPr>
        <w:t xml:space="preserve"> </w:t>
      </w:r>
      <w:r w:rsidRPr="00B84F95">
        <w:rPr>
          <w:rFonts w:ascii="Arial" w:hAnsi="Arial" w:cs="Arial"/>
          <w:sz w:val="24"/>
          <w:szCs w:val="24"/>
        </w:rPr>
        <w:t>радиосвязь</w:t>
      </w:r>
      <w:r>
        <w:rPr>
          <w:rFonts w:ascii="Arial" w:hAnsi="Arial" w:cs="Arial"/>
          <w:sz w:val="24"/>
          <w:szCs w:val="24"/>
        </w:rPr>
        <w:t>;</w:t>
      </w:r>
    </w:p>
    <w:p w:rsidR="00A038E0" w:rsidRPr="00B84F95" w:rsidRDefault="00A038E0" w:rsidP="00A038E0">
      <w:pPr>
        <w:spacing w:line="276" w:lineRule="auto"/>
        <w:rPr>
          <w:rFonts w:ascii="Arial" w:hAnsi="Arial" w:cs="Arial"/>
          <w:sz w:val="24"/>
          <w:szCs w:val="24"/>
        </w:rPr>
      </w:pPr>
      <w:r>
        <w:rPr>
          <w:rFonts w:ascii="Arial" w:hAnsi="Arial" w:cs="Arial"/>
          <w:sz w:val="24"/>
          <w:szCs w:val="24"/>
        </w:rPr>
        <w:t>- Интернет-связь.</w:t>
      </w:r>
    </w:p>
    <w:p w:rsidR="00A038E0" w:rsidRDefault="00A038E0" w:rsidP="00A038E0">
      <w:pPr>
        <w:spacing w:line="276" w:lineRule="auto"/>
        <w:rPr>
          <w:rFonts w:ascii="Arial" w:hAnsi="Arial" w:cs="Arial"/>
          <w:sz w:val="24"/>
          <w:szCs w:val="24"/>
        </w:rPr>
      </w:pPr>
      <w:r w:rsidRPr="00A60A21">
        <w:rPr>
          <w:rFonts w:ascii="Arial" w:hAnsi="Arial" w:cs="Arial"/>
          <w:sz w:val="24"/>
          <w:szCs w:val="24"/>
        </w:rPr>
        <w:t>В</w:t>
      </w:r>
      <w:r w:rsidR="00E510FD">
        <w:rPr>
          <w:rFonts w:ascii="Arial" w:hAnsi="Arial" w:cs="Arial"/>
          <w:sz w:val="24"/>
          <w:szCs w:val="24"/>
        </w:rPr>
        <w:t xml:space="preserve"> станице располагается отделение </w:t>
      </w:r>
      <w:r w:rsidRPr="00607403">
        <w:rPr>
          <w:rFonts w:ascii="Arial" w:hAnsi="Arial" w:cs="Arial"/>
          <w:sz w:val="24"/>
          <w:szCs w:val="24"/>
        </w:rPr>
        <w:t>почтовой связи</w:t>
      </w:r>
      <w:r>
        <w:rPr>
          <w:rFonts w:ascii="Arial" w:hAnsi="Arial" w:cs="Arial"/>
          <w:sz w:val="24"/>
          <w:szCs w:val="24"/>
        </w:rPr>
        <w:t xml:space="preserve">. </w:t>
      </w:r>
      <w:r w:rsidRPr="00607403">
        <w:rPr>
          <w:rFonts w:ascii="Arial" w:hAnsi="Arial" w:cs="Arial"/>
          <w:sz w:val="24"/>
          <w:szCs w:val="24"/>
        </w:rPr>
        <w:t xml:space="preserve">Развитие почтовой связи должно быть связано с дальнейшим расширением услуг связи (как в области расширения собственно почтовых услуг, так и в области разнообразия финансовых услуг, доступа в сеть Интернет (особенно </w:t>
      </w:r>
      <w:r>
        <w:rPr>
          <w:rFonts w:ascii="Arial" w:hAnsi="Arial" w:cs="Arial"/>
          <w:sz w:val="24"/>
          <w:szCs w:val="24"/>
        </w:rPr>
        <w:t>в удаленных населенных пунктах)</w:t>
      </w:r>
      <w:r w:rsidRPr="00607403">
        <w:rPr>
          <w:rFonts w:ascii="Arial" w:hAnsi="Arial" w:cs="Arial"/>
          <w:sz w:val="24"/>
          <w:szCs w:val="24"/>
        </w:rPr>
        <w:t>, развитие услуг экспресс-доставки.</w:t>
      </w:r>
      <w:r>
        <w:rPr>
          <w:rFonts w:ascii="Arial" w:hAnsi="Arial" w:cs="Arial"/>
          <w:sz w:val="24"/>
          <w:szCs w:val="24"/>
        </w:rPr>
        <w:t xml:space="preserve"> </w:t>
      </w:r>
    </w:p>
    <w:p w:rsidR="00A038E0" w:rsidRPr="00607403" w:rsidRDefault="00A038E0" w:rsidP="00A038E0">
      <w:pPr>
        <w:spacing w:line="276" w:lineRule="auto"/>
        <w:rPr>
          <w:rFonts w:ascii="Arial" w:hAnsi="Arial" w:cs="Arial"/>
          <w:sz w:val="24"/>
          <w:szCs w:val="24"/>
        </w:rPr>
      </w:pPr>
      <w:r>
        <w:rPr>
          <w:rFonts w:ascii="Arial" w:hAnsi="Arial" w:cs="Arial"/>
          <w:sz w:val="24"/>
          <w:szCs w:val="24"/>
        </w:rPr>
        <w:t xml:space="preserve">Беспроводная связь распространена на всей территории сельского поселения. </w:t>
      </w:r>
      <w:r w:rsidRPr="00607403">
        <w:rPr>
          <w:rFonts w:ascii="Arial" w:hAnsi="Arial" w:cs="Arial"/>
          <w:sz w:val="24"/>
          <w:szCs w:val="24"/>
        </w:rPr>
        <w:t xml:space="preserve">В последние годы высокими темпами развивается сотовая связь. Услуги сотовой связи предоставляются такими операторами, как </w:t>
      </w:r>
      <w:r>
        <w:rPr>
          <w:rFonts w:ascii="Arial" w:hAnsi="Arial" w:cs="Arial"/>
          <w:sz w:val="24"/>
          <w:szCs w:val="24"/>
        </w:rPr>
        <w:t>П</w:t>
      </w:r>
      <w:r w:rsidRPr="00607403">
        <w:rPr>
          <w:rFonts w:ascii="Arial" w:hAnsi="Arial" w:cs="Arial"/>
          <w:sz w:val="24"/>
          <w:szCs w:val="24"/>
        </w:rPr>
        <w:t>АО «МТС», «МегаФон-Кавказ»</w:t>
      </w:r>
      <w:r>
        <w:rPr>
          <w:rFonts w:ascii="Arial" w:hAnsi="Arial" w:cs="Arial"/>
          <w:sz w:val="24"/>
          <w:szCs w:val="24"/>
        </w:rPr>
        <w:t xml:space="preserve"> (П</w:t>
      </w:r>
      <w:r w:rsidRPr="00607403">
        <w:rPr>
          <w:rFonts w:ascii="Arial" w:hAnsi="Arial" w:cs="Arial"/>
          <w:sz w:val="24"/>
          <w:szCs w:val="24"/>
        </w:rPr>
        <w:t>АО «МегаФон</w:t>
      </w:r>
      <w:r>
        <w:rPr>
          <w:rFonts w:ascii="Arial" w:hAnsi="Arial" w:cs="Arial"/>
          <w:sz w:val="24"/>
          <w:szCs w:val="24"/>
        </w:rPr>
        <w:t>»)</w:t>
      </w:r>
      <w:r w:rsidRPr="00607403">
        <w:rPr>
          <w:rFonts w:ascii="Arial" w:hAnsi="Arial" w:cs="Arial"/>
          <w:sz w:val="24"/>
          <w:szCs w:val="24"/>
        </w:rPr>
        <w:t xml:space="preserve">, </w:t>
      </w:r>
      <w:r>
        <w:rPr>
          <w:rFonts w:ascii="Arial" w:hAnsi="Arial" w:cs="Arial"/>
          <w:sz w:val="24"/>
          <w:szCs w:val="24"/>
        </w:rPr>
        <w:t>ПАО</w:t>
      </w:r>
      <w:r w:rsidRPr="00607403">
        <w:rPr>
          <w:rFonts w:ascii="Arial" w:hAnsi="Arial" w:cs="Arial"/>
          <w:sz w:val="24"/>
          <w:szCs w:val="24"/>
        </w:rPr>
        <w:t xml:space="preserve"> «ВЫМПЕЛКОМ» («Билайн»).</w:t>
      </w:r>
    </w:p>
    <w:p w:rsidR="00A038E0" w:rsidRPr="00607403" w:rsidRDefault="00A038E0" w:rsidP="00A038E0">
      <w:pPr>
        <w:spacing w:line="276" w:lineRule="auto"/>
        <w:rPr>
          <w:rFonts w:ascii="Arial" w:hAnsi="Arial" w:cs="Arial"/>
          <w:sz w:val="24"/>
          <w:szCs w:val="24"/>
        </w:rPr>
      </w:pPr>
      <w:r w:rsidRPr="00607403">
        <w:rPr>
          <w:rFonts w:ascii="Arial" w:hAnsi="Arial" w:cs="Arial"/>
          <w:sz w:val="24"/>
          <w:szCs w:val="24"/>
        </w:rPr>
        <w:t xml:space="preserve">Для удовлетворения жителей </w:t>
      </w:r>
      <w:r>
        <w:rPr>
          <w:rFonts w:ascii="Arial" w:hAnsi="Arial" w:cs="Arial"/>
          <w:sz w:val="24"/>
          <w:szCs w:val="24"/>
        </w:rPr>
        <w:t>муниципального образования</w:t>
      </w:r>
      <w:r w:rsidRPr="00607403">
        <w:rPr>
          <w:rFonts w:ascii="Arial" w:hAnsi="Arial" w:cs="Arial"/>
          <w:sz w:val="24"/>
          <w:szCs w:val="24"/>
        </w:rPr>
        <w:t xml:space="preserve"> в современных услугах связи необходимо развития спутниковых систем связи. Они обеспечивают уверенный прием сигнала и не подвержены авариям, которые случаются на линиях проводной связи. </w:t>
      </w:r>
    </w:p>
    <w:p w:rsidR="00A038E0" w:rsidRPr="00607403" w:rsidRDefault="00A038E0" w:rsidP="00A038E0">
      <w:pPr>
        <w:spacing w:line="276" w:lineRule="auto"/>
        <w:rPr>
          <w:rFonts w:ascii="Arial" w:hAnsi="Arial" w:cs="Arial"/>
          <w:sz w:val="24"/>
          <w:szCs w:val="24"/>
        </w:rPr>
      </w:pPr>
      <w:r w:rsidRPr="00607403">
        <w:rPr>
          <w:rFonts w:ascii="Arial" w:hAnsi="Arial" w:cs="Arial"/>
          <w:sz w:val="24"/>
          <w:szCs w:val="24"/>
        </w:rPr>
        <w:t>Это особенно актуально при переходе на стандарты телевещания высокой четкости и применения оборудования цифрового сигнала, в т.</w:t>
      </w:r>
      <w:r>
        <w:rPr>
          <w:rFonts w:ascii="Arial" w:hAnsi="Arial" w:cs="Arial"/>
          <w:sz w:val="24"/>
          <w:szCs w:val="24"/>
        </w:rPr>
        <w:t xml:space="preserve"> </w:t>
      </w:r>
      <w:r w:rsidRPr="00607403">
        <w:rPr>
          <w:rFonts w:ascii="Arial" w:hAnsi="Arial" w:cs="Arial"/>
          <w:sz w:val="24"/>
          <w:szCs w:val="24"/>
        </w:rPr>
        <w:t xml:space="preserve">ч. бытовыми телевизионными </w:t>
      </w:r>
      <w:r>
        <w:rPr>
          <w:rFonts w:ascii="Arial" w:hAnsi="Arial" w:cs="Arial"/>
          <w:sz w:val="24"/>
          <w:szCs w:val="24"/>
        </w:rPr>
        <w:t>приборами (телевизорами и др.).</w:t>
      </w:r>
    </w:p>
    <w:p w:rsidR="00EE1204" w:rsidRDefault="00EE1204" w:rsidP="00A038E0">
      <w:pPr>
        <w:spacing w:line="276" w:lineRule="auto"/>
        <w:rPr>
          <w:rFonts w:ascii="Arial" w:hAnsi="Arial" w:cs="Arial"/>
          <w:sz w:val="24"/>
          <w:szCs w:val="24"/>
        </w:rPr>
      </w:pPr>
    </w:p>
    <w:p w:rsidR="00A038E0" w:rsidRPr="009049E4" w:rsidRDefault="00A038E0" w:rsidP="00F54FFE">
      <w:pPr>
        <w:spacing w:line="276" w:lineRule="auto"/>
        <w:outlineLvl w:val="2"/>
        <w:rPr>
          <w:rFonts w:ascii="Arial" w:hAnsi="Arial" w:cs="Arial"/>
          <w:b/>
          <w:sz w:val="24"/>
          <w:szCs w:val="24"/>
        </w:rPr>
      </w:pPr>
      <w:bookmarkStart w:id="23" w:name="_Toc31706378"/>
      <w:r w:rsidRPr="009049E4">
        <w:rPr>
          <w:rFonts w:ascii="Arial" w:hAnsi="Arial" w:cs="Arial"/>
          <w:b/>
          <w:sz w:val="24"/>
          <w:szCs w:val="24"/>
        </w:rPr>
        <w:t>2.</w:t>
      </w:r>
      <w:r>
        <w:rPr>
          <w:rFonts w:ascii="Arial" w:hAnsi="Arial" w:cs="Arial"/>
          <w:b/>
          <w:sz w:val="24"/>
          <w:szCs w:val="24"/>
        </w:rPr>
        <w:t>5.6</w:t>
      </w:r>
      <w:r w:rsidRPr="009049E4">
        <w:rPr>
          <w:rFonts w:ascii="Arial" w:hAnsi="Arial" w:cs="Arial"/>
          <w:b/>
          <w:sz w:val="24"/>
          <w:szCs w:val="24"/>
        </w:rPr>
        <w:t xml:space="preserve"> Экологическое состояние территории</w:t>
      </w:r>
      <w:bookmarkEnd w:id="23"/>
    </w:p>
    <w:p w:rsidR="00A038E0" w:rsidRDefault="00A038E0" w:rsidP="00A038E0">
      <w:pPr>
        <w:spacing w:line="276" w:lineRule="auto"/>
        <w:rPr>
          <w:rFonts w:ascii="Arial" w:hAnsi="Arial" w:cs="Arial"/>
          <w:sz w:val="24"/>
          <w:szCs w:val="24"/>
          <w:lang w:eastAsia="ru-RU"/>
        </w:rPr>
      </w:pPr>
      <w:r>
        <w:rPr>
          <w:rFonts w:ascii="Arial" w:hAnsi="Arial" w:cs="Arial"/>
          <w:sz w:val="24"/>
          <w:szCs w:val="24"/>
          <w:lang w:eastAsia="ru-RU"/>
        </w:rPr>
        <w:lastRenderedPageBreak/>
        <w:t>Современное экологическое состояние территории определяется воздействием локальных источников загрязнения на компоненты природной среды, трансграничным переносом загрязняющих веществ воздушным путем с прилегающих территорий, а также зависит от климатических особенностей, определяющих условия рассеивания и вымывания примесей. Ниже рассматривается экологическая характеристика сельского поселения по состоянию воздушного бассейна, водного бассейна и почвенного покрова.</w:t>
      </w:r>
    </w:p>
    <w:p w:rsidR="00A038E0" w:rsidRPr="00FE344D" w:rsidRDefault="00A038E0" w:rsidP="00324D3E">
      <w:pPr>
        <w:spacing w:line="276" w:lineRule="auto"/>
        <w:ind w:left="709" w:firstLine="0"/>
        <w:rPr>
          <w:rFonts w:ascii="Arial" w:hAnsi="Arial" w:cs="Arial"/>
          <w:b/>
          <w:sz w:val="24"/>
          <w:szCs w:val="24"/>
        </w:rPr>
      </w:pPr>
      <w:r w:rsidRPr="00FE344D">
        <w:rPr>
          <w:rFonts w:ascii="Arial" w:hAnsi="Arial" w:cs="Arial"/>
          <w:b/>
          <w:sz w:val="24"/>
          <w:szCs w:val="24"/>
        </w:rPr>
        <w:t>Атмосферный воздух</w:t>
      </w:r>
    </w:p>
    <w:p w:rsidR="00A038E0" w:rsidRPr="000A5CB0" w:rsidRDefault="00A038E0" w:rsidP="00A038E0">
      <w:pPr>
        <w:spacing w:line="276" w:lineRule="auto"/>
        <w:rPr>
          <w:rFonts w:ascii="Arial" w:hAnsi="Arial" w:cs="Arial"/>
          <w:sz w:val="24"/>
          <w:szCs w:val="24"/>
        </w:rPr>
      </w:pPr>
      <w:r w:rsidRPr="000A5CB0">
        <w:rPr>
          <w:rFonts w:ascii="Arial" w:hAnsi="Arial" w:cs="Arial"/>
          <w:sz w:val="24"/>
          <w:szCs w:val="24"/>
        </w:rPr>
        <w:t>Состояние воздушного бассейна является одним из основных экологических факторов, определяющих экологическую ситуацию и условия проживания населения.</w:t>
      </w:r>
    </w:p>
    <w:p w:rsidR="00A038E0" w:rsidRPr="000A5CB0" w:rsidRDefault="00A038E0" w:rsidP="00A038E0">
      <w:pPr>
        <w:spacing w:line="276" w:lineRule="auto"/>
        <w:rPr>
          <w:rFonts w:ascii="Arial" w:hAnsi="Arial" w:cs="Arial"/>
          <w:sz w:val="24"/>
          <w:szCs w:val="24"/>
        </w:rPr>
      </w:pPr>
      <w:r w:rsidRPr="000A5CB0">
        <w:rPr>
          <w:rFonts w:ascii="Arial" w:hAnsi="Arial" w:cs="Arial"/>
          <w:sz w:val="24"/>
          <w:szCs w:val="24"/>
        </w:rPr>
        <w:t>Основные источники загрязнения атмосферы: продукты сгорания топлива котельных, предприятия электроэнергетики, объекты легкой и пищевой промышленности, обрабатывающие производства, выхлопные г</w:t>
      </w:r>
      <w:r>
        <w:rPr>
          <w:rFonts w:ascii="Arial" w:hAnsi="Arial" w:cs="Arial"/>
          <w:sz w:val="24"/>
          <w:szCs w:val="24"/>
        </w:rPr>
        <w:t xml:space="preserve">азы автомобильного транспорта. </w:t>
      </w:r>
      <w:r w:rsidRPr="000A5CB0">
        <w:rPr>
          <w:rFonts w:ascii="Arial" w:hAnsi="Arial" w:cs="Arial"/>
          <w:sz w:val="24"/>
          <w:szCs w:val="24"/>
        </w:rPr>
        <w:t>Котельные загрязняют атмосферный воздух оксидом азота и оксидом углерода.</w:t>
      </w:r>
    </w:p>
    <w:p w:rsidR="00A038E0" w:rsidRPr="000A5CB0" w:rsidRDefault="00A038E0" w:rsidP="00A038E0">
      <w:pPr>
        <w:spacing w:line="276" w:lineRule="auto"/>
        <w:rPr>
          <w:rFonts w:ascii="Arial" w:hAnsi="Arial" w:cs="Arial"/>
          <w:sz w:val="24"/>
          <w:szCs w:val="24"/>
        </w:rPr>
      </w:pPr>
      <w:r w:rsidRPr="000A5CB0">
        <w:rPr>
          <w:rFonts w:ascii="Arial" w:hAnsi="Arial" w:cs="Arial"/>
          <w:sz w:val="24"/>
          <w:szCs w:val="24"/>
        </w:rPr>
        <w:t xml:space="preserve">Одним из ведущих направлений </w:t>
      </w:r>
      <w:r>
        <w:rPr>
          <w:rFonts w:ascii="Arial" w:hAnsi="Arial" w:cs="Arial"/>
          <w:sz w:val="24"/>
          <w:szCs w:val="24"/>
        </w:rPr>
        <w:t>муниципального образования</w:t>
      </w:r>
      <w:r w:rsidRPr="000A5CB0">
        <w:rPr>
          <w:rFonts w:ascii="Arial" w:hAnsi="Arial" w:cs="Arial"/>
          <w:sz w:val="24"/>
          <w:szCs w:val="24"/>
        </w:rPr>
        <w:t xml:space="preserve"> является сельское хозяйство. Обрабатывающие производства в процессе своей деятельности осуществляют выброс в атмосферу оксидов железа, марганца, сероводород</w:t>
      </w:r>
      <w:r>
        <w:rPr>
          <w:rFonts w:ascii="Arial" w:hAnsi="Arial" w:cs="Arial"/>
          <w:sz w:val="24"/>
          <w:szCs w:val="24"/>
        </w:rPr>
        <w:t>а</w:t>
      </w:r>
      <w:r w:rsidRPr="000A5CB0">
        <w:rPr>
          <w:rFonts w:ascii="Arial" w:hAnsi="Arial" w:cs="Arial"/>
          <w:sz w:val="24"/>
          <w:szCs w:val="24"/>
        </w:rPr>
        <w:t>, пыл</w:t>
      </w:r>
      <w:r>
        <w:rPr>
          <w:rFonts w:ascii="Arial" w:hAnsi="Arial" w:cs="Arial"/>
          <w:sz w:val="24"/>
          <w:szCs w:val="24"/>
        </w:rPr>
        <w:t>и</w:t>
      </w:r>
      <w:r w:rsidRPr="000A5CB0">
        <w:rPr>
          <w:rFonts w:ascii="Arial" w:hAnsi="Arial" w:cs="Arial"/>
          <w:sz w:val="24"/>
          <w:szCs w:val="24"/>
        </w:rPr>
        <w:t xml:space="preserve"> зернов</w:t>
      </w:r>
      <w:r>
        <w:rPr>
          <w:rFonts w:ascii="Arial" w:hAnsi="Arial" w:cs="Arial"/>
          <w:sz w:val="24"/>
          <w:szCs w:val="24"/>
        </w:rPr>
        <w:t>ой</w:t>
      </w:r>
      <w:r w:rsidRPr="000A5CB0">
        <w:rPr>
          <w:rFonts w:ascii="Arial" w:hAnsi="Arial" w:cs="Arial"/>
          <w:sz w:val="24"/>
          <w:szCs w:val="24"/>
        </w:rPr>
        <w:t>.</w:t>
      </w:r>
    </w:p>
    <w:p w:rsidR="00A038E0" w:rsidRPr="000A5CB0" w:rsidRDefault="00A038E0" w:rsidP="00A038E0">
      <w:pPr>
        <w:spacing w:line="276" w:lineRule="auto"/>
        <w:rPr>
          <w:rFonts w:ascii="Arial" w:hAnsi="Arial" w:cs="Arial"/>
          <w:sz w:val="24"/>
          <w:szCs w:val="24"/>
        </w:rPr>
      </w:pPr>
      <w:r w:rsidRPr="000A5CB0">
        <w:rPr>
          <w:rFonts w:ascii="Arial" w:hAnsi="Arial" w:cs="Arial"/>
          <w:sz w:val="24"/>
          <w:szCs w:val="24"/>
        </w:rPr>
        <w:t xml:space="preserve">Немаловажным фактором экологической нагрузки является транспорт. В современный период происходит увеличение количества транспорта, вместе с этим и увеличивается количество выбросов от них. В выбросах присутствует сажа, углерод, оксиды азота, углеводород, сернистый ангидрид. </w:t>
      </w:r>
    </w:p>
    <w:p w:rsidR="00A038E0" w:rsidRPr="000A5CB0" w:rsidRDefault="00A038E0" w:rsidP="00A038E0">
      <w:pPr>
        <w:spacing w:line="276" w:lineRule="auto"/>
        <w:rPr>
          <w:rFonts w:ascii="Arial" w:hAnsi="Arial" w:cs="Arial"/>
          <w:sz w:val="24"/>
          <w:szCs w:val="24"/>
        </w:rPr>
      </w:pPr>
      <w:r w:rsidRPr="000A5CB0">
        <w:rPr>
          <w:rFonts w:ascii="Arial" w:hAnsi="Arial" w:cs="Arial"/>
          <w:sz w:val="24"/>
          <w:szCs w:val="24"/>
        </w:rPr>
        <w:t xml:space="preserve">К сожалению, большая часть имеющегося автотранспорта использует низкого качества бензин, часть переведена на газовое топливо, доля проб атмосферного воздуха, не отвечающая гигиеническим нормативам, остается довольно высокой, но на уровне в целом по </w:t>
      </w:r>
      <w:r w:rsidR="002711A4">
        <w:rPr>
          <w:rFonts w:ascii="Arial" w:hAnsi="Arial" w:cs="Arial"/>
          <w:sz w:val="24"/>
          <w:szCs w:val="24"/>
        </w:rPr>
        <w:t>Краснодарскому</w:t>
      </w:r>
      <w:r w:rsidRPr="000A5CB0">
        <w:rPr>
          <w:rFonts w:ascii="Arial" w:hAnsi="Arial" w:cs="Arial"/>
          <w:sz w:val="24"/>
          <w:szCs w:val="24"/>
        </w:rPr>
        <w:t xml:space="preserve"> краю.</w:t>
      </w:r>
    </w:p>
    <w:p w:rsidR="00A038E0" w:rsidRPr="000A5CB0" w:rsidRDefault="00A038E0" w:rsidP="00A038E0">
      <w:pPr>
        <w:spacing w:line="276" w:lineRule="auto"/>
        <w:rPr>
          <w:rFonts w:ascii="Arial" w:hAnsi="Arial" w:cs="Arial"/>
          <w:sz w:val="24"/>
          <w:szCs w:val="24"/>
        </w:rPr>
      </w:pPr>
      <w:r w:rsidRPr="000A5CB0">
        <w:rPr>
          <w:rFonts w:ascii="Arial" w:hAnsi="Arial" w:cs="Arial"/>
          <w:sz w:val="24"/>
          <w:szCs w:val="24"/>
        </w:rPr>
        <w:t>Строительные предприятия характеризуются незначительными максимально-разовыми выбросами загрязняющих веществ, в осн</w:t>
      </w:r>
      <w:r>
        <w:rPr>
          <w:rFonts w:ascii="Arial" w:hAnsi="Arial" w:cs="Arial"/>
          <w:sz w:val="24"/>
          <w:szCs w:val="24"/>
        </w:rPr>
        <w:t xml:space="preserve">овном предельных углеводородов </w:t>
      </w:r>
      <w:r w:rsidRPr="000A5CB0">
        <w:rPr>
          <w:rFonts w:ascii="Arial" w:hAnsi="Arial" w:cs="Arial"/>
          <w:sz w:val="24"/>
          <w:szCs w:val="24"/>
        </w:rPr>
        <w:t>и пылевы</w:t>
      </w:r>
      <w:r>
        <w:rPr>
          <w:rFonts w:ascii="Arial" w:hAnsi="Arial" w:cs="Arial"/>
          <w:sz w:val="24"/>
          <w:szCs w:val="24"/>
        </w:rPr>
        <w:t>х</w:t>
      </w:r>
      <w:r w:rsidRPr="000A5CB0">
        <w:rPr>
          <w:rFonts w:ascii="Arial" w:hAnsi="Arial" w:cs="Arial"/>
          <w:sz w:val="24"/>
          <w:szCs w:val="24"/>
        </w:rPr>
        <w:t xml:space="preserve"> неорганизованны</w:t>
      </w:r>
      <w:r>
        <w:rPr>
          <w:rFonts w:ascii="Arial" w:hAnsi="Arial" w:cs="Arial"/>
          <w:sz w:val="24"/>
          <w:szCs w:val="24"/>
        </w:rPr>
        <w:t>х</w:t>
      </w:r>
      <w:r w:rsidRPr="000A5CB0">
        <w:rPr>
          <w:rFonts w:ascii="Arial" w:hAnsi="Arial" w:cs="Arial"/>
          <w:sz w:val="24"/>
          <w:szCs w:val="24"/>
        </w:rPr>
        <w:t xml:space="preserve"> выброс</w:t>
      </w:r>
      <w:r>
        <w:rPr>
          <w:rFonts w:ascii="Arial" w:hAnsi="Arial" w:cs="Arial"/>
          <w:sz w:val="24"/>
          <w:szCs w:val="24"/>
        </w:rPr>
        <w:t>ов</w:t>
      </w:r>
      <w:r w:rsidRPr="000A5CB0">
        <w:rPr>
          <w:rFonts w:ascii="Arial" w:hAnsi="Arial" w:cs="Arial"/>
          <w:sz w:val="24"/>
          <w:szCs w:val="24"/>
        </w:rPr>
        <w:t xml:space="preserve">. На территории </w:t>
      </w:r>
      <w:r>
        <w:rPr>
          <w:rFonts w:ascii="Arial" w:hAnsi="Arial" w:cs="Arial"/>
          <w:sz w:val="24"/>
          <w:szCs w:val="24"/>
        </w:rPr>
        <w:t>сельского поселения</w:t>
      </w:r>
      <w:r w:rsidRPr="000A5CB0">
        <w:rPr>
          <w:rFonts w:ascii="Arial" w:hAnsi="Arial" w:cs="Arial"/>
          <w:sz w:val="24"/>
          <w:szCs w:val="24"/>
        </w:rPr>
        <w:t xml:space="preserve"> сохраняется острый дефицит озелененных зон, и наличие четко организованных санитарно-защитных зон. Довольно часто жилая зона без санитарного разрыва вплотную примыкает к предприятиям промышленного района.</w:t>
      </w:r>
    </w:p>
    <w:p w:rsidR="00A038E0" w:rsidRPr="000A5CB0" w:rsidRDefault="00A038E0" w:rsidP="00A038E0">
      <w:pPr>
        <w:spacing w:line="276" w:lineRule="auto"/>
        <w:rPr>
          <w:rFonts w:ascii="Arial" w:hAnsi="Arial" w:cs="Arial"/>
          <w:sz w:val="24"/>
          <w:szCs w:val="24"/>
        </w:rPr>
      </w:pPr>
      <w:r w:rsidRPr="000A5CB0">
        <w:rPr>
          <w:rFonts w:ascii="Arial" w:hAnsi="Arial" w:cs="Arial"/>
          <w:sz w:val="24"/>
          <w:szCs w:val="24"/>
        </w:rPr>
        <w:t xml:space="preserve">На территории </w:t>
      </w:r>
      <w:r>
        <w:rPr>
          <w:rFonts w:ascii="Arial" w:hAnsi="Arial" w:cs="Arial"/>
          <w:sz w:val="24"/>
          <w:szCs w:val="24"/>
        </w:rPr>
        <w:t>сельсовета</w:t>
      </w:r>
      <w:r w:rsidRPr="000A5CB0">
        <w:rPr>
          <w:rFonts w:ascii="Arial" w:hAnsi="Arial" w:cs="Arial"/>
          <w:sz w:val="24"/>
          <w:szCs w:val="24"/>
        </w:rPr>
        <w:t xml:space="preserve"> располагаются объекты, требующие установления санитарно-защитных зон в соответствии с СанПиНом 2.2.1/2.1.1.1200-03 «Санитарно-защитные зоны и санитарная классификация предприятий, сооружений и иных объектов» (с изменениями на 25 апреля 2014 г.), и в соответствии с НГП </w:t>
      </w:r>
      <w:r w:rsidR="00BB4EBA">
        <w:rPr>
          <w:rFonts w:ascii="Arial" w:hAnsi="Arial" w:cs="Arial"/>
          <w:sz w:val="24"/>
          <w:szCs w:val="24"/>
        </w:rPr>
        <w:t>Краснодарского</w:t>
      </w:r>
      <w:r w:rsidRPr="000A5CB0">
        <w:rPr>
          <w:rFonts w:ascii="Arial" w:hAnsi="Arial" w:cs="Arial"/>
          <w:sz w:val="24"/>
          <w:szCs w:val="24"/>
        </w:rPr>
        <w:t xml:space="preserve"> края для уменьшения воздействия загрязнения на атмосферный воздух до значений, установленных гигиеническими нормативами и уменьшения отрицательного влияния предприятий на население. </w:t>
      </w:r>
    </w:p>
    <w:p w:rsidR="00A038E0" w:rsidRPr="000A5CB0" w:rsidRDefault="00A038E0" w:rsidP="00A038E0">
      <w:pPr>
        <w:spacing w:line="276" w:lineRule="auto"/>
        <w:rPr>
          <w:rFonts w:ascii="Arial" w:hAnsi="Arial" w:cs="Arial"/>
          <w:sz w:val="24"/>
          <w:szCs w:val="24"/>
        </w:rPr>
      </w:pPr>
      <w:r w:rsidRPr="000A5CB0">
        <w:rPr>
          <w:rFonts w:ascii="Arial" w:hAnsi="Arial" w:cs="Arial"/>
          <w:sz w:val="24"/>
          <w:szCs w:val="24"/>
        </w:rPr>
        <w:t xml:space="preserve">В соответствии с пунктом 5.1. СанПиН 2.2.1/2.1.1.1200-03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r w:rsidRPr="000A5CB0">
        <w:rPr>
          <w:rFonts w:ascii="Arial" w:hAnsi="Arial" w:cs="Arial"/>
          <w:sz w:val="24"/>
          <w:szCs w:val="24"/>
        </w:rPr>
        <w:lastRenderedPageBreak/>
        <w:t>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038E0" w:rsidRPr="000A5CB0" w:rsidRDefault="00A038E0" w:rsidP="00A038E0">
      <w:pPr>
        <w:spacing w:line="276" w:lineRule="auto"/>
        <w:rPr>
          <w:rFonts w:ascii="Arial" w:hAnsi="Arial" w:cs="Arial"/>
          <w:sz w:val="24"/>
          <w:szCs w:val="24"/>
        </w:rPr>
      </w:pPr>
      <w:r w:rsidRPr="000A5CB0">
        <w:rPr>
          <w:rFonts w:ascii="Arial" w:hAnsi="Arial" w:cs="Arial"/>
          <w:sz w:val="24"/>
          <w:szCs w:val="24"/>
        </w:rPr>
        <w:t>В соответствии с пунктом 7.1.10 СанПиН 2.2.1/2.1.1.1200-03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A038E0" w:rsidRPr="000A5CB0" w:rsidRDefault="00A038E0" w:rsidP="00A038E0">
      <w:pPr>
        <w:spacing w:line="276" w:lineRule="auto"/>
        <w:rPr>
          <w:rFonts w:ascii="Arial" w:hAnsi="Arial" w:cs="Arial"/>
          <w:sz w:val="24"/>
          <w:szCs w:val="24"/>
        </w:rPr>
      </w:pPr>
      <w:r w:rsidRPr="000A5CB0">
        <w:rPr>
          <w:rFonts w:ascii="Arial" w:hAnsi="Arial" w:cs="Arial"/>
          <w:sz w:val="24"/>
          <w:szCs w:val="24"/>
        </w:rPr>
        <w:t>Для крышных,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A038E0" w:rsidRPr="000A5CB0" w:rsidRDefault="00A038E0" w:rsidP="00A038E0">
      <w:pPr>
        <w:spacing w:line="276" w:lineRule="auto"/>
        <w:rPr>
          <w:rFonts w:ascii="Arial" w:hAnsi="Arial" w:cs="Arial"/>
          <w:sz w:val="24"/>
          <w:szCs w:val="24"/>
        </w:rPr>
      </w:pPr>
      <w:r w:rsidRPr="000A5CB0">
        <w:rPr>
          <w:rFonts w:ascii="Arial" w:hAnsi="Arial" w:cs="Arial"/>
          <w:sz w:val="24"/>
          <w:szCs w:val="24"/>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A038E0" w:rsidRPr="00FE344D" w:rsidRDefault="00A038E0" w:rsidP="00A2239B">
      <w:pPr>
        <w:spacing w:line="276" w:lineRule="auto"/>
        <w:ind w:left="709" w:firstLine="0"/>
        <w:rPr>
          <w:rFonts w:ascii="Arial" w:hAnsi="Arial" w:cs="Arial"/>
          <w:b/>
          <w:sz w:val="24"/>
          <w:szCs w:val="24"/>
        </w:rPr>
      </w:pPr>
      <w:r w:rsidRPr="00FE344D">
        <w:rPr>
          <w:rFonts w:ascii="Arial" w:hAnsi="Arial" w:cs="Arial"/>
          <w:b/>
          <w:sz w:val="24"/>
          <w:szCs w:val="24"/>
        </w:rPr>
        <w:t>Водный бассейн</w:t>
      </w:r>
    </w:p>
    <w:p w:rsidR="00A038E0" w:rsidRPr="000A5CB0" w:rsidRDefault="00A038E0" w:rsidP="00A038E0">
      <w:pPr>
        <w:spacing w:line="276" w:lineRule="auto"/>
        <w:rPr>
          <w:rFonts w:ascii="Arial" w:hAnsi="Arial" w:cs="Arial"/>
          <w:sz w:val="24"/>
          <w:szCs w:val="24"/>
        </w:rPr>
      </w:pPr>
      <w:r w:rsidRPr="00A32F20">
        <w:rPr>
          <w:rFonts w:ascii="Arial" w:hAnsi="Arial" w:cs="Arial"/>
          <w:sz w:val="24"/>
          <w:szCs w:val="24"/>
        </w:rPr>
        <w:t xml:space="preserve">Основным источником загрязнения поверхностных и подземных вод, поступающих с территории </w:t>
      </w:r>
      <w:r w:rsidR="00217F11">
        <w:rPr>
          <w:rFonts w:ascii="Arial" w:hAnsi="Arial" w:cs="Arial"/>
          <w:sz w:val="24"/>
          <w:szCs w:val="24"/>
        </w:rPr>
        <w:t>Новопетровского</w:t>
      </w:r>
      <w:r w:rsidRPr="00A32F20">
        <w:rPr>
          <w:rFonts w:ascii="Arial" w:hAnsi="Arial" w:cs="Arial"/>
          <w:sz w:val="24"/>
          <w:szCs w:val="24"/>
        </w:rPr>
        <w:t xml:space="preserve"> сельского поселения, является отсутствие на</w:t>
      </w:r>
      <w:r w:rsidR="00A2239B">
        <w:rPr>
          <w:rFonts w:ascii="Arial" w:hAnsi="Arial" w:cs="Arial"/>
          <w:sz w:val="24"/>
          <w:szCs w:val="24"/>
        </w:rPr>
        <w:t xml:space="preserve"> всей</w:t>
      </w:r>
      <w:r w:rsidRPr="00A32F20">
        <w:rPr>
          <w:rFonts w:ascii="Arial" w:hAnsi="Arial" w:cs="Arial"/>
          <w:sz w:val="24"/>
          <w:szCs w:val="24"/>
        </w:rPr>
        <w:t xml:space="preserve"> территории</w:t>
      </w:r>
      <w:r w:rsidR="00A2239B">
        <w:rPr>
          <w:rFonts w:ascii="Arial" w:hAnsi="Arial" w:cs="Arial"/>
          <w:sz w:val="24"/>
          <w:szCs w:val="24"/>
        </w:rPr>
        <w:t xml:space="preserve"> поселения</w:t>
      </w:r>
      <w:r w:rsidRPr="00A32F20">
        <w:rPr>
          <w:rFonts w:ascii="Arial" w:hAnsi="Arial" w:cs="Arial"/>
          <w:sz w:val="24"/>
          <w:szCs w:val="24"/>
        </w:rPr>
        <w:t xml:space="preserve"> канализации. </w:t>
      </w:r>
    </w:p>
    <w:p w:rsidR="00A038E0" w:rsidRPr="00A32F20" w:rsidRDefault="00A038E0" w:rsidP="00A038E0">
      <w:pPr>
        <w:spacing w:line="276" w:lineRule="auto"/>
        <w:rPr>
          <w:rFonts w:ascii="Arial" w:hAnsi="Arial" w:cs="Arial"/>
          <w:sz w:val="24"/>
          <w:szCs w:val="24"/>
        </w:rPr>
      </w:pPr>
      <w:r w:rsidRPr="00A32F20">
        <w:rPr>
          <w:rFonts w:ascii="Arial" w:hAnsi="Arial" w:cs="Arial"/>
          <w:sz w:val="24"/>
          <w:szCs w:val="24"/>
        </w:rPr>
        <w:t>Основная часть населения имеет выгребные ямы. Канализационные стоки и жидкие отходы накапливаются в выгребных ямах и септиках, с последующим вывозом специальным автотранспортом – ассенизационными машинами. Сброс канализационных стоков осуществляется, как правило, на рельеф без какой-либо очистки, в результате чего повышается риск возникновения и распространения заболеваний, вызываемых выбросами неочищенных хозяйственно-фекальных сточных вод, и ухудшается экологическая обстановка.</w:t>
      </w:r>
    </w:p>
    <w:p w:rsidR="00A038E0" w:rsidRPr="008636CE" w:rsidRDefault="00A038E0" w:rsidP="00A2239B">
      <w:pPr>
        <w:spacing w:line="276" w:lineRule="auto"/>
        <w:rPr>
          <w:rFonts w:ascii="Arial" w:hAnsi="Arial" w:cs="Arial"/>
          <w:b/>
          <w:sz w:val="24"/>
          <w:szCs w:val="24"/>
        </w:rPr>
      </w:pPr>
      <w:r w:rsidRPr="008636CE">
        <w:rPr>
          <w:rFonts w:ascii="Arial" w:hAnsi="Arial" w:cs="Arial"/>
          <w:b/>
          <w:sz w:val="24"/>
          <w:szCs w:val="24"/>
        </w:rPr>
        <w:t>Почвенный покров и лесной фонд</w:t>
      </w:r>
    </w:p>
    <w:p w:rsidR="00A038E0" w:rsidRPr="001B6100" w:rsidRDefault="00A038E0" w:rsidP="00A038E0">
      <w:pPr>
        <w:spacing w:line="276" w:lineRule="auto"/>
        <w:rPr>
          <w:rFonts w:ascii="Arial" w:hAnsi="Arial" w:cs="Arial"/>
          <w:sz w:val="24"/>
          <w:szCs w:val="24"/>
        </w:rPr>
      </w:pPr>
      <w:r w:rsidRPr="001B6100">
        <w:rPr>
          <w:rFonts w:ascii="Arial" w:hAnsi="Arial" w:cs="Arial"/>
          <w:sz w:val="24"/>
          <w:szCs w:val="24"/>
        </w:rPr>
        <w:t>Почвы являются основным накопителем токсичных веществ, которые содержатся в промышленных и бытовых отходах, складируемых на поверхности, в выбросах промышленных предприятий, котельных, автотранспорта и т.д.</w:t>
      </w:r>
    </w:p>
    <w:p w:rsidR="00A038E0" w:rsidRPr="001B6100" w:rsidRDefault="00A038E0" w:rsidP="00A038E0">
      <w:pPr>
        <w:spacing w:line="276" w:lineRule="auto"/>
        <w:rPr>
          <w:rFonts w:ascii="Arial" w:hAnsi="Arial" w:cs="Arial"/>
          <w:sz w:val="24"/>
          <w:szCs w:val="24"/>
        </w:rPr>
      </w:pPr>
      <w:r w:rsidRPr="001B6100">
        <w:rPr>
          <w:rFonts w:ascii="Arial" w:hAnsi="Arial" w:cs="Arial"/>
          <w:sz w:val="24"/>
          <w:szCs w:val="24"/>
        </w:rPr>
        <w:t>Под загрязнением почвы принято считать антропогенное изменение ее физических, химических и биологических характеристик в результате воздействия загрязняющих веществ.</w:t>
      </w:r>
    </w:p>
    <w:p w:rsidR="00A038E0" w:rsidRPr="001B6100" w:rsidRDefault="00A038E0" w:rsidP="00A038E0">
      <w:pPr>
        <w:spacing w:line="276" w:lineRule="auto"/>
        <w:rPr>
          <w:rFonts w:ascii="Arial" w:hAnsi="Arial" w:cs="Arial"/>
          <w:sz w:val="24"/>
          <w:szCs w:val="24"/>
        </w:rPr>
      </w:pPr>
      <w:r w:rsidRPr="001B6100">
        <w:rPr>
          <w:rFonts w:ascii="Arial" w:hAnsi="Arial" w:cs="Arial"/>
          <w:sz w:val="24"/>
          <w:szCs w:val="24"/>
        </w:rPr>
        <w:t>Уровень загрязнения почвы вредными веществами оказывает заметное влияние на контактирующие с ней среды: воздух, подземные и поверхностные воды, растения. Нарушенными считают почвы, утратившие свое плодородие и ценность в связи с хозяйственной деятельностью человека.</w:t>
      </w:r>
    </w:p>
    <w:p w:rsidR="00A038E0" w:rsidRPr="001B6100" w:rsidRDefault="00A038E0" w:rsidP="00A038E0">
      <w:pPr>
        <w:spacing w:line="276" w:lineRule="auto"/>
        <w:rPr>
          <w:rFonts w:ascii="Arial" w:hAnsi="Arial" w:cs="Arial"/>
          <w:sz w:val="24"/>
          <w:szCs w:val="24"/>
        </w:rPr>
      </w:pPr>
      <w:r w:rsidRPr="001B6100">
        <w:rPr>
          <w:rFonts w:ascii="Arial" w:hAnsi="Arial" w:cs="Arial"/>
          <w:sz w:val="24"/>
          <w:szCs w:val="24"/>
        </w:rPr>
        <w:t>Антропогенная нагрузка крайне велика и способствует процессам дегумификации, уплотнению, нарушению, вторичному засолению, эрозии почв и другим негативным последствиям.</w:t>
      </w:r>
    </w:p>
    <w:p w:rsidR="00A038E0" w:rsidRPr="007F144A" w:rsidRDefault="00A038E0" w:rsidP="00A038E0">
      <w:pPr>
        <w:spacing w:line="276" w:lineRule="auto"/>
        <w:rPr>
          <w:rFonts w:ascii="Arial" w:hAnsi="Arial" w:cs="Arial"/>
          <w:bCs/>
          <w:sz w:val="24"/>
          <w:szCs w:val="24"/>
        </w:rPr>
      </w:pPr>
      <w:r w:rsidRPr="007F144A">
        <w:rPr>
          <w:rFonts w:ascii="Arial" w:hAnsi="Arial" w:cs="Arial"/>
          <w:bCs/>
          <w:sz w:val="24"/>
          <w:szCs w:val="24"/>
        </w:rPr>
        <w:lastRenderedPageBreak/>
        <w:t xml:space="preserve">Почва является важнейшим компонентом экосистемы, поэтому один участок с нарушенным почвенным слоем может повлиять на экосистему окрестных участков. В условиях ограниченности почвенных ресурсов и затрудненности их практического восстановления необходимо учитывать риск серьезного нарушения почвенного покрова. </w:t>
      </w:r>
    </w:p>
    <w:p w:rsidR="00A038E0" w:rsidRDefault="00A038E0" w:rsidP="00A038E0">
      <w:pPr>
        <w:spacing w:line="276" w:lineRule="auto"/>
        <w:rPr>
          <w:rFonts w:ascii="Arial" w:hAnsi="Arial" w:cs="Arial"/>
          <w:sz w:val="24"/>
          <w:szCs w:val="24"/>
        </w:rPr>
      </w:pPr>
      <w:r w:rsidRPr="007F144A">
        <w:rPr>
          <w:rFonts w:ascii="Arial" w:hAnsi="Arial" w:cs="Arial"/>
          <w:sz w:val="24"/>
          <w:szCs w:val="24"/>
        </w:rPr>
        <w:t>Одним из факторов деградации земель является их загрязнение. Выбросы автотранспорта в атмосферу приводят к накоплению в почвах вредных веществ, ухудшают их физико-химические и биологические свойства. Поступление загрязняющих веществ в почву происходит, в первом случае, из атмосферы (связанное с выбросами промышленных предприятий, энергетики и автотранспорта), во втором – в процессе сельскохозяйственного производства (агротехническая обработка почв, мелиорация, внесение различных видов удобрений, использование химических средств защиты растений).</w:t>
      </w:r>
    </w:p>
    <w:p w:rsidR="00A038E0" w:rsidRDefault="00A038E0" w:rsidP="00A038E0">
      <w:pPr>
        <w:spacing w:line="276" w:lineRule="auto"/>
        <w:rPr>
          <w:rFonts w:ascii="Arial" w:hAnsi="Arial" w:cs="Arial"/>
          <w:sz w:val="24"/>
          <w:szCs w:val="24"/>
        </w:rPr>
      </w:pPr>
    </w:p>
    <w:p w:rsidR="00A038E0" w:rsidRDefault="00A038E0" w:rsidP="00A038E0">
      <w:pPr>
        <w:spacing w:line="276" w:lineRule="auto"/>
        <w:rPr>
          <w:rFonts w:ascii="Arial" w:hAnsi="Arial" w:cs="Arial"/>
          <w:sz w:val="24"/>
          <w:szCs w:val="24"/>
        </w:rPr>
      </w:pPr>
    </w:p>
    <w:p w:rsidR="00A038E0" w:rsidRDefault="00A038E0" w:rsidP="00A038E0">
      <w:pPr>
        <w:rPr>
          <w:rFonts w:ascii="Arial" w:hAnsi="Arial" w:cs="Arial"/>
          <w:sz w:val="24"/>
          <w:szCs w:val="24"/>
        </w:rPr>
      </w:pPr>
      <w:r>
        <w:rPr>
          <w:rFonts w:ascii="Arial" w:hAnsi="Arial" w:cs="Arial"/>
          <w:sz w:val="24"/>
          <w:szCs w:val="24"/>
        </w:rPr>
        <w:br w:type="page"/>
      </w:r>
    </w:p>
    <w:p w:rsidR="00A038E0" w:rsidRPr="00FF688E" w:rsidRDefault="00A038E0" w:rsidP="00A038E0">
      <w:pPr>
        <w:spacing w:line="276" w:lineRule="auto"/>
        <w:ind w:firstLine="0"/>
        <w:outlineLvl w:val="0"/>
        <w:rPr>
          <w:rFonts w:ascii="Arial" w:hAnsi="Arial" w:cs="Arial"/>
          <w:b/>
          <w:sz w:val="24"/>
          <w:szCs w:val="24"/>
        </w:rPr>
      </w:pPr>
      <w:bookmarkStart w:id="24" w:name="_Toc31706379"/>
      <w:r>
        <w:rPr>
          <w:rFonts w:ascii="Arial" w:hAnsi="Arial" w:cs="Arial"/>
          <w:b/>
          <w:sz w:val="24"/>
          <w:szCs w:val="24"/>
        </w:rPr>
        <w:lastRenderedPageBreak/>
        <w:t>3</w:t>
      </w:r>
      <w:r w:rsidRPr="00FF688E">
        <w:rPr>
          <w:rFonts w:ascii="Arial" w:hAnsi="Arial" w:cs="Arial"/>
          <w:b/>
          <w:sz w:val="24"/>
          <w:szCs w:val="24"/>
        </w:rPr>
        <w:t xml:space="preserve">. ОБОСНОВАНИЕ ВЫБРАННОГО ВАРИАНТА РАЗМЕЩЕНИЯ </w:t>
      </w:r>
      <w:r>
        <w:rPr>
          <w:rFonts w:ascii="Arial" w:hAnsi="Arial" w:cs="Arial"/>
          <w:b/>
          <w:sz w:val="24"/>
          <w:szCs w:val="24"/>
        </w:rPr>
        <w:t>ОБЪЕКТОВ МЕСТНОГО ЗНАЧЕНИЯ МУНИЦИПАЛЬНОГО ОБРАЗОВАНИЯ</w:t>
      </w:r>
      <w:r w:rsidR="00530F72">
        <w:rPr>
          <w:rFonts w:ascii="Arial" w:hAnsi="Arial" w:cs="Arial"/>
          <w:b/>
          <w:sz w:val="24"/>
          <w:szCs w:val="24"/>
        </w:rPr>
        <w:t xml:space="preserve"> И ОЦЕНКА ВОЗМОЖНОГО ВЛИЯНИЯ ПЛАНИРУЕМЫХ ДЛЯ РАЗМЕЩЕНИЯ ОБЪЕКТОВ МЕСТНОГО ЗНАЧЕНИЯ.</w:t>
      </w:r>
      <w:bookmarkEnd w:id="24"/>
    </w:p>
    <w:p w:rsidR="00A038E0" w:rsidRPr="00151B25" w:rsidRDefault="00A038E0" w:rsidP="00F54FFE">
      <w:pPr>
        <w:spacing w:line="276" w:lineRule="auto"/>
        <w:outlineLvl w:val="1"/>
        <w:rPr>
          <w:rFonts w:ascii="Arial" w:hAnsi="Arial" w:cs="Arial"/>
          <w:b/>
          <w:sz w:val="24"/>
          <w:szCs w:val="24"/>
        </w:rPr>
      </w:pPr>
      <w:bookmarkStart w:id="25" w:name="_Toc31706380"/>
      <w:r w:rsidRPr="00151B25">
        <w:rPr>
          <w:rFonts w:ascii="Arial" w:hAnsi="Arial" w:cs="Arial"/>
          <w:b/>
          <w:sz w:val="24"/>
          <w:szCs w:val="24"/>
        </w:rPr>
        <w:t xml:space="preserve">3.1 </w:t>
      </w:r>
      <w:r>
        <w:rPr>
          <w:rFonts w:ascii="Arial" w:hAnsi="Arial" w:cs="Arial"/>
          <w:b/>
          <w:sz w:val="24"/>
          <w:szCs w:val="24"/>
        </w:rPr>
        <w:t>Пространственно-п</w:t>
      </w:r>
      <w:r w:rsidRPr="00151B25">
        <w:rPr>
          <w:rFonts w:ascii="Arial" w:hAnsi="Arial" w:cs="Arial"/>
          <w:b/>
          <w:sz w:val="24"/>
          <w:szCs w:val="24"/>
        </w:rPr>
        <w:t>ланировочная организация территории</w:t>
      </w:r>
      <w:bookmarkEnd w:id="25"/>
      <w:r>
        <w:rPr>
          <w:rFonts w:ascii="Arial" w:hAnsi="Arial" w:cs="Arial"/>
          <w:b/>
          <w:sz w:val="24"/>
          <w:szCs w:val="24"/>
        </w:rPr>
        <w:t xml:space="preserve"> </w:t>
      </w:r>
    </w:p>
    <w:p w:rsidR="0037663B" w:rsidRPr="0037663B" w:rsidRDefault="0037663B" w:rsidP="0037663B">
      <w:pPr>
        <w:spacing w:line="276" w:lineRule="auto"/>
        <w:rPr>
          <w:rFonts w:ascii="Arial" w:hAnsi="Arial" w:cs="Arial"/>
          <w:sz w:val="24"/>
          <w:szCs w:val="24"/>
        </w:rPr>
      </w:pPr>
      <w:r w:rsidRPr="0037663B">
        <w:rPr>
          <w:rFonts w:ascii="Arial" w:hAnsi="Arial" w:cs="Arial"/>
          <w:sz w:val="24"/>
          <w:szCs w:val="24"/>
        </w:rPr>
        <w:t xml:space="preserve">Территория Новопетровского сельского поселения представлена одним населенным пунктом - станицей Новопетровской, </w:t>
      </w:r>
      <w:r w:rsidR="00F54FFE">
        <w:rPr>
          <w:rFonts w:ascii="Arial" w:hAnsi="Arial" w:cs="Arial"/>
          <w:sz w:val="24"/>
          <w:szCs w:val="24"/>
        </w:rPr>
        <w:t>которая</w:t>
      </w:r>
      <w:r w:rsidRPr="0037663B">
        <w:rPr>
          <w:rFonts w:ascii="Arial" w:hAnsi="Arial" w:cs="Arial"/>
          <w:sz w:val="24"/>
          <w:szCs w:val="24"/>
        </w:rPr>
        <w:t xml:space="preserve"> расположен</w:t>
      </w:r>
      <w:r w:rsidR="00F54FFE">
        <w:rPr>
          <w:rFonts w:ascii="Arial" w:hAnsi="Arial" w:cs="Arial"/>
          <w:sz w:val="24"/>
          <w:szCs w:val="24"/>
        </w:rPr>
        <w:t>а</w:t>
      </w:r>
      <w:r w:rsidRPr="0037663B">
        <w:rPr>
          <w:rFonts w:ascii="Arial" w:hAnsi="Arial" w:cs="Arial"/>
          <w:sz w:val="24"/>
          <w:szCs w:val="24"/>
        </w:rPr>
        <w:t xml:space="preserve"> в централь</w:t>
      </w:r>
      <w:r w:rsidRPr="0037663B">
        <w:rPr>
          <w:rFonts w:ascii="Arial" w:hAnsi="Arial" w:cs="Arial"/>
          <w:sz w:val="24"/>
          <w:szCs w:val="24"/>
        </w:rPr>
        <w:softHyphen/>
        <w:t>ной части поселения, ограничена прилегающими сельскохозяйственным</w:t>
      </w:r>
      <w:r w:rsidR="00B658E8">
        <w:rPr>
          <w:rFonts w:ascii="Arial" w:hAnsi="Arial" w:cs="Arial"/>
          <w:sz w:val="24"/>
          <w:szCs w:val="24"/>
        </w:rPr>
        <w:t>и угодь</w:t>
      </w:r>
      <w:r w:rsidR="00B658E8">
        <w:rPr>
          <w:rFonts w:ascii="Arial" w:hAnsi="Arial" w:cs="Arial"/>
          <w:sz w:val="24"/>
          <w:szCs w:val="24"/>
        </w:rPr>
        <w:softHyphen/>
        <w:t>ями и территориями сельскохозяйственн</w:t>
      </w:r>
      <w:r w:rsidRPr="0037663B">
        <w:rPr>
          <w:rFonts w:ascii="Arial" w:hAnsi="Arial" w:cs="Arial"/>
          <w:sz w:val="24"/>
          <w:szCs w:val="24"/>
        </w:rPr>
        <w:t>ых предприятий. На землепользовании располагаются линейные объекты инженерной инфраструктуры (ВЛ 220 кВ, ВЛ 110 кВ, ВЛ 35 кВ, газопровод высокого давления), внутрихозяйственные дороги.</w:t>
      </w:r>
    </w:p>
    <w:p w:rsidR="0037663B" w:rsidRPr="0037663B" w:rsidRDefault="0037663B" w:rsidP="0037663B">
      <w:pPr>
        <w:spacing w:line="276" w:lineRule="auto"/>
        <w:rPr>
          <w:rFonts w:ascii="Arial" w:hAnsi="Arial" w:cs="Arial"/>
          <w:sz w:val="24"/>
          <w:szCs w:val="24"/>
        </w:rPr>
      </w:pPr>
      <w:r w:rsidRPr="0037663B">
        <w:rPr>
          <w:rFonts w:ascii="Arial" w:hAnsi="Arial" w:cs="Arial"/>
          <w:sz w:val="24"/>
          <w:szCs w:val="24"/>
        </w:rPr>
        <w:t>Станица Новопетровская представляет собой компактное поселение, сформированное в основном регулярной сеткой кварталов индивидуальной жи</w:t>
      </w:r>
      <w:r w:rsidRPr="0037663B">
        <w:rPr>
          <w:rFonts w:ascii="Arial" w:hAnsi="Arial" w:cs="Arial"/>
          <w:sz w:val="24"/>
          <w:szCs w:val="24"/>
        </w:rPr>
        <w:softHyphen/>
        <w:t>лой застройки.</w:t>
      </w:r>
    </w:p>
    <w:p w:rsidR="0037663B" w:rsidRPr="0037663B" w:rsidRDefault="0037663B" w:rsidP="0037663B">
      <w:pPr>
        <w:spacing w:line="276" w:lineRule="auto"/>
        <w:rPr>
          <w:rFonts w:ascii="Arial" w:hAnsi="Arial" w:cs="Arial"/>
          <w:sz w:val="24"/>
          <w:szCs w:val="24"/>
        </w:rPr>
      </w:pPr>
      <w:r w:rsidRPr="0037663B">
        <w:rPr>
          <w:rFonts w:ascii="Arial" w:hAnsi="Arial" w:cs="Arial"/>
          <w:sz w:val="24"/>
          <w:szCs w:val="24"/>
        </w:rPr>
        <w:t>Вдоль главной улицы станицы - ул. Ленина сформирован общественный центр.</w:t>
      </w:r>
    </w:p>
    <w:p w:rsidR="0037663B" w:rsidRPr="0037663B" w:rsidRDefault="0037663B" w:rsidP="0037663B">
      <w:pPr>
        <w:spacing w:line="276" w:lineRule="auto"/>
        <w:rPr>
          <w:rFonts w:ascii="Arial" w:hAnsi="Arial" w:cs="Arial"/>
          <w:sz w:val="24"/>
          <w:szCs w:val="24"/>
        </w:rPr>
      </w:pPr>
      <w:r w:rsidRPr="0037663B">
        <w:rPr>
          <w:rFonts w:ascii="Arial" w:hAnsi="Arial" w:cs="Arial"/>
          <w:sz w:val="24"/>
          <w:szCs w:val="24"/>
        </w:rPr>
        <w:t xml:space="preserve">Населенный пункт связан с районным центром </w:t>
      </w:r>
      <w:r w:rsidR="00595290">
        <w:rPr>
          <w:rFonts w:ascii="Arial" w:hAnsi="Arial" w:cs="Arial"/>
          <w:sz w:val="24"/>
          <w:szCs w:val="24"/>
        </w:rPr>
        <w:t>станицей</w:t>
      </w:r>
      <w:r w:rsidR="00B30816">
        <w:rPr>
          <w:rFonts w:ascii="Arial" w:hAnsi="Arial" w:cs="Arial"/>
          <w:sz w:val="24"/>
          <w:szCs w:val="24"/>
        </w:rPr>
        <w:t xml:space="preserve"> </w:t>
      </w:r>
      <w:r w:rsidRPr="0037663B">
        <w:rPr>
          <w:rFonts w:ascii="Arial" w:hAnsi="Arial" w:cs="Arial"/>
          <w:sz w:val="24"/>
          <w:szCs w:val="24"/>
        </w:rPr>
        <w:t>Павловской межмуници</w:t>
      </w:r>
      <w:r w:rsidRPr="0037663B">
        <w:rPr>
          <w:rFonts w:ascii="Arial" w:hAnsi="Arial" w:cs="Arial"/>
          <w:sz w:val="24"/>
          <w:szCs w:val="24"/>
        </w:rPr>
        <w:softHyphen/>
        <w:t>пальной дорогой и дорогой федерального значения М-4 «Дон».</w:t>
      </w:r>
    </w:p>
    <w:p w:rsidR="0037663B" w:rsidRPr="0037663B" w:rsidRDefault="0037663B" w:rsidP="0037663B">
      <w:pPr>
        <w:spacing w:line="276" w:lineRule="auto"/>
        <w:rPr>
          <w:rFonts w:ascii="Arial" w:hAnsi="Arial" w:cs="Arial"/>
          <w:sz w:val="24"/>
          <w:szCs w:val="24"/>
        </w:rPr>
      </w:pPr>
      <w:r w:rsidRPr="0037663B">
        <w:rPr>
          <w:rFonts w:ascii="Arial" w:hAnsi="Arial" w:cs="Arial"/>
          <w:sz w:val="24"/>
          <w:szCs w:val="24"/>
        </w:rPr>
        <w:t>Основными проблемами являются: несоответствие технических парамет</w:t>
      </w:r>
      <w:r w:rsidRPr="0037663B">
        <w:rPr>
          <w:rFonts w:ascii="Arial" w:hAnsi="Arial" w:cs="Arial"/>
          <w:sz w:val="24"/>
          <w:szCs w:val="24"/>
        </w:rPr>
        <w:softHyphen/>
        <w:t>ров некоторых участков автодорог сложившейся интенсивности транспортных потоков, отсутствие твердого покрытия на большей части дорог местного значе</w:t>
      </w:r>
      <w:r w:rsidRPr="0037663B">
        <w:rPr>
          <w:rFonts w:ascii="Arial" w:hAnsi="Arial" w:cs="Arial"/>
          <w:sz w:val="24"/>
          <w:szCs w:val="24"/>
        </w:rPr>
        <w:softHyphen/>
        <w:t>ния.</w:t>
      </w:r>
    </w:p>
    <w:p w:rsidR="0037663B" w:rsidRPr="0037663B" w:rsidRDefault="0037663B" w:rsidP="0037663B">
      <w:pPr>
        <w:spacing w:line="276" w:lineRule="auto"/>
        <w:rPr>
          <w:rFonts w:ascii="Arial" w:hAnsi="Arial" w:cs="Arial"/>
          <w:sz w:val="24"/>
          <w:szCs w:val="24"/>
        </w:rPr>
      </w:pPr>
      <w:r w:rsidRPr="0037663B">
        <w:rPr>
          <w:rFonts w:ascii="Arial" w:hAnsi="Arial" w:cs="Arial"/>
          <w:sz w:val="24"/>
          <w:szCs w:val="24"/>
        </w:rPr>
        <w:t>Территориальное развитие существующей застройки предусматривается на юг, восток и север на основе утвержденной схемы территориального п</w:t>
      </w:r>
      <w:r w:rsidR="00E27480">
        <w:rPr>
          <w:rFonts w:ascii="Arial" w:hAnsi="Arial" w:cs="Arial"/>
          <w:sz w:val="24"/>
          <w:szCs w:val="24"/>
        </w:rPr>
        <w:t>лани</w:t>
      </w:r>
      <w:r w:rsidR="00E27480">
        <w:rPr>
          <w:rFonts w:ascii="Arial" w:hAnsi="Arial" w:cs="Arial"/>
          <w:sz w:val="24"/>
          <w:szCs w:val="24"/>
        </w:rPr>
        <w:softHyphen/>
        <w:t>рования Павловского района.</w:t>
      </w:r>
    </w:p>
    <w:p w:rsidR="00A038E0" w:rsidRPr="00BA741B" w:rsidRDefault="00A038E0" w:rsidP="00A038E0">
      <w:pPr>
        <w:spacing w:line="276" w:lineRule="auto"/>
        <w:rPr>
          <w:rFonts w:ascii="Arial" w:hAnsi="Arial" w:cs="Arial"/>
          <w:sz w:val="24"/>
          <w:szCs w:val="24"/>
        </w:rPr>
      </w:pPr>
      <w:r w:rsidRPr="00BA741B">
        <w:rPr>
          <w:rFonts w:ascii="Arial" w:hAnsi="Arial" w:cs="Arial"/>
          <w:sz w:val="24"/>
          <w:szCs w:val="24"/>
        </w:rPr>
        <w:t xml:space="preserve">Сложившееся размещение и пространственные взаимосвязи народнохозяйственных объектов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BA741B">
        <w:rPr>
          <w:rFonts w:ascii="Arial" w:hAnsi="Arial" w:cs="Arial"/>
          <w:sz w:val="24"/>
          <w:szCs w:val="24"/>
        </w:rPr>
        <w:t>, и важнейших элементов природного ландшафта определили характерную для этой территории планировочную структуру.</w:t>
      </w:r>
    </w:p>
    <w:p w:rsidR="00A038E0" w:rsidRDefault="00A038E0" w:rsidP="00A038E0">
      <w:pPr>
        <w:spacing w:line="276" w:lineRule="auto"/>
        <w:rPr>
          <w:rFonts w:ascii="Arial" w:hAnsi="Arial" w:cs="Arial"/>
          <w:sz w:val="24"/>
          <w:szCs w:val="24"/>
        </w:rPr>
      </w:pPr>
      <w:r w:rsidRPr="00BA741B">
        <w:rPr>
          <w:rFonts w:ascii="Arial" w:hAnsi="Arial" w:cs="Arial"/>
          <w:sz w:val="24"/>
          <w:szCs w:val="24"/>
        </w:rPr>
        <w:t>Схема планировочной структуры выявляет объективные закономерности пространственной организации всех видов хозяйственной деятельности человека в пределах планируемой территории с учетом внешних и внутренних связей.</w:t>
      </w:r>
    </w:p>
    <w:p w:rsidR="00A038E0" w:rsidRPr="00AF388A" w:rsidRDefault="00A038E0" w:rsidP="00A038E0">
      <w:pPr>
        <w:spacing w:line="276" w:lineRule="auto"/>
        <w:rPr>
          <w:rFonts w:ascii="Arial" w:hAnsi="Arial" w:cs="Arial"/>
          <w:sz w:val="24"/>
          <w:szCs w:val="24"/>
        </w:rPr>
      </w:pPr>
      <w:r w:rsidRPr="00AF388A">
        <w:rPr>
          <w:rFonts w:ascii="Arial" w:hAnsi="Arial" w:cs="Arial"/>
          <w:sz w:val="24"/>
          <w:szCs w:val="24"/>
        </w:rPr>
        <w:t xml:space="preserve">Эта система образует </w:t>
      </w:r>
      <w:r>
        <w:rPr>
          <w:rFonts w:ascii="Arial" w:hAnsi="Arial" w:cs="Arial"/>
          <w:sz w:val="24"/>
          <w:szCs w:val="24"/>
        </w:rPr>
        <w:t xml:space="preserve">относительно </w:t>
      </w:r>
      <w:r w:rsidRPr="00AF388A">
        <w:rPr>
          <w:rFonts w:ascii="Arial" w:hAnsi="Arial" w:cs="Arial"/>
          <w:sz w:val="24"/>
          <w:szCs w:val="24"/>
        </w:rPr>
        <w:t>развитую градостроительную структуру со сложным сочетанием зон с различным функциональным и режимным назначением и характеризуется наличием территорий для всех видов строительства.</w:t>
      </w:r>
    </w:p>
    <w:p w:rsidR="00A038E0" w:rsidRPr="00AF388A" w:rsidRDefault="00A038E0" w:rsidP="00A038E0">
      <w:pPr>
        <w:spacing w:line="276" w:lineRule="auto"/>
        <w:rPr>
          <w:rFonts w:ascii="Arial" w:hAnsi="Arial" w:cs="Arial"/>
          <w:sz w:val="24"/>
          <w:szCs w:val="24"/>
        </w:rPr>
      </w:pPr>
      <w:r w:rsidRPr="00AF388A">
        <w:rPr>
          <w:rFonts w:ascii="Arial" w:hAnsi="Arial" w:cs="Arial"/>
          <w:sz w:val="24"/>
          <w:szCs w:val="24"/>
        </w:rPr>
        <w:t>Обширные равнинные территории заняты сельскохозяйственными угодьями и сельскими населенными пунктами, расположенными вдоль основных автодорог.</w:t>
      </w:r>
    </w:p>
    <w:p w:rsidR="00A038E0" w:rsidRPr="00AF388A" w:rsidRDefault="00A038E0" w:rsidP="00A038E0">
      <w:pPr>
        <w:spacing w:line="276" w:lineRule="auto"/>
        <w:rPr>
          <w:rFonts w:ascii="Arial" w:hAnsi="Arial" w:cs="Arial"/>
          <w:sz w:val="24"/>
          <w:szCs w:val="24"/>
        </w:rPr>
      </w:pPr>
      <w:r w:rsidRPr="00AF388A">
        <w:rPr>
          <w:rFonts w:ascii="Arial" w:hAnsi="Arial" w:cs="Arial"/>
          <w:sz w:val="24"/>
          <w:szCs w:val="24"/>
        </w:rPr>
        <w:t xml:space="preserve">Сложившаяся территориальная организация </w:t>
      </w:r>
      <w:r w:rsidR="00217F11">
        <w:rPr>
          <w:rFonts w:ascii="Arial" w:hAnsi="Arial" w:cs="Arial"/>
          <w:sz w:val="24"/>
          <w:szCs w:val="24"/>
        </w:rPr>
        <w:t>Новопетровского</w:t>
      </w:r>
      <w:r>
        <w:rPr>
          <w:rFonts w:ascii="Arial" w:hAnsi="Arial" w:cs="Arial"/>
          <w:sz w:val="24"/>
          <w:szCs w:val="24"/>
        </w:rPr>
        <w:t xml:space="preserve"> сельсовета </w:t>
      </w:r>
      <w:r w:rsidRPr="00AF388A">
        <w:rPr>
          <w:rFonts w:ascii="Arial" w:hAnsi="Arial" w:cs="Arial"/>
          <w:sz w:val="24"/>
          <w:szCs w:val="24"/>
        </w:rPr>
        <w:t>представляет собой четкую планировочную структуру, основными элементами которой являются:</w:t>
      </w:r>
    </w:p>
    <w:p w:rsidR="00A038E0" w:rsidRPr="00AF388A" w:rsidRDefault="00A038E0" w:rsidP="00A038E0">
      <w:pPr>
        <w:spacing w:line="276" w:lineRule="auto"/>
        <w:rPr>
          <w:rFonts w:ascii="Arial" w:hAnsi="Arial" w:cs="Arial"/>
          <w:sz w:val="24"/>
          <w:szCs w:val="24"/>
        </w:rPr>
      </w:pPr>
      <w:r w:rsidRPr="00AF388A">
        <w:rPr>
          <w:rFonts w:ascii="Arial" w:hAnsi="Arial" w:cs="Arial"/>
          <w:sz w:val="24"/>
          <w:szCs w:val="24"/>
        </w:rPr>
        <w:t>- главные планировочные оси – основные транспортные магистрали;</w:t>
      </w:r>
    </w:p>
    <w:p w:rsidR="00A038E0" w:rsidRPr="00AF388A" w:rsidRDefault="00E27480" w:rsidP="00A038E0">
      <w:pPr>
        <w:spacing w:line="276" w:lineRule="auto"/>
        <w:rPr>
          <w:rFonts w:ascii="Arial" w:hAnsi="Arial" w:cs="Arial"/>
          <w:sz w:val="24"/>
          <w:szCs w:val="24"/>
        </w:rPr>
      </w:pPr>
      <w:r>
        <w:rPr>
          <w:rFonts w:ascii="Arial" w:hAnsi="Arial" w:cs="Arial"/>
          <w:sz w:val="24"/>
          <w:szCs w:val="24"/>
        </w:rPr>
        <w:t>- планировочный центр</w:t>
      </w:r>
      <w:r w:rsidR="00A038E0" w:rsidRPr="00AF388A">
        <w:rPr>
          <w:rFonts w:ascii="Arial" w:hAnsi="Arial" w:cs="Arial"/>
          <w:sz w:val="24"/>
          <w:szCs w:val="24"/>
        </w:rPr>
        <w:t xml:space="preserve">: </w:t>
      </w:r>
      <w:r>
        <w:rPr>
          <w:rFonts w:ascii="Arial" w:hAnsi="Arial" w:cs="Arial"/>
          <w:sz w:val="24"/>
          <w:szCs w:val="24"/>
        </w:rPr>
        <w:t>станица Новопетровская</w:t>
      </w:r>
    </w:p>
    <w:p w:rsidR="00A038E0" w:rsidRPr="00AF388A" w:rsidRDefault="00A038E0" w:rsidP="00A038E0">
      <w:pPr>
        <w:spacing w:line="276" w:lineRule="auto"/>
        <w:rPr>
          <w:rFonts w:ascii="Arial" w:hAnsi="Arial" w:cs="Arial"/>
          <w:sz w:val="24"/>
          <w:szCs w:val="24"/>
        </w:rPr>
      </w:pPr>
      <w:r w:rsidRPr="00AF388A">
        <w:rPr>
          <w:rFonts w:ascii="Arial" w:hAnsi="Arial" w:cs="Arial"/>
          <w:sz w:val="24"/>
          <w:szCs w:val="24"/>
        </w:rPr>
        <w:lastRenderedPageBreak/>
        <w:t>- планировочные зоны – обширные территории с резко выраженными особенностями, природоохранные зоны – зоны размещения заказников, зоны градостроительного освоения территории.</w:t>
      </w:r>
    </w:p>
    <w:p w:rsidR="00A038E0" w:rsidRPr="00AF388A" w:rsidRDefault="00A038E0" w:rsidP="00A038E0">
      <w:pPr>
        <w:spacing w:line="276" w:lineRule="auto"/>
        <w:rPr>
          <w:rFonts w:ascii="Arial" w:hAnsi="Arial" w:cs="Arial"/>
          <w:sz w:val="24"/>
          <w:szCs w:val="24"/>
        </w:rPr>
      </w:pPr>
      <w:r w:rsidRPr="00AF388A">
        <w:rPr>
          <w:rFonts w:ascii="Arial" w:hAnsi="Arial" w:cs="Arial"/>
          <w:sz w:val="24"/>
          <w:szCs w:val="24"/>
        </w:rPr>
        <w:t xml:space="preserve">Важную роль в формировании опорного каркаса территории </w:t>
      </w:r>
      <w:r>
        <w:rPr>
          <w:rFonts w:ascii="Arial" w:hAnsi="Arial" w:cs="Arial"/>
          <w:sz w:val="24"/>
          <w:szCs w:val="24"/>
        </w:rPr>
        <w:t>сельского поселения</w:t>
      </w:r>
      <w:r w:rsidRPr="00AF388A">
        <w:rPr>
          <w:rFonts w:ascii="Arial" w:hAnsi="Arial" w:cs="Arial"/>
          <w:sz w:val="24"/>
          <w:szCs w:val="24"/>
        </w:rPr>
        <w:t xml:space="preserve"> имеют транспортные коридоры, проходящие через </w:t>
      </w:r>
      <w:r>
        <w:rPr>
          <w:rFonts w:ascii="Arial" w:hAnsi="Arial" w:cs="Arial"/>
          <w:sz w:val="24"/>
          <w:szCs w:val="24"/>
        </w:rPr>
        <w:t>его территорию</w:t>
      </w:r>
      <w:r w:rsidRPr="00AF388A">
        <w:rPr>
          <w:rFonts w:ascii="Arial" w:hAnsi="Arial" w:cs="Arial"/>
          <w:sz w:val="24"/>
          <w:szCs w:val="24"/>
        </w:rPr>
        <w:t>.</w:t>
      </w:r>
    </w:p>
    <w:p w:rsidR="00A038E0" w:rsidRPr="00AF388A" w:rsidRDefault="00A038E0" w:rsidP="00A038E0">
      <w:pPr>
        <w:spacing w:line="276" w:lineRule="auto"/>
        <w:rPr>
          <w:rFonts w:ascii="Arial" w:hAnsi="Arial" w:cs="Arial"/>
          <w:sz w:val="24"/>
          <w:szCs w:val="24"/>
        </w:rPr>
      </w:pPr>
      <w:r w:rsidRPr="00AF388A">
        <w:rPr>
          <w:rFonts w:ascii="Arial" w:hAnsi="Arial" w:cs="Arial"/>
          <w:sz w:val="24"/>
          <w:szCs w:val="24"/>
        </w:rPr>
        <w:t>Основные элементы планировочной структуры – это планировочные оси, планировочные узлы, планировочные зоны, природно-ландшафтные коридоры и охраняемые территории, основные элементы транспортной и инженерной инфраструктуры, крупные народнохозяйственные объекты.</w:t>
      </w:r>
    </w:p>
    <w:p w:rsidR="00A038E0" w:rsidRPr="00AF388A" w:rsidRDefault="00A038E0" w:rsidP="00A038E0">
      <w:pPr>
        <w:spacing w:line="276" w:lineRule="auto"/>
        <w:rPr>
          <w:rFonts w:ascii="Arial" w:hAnsi="Arial" w:cs="Arial"/>
          <w:sz w:val="24"/>
          <w:szCs w:val="24"/>
        </w:rPr>
      </w:pPr>
      <w:r w:rsidRPr="00AF388A">
        <w:rPr>
          <w:rFonts w:ascii="Arial" w:hAnsi="Arial" w:cs="Arial"/>
          <w:sz w:val="24"/>
          <w:szCs w:val="24"/>
        </w:rPr>
        <w:t>В зависимости от пространственно-геометрической формы и характера, образующих их объектов они подразделены на</w:t>
      </w:r>
      <w:r>
        <w:rPr>
          <w:rFonts w:ascii="Arial" w:hAnsi="Arial" w:cs="Arial"/>
          <w:sz w:val="24"/>
          <w:szCs w:val="24"/>
        </w:rPr>
        <w:t>:</w:t>
      </w:r>
      <w:r w:rsidRPr="00AF388A">
        <w:rPr>
          <w:rFonts w:ascii="Arial" w:hAnsi="Arial" w:cs="Arial"/>
          <w:sz w:val="24"/>
          <w:szCs w:val="24"/>
        </w:rPr>
        <w:t xml:space="preserve"> главные и второстепенные, точечные и плоскостные, природно-ландшафтные. Каждый из этих элементов имеет свою зону воздействия, т.е. влияния на условия проживания и хозяйственной деятельности людей, состояние окружающей среды.</w:t>
      </w:r>
    </w:p>
    <w:p w:rsidR="00A038E0" w:rsidRPr="00AF388A" w:rsidRDefault="00A038E0" w:rsidP="00A038E0">
      <w:pPr>
        <w:spacing w:line="276" w:lineRule="auto"/>
        <w:rPr>
          <w:rFonts w:ascii="Arial" w:hAnsi="Arial" w:cs="Arial"/>
          <w:sz w:val="24"/>
          <w:szCs w:val="24"/>
        </w:rPr>
      </w:pPr>
      <w:r w:rsidRPr="00AF388A">
        <w:rPr>
          <w:rFonts w:ascii="Arial" w:hAnsi="Arial" w:cs="Arial"/>
          <w:sz w:val="24"/>
          <w:szCs w:val="24"/>
        </w:rPr>
        <w:t>Структурообразующую роль в формировании планировочных осей играет транспортная инфраструктура, а в формировании центров – максимальная для данной территории плотность размещения функций, место сосредоточения демографических, трудовых, материальных ресурсов, объектов сферы обслуживания, производственной и инженерно-транспортной инфраструктуры.</w:t>
      </w:r>
    </w:p>
    <w:p w:rsidR="00A038E0" w:rsidRPr="00AF388A" w:rsidRDefault="00A038E0" w:rsidP="00E27480">
      <w:pPr>
        <w:spacing w:line="276" w:lineRule="auto"/>
        <w:rPr>
          <w:rFonts w:ascii="Arial" w:hAnsi="Arial" w:cs="Arial"/>
          <w:sz w:val="24"/>
          <w:szCs w:val="24"/>
        </w:rPr>
      </w:pPr>
      <w:r w:rsidRPr="00AF388A">
        <w:rPr>
          <w:rFonts w:ascii="Arial" w:hAnsi="Arial" w:cs="Arial"/>
          <w:sz w:val="24"/>
          <w:szCs w:val="24"/>
        </w:rPr>
        <w:t xml:space="preserve">Главной планировочной осью </w:t>
      </w:r>
      <w:r w:rsidR="00E27480">
        <w:rPr>
          <w:rFonts w:ascii="Arial" w:hAnsi="Arial" w:cs="Arial"/>
          <w:sz w:val="24"/>
          <w:szCs w:val="24"/>
        </w:rPr>
        <w:t>являются межмуниципальная дорога, которая образует</w:t>
      </w:r>
      <w:r w:rsidRPr="00AF388A">
        <w:rPr>
          <w:rFonts w:ascii="Arial" w:hAnsi="Arial" w:cs="Arial"/>
          <w:sz w:val="24"/>
          <w:szCs w:val="24"/>
        </w:rPr>
        <w:t xml:space="preserve"> связность территории</w:t>
      </w:r>
      <w:r>
        <w:rPr>
          <w:rFonts w:ascii="Arial" w:hAnsi="Arial" w:cs="Arial"/>
          <w:sz w:val="24"/>
          <w:szCs w:val="24"/>
        </w:rPr>
        <w:t>,</w:t>
      </w:r>
      <w:r w:rsidRPr="00AF388A">
        <w:rPr>
          <w:rFonts w:ascii="Arial" w:hAnsi="Arial" w:cs="Arial"/>
          <w:sz w:val="24"/>
          <w:szCs w:val="24"/>
        </w:rPr>
        <w:t xml:space="preserve"> и </w:t>
      </w:r>
      <w:r>
        <w:rPr>
          <w:rFonts w:ascii="Arial" w:hAnsi="Arial" w:cs="Arial"/>
          <w:sz w:val="24"/>
          <w:szCs w:val="24"/>
        </w:rPr>
        <w:t xml:space="preserve">определяя </w:t>
      </w:r>
      <w:r w:rsidRPr="00AF388A">
        <w:rPr>
          <w:rFonts w:ascii="Arial" w:hAnsi="Arial" w:cs="Arial"/>
          <w:sz w:val="24"/>
          <w:szCs w:val="24"/>
        </w:rPr>
        <w:t>ее функциональн</w:t>
      </w:r>
      <w:r>
        <w:rPr>
          <w:rFonts w:ascii="Arial" w:hAnsi="Arial" w:cs="Arial"/>
          <w:sz w:val="24"/>
          <w:szCs w:val="24"/>
        </w:rPr>
        <w:t>ую</w:t>
      </w:r>
      <w:r w:rsidRPr="00AF388A">
        <w:rPr>
          <w:rFonts w:ascii="Arial" w:hAnsi="Arial" w:cs="Arial"/>
          <w:sz w:val="24"/>
          <w:szCs w:val="24"/>
        </w:rPr>
        <w:t xml:space="preserve"> эффективность.</w:t>
      </w:r>
    </w:p>
    <w:p w:rsidR="00A038E0" w:rsidRPr="00BA261B" w:rsidRDefault="00A038E0" w:rsidP="00A038E0">
      <w:pPr>
        <w:spacing w:line="276" w:lineRule="auto"/>
        <w:rPr>
          <w:rFonts w:ascii="Arial" w:hAnsi="Arial" w:cs="Arial"/>
          <w:bCs/>
          <w:sz w:val="24"/>
          <w:szCs w:val="24"/>
        </w:rPr>
      </w:pPr>
      <w:r>
        <w:rPr>
          <w:rFonts w:ascii="Arial" w:hAnsi="Arial" w:cs="Arial"/>
          <w:bCs/>
          <w:sz w:val="24"/>
          <w:szCs w:val="24"/>
        </w:rPr>
        <w:t xml:space="preserve">Станица </w:t>
      </w:r>
      <w:r w:rsidR="00E27480">
        <w:rPr>
          <w:rFonts w:ascii="Arial" w:hAnsi="Arial" w:cs="Arial"/>
          <w:bCs/>
          <w:sz w:val="24"/>
          <w:szCs w:val="24"/>
        </w:rPr>
        <w:t>Новопетровская</w:t>
      </w:r>
      <w:r w:rsidRPr="00BA261B">
        <w:rPr>
          <w:rFonts w:ascii="Arial" w:hAnsi="Arial" w:cs="Arial"/>
          <w:bCs/>
          <w:sz w:val="24"/>
          <w:szCs w:val="24"/>
        </w:rPr>
        <w:t xml:space="preserve"> </w:t>
      </w:r>
      <w:r w:rsidR="00E27480">
        <w:rPr>
          <w:rFonts w:ascii="Arial" w:hAnsi="Arial" w:cs="Arial"/>
          <w:bCs/>
          <w:sz w:val="24"/>
          <w:szCs w:val="24"/>
        </w:rPr>
        <w:t>обладает</w:t>
      </w:r>
      <w:r w:rsidRPr="00BA261B">
        <w:rPr>
          <w:rFonts w:ascii="Arial" w:hAnsi="Arial" w:cs="Arial"/>
          <w:bCs/>
          <w:sz w:val="24"/>
          <w:szCs w:val="24"/>
        </w:rPr>
        <w:t xml:space="preserve"> агропромышленными функциями, функциями социально-кул</w:t>
      </w:r>
      <w:r>
        <w:rPr>
          <w:rFonts w:ascii="Arial" w:hAnsi="Arial" w:cs="Arial"/>
          <w:bCs/>
          <w:sz w:val="24"/>
          <w:szCs w:val="24"/>
        </w:rPr>
        <w:t>ьтурного обслужив</w:t>
      </w:r>
      <w:r w:rsidR="00E27480">
        <w:rPr>
          <w:rFonts w:ascii="Arial" w:hAnsi="Arial" w:cs="Arial"/>
          <w:bCs/>
          <w:sz w:val="24"/>
          <w:szCs w:val="24"/>
        </w:rPr>
        <w:t>ания населения.</w:t>
      </w:r>
    </w:p>
    <w:p w:rsidR="00A038E0" w:rsidRPr="00FF3F3B" w:rsidRDefault="00A038E0" w:rsidP="00A038E0">
      <w:pPr>
        <w:spacing w:line="276" w:lineRule="auto"/>
        <w:rPr>
          <w:rFonts w:ascii="Arial" w:hAnsi="Arial" w:cs="Arial"/>
          <w:sz w:val="24"/>
          <w:szCs w:val="24"/>
        </w:rPr>
      </w:pPr>
      <w:r w:rsidRPr="00FF3F3B">
        <w:rPr>
          <w:rFonts w:ascii="Arial" w:hAnsi="Arial" w:cs="Arial"/>
          <w:sz w:val="24"/>
          <w:szCs w:val="24"/>
        </w:rPr>
        <w:t xml:space="preserve">Планировочными зонами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FF3F3B">
        <w:rPr>
          <w:rFonts w:ascii="Arial" w:hAnsi="Arial" w:cs="Arial"/>
          <w:sz w:val="24"/>
          <w:szCs w:val="24"/>
        </w:rPr>
        <w:t xml:space="preserve"> являются обширные территории с резко выраженными функциональными и планировочными особенностями:</w:t>
      </w:r>
    </w:p>
    <w:p w:rsidR="00A038E0" w:rsidRPr="00FF3F3B" w:rsidRDefault="00A038E0" w:rsidP="00A038E0">
      <w:pPr>
        <w:tabs>
          <w:tab w:val="left" w:pos="993"/>
        </w:tabs>
        <w:spacing w:line="276" w:lineRule="auto"/>
        <w:rPr>
          <w:rFonts w:ascii="Arial" w:hAnsi="Arial" w:cs="Arial"/>
          <w:sz w:val="24"/>
          <w:szCs w:val="24"/>
        </w:rPr>
      </w:pPr>
      <w:r w:rsidRPr="00FF3F3B">
        <w:rPr>
          <w:rFonts w:ascii="Arial" w:hAnsi="Arial" w:cs="Arial"/>
          <w:sz w:val="24"/>
          <w:szCs w:val="24"/>
        </w:rPr>
        <w:t xml:space="preserve">- </w:t>
      </w:r>
      <w:r>
        <w:rPr>
          <w:rFonts w:ascii="Arial" w:hAnsi="Arial" w:cs="Arial"/>
          <w:sz w:val="24"/>
          <w:szCs w:val="24"/>
        </w:rPr>
        <w:t>природоохранные зоны</w:t>
      </w:r>
      <w:r w:rsidRPr="00FF3F3B">
        <w:rPr>
          <w:rFonts w:ascii="Arial" w:hAnsi="Arial" w:cs="Arial"/>
          <w:sz w:val="24"/>
          <w:szCs w:val="24"/>
        </w:rPr>
        <w:t>;</w:t>
      </w:r>
    </w:p>
    <w:p w:rsidR="00A038E0" w:rsidRPr="00FF3F3B" w:rsidRDefault="00A038E0" w:rsidP="00A038E0">
      <w:pPr>
        <w:tabs>
          <w:tab w:val="left" w:pos="993"/>
        </w:tabs>
        <w:spacing w:line="276" w:lineRule="auto"/>
        <w:rPr>
          <w:rFonts w:ascii="Arial" w:hAnsi="Arial" w:cs="Arial"/>
          <w:sz w:val="24"/>
          <w:szCs w:val="24"/>
        </w:rPr>
      </w:pPr>
      <w:r w:rsidRPr="00FF3F3B">
        <w:rPr>
          <w:rFonts w:ascii="Arial" w:hAnsi="Arial" w:cs="Arial"/>
          <w:sz w:val="24"/>
          <w:szCs w:val="24"/>
        </w:rPr>
        <w:t>- зоны сельскохозяйственного назначения;</w:t>
      </w:r>
    </w:p>
    <w:p w:rsidR="00A038E0" w:rsidRPr="00FF3F3B" w:rsidRDefault="00A038E0" w:rsidP="00A038E0">
      <w:pPr>
        <w:tabs>
          <w:tab w:val="left" w:pos="993"/>
        </w:tabs>
        <w:spacing w:line="276" w:lineRule="auto"/>
        <w:rPr>
          <w:rFonts w:ascii="Arial" w:hAnsi="Arial" w:cs="Arial"/>
          <w:sz w:val="24"/>
          <w:szCs w:val="24"/>
        </w:rPr>
      </w:pPr>
      <w:r>
        <w:rPr>
          <w:rFonts w:ascii="Arial" w:hAnsi="Arial" w:cs="Arial"/>
          <w:sz w:val="24"/>
          <w:szCs w:val="24"/>
        </w:rPr>
        <w:t xml:space="preserve">- </w:t>
      </w:r>
      <w:r w:rsidRPr="00FF3F3B">
        <w:rPr>
          <w:rFonts w:ascii="Arial" w:hAnsi="Arial" w:cs="Arial"/>
          <w:sz w:val="24"/>
          <w:szCs w:val="24"/>
        </w:rPr>
        <w:t>зона градостроительного освоения территории –</w:t>
      </w:r>
      <w:r>
        <w:rPr>
          <w:rFonts w:ascii="Arial" w:hAnsi="Arial" w:cs="Arial"/>
          <w:sz w:val="24"/>
          <w:szCs w:val="24"/>
        </w:rPr>
        <w:t xml:space="preserve"> </w:t>
      </w:r>
      <w:r w:rsidRPr="00FF3F3B">
        <w:rPr>
          <w:rFonts w:ascii="Arial" w:hAnsi="Arial" w:cs="Arial"/>
          <w:sz w:val="24"/>
          <w:szCs w:val="24"/>
        </w:rPr>
        <w:t xml:space="preserve">территории </w:t>
      </w:r>
      <w:r w:rsidR="00595290">
        <w:rPr>
          <w:rFonts w:ascii="Arial" w:hAnsi="Arial" w:cs="Arial"/>
          <w:sz w:val="24"/>
          <w:szCs w:val="24"/>
        </w:rPr>
        <w:t>станицы</w:t>
      </w:r>
      <w:r w:rsidRPr="00FF3F3B">
        <w:rPr>
          <w:rFonts w:ascii="Arial" w:hAnsi="Arial" w:cs="Arial"/>
          <w:sz w:val="24"/>
          <w:szCs w:val="24"/>
        </w:rPr>
        <w:t xml:space="preserve"> </w:t>
      </w:r>
      <w:r w:rsidR="00E27480">
        <w:rPr>
          <w:rFonts w:ascii="Arial" w:hAnsi="Arial" w:cs="Arial"/>
          <w:sz w:val="24"/>
          <w:szCs w:val="24"/>
        </w:rPr>
        <w:t>Новопетровской</w:t>
      </w:r>
      <w:r w:rsidRPr="00FF3F3B">
        <w:rPr>
          <w:rFonts w:ascii="Arial" w:hAnsi="Arial" w:cs="Arial"/>
          <w:sz w:val="24"/>
          <w:szCs w:val="24"/>
        </w:rPr>
        <w:t>, производственно-коммунальные территории, зоны сельскохозяйственного использования;</w:t>
      </w:r>
    </w:p>
    <w:p w:rsidR="00A038E0" w:rsidRPr="00FF3F3B" w:rsidRDefault="00A038E0" w:rsidP="00A038E0">
      <w:pPr>
        <w:tabs>
          <w:tab w:val="left" w:pos="993"/>
        </w:tabs>
        <w:spacing w:line="276" w:lineRule="auto"/>
        <w:rPr>
          <w:rFonts w:ascii="Arial" w:hAnsi="Arial" w:cs="Arial"/>
          <w:sz w:val="24"/>
          <w:szCs w:val="24"/>
        </w:rPr>
      </w:pPr>
      <w:r w:rsidRPr="00FF3F3B">
        <w:rPr>
          <w:rFonts w:ascii="Arial" w:hAnsi="Arial" w:cs="Arial"/>
          <w:sz w:val="24"/>
          <w:szCs w:val="24"/>
        </w:rPr>
        <w:t>- природно-рекреационные зоны.</w:t>
      </w:r>
    </w:p>
    <w:p w:rsidR="00A038E0" w:rsidRDefault="00A038E0" w:rsidP="00A038E0">
      <w:pPr>
        <w:spacing w:line="276" w:lineRule="auto"/>
        <w:rPr>
          <w:rFonts w:ascii="Arial" w:hAnsi="Arial" w:cs="Arial"/>
          <w:sz w:val="24"/>
          <w:szCs w:val="24"/>
        </w:rPr>
      </w:pPr>
      <w:r w:rsidRPr="007A6127">
        <w:rPr>
          <w:rFonts w:ascii="Arial" w:hAnsi="Arial" w:cs="Arial"/>
          <w:sz w:val="24"/>
          <w:szCs w:val="24"/>
        </w:rPr>
        <w:t xml:space="preserve">Мероприятиями территориального планирования предусмотрена реализация ряда проектов практически во всех сферах жизнедеятельности </w:t>
      </w:r>
      <w:r>
        <w:rPr>
          <w:rFonts w:ascii="Arial" w:hAnsi="Arial" w:cs="Arial"/>
          <w:sz w:val="24"/>
          <w:szCs w:val="24"/>
        </w:rPr>
        <w:t>муниципального образования</w:t>
      </w:r>
      <w:r w:rsidRPr="007A6127">
        <w:rPr>
          <w:rFonts w:ascii="Arial" w:hAnsi="Arial" w:cs="Arial"/>
          <w:sz w:val="24"/>
          <w:szCs w:val="24"/>
        </w:rPr>
        <w:t xml:space="preserve"> (полный перечень мероприятий представлен в Томе </w:t>
      </w:r>
      <w:r w:rsidR="00324D3E">
        <w:rPr>
          <w:rFonts w:ascii="Arial" w:hAnsi="Arial" w:cs="Arial"/>
          <w:sz w:val="24"/>
          <w:szCs w:val="24"/>
        </w:rPr>
        <w:t>1</w:t>
      </w:r>
      <w:r w:rsidRPr="007A6127">
        <w:rPr>
          <w:rFonts w:ascii="Arial" w:hAnsi="Arial" w:cs="Arial"/>
          <w:sz w:val="24"/>
          <w:szCs w:val="24"/>
        </w:rPr>
        <w:t>. Положение о территориальном планировании), предусматривающих возможности его дальнейшего пространственно-территориального и социально-экономического развития.</w:t>
      </w:r>
    </w:p>
    <w:p w:rsidR="00A038E0" w:rsidRPr="007A6127" w:rsidRDefault="00A038E0" w:rsidP="00A038E0">
      <w:pPr>
        <w:spacing w:line="276" w:lineRule="auto"/>
        <w:rPr>
          <w:rFonts w:ascii="Arial" w:hAnsi="Arial" w:cs="Arial"/>
          <w:sz w:val="24"/>
          <w:szCs w:val="24"/>
        </w:rPr>
      </w:pPr>
    </w:p>
    <w:p w:rsidR="00A038E0" w:rsidRPr="009E1E09" w:rsidRDefault="00A038E0" w:rsidP="00F54FFE">
      <w:pPr>
        <w:spacing w:line="276" w:lineRule="auto"/>
        <w:outlineLvl w:val="1"/>
        <w:rPr>
          <w:rFonts w:ascii="Arial" w:hAnsi="Arial" w:cs="Arial"/>
          <w:b/>
          <w:sz w:val="24"/>
          <w:szCs w:val="24"/>
        </w:rPr>
      </w:pPr>
      <w:bookmarkStart w:id="26" w:name="_Toc31706381"/>
      <w:r>
        <w:rPr>
          <w:rFonts w:ascii="Arial" w:hAnsi="Arial" w:cs="Arial"/>
          <w:b/>
          <w:sz w:val="24"/>
          <w:szCs w:val="24"/>
        </w:rPr>
        <w:t>3.2</w:t>
      </w:r>
      <w:r w:rsidRPr="009E1E09">
        <w:rPr>
          <w:rFonts w:ascii="Arial" w:hAnsi="Arial" w:cs="Arial"/>
          <w:b/>
          <w:sz w:val="24"/>
          <w:szCs w:val="24"/>
        </w:rPr>
        <w:t xml:space="preserve"> </w:t>
      </w:r>
      <w:r>
        <w:rPr>
          <w:rFonts w:ascii="Arial" w:hAnsi="Arial" w:cs="Arial"/>
          <w:b/>
          <w:sz w:val="24"/>
          <w:szCs w:val="24"/>
        </w:rPr>
        <w:t>Планируемое социально-экономическое развитие муниципального образования</w:t>
      </w:r>
      <w:bookmarkEnd w:id="26"/>
    </w:p>
    <w:p w:rsidR="00A038E0" w:rsidRDefault="00A038E0" w:rsidP="00A038E0">
      <w:pPr>
        <w:pStyle w:val="aff2"/>
        <w:spacing w:after="0" w:line="276" w:lineRule="auto"/>
        <w:ind w:firstLine="709"/>
        <w:jc w:val="both"/>
      </w:pPr>
      <w:r>
        <w:t xml:space="preserve">Социальная сфера является одной из наиболее проблемных сфер </w:t>
      </w:r>
      <w:r>
        <w:rPr>
          <w:rFonts w:cs="Arial"/>
        </w:rPr>
        <w:t>муниципального образования</w:t>
      </w:r>
      <w:r>
        <w:t xml:space="preserve">. Поэтому одной из важнейших задач социально-экономического развития является приведение социальной сферы в соответствие со структурой расселения на основе имеющихся нормативов. </w:t>
      </w:r>
    </w:p>
    <w:p w:rsidR="00A038E0" w:rsidRDefault="00A038E0" w:rsidP="00A038E0">
      <w:pPr>
        <w:pStyle w:val="aff2"/>
        <w:spacing w:after="0" w:line="276" w:lineRule="auto"/>
        <w:ind w:firstLine="709"/>
        <w:jc w:val="both"/>
      </w:pPr>
      <w:r>
        <w:lastRenderedPageBreak/>
        <w:t>Цель предложений – формирование социально-культурной системы обслуживания, которая бы позволила обеспечить человека всем необходимым в разумных, экономически оправданных пределах по радиусу доступности и ассортименту услуг, повысить уровень жизни населения, создать полноценные условия труда, быта и отдыха жителей и гостей муниципального образования.</w:t>
      </w:r>
    </w:p>
    <w:p w:rsidR="00A038E0" w:rsidRDefault="00A038E0" w:rsidP="00A038E0">
      <w:pPr>
        <w:pStyle w:val="aff2"/>
        <w:spacing w:after="0" w:line="276" w:lineRule="auto"/>
        <w:ind w:firstLine="709"/>
        <w:jc w:val="both"/>
      </w:pPr>
      <w:r>
        <w:t xml:space="preserve">Задачи: модернизация инфраструктуры; сохранение и развитие объектов, представляющих историко-культурную ценность; развитие инфраструктуры массового отдыха и благоустройство </w:t>
      </w:r>
      <w:r w:rsidR="00217F11">
        <w:t>Новопетровского</w:t>
      </w:r>
      <w:r>
        <w:t xml:space="preserve"> сельского поселения; реконструкция и строительство объектов образования; реконструкция и строительство объектов физической культуры и спорта; увеличение объемов и расширение рынка бытовых услуг, повышение качества услуг и культуры бытового обслуживания, создание рабочих мест по социально значимым услугам, сохранение и техническая модернизация существующей материально-технической базы ателье, цехов, мастерских.</w:t>
      </w:r>
    </w:p>
    <w:p w:rsidR="00A038E0" w:rsidRDefault="00A038E0" w:rsidP="00A038E0">
      <w:pPr>
        <w:pStyle w:val="aff2"/>
        <w:spacing w:after="0" w:line="276" w:lineRule="auto"/>
        <w:ind w:firstLine="709"/>
        <w:jc w:val="both"/>
      </w:pPr>
      <w:r>
        <w:t>Далее в разрезе отраслей социальной сферы (образование, здравоохранение, культура и искусство, физическая культура и спорт) представлен перечень мероприятий по реконструкции действующих объектов капитального строительства и строительству новых объектов капитального строительства, предусмотренных к размещению в действующих границах сельсовета. Оставшаяся потребность в объектах социально-бытового и культурного обслуживания населения будет покрыта за счет мероприятий по строительству новых объектов капитального строительства и реконструкции уже имеющихся.</w:t>
      </w:r>
    </w:p>
    <w:p w:rsidR="00EC44A7" w:rsidRDefault="00EC44A7" w:rsidP="00EC44A7">
      <w:pPr>
        <w:spacing w:line="276" w:lineRule="auto"/>
        <w:rPr>
          <w:rFonts w:ascii="Arial" w:eastAsia="Times New Roman" w:hAnsi="Arial" w:cs="Arial"/>
          <w:spacing w:val="-5"/>
          <w:sz w:val="24"/>
          <w:szCs w:val="24"/>
        </w:rPr>
      </w:pPr>
    </w:p>
    <w:p w:rsidR="00A038E0" w:rsidRPr="009E1E09" w:rsidRDefault="00A038E0" w:rsidP="00F54FFE">
      <w:pPr>
        <w:spacing w:line="276" w:lineRule="auto"/>
        <w:outlineLvl w:val="2"/>
        <w:rPr>
          <w:rFonts w:ascii="Arial" w:hAnsi="Arial" w:cs="Arial"/>
          <w:b/>
          <w:sz w:val="24"/>
          <w:szCs w:val="24"/>
        </w:rPr>
      </w:pPr>
      <w:bookmarkStart w:id="27" w:name="_Toc31706382"/>
      <w:r>
        <w:rPr>
          <w:rFonts w:ascii="Arial" w:hAnsi="Arial" w:cs="Arial"/>
          <w:b/>
          <w:sz w:val="24"/>
          <w:szCs w:val="24"/>
        </w:rPr>
        <w:t>3.2.1</w:t>
      </w:r>
      <w:r w:rsidRPr="009E1E09">
        <w:rPr>
          <w:rFonts w:ascii="Arial" w:hAnsi="Arial" w:cs="Arial"/>
          <w:b/>
          <w:sz w:val="24"/>
          <w:szCs w:val="24"/>
        </w:rPr>
        <w:t xml:space="preserve"> Прогноз численности населения</w:t>
      </w:r>
      <w:bookmarkEnd w:id="27"/>
    </w:p>
    <w:p w:rsidR="00A038E0" w:rsidRPr="00CD5CF8" w:rsidRDefault="00A038E0" w:rsidP="00A038E0">
      <w:pPr>
        <w:spacing w:line="276" w:lineRule="auto"/>
        <w:rPr>
          <w:rFonts w:ascii="Arial" w:hAnsi="Arial" w:cs="Arial"/>
          <w:sz w:val="24"/>
          <w:szCs w:val="24"/>
        </w:rPr>
      </w:pPr>
      <w:r w:rsidRPr="00CD5CF8">
        <w:rPr>
          <w:rFonts w:ascii="Arial" w:hAnsi="Arial" w:cs="Arial"/>
          <w:sz w:val="24"/>
          <w:szCs w:val="24"/>
        </w:rPr>
        <w:t>Перспективные расчеты численности и состава населения –</w:t>
      </w:r>
      <w:r>
        <w:rPr>
          <w:rFonts w:ascii="Arial" w:hAnsi="Arial" w:cs="Arial"/>
          <w:sz w:val="24"/>
          <w:szCs w:val="24"/>
        </w:rPr>
        <w:t xml:space="preserve"> </w:t>
      </w:r>
      <w:r w:rsidRPr="00CD5CF8">
        <w:rPr>
          <w:rFonts w:ascii="Arial" w:hAnsi="Arial" w:cs="Arial"/>
          <w:sz w:val="24"/>
          <w:szCs w:val="24"/>
        </w:rPr>
        <w:t xml:space="preserve">важная прикладная задача. Одновременно это и весьма сложный процесс, требующий изучения и анализа большого числа факторов для достижения хотя бы относительно надежных прогнозных результатов. К тому же, отдельно взятые факторы, как правило, подвержены резким изменениям и существенно различаются своим весовым значением. Достоверность демографических расчетов зависит от исследуемого перспективного срока. Верхней границей срока реального расчета будущей численности населения, за которой начинаются неоправданно высокие погрешности, специалисты считают 25 лет. Вследствие этого прогнозная оценка перспективной численности населения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CD5CF8">
        <w:rPr>
          <w:rFonts w:ascii="Arial" w:hAnsi="Arial" w:cs="Arial"/>
          <w:sz w:val="24"/>
          <w:szCs w:val="24"/>
        </w:rPr>
        <w:t xml:space="preserve"> проводится именно </w:t>
      </w:r>
      <w:r>
        <w:rPr>
          <w:rFonts w:ascii="Arial" w:hAnsi="Arial" w:cs="Arial"/>
          <w:sz w:val="24"/>
          <w:szCs w:val="24"/>
        </w:rPr>
        <w:t>до этого</w:t>
      </w:r>
      <w:r w:rsidRPr="00CD5CF8">
        <w:rPr>
          <w:rFonts w:ascii="Arial" w:hAnsi="Arial" w:cs="Arial"/>
          <w:sz w:val="24"/>
          <w:szCs w:val="24"/>
        </w:rPr>
        <w:t xml:space="preserve"> предельн</w:t>
      </w:r>
      <w:r>
        <w:rPr>
          <w:rFonts w:ascii="Arial" w:hAnsi="Arial" w:cs="Arial"/>
          <w:sz w:val="24"/>
          <w:szCs w:val="24"/>
        </w:rPr>
        <w:t>ого</w:t>
      </w:r>
      <w:r w:rsidRPr="00CD5CF8">
        <w:rPr>
          <w:rFonts w:ascii="Arial" w:hAnsi="Arial" w:cs="Arial"/>
          <w:sz w:val="24"/>
          <w:szCs w:val="24"/>
        </w:rPr>
        <w:t xml:space="preserve"> срок</w:t>
      </w:r>
      <w:r>
        <w:rPr>
          <w:rFonts w:ascii="Arial" w:hAnsi="Arial" w:cs="Arial"/>
          <w:sz w:val="24"/>
          <w:szCs w:val="24"/>
        </w:rPr>
        <w:t>а</w:t>
      </w:r>
      <w:r w:rsidRPr="00CD5CF8">
        <w:rPr>
          <w:rFonts w:ascii="Arial" w:hAnsi="Arial" w:cs="Arial"/>
          <w:sz w:val="24"/>
          <w:szCs w:val="24"/>
        </w:rPr>
        <w:t xml:space="preserve"> – с 201</w:t>
      </w:r>
      <w:r w:rsidR="002747BF">
        <w:rPr>
          <w:rFonts w:ascii="Arial" w:hAnsi="Arial" w:cs="Arial"/>
          <w:sz w:val="24"/>
          <w:szCs w:val="24"/>
        </w:rPr>
        <w:t>8</w:t>
      </w:r>
      <w:r w:rsidRPr="00CD5CF8">
        <w:rPr>
          <w:rFonts w:ascii="Arial" w:hAnsi="Arial" w:cs="Arial"/>
          <w:sz w:val="24"/>
          <w:szCs w:val="24"/>
        </w:rPr>
        <w:t xml:space="preserve"> по 20</w:t>
      </w:r>
      <w:r w:rsidR="002747BF">
        <w:rPr>
          <w:rFonts w:ascii="Arial" w:hAnsi="Arial" w:cs="Arial"/>
          <w:sz w:val="24"/>
          <w:szCs w:val="24"/>
        </w:rPr>
        <w:t>39</w:t>
      </w:r>
      <w:r w:rsidRPr="00CD5CF8">
        <w:rPr>
          <w:rFonts w:ascii="Arial" w:hAnsi="Arial" w:cs="Arial"/>
          <w:sz w:val="24"/>
          <w:szCs w:val="24"/>
        </w:rPr>
        <w:t xml:space="preserve"> годы.</w:t>
      </w:r>
    </w:p>
    <w:p w:rsidR="00A038E0" w:rsidRPr="00CD5CF8" w:rsidRDefault="00A038E0" w:rsidP="00A038E0">
      <w:pPr>
        <w:spacing w:line="276" w:lineRule="auto"/>
        <w:rPr>
          <w:rFonts w:ascii="Arial" w:hAnsi="Arial" w:cs="Arial"/>
          <w:sz w:val="24"/>
          <w:szCs w:val="24"/>
        </w:rPr>
      </w:pPr>
      <w:r w:rsidRPr="00CD5CF8">
        <w:rPr>
          <w:rFonts w:ascii="Arial" w:hAnsi="Arial" w:cs="Arial"/>
          <w:sz w:val="24"/>
          <w:szCs w:val="24"/>
        </w:rPr>
        <w:t xml:space="preserve">В основу прогнозных расчетов основных перспективных показателей развития демографических процессов на территории </w:t>
      </w:r>
      <w:r>
        <w:rPr>
          <w:rFonts w:ascii="Arial" w:hAnsi="Arial" w:cs="Arial"/>
          <w:sz w:val="24"/>
          <w:szCs w:val="24"/>
        </w:rPr>
        <w:t>муниципального образования</w:t>
      </w:r>
      <w:r w:rsidRPr="00CD5CF8">
        <w:rPr>
          <w:rFonts w:ascii="Arial" w:hAnsi="Arial" w:cs="Arial"/>
          <w:sz w:val="24"/>
          <w:szCs w:val="24"/>
        </w:rPr>
        <w:t xml:space="preserve"> положены сложившиеся в последние десятилетия сдвиги в численности его населения, половой и возрастной структуре, воспроизводстве, миграциях, демографической нагрузке, уровне и образе жизни населения и т.д. Принимались во внимание также особенности </w:t>
      </w:r>
      <w:r>
        <w:rPr>
          <w:rFonts w:ascii="Arial" w:hAnsi="Arial" w:cs="Arial"/>
          <w:sz w:val="24"/>
          <w:szCs w:val="24"/>
        </w:rPr>
        <w:t>сельского поселения</w:t>
      </w:r>
      <w:r w:rsidRPr="00CD5CF8">
        <w:rPr>
          <w:rFonts w:ascii="Arial" w:hAnsi="Arial" w:cs="Arial"/>
          <w:sz w:val="24"/>
          <w:szCs w:val="24"/>
        </w:rPr>
        <w:t>, его место в территориальном разделении труда края, Юга и страны в целом, а также современные отечественные и мировые тенденции развития демографических процессов.</w:t>
      </w:r>
    </w:p>
    <w:p w:rsidR="00A038E0" w:rsidRPr="00CD5CF8" w:rsidRDefault="00A038E0" w:rsidP="00A038E0">
      <w:pPr>
        <w:spacing w:line="276" w:lineRule="auto"/>
        <w:rPr>
          <w:rFonts w:ascii="Arial" w:hAnsi="Arial" w:cs="Arial"/>
          <w:sz w:val="24"/>
          <w:szCs w:val="24"/>
        </w:rPr>
      </w:pPr>
      <w:r w:rsidRPr="00CD5CF8">
        <w:rPr>
          <w:rFonts w:ascii="Arial" w:hAnsi="Arial" w:cs="Arial"/>
          <w:sz w:val="24"/>
          <w:szCs w:val="24"/>
        </w:rPr>
        <w:lastRenderedPageBreak/>
        <w:t xml:space="preserve">В качестве исходной базы перспективных расчетов взяты сложившиеся в </w:t>
      </w:r>
      <w:r>
        <w:rPr>
          <w:rFonts w:ascii="Arial" w:hAnsi="Arial" w:cs="Arial"/>
          <w:sz w:val="24"/>
          <w:szCs w:val="24"/>
        </w:rPr>
        <w:t>муниципальном образовании</w:t>
      </w:r>
      <w:r w:rsidRPr="00CD5CF8">
        <w:rPr>
          <w:rFonts w:ascii="Arial" w:hAnsi="Arial" w:cs="Arial"/>
          <w:sz w:val="24"/>
          <w:szCs w:val="24"/>
        </w:rPr>
        <w:t xml:space="preserve"> к 201</w:t>
      </w:r>
      <w:r w:rsidR="002747BF">
        <w:rPr>
          <w:rFonts w:ascii="Arial" w:hAnsi="Arial" w:cs="Arial"/>
          <w:sz w:val="24"/>
          <w:szCs w:val="24"/>
        </w:rPr>
        <w:t>8</w:t>
      </w:r>
      <w:r w:rsidRPr="00CD5CF8">
        <w:rPr>
          <w:rFonts w:ascii="Arial" w:hAnsi="Arial" w:cs="Arial"/>
          <w:sz w:val="24"/>
          <w:szCs w:val="24"/>
        </w:rPr>
        <w:t xml:space="preserve"> г. уровни рождаемости и смертности населения, его половая и возрастная структура. Расчеты проводились </w:t>
      </w:r>
      <w:r w:rsidR="002747BF" w:rsidRPr="00CD5CF8">
        <w:rPr>
          <w:rFonts w:ascii="Arial" w:hAnsi="Arial" w:cs="Arial"/>
          <w:sz w:val="24"/>
          <w:szCs w:val="24"/>
        </w:rPr>
        <w:t xml:space="preserve">по </w:t>
      </w:r>
      <w:r w:rsidR="002747BF">
        <w:rPr>
          <w:rFonts w:ascii="Arial" w:hAnsi="Arial" w:cs="Arial"/>
          <w:sz w:val="24"/>
          <w:szCs w:val="24"/>
        </w:rPr>
        <w:t>возрастным</w:t>
      </w:r>
      <w:r w:rsidRPr="00CD5CF8">
        <w:rPr>
          <w:rFonts w:ascii="Arial" w:hAnsi="Arial" w:cs="Arial"/>
          <w:sz w:val="24"/>
          <w:szCs w:val="24"/>
        </w:rPr>
        <w:t xml:space="preserve"> группам на основе кратких таблиц смертности и повозрастных коэффициентов рождаемости женщин детородного возраста. Использовались также повозрастные коэффициенты миграционного прироста (убыли) населения в разрезе входящих в него территориальных отделов.</w:t>
      </w:r>
    </w:p>
    <w:p w:rsidR="00A038E0" w:rsidRPr="00CD5CF8" w:rsidRDefault="00A038E0" w:rsidP="00A038E0">
      <w:pPr>
        <w:spacing w:line="276" w:lineRule="auto"/>
        <w:rPr>
          <w:rFonts w:ascii="Arial" w:hAnsi="Arial" w:cs="Arial"/>
          <w:sz w:val="24"/>
          <w:szCs w:val="24"/>
        </w:rPr>
      </w:pPr>
      <w:r w:rsidRPr="00CD5CF8">
        <w:rPr>
          <w:rFonts w:ascii="Arial" w:hAnsi="Arial" w:cs="Arial"/>
          <w:sz w:val="24"/>
          <w:szCs w:val="24"/>
        </w:rPr>
        <w:t xml:space="preserve">Из возможных методов прогнозных расчетов численности населения, в частности, экстраполяции, демографических моделей, экспертных оценок и др. в качестве базового был использован </w:t>
      </w:r>
      <w:r w:rsidRPr="00CD5CF8">
        <w:rPr>
          <w:rFonts w:ascii="Arial" w:hAnsi="Arial" w:cs="Arial"/>
          <w:b/>
          <w:sz w:val="24"/>
          <w:szCs w:val="24"/>
        </w:rPr>
        <w:t>метод передвижки возрастов</w:t>
      </w:r>
      <w:r w:rsidRPr="00CD5CF8">
        <w:rPr>
          <w:rFonts w:ascii="Arial" w:hAnsi="Arial" w:cs="Arial"/>
          <w:sz w:val="24"/>
          <w:szCs w:val="24"/>
        </w:rPr>
        <w:t xml:space="preserve"> по пятилетним возрастным группам. Этот метод выделяется не только наибольшей надежностью, но и создает возможности для построения многовариантных демографических прогнозов и позволяет определять не только перспективную численность населения, но и его состав по полу и возрасту, количественные и качественные показатели трудовых ресурсов, объемы демографической нагрузки на трудоспособную часть населения территории, степень перспективной нагрузки на учреждения социальной сферы</w:t>
      </w:r>
      <w:r>
        <w:rPr>
          <w:rFonts w:ascii="Arial" w:hAnsi="Arial" w:cs="Arial"/>
          <w:sz w:val="24"/>
          <w:szCs w:val="24"/>
        </w:rPr>
        <w:t xml:space="preserve"> </w:t>
      </w:r>
      <w:r w:rsidRPr="00CD5CF8">
        <w:rPr>
          <w:rFonts w:ascii="Arial" w:hAnsi="Arial" w:cs="Arial"/>
          <w:sz w:val="24"/>
          <w:szCs w:val="24"/>
        </w:rPr>
        <w:t>и т.д.</w:t>
      </w:r>
    </w:p>
    <w:p w:rsidR="00A038E0" w:rsidRPr="00CD5CF8" w:rsidRDefault="00A038E0" w:rsidP="00A038E0">
      <w:pPr>
        <w:spacing w:line="276" w:lineRule="auto"/>
        <w:rPr>
          <w:rFonts w:ascii="Arial" w:hAnsi="Arial" w:cs="Arial"/>
          <w:sz w:val="24"/>
          <w:szCs w:val="24"/>
        </w:rPr>
      </w:pPr>
      <w:r w:rsidRPr="00CD5CF8">
        <w:rPr>
          <w:rFonts w:ascii="Arial" w:hAnsi="Arial" w:cs="Arial"/>
          <w:sz w:val="24"/>
          <w:szCs w:val="24"/>
        </w:rPr>
        <w:t>Расчеты и анализ перспективных изменений численности населения и других его важнейших показателей на расчетный период производились по целевому (</w:t>
      </w:r>
      <w:r>
        <w:rPr>
          <w:rFonts w:ascii="Arial" w:hAnsi="Arial" w:cs="Arial"/>
          <w:sz w:val="24"/>
          <w:szCs w:val="24"/>
        </w:rPr>
        <w:t>оптимистическому</w:t>
      </w:r>
      <w:r w:rsidRPr="00CD5CF8">
        <w:rPr>
          <w:rFonts w:ascii="Arial" w:hAnsi="Arial" w:cs="Arial"/>
          <w:sz w:val="24"/>
          <w:szCs w:val="24"/>
        </w:rPr>
        <w:t>) сценарию развития.</w:t>
      </w:r>
    </w:p>
    <w:p w:rsidR="00A038E0" w:rsidRPr="00CD5CF8" w:rsidRDefault="00A038E0" w:rsidP="00A038E0">
      <w:pPr>
        <w:spacing w:line="276" w:lineRule="auto"/>
        <w:rPr>
          <w:rFonts w:ascii="Arial" w:hAnsi="Arial" w:cs="Arial"/>
          <w:sz w:val="24"/>
          <w:szCs w:val="24"/>
        </w:rPr>
      </w:pPr>
      <w:r w:rsidRPr="00CD5CF8">
        <w:rPr>
          <w:rFonts w:ascii="Arial" w:hAnsi="Arial" w:cs="Arial"/>
          <w:sz w:val="24"/>
          <w:szCs w:val="24"/>
        </w:rPr>
        <w:t xml:space="preserve">Целевой сценарий предусматривает рост рождаемости, уменьшение уровня смертности и положительную динамику миграционных процессов. Принимается во внимание и то, что все эти показатели, особенно миграции, трудно поддаются прогнозным оценкам. Вероятность перспективного развития демографических процессов в </w:t>
      </w:r>
      <w:r>
        <w:rPr>
          <w:rFonts w:ascii="Arial" w:hAnsi="Arial" w:cs="Arial"/>
          <w:sz w:val="24"/>
          <w:szCs w:val="24"/>
        </w:rPr>
        <w:t>муниципальном образовании</w:t>
      </w:r>
      <w:r w:rsidRPr="00CD5CF8">
        <w:rPr>
          <w:rFonts w:ascii="Arial" w:hAnsi="Arial" w:cs="Arial"/>
          <w:sz w:val="24"/>
          <w:szCs w:val="24"/>
        </w:rPr>
        <w:t xml:space="preserve"> по целевому сценарию будет определяться сложным сочетанием социальных, экономических и политических факторов, в частности, масштабами и эффективностью осуществления мероприятий по преодолению остаточных явлений социально-экономического кри</w:t>
      </w:r>
      <w:r>
        <w:rPr>
          <w:rFonts w:ascii="Arial" w:hAnsi="Arial" w:cs="Arial"/>
          <w:sz w:val="24"/>
          <w:szCs w:val="24"/>
        </w:rPr>
        <w:t>зиса в муниципальном образовании</w:t>
      </w:r>
      <w:r w:rsidRPr="00CD5CF8">
        <w:rPr>
          <w:rFonts w:ascii="Arial" w:hAnsi="Arial" w:cs="Arial"/>
          <w:sz w:val="24"/>
          <w:szCs w:val="24"/>
        </w:rPr>
        <w:t xml:space="preserve"> </w:t>
      </w:r>
      <w:r>
        <w:rPr>
          <w:rFonts w:ascii="Arial" w:hAnsi="Arial" w:cs="Arial"/>
          <w:sz w:val="24"/>
          <w:szCs w:val="24"/>
        </w:rPr>
        <w:t>в целом</w:t>
      </w:r>
      <w:r w:rsidRPr="00CD5CF8">
        <w:rPr>
          <w:rFonts w:ascii="Arial" w:hAnsi="Arial" w:cs="Arial"/>
          <w:sz w:val="24"/>
          <w:szCs w:val="24"/>
        </w:rPr>
        <w:t>, крае и стране в целом, а также демографической и миграционной политикой властных структур и осуществлением крупных инвестиционных проектов.</w:t>
      </w:r>
    </w:p>
    <w:p w:rsidR="00A038E0" w:rsidRDefault="00A038E0" w:rsidP="00A038E0">
      <w:pPr>
        <w:spacing w:line="276" w:lineRule="auto"/>
        <w:rPr>
          <w:rFonts w:ascii="Arial" w:hAnsi="Arial" w:cs="Arial"/>
          <w:sz w:val="24"/>
          <w:szCs w:val="24"/>
        </w:rPr>
      </w:pPr>
      <w:r w:rsidRPr="00CD5CF8">
        <w:rPr>
          <w:rFonts w:ascii="Arial" w:hAnsi="Arial" w:cs="Arial"/>
          <w:sz w:val="24"/>
          <w:szCs w:val="24"/>
        </w:rPr>
        <w:t xml:space="preserve">Из основных демографических показателей наиболее трудно прогнозируемыми на расчетную перспективу являются миграции населения. Её направления, масштабы и структура, в основном, будут определяться состоянием экономической, особенно производственной, сферы </w:t>
      </w:r>
      <w:r>
        <w:rPr>
          <w:rFonts w:ascii="Arial" w:hAnsi="Arial" w:cs="Arial"/>
          <w:sz w:val="24"/>
          <w:szCs w:val="24"/>
        </w:rPr>
        <w:t>муниципального образования</w:t>
      </w:r>
      <w:r w:rsidRPr="00CD5CF8">
        <w:rPr>
          <w:rFonts w:ascii="Arial" w:hAnsi="Arial" w:cs="Arial"/>
          <w:sz w:val="24"/>
          <w:szCs w:val="24"/>
        </w:rPr>
        <w:t>. Важнейшими факторами динамики перспективной смертности выступят уровень развития системы здравоохранения, возрастная структура и образ жизни населения. А вот рождаемость будет определяться уровнем фертильности женщин в возрасте от 15 до 45 лет, их общей и повозрастной численностью. При этом доминирующая роль в динамике численности родившихся детей будет принадлежать не столько фертильности, сколько количеству женщин детородного возраста в самых активных детородных возрастах от 20 до 35 лет.</w:t>
      </w:r>
    </w:p>
    <w:p w:rsidR="00324D3E" w:rsidRDefault="00324D3E" w:rsidP="00324D3E">
      <w:pPr>
        <w:pStyle w:val="af9"/>
      </w:pPr>
      <w:r>
        <w:t xml:space="preserve">Таблица </w:t>
      </w:r>
      <w:r w:rsidR="003E3889">
        <w:rPr>
          <w:noProof/>
        </w:rPr>
        <w:fldChar w:fldCharType="begin"/>
      </w:r>
      <w:r w:rsidR="00DB01E7">
        <w:rPr>
          <w:noProof/>
        </w:rPr>
        <w:instrText xml:space="preserve"> SEQ Таблица \* ARABIC </w:instrText>
      </w:r>
      <w:r w:rsidR="003E3889">
        <w:rPr>
          <w:noProof/>
        </w:rPr>
        <w:fldChar w:fldCharType="separate"/>
      </w:r>
      <w:r w:rsidR="00066135">
        <w:rPr>
          <w:noProof/>
        </w:rPr>
        <w:t>8</w:t>
      </w:r>
      <w:r w:rsidR="003E3889">
        <w:rPr>
          <w:noProof/>
        </w:rPr>
        <w:fldChar w:fldCharType="end"/>
      </w:r>
      <w:r>
        <w:t xml:space="preserve"> </w:t>
      </w:r>
      <w:r w:rsidRPr="00300E00">
        <w:t>– Прогнозная оценка динамики численности населения Новопетровского сельского поселения</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3"/>
        <w:gridCol w:w="936"/>
        <w:gridCol w:w="934"/>
        <w:gridCol w:w="934"/>
        <w:gridCol w:w="2332"/>
        <w:gridCol w:w="2333"/>
      </w:tblGrid>
      <w:tr w:rsidR="00EC0CE0" w:rsidRPr="00CD5CF8" w:rsidTr="00324D3E">
        <w:trPr>
          <w:trHeight w:val="300"/>
        </w:trPr>
        <w:tc>
          <w:tcPr>
            <w:tcW w:w="1041" w:type="pct"/>
            <w:shd w:val="clear" w:color="auto" w:fill="auto"/>
            <w:noWrap/>
            <w:vAlign w:val="center"/>
            <w:hideMark/>
          </w:tcPr>
          <w:p w:rsidR="00EC0CE0" w:rsidRPr="00CD5CF8" w:rsidRDefault="00595290" w:rsidP="002537B6">
            <w:pPr>
              <w:spacing w:line="240" w:lineRule="auto"/>
              <w:ind w:firstLine="0"/>
              <w:jc w:val="center"/>
              <w:rPr>
                <w:rFonts w:ascii="Arial Narrow" w:hAnsi="Arial Narrow" w:cs="Arial"/>
                <w:b/>
              </w:rPr>
            </w:pPr>
            <w:r>
              <w:rPr>
                <w:rFonts w:ascii="Arial Narrow" w:hAnsi="Arial Narrow" w:cs="Arial"/>
                <w:b/>
              </w:rPr>
              <w:t>Наименование</w:t>
            </w:r>
          </w:p>
        </w:tc>
        <w:tc>
          <w:tcPr>
            <w:tcW w:w="496" w:type="pct"/>
            <w:shd w:val="clear" w:color="auto" w:fill="auto"/>
            <w:noWrap/>
            <w:vAlign w:val="center"/>
            <w:hideMark/>
          </w:tcPr>
          <w:p w:rsidR="00EC0CE0" w:rsidRPr="00CD5CF8" w:rsidRDefault="00EC0CE0" w:rsidP="002537B6">
            <w:pPr>
              <w:spacing w:line="240" w:lineRule="auto"/>
              <w:ind w:firstLine="0"/>
              <w:jc w:val="center"/>
              <w:rPr>
                <w:rFonts w:ascii="Arial Narrow" w:hAnsi="Arial Narrow" w:cs="Arial"/>
                <w:b/>
              </w:rPr>
            </w:pPr>
            <w:r w:rsidRPr="00CD5CF8">
              <w:rPr>
                <w:rFonts w:ascii="Arial Narrow" w:hAnsi="Arial Narrow" w:cs="Arial"/>
                <w:b/>
              </w:rPr>
              <w:t>2018</w:t>
            </w:r>
          </w:p>
        </w:tc>
        <w:tc>
          <w:tcPr>
            <w:tcW w:w="495" w:type="pct"/>
            <w:shd w:val="clear" w:color="auto" w:fill="auto"/>
            <w:noWrap/>
            <w:vAlign w:val="center"/>
            <w:hideMark/>
          </w:tcPr>
          <w:p w:rsidR="00EC0CE0" w:rsidRPr="00CD5CF8" w:rsidRDefault="00EC0CE0" w:rsidP="00EC0CE0">
            <w:pPr>
              <w:spacing w:line="240" w:lineRule="auto"/>
              <w:ind w:firstLine="0"/>
              <w:jc w:val="center"/>
              <w:rPr>
                <w:rFonts w:ascii="Arial Narrow" w:hAnsi="Arial Narrow" w:cs="Arial"/>
                <w:b/>
              </w:rPr>
            </w:pPr>
            <w:r w:rsidRPr="00CD5CF8">
              <w:rPr>
                <w:rFonts w:ascii="Arial Narrow" w:hAnsi="Arial Narrow" w:cs="Arial"/>
                <w:b/>
              </w:rPr>
              <w:t>202</w:t>
            </w:r>
            <w:r>
              <w:rPr>
                <w:rFonts w:ascii="Arial Narrow" w:hAnsi="Arial Narrow" w:cs="Arial"/>
                <w:b/>
              </w:rPr>
              <w:t>9</w:t>
            </w:r>
          </w:p>
        </w:tc>
        <w:tc>
          <w:tcPr>
            <w:tcW w:w="495" w:type="pct"/>
            <w:shd w:val="clear" w:color="auto" w:fill="auto"/>
            <w:noWrap/>
            <w:vAlign w:val="center"/>
            <w:hideMark/>
          </w:tcPr>
          <w:p w:rsidR="00EC0CE0" w:rsidRPr="00CD5CF8" w:rsidRDefault="00EC0CE0" w:rsidP="00EC0CE0">
            <w:pPr>
              <w:spacing w:line="240" w:lineRule="auto"/>
              <w:ind w:firstLine="0"/>
              <w:jc w:val="center"/>
              <w:rPr>
                <w:rFonts w:ascii="Arial Narrow" w:hAnsi="Arial Narrow" w:cs="Arial"/>
                <w:b/>
              </w:rPr>
            </w:pPr>
            <w:r>
              <w:rPr>
                <w:rFonts w:ascii="Arial Narrow" w:hAnsi="Arial Narrow" w:cs="Arial"/>
                <w:b/>
              </w:rPr>
              <w:t>2039</w:t>
            </w:r>
          </w:p>
        </w:tc>
        <w:tc>
          <w:tcPr>
            <w:tcW w:w="1236" w:type="pct"/>
            <w:shd w:val="clear" w:color="auto" w:fill="auto"/>
            <w:noWrap/>
            <w:vAlign w:val="center"/>
            <w:hideMark/>
          </w:tcPr>
          <w:p w:rsidR="00EC0CE0" w:rsidRPr="00CD5CF8" w:rsidRDefault="00EC0CE0" w:rsidP="00EC0CE0">
            <w:pPr>
              <w:spacing w:line="240" w:lineRule="auto"/>
              <w:ind w:firstLine="0"/>
              <w:jc w:val="center"/>
              <w:rPr>
                <w:rFonts w:ascii="Arial Narrow" w:hAnsi="Arial Narrow" w:cs="Arial"/>
              </w:rPr>
            </w:pPr>
            <w:r w:rsidRPr="00CD5CF8">
              <w:rPr>
                <w:rFonts w:ascii="Arial Narrow" w:hAnsi="Arial Narrow" w:cs="Arial"/>
                <w:b/>
              </w:rPr>
              <w:t xml:space="preserve">Динамика с 2018 по </w:t>
            </w:r>
            <w:r w:rsidRPr="00CD5CF8">
              <w:rPr>
                <w:rFonts w:ascii="Arial Narrow" w:hAnsi="Arial Narrow" w:cs="Arial"/>
                <w:b/>
              </w:rPr>
              <w:lastRenderedPageBreak/>
              <w:t>202</w:t>
            </w:r>
            <w:r>
              <w:rPr>
                <w:rFonts w:ascii="Arial Narrow" w:hAnsi="Arial Narrow" w:cs="Arial"/>
                <w:b/>
              </w:rPr>
              <w:t>9</w:t>
            </w:r>
            <w:r w:rsidRPr="00CD5CF8">
              <w:rPr>
                <w:rFonts w:ascii="Arial Narrow" w:hAnsi="Arial Narrow" w:cs="Arial"/>
                <w:b/>
              </w:rPr>
              <w:t xml:space="preserve"> год в %</w:t>
            </w:r>
          </w:p>
        </w:tc>
        <w:tc>
          <w:tcPr>
            <w:tcW w:w="1237" w:type="pct"/>
            <w:shd w:val="clear" w:color="auto" w:fill="auto"/>
            <w:noWrap/>
            <w:vAlign w:val="center"/>
            <w:hideMark/>
          </w:tcPr>
          <w:p w:rsidR="00EC0CE0" w:rsidRPr="00CD5CF8" w:rsidRDefault="00EC0CE0" w:rsidP="00EC0CE0">
            <w:pPr>
              <w:spacing w:line="240" w:lineRule="auto"/>
              <w:ind w:firstLine="0"/>
              <w:jc w:val="center"/>
              <w:rPr>
                <w:rFonts w:ascii="Arial Narrow" w:hAnsi="Arial Narrow" w:cs="Arial"/>
              </w:rPr>
            </w:pPr>
            <w:r w:rsidRPr="00CD5CF8">
              <w:rPr>
                <w:rFonts w:ascii="Arial Narrow" w:hAnsi="Arial Narrow" w:cs="Arial"/>
                <w:b/>
              </w:rPr>
              <w:lastRenderedPageBreak/>
              <w:t xml:space="preserve">Динамика с 2018 по </w:t>
            </w:r>
            <w:r w:rsidRPr="00CD5CF8">
              <w:rPr>
                <w:rFonts w:ascii="Arial Narrow" w:hAnsi="Arial Narrow" w:cs="Arial"/>
                <w:b/>
              </w:rPr>
              <w:lastRenderedPageBreak/>
              <w:t>20</w:t>
            </w:r>
            <w:r>
              <w:rPr>
                <w:rFonts w:ascii="Arial Narrow" w:hAnsi="Arial Narrow" w:cs="Arial"/>
                <w:b/>
              </w:rPr>
              <w:t>39</w:t>
            </w:r>
            <w:r w:rsidRPr="00CD5CF8">
              <w:rPr>
                <w:rFonts w:ascii="Arial Narrow" w:hAnsi="Arial Narrow" w:cs="Arial"/>
                <w:b/>
              </w:rPr>
              <w:t xml:space="preserve"> год в %</w:t>
            </w:r>
          </w:p>
        </w:tc>
      </w:tr>
      <w:tr w:rsidR="00EC0CE0" w:rsidRPr="00CD5CF8" w:rsidTr="00595290">
        <w:trPr>
          <w:trHeight w:val="300"/>
        </w:trPr>
        <w:tc>
          <w:tcPr>
            <w:tcW w:w="1041" w:type="pct"/>
            <w:shd w:val="clear" w:color="auto" w:fill="auto"/>
            <w:hideMark/>
          </w:tcPr>
          <w:p w:rsidR="00EC0CE0" w:rsidRPr="00CD5CF8" w:rsidRDefault="00595290" w:rsidP="002537B6">
            <w:pPr>
              <w:spacing w:line="240" w:lineRule="auto"/>
              <w:ind w:firstLine="0"/>
              <w:rPr>
                <w:rFonts w:ascii="Arial Narrow" w:hAnsi="Arial Narrow" w:cs="Arial"/>
              </w:rPr>
            </w:pPr>
            <w:r>
              <w:rPr>
                <w:rFonts w:ascii="Arial Narrow" w:hAnsi="Arial Narrow" w:cs="Arial"/>
              </w:rPr>
              <w:lastRenderedPageBreak/>
              <w:t>Новопетровское сельское поселени</w:t>
            </w:r>
          </w:p>
        </w:tc>
        <w:tc>
          <w:tcPr>
            <w:tcW w:w="496" w:type="pct"/>
            <w:shd w:val="clear" w:color="auto" w:fill="auto"/>
            <w:noWrap/>
            <w:vAlign w:val="center"/>
            <w:hideMark/>
          </w:tcPr>
          <w:p w:rsidR="00EC0CE0" w:rsidRPr="00EC0CE0" w:rsidRDefault="00EC0CE0" w:rsidP="00595290">
            <w:pPr>
              <w:spacing w:line="240" w:lineRule="auto"/>
              <w:ind w:firstLine="0"/>
              <w:jc w:val="right"/>
              <w:rPr>
                <w:rFonts w:ascii="Arial Narrow" w:hAnsi="Arial Narrow" w:cs="Arial"/>
              </w:rPr>
            </w:pPr>
            <w:r w:rsidRPr="00EC0CE0">
              <w:rPr>
                <w:rFonts w:ascii="Arial Narrow" w:hAnsi="Arial Narrow" w:cs="Arial"/>
              </w:rPr>
              <w:t>1471</w:t>
            </w:r>
          </w:p>
        </w:tc>
        <w:tc>
          <w:tcPr>
            <w:tcW w:w="495" w:type="pct"/>
            <w:shd w:val="clear" w:color="auto" w:fill="auto"/>
            <w:noWrap/>
            <w:vAlign w:val="center"/>
            <w:hideMark/>
          </w:tcPr>
          <w:p w:rsidR="00EC0CE0" w:rsidRPr="00CD5CF8" w:rsidRDefault="00EC0CE0" w:rsidP="00595290">
            <w:pPr>
              <w:spacing w:line="240" w:lineRule="auto"/>
              <w:ind w:firstLine="0"/>
              <w:jc w:val="right"/>
              <w:rPr>
                <w:rFonts w:ascii="Arial Narrow" w:hAnsi="Arial Narrow" w:cs="Arial"/>
              </w:rPr>
            </w:pPr>
            <w:r>
              <w:rPr>
                <w:rFonts w:ascii="Arial Narrow" w:hAnsi="Arial Narrow" w:cs="Arial"/>
              </w:rPr>
              <w:t>1550</w:t>
            </w:r>
          </w:p>
        </w:tc>
        <w:tc>
          <w:tcPr>
            <w:tcW w:w="495" w:type="pct"/>
            <w:shd w:val="clear" w:color="auto" w:fill="auto"/>
            <w:noWrap/>
            <w:vAlign w:val="center"/>
            <w:hideMark/>
          </w:tcPr>
          <w:p w:rsidR="00EC0CE0" w:rsidRPr="00CD5CF8" w:rsidRDefault="00EC0CE0" w:rsidP="00595290">
            <w:pPr>
              <w:spacing w:line="240" w:lineRule="auto"/>
              <w:ind w:firstLine="0"/>
              <w:jc w:val="right"/>
              <w:rPr>
                <w:rFonts w:ascii="Arial Narrow" w:hAnsi="Arial Narrow" w:cs="Arial"/>
              </w:rPr>
            </w:pPr>
            <w:r>
              <w:rPr>
                <w:rFonts w:ascii="Arial Narrow" w:hAnsi="Arial Narrow" w:cs="Arial"/>
              </w:rPr>
              <w:t>1600</w:t>
            </w:r>
          </w:p>
        </w:tc>
        <w:tc>
          <w:tcPr>
            <w:tcW w:w="1236" w:type="pct"/>
            <w:shd w:val="clear" w:color="auto" w:fill="auto"/>
            <w:noWrap/>
            <w:vAlign w:val="center"/>
            <w:hideMark/>
          </w:tcPr>
          <w:p w:rsidR="00EC0CE0" w:rsidRPr="00CD5CF8" w:rsidRDefault="00EC0CE0" w:rsidP="00595290">
            <w:pPr>
              <w:spacing w:line="240" w:lineRule="auto"/>
              <w:ind w:firstLine="0"/>
              <w:jc w:val="right"/>
              <w:rPr>
                <w:rFonts w:ascii="Arial Narrow" w:hAnsi="Arial Narrow" w:cs="Arial"/>
              </w:rPr>
            </w:pPr>
            <w:r>
              <w:rPr>
                <w:rFonts w:ascii="Arial Narrow" w:hAnsi="Arial Narrow" w:cs="Arial"/>
              </w:rPr>
              <w:t>5,3</w:t>
            </w:r>
          </w:p>
        </w:tc>
        <w:tc>
          <w:tcPr>
            <w:tcW w:w="1237" w:type="pct"/>
            <w:shd w:val="clear" w:color="auto" w:fill="auto"/>
            <w:noWrap/>
            <w:vAlign w:val="center"/>
            <w:hideMark/>
          </w:tcPr>
          <w:p w:rsidR="00EC0CE0" w:rsidRPr="00CD5CF8" w:rsidRDefault="00EC0CE0" w:rsidP="00595290">
            <w:pPr>
              <w:spacing w:line="240" w:lineRule="auto"/>
              <w:ind w:firstLine="0"/>
              <w:jc w:val="right"/>
              <w:rPr>
                <w:rFonts w:ascii="Arial Narrow" w:hAnsi="Arial Narrow" w:cs="Arial"/>
              </w:rPr>
            </w:pPr>
            <w:r>
              <w:rPr>
                <w:rFonts w:ascii="Arial Narrow" w:hAnsi="Arial Narrow" w:cs="Arial"/>
              </w:rPr>
              <w:t>8,7</w:t>
            </w:r>
          </w:p>
        </w:tc>
      </w:tr>
    </w:tbl>
    <w:p w:rsidR="00A038E0" w:rsidRPr="00CD5CF8" w:rsidRDefault="00A038E0" w:rsidP="00A038E0">
      <w:pPr>
        <w:spacing w:line="276" w:lineRule="auto"/>
        <w:rPr>
          <w:rFonts w:ascii="Arial" w:hAnsi="Arial" w:cs="Arial"/>
          <w:sz w:val="24"/>
          <w:szCs w:val="24"/>
        </w:rPr>
      </w:pPr>
    </w:p>
    <w:p w:rsidR="00A038E0" w:rsidRPr="009E1E09" w:rsidRDefault="00A038E0" w:rsidP="00F54FFE">
      <w:pPr>
        <w:spacing w:line="276" w:lineRule="auto"/>
        <w:outlineLvl w:val="2"/>
        <w:rPr>
          <w:rFonts w:ascii="Arial" w:hAnsi="Arial" w:cs="Arial"/>
          <w:b/>
          <w:sz w:val="24"/>
          <w:szCs w:val="24"/>
        </w:rPr>
      </w:pPr>
      <w:bookmarkStart w:id="28" w:name="_Toc31706383"/>
      <w:r>
        <w:rPr>
          <w:rFonts w:ascii="Arial" w:hAnsi="Arial" w:cs="Arial"/>
          <w:b/>
          <w:sz w:val="24"/>
          <w:szCs w:val="24"/>
        </w:rPr>
        <w:t>3.2.2</w:t>
      </w:r>
      <w:r w:rsidRPr="009E1E09">
        <w:rPr>
          <w:rFonts w:ascii="Arial" w:hAnsi="Arial" w:cs="Arial"/>
          <w:b/>
          <w:sz w:val="24"/>
          <w:szCs w:val="24"/>
        </w:rPr>
        <w:t xml:space="preserve"> </w:t>
      </w:r>
      <w:r>
        <w:rPr>
          <w:rFonts w:ascii="Arial" w:hAnsi="Arial" w:cs="Arial"/>
          <w:b/>
          <w:sz w:val="24"/>
          <w:szCs w:val="24"/>
        </w:rPr>
        <w:t>Развитие</w:t>
      </w:r>
      <w:r w:rsidRPr="009E1E09">
        <w:rPr>
          <w:rFonts w:ascii="Arial" w:hAnsi="Arial" w:cs="Arial"/>
          <w:b/>
          <w:sz w:val="24"/>
          <w:szCs w:val="24"/>
        </w:rPr>
        <w:t xml:space="preserve"> жилищно</w:t>
      </w:r>
      <w:r>
        <w:rPr>
          <w:rFonts w:ascii="Arial" w:hAnsi="Arial" w:cs="Arial"/>
          <w:b/>
          <w:sz w:val="24"/>
          <w:szCs w:val="24"/>
        </w:rPr>
        <w:t>го</w:t>
      </w:r>
      <w:r w:rsidRPr="009E1E09">
        <w:rPr>
          <w:rFonts w:ascii="Arial" w:hAnsi="Arial" w:cs="Arial"/>
          <w:b/>
          <w:sz w:val="24"/>
          <w:szCs w:val="24"/>
        </w:rPr>
        <w:t xml:space="preserve"> строительств</w:t>
      </w:r>
      <w:r>
        <w:rPr>
          <w:rFonts w:ascii="Arial" w:hAnsi="Arial" w:cs="Arial"/>
          <w:b/>
          <w:sz w:val="24"/>
          <w:szCs w:val="24"/>
        </w:rPr>
        <w:t>а</w:t>
      </w:r>
      <w:bookmarkEnd w:id="28"/>
    </w:p>
    <w:p w:rsidR="00805A43" w:rsidRDefault="00A038E0" w:rsidP="00EC0CE0">
      <w:pPr>
        <w:pStyle w:val="aff2"/>
        <w:spacing w:after="0" w:line="276" w:lineRule="auto"/>
        <w:ind w:firstLine="709"/>
        <w:jc w:val="both"/>
      </w:pPr>
      <w:r w:rsidRPr="00490480">
        <w:t>Жилищное хозяйство является одним из основных видов деятельности, от функционирования, которого непосредственно зависит уровень жизни населения. В соответствии с действующей классификацией статистическое наблюдение в жилищной сфере отражает состояние жилищного фонда, степень его благоустройства и изношенности, капитальный ремонт жилищного фонда, приватизацию жилья гражданами, обеспечение жильем населения. Основной частью жилищного хозяйства явл</w:t>
      </w:r>
      <w:r w:rsidR="00EC0CE0">
        <w:t xml:space="preserve">яется жилищный фонд. </w:t>
      </w:r>
    </w:p>
    <w:p w:rsidR="00805A43" w:rsidRDefault="00805A43" w:rsidP="00EC0CE0">
      <w:pPr>
        <w:pStyle w:val="aff2"/>
        <w:spacing w:after="0" w:line="276" w:lineRule="auto"/>
        <w:ind w:firstLine="709"/>
        <w:jc w:val="both"/>
      </w:pPr>
      <w:r>
        <w:t xml:space="preserve">Существующая жилая застройка Новопетровского сельского поселения представлена индивидуальными жилыми домами с приусадебными </w:t>
      </w:r>
      <w:r w:rsidR="00AB471B">
        <w:t>участками 0</w:t>
      </w:r>
      <w:r w:rsidR="00EC0CE0">
        <w:t xml:space="preserve">,15-0,20 га </w:t>
      </w:r>
      <w:r>
        <w:t>и одноэтажной многоквартирной застройкой.</w:t>
      </w:r>
    </w:p>
    <w:p w:rsidR="00A038E0" w:rsidRDefault="00805A43" w:rsidP="00EC0CE0">
      <w:pPr>
        <w:pStyle w:val="aff2"/>
        <w:spacing w:after="0" w:line="276" w:lineRule="auto"/>
        <w:ind w:firstLine="709"/>
        <w:jc w:val="both"/>
      </w:pPr>
      <w:r>
        <w:t>Жилой фонд поселения составляет 28,31 тыс.м</w:t>
      </w:r>
      <w:r w:rsidRPr="00AB471B">
        <w:rPr>
          <w:vertAlign w:val="superscript"/>
        </w:rPr>
        <w:t>2</w:t>
      </w:r>
      <w:r>
        <w:t>. Численность поселения на 1 января 2019 года составляет 1469 человек. Средняя обеспеченность жилым фондом составляет 19,2 м</w:t>
      </w:r>
      <w:r w:rsidRPr="00805A43">
        <w:rPr>
          <w:vertAlign w:val="superscript"/>
        </w:rPr>
        <w:t>2</w:t>
      </w:r>
      <w:r>
        <w:t xml:space="preserve"> на человека. Характеристика жилого фонда приводится ниже.</w:t>
      </w:r>
    </w:p>
    <w:p w:rsidR="00324D3E" w:rsidRDefault="00324D3E" w:rsidP="00324D3E">
      <w:pPr>
        <w:pStyle w:val="af9"/>
      </w:pPr>
      <w:r>
        <w:t xml:space="preserve">Таблица </w:t>
      </w:r>
      <w:r w:rsidR="003E3889">
        <w:rPr>
          <w:noProof/>
        </w:rPr>
        <w:fldChar w:fldCharType="begin"/>
      </w:r>
      <w:r w:rsidR="00DB01E7">
        <w:rPr>
          <w:noProof/>
        </w:rPr>
        <w:instrText xml:space="preserve"> SEQ Таблица \* ARABIC </w:instrText>
      </w:r>
      <w:r w:rsidR="003E3889">
        <w:rPr>
          <w:noProof/>
        </w:rPr>
        <w:fldChar w:fldCharType="separate"/>
      </w:r>
      <w:r w:rsidR="00066135">
        <w:rPr>
          <w:noProof/>
        </w:rPr>
        <w:t>9</w:t>
      </w:r>
      <w:r w:rsidR="003E3889">
        <w:rPr>
          <w:noProof/>
        </w:rPr>
        <w:fldChar w:fldCharType="end"/>
      </w:r>
      <w:r>
        <w:t xml:space="preserve"> </w:t>
      </w:r>
      <w:r w:rsidRPr="00AF36CC">
        <w:t>– Ра</w:t>
      </w:r>
      <w:r w:rsidRPr="00324D3E">
        <w:rPr>
          <w:b w:val="0"/>
        </w:rPr>
        <w:t>с</w:t>
      </w:r>
      <w:r w:rsidRPr="00AF36CC">
        <w:t>пределение жилищного фонда Новопетровского сельсовета по материалу стен и времени постройки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8"/>
        <w:gridCol w:w="3483"/>
        <w:gridCol w:w="3769"/>
      </w:tblGrid>
      <w:tr w:rsidR="00434EB9" w:rsidRPr="00434EB9" w:rsidTr="00434EB9">
        <w:trPr>
          <w:cantSplit/>
          <w:trHeight w:val="1123"/>
        </w:trPr>
        <w:tc>
          <w:tcPr>
            <w:tcW w:w="1211" w:type="pct"/>
            <w:vAlign w:val="center"/>
          </w:tcPr>
          <w:p w:rsidR="00434EB9" w:rsidRPr="00434EB9" w:rsidRDefault="00434EB9" w:rsidP="002537B6">
            <w:pPr>
              <w:spacing w:line="240" w:lineRule="auto"/>
              <w:ind w:firstLine="0"/>
              <w:jc w:val="center"/>
              <w:rPr>
                <w:rFonts w:ascii="Arial Narrow" w:hAnsi="Arial Narrow" w:cs="Arial"/>
                <w:b/>
              </w:rPr>
            </w:pPr>
            <w:r w:rsidRPr="00434EB9">
              <w:rPr>
                <w:rFonts w:ascii="Arial Narrow" w:hAnsi="Arial Narrow" w:cs="Arial"/>
                <w:b/>
              </w:rPr>
              <w:t>Наименование показателей</w:t>
            </w:r>
          </w:p>
        </w:tc>
        <w:tc>
          <w:tcPr>
            <w:tcW w:w="1820" w:type="pct"/>
            <w:shd w:val="clear" w:color="auto" w:fill="auto"/>
            <w:noWrap/>
            <w:vAlign w:val="center"/>
            <w:hideMark/>
          </w:tcPr>
          <w:p w:rsidR="00434EB9" w:rsidRPr="00434EB9" w:rsidRDefault="00434EB9" w:rsidP="002537B6">
            <w:pPr>
              <w:spacing w:line="240" w:lineRule="auto"/>
              <w:ind w:firstLine="0"/>
              <w:jc w:val="center"/>
              <w:rPr>
                <w:rFonts w:ascii="Arial Narrow" w:hAnsi="Arial Narrow" w:cs="Arial"/>
                <w:b/>
              </w:rPr>
            </w:pPr>
            <w:r w:rsidRPr="00434EB9">
              <w:rPr>
                <w:rFonts w:ascii="Arial Narrow" w:hAnsi="Arial Narrow" w:cs="Arial"/>
                <w:b/>
              </w:rPr>
              <w:t>Общая площадь жилых помещений,</w:t>
            </w:r>
            <w:r w:rsidRPr="00434EB9">
              <w:rPr>
                <w:rFonts w:ascii="Arial Narrow" w:eastAsia="Times New Roman" w:hAnsi="Arial Narrow" w:cs="Arial"/>
              </w:rPr>
              <w:t xml:space="preserve"> </w:t>
            </w:r>
            <w:r w:rsidRPr="00434EB9">
              <w:rPr>
                <w:rFonts w:ascii="Arial Narrow" w:hAnsi="Arial Narrow" w:cs="Arial"/>
                <w:b/>
              </w:rPr>
              <w:t>тыс. м</w:t>
            </w:r>
            <w:r w:rsidRPr="00434EB9">
              <w:rPr>
                <w:rFonts w:ascii="Arial Narrow" w:hAnsi="Arial Narrow" w:cs="Arial"/>
                <w:b/>
                <w:vertAlign w:val="superscript"/>
              </w:rPr>
              <w:t>2</w:t>
            </w:r>
          </w:p>
        </w:tc>
        <w:tc>
          <w:tcPr>
            <w:tcW w:w="1969" w:type="pct"/>
            <w:shd w:val="clear" w:color="auto" w:fill="auto"/>
            <w:noWrap/>
            <w:vAlign w:val="center"/>
            <w:hideMark/>
          </w:tcPr>
          <w:p w:rsidR="00434EB9" w:rsidRPr="00434EB9" w:rsidRDefault="00434EB9" w:rsidP="002537B6">
            <w:pPr>
              <w:spacing w:line="240" w:lineRule="auto"/>
              <w:ind w:firstLine="0"/>
              <w:jc w:val="center"/>
              <w:rPr>
                <w:rFonts w:ascii="Arial Narrow" w:hAnsi="Arial Narrow" w:cs="Arial"/>
                <w:b/>
              </w:rPr>
            </w:pPr>
            <w:r w:rsidRPr="00434EB9">
              <w:rPr>
                <w:rFonts w:ascii="Arial Narrow" w:hAnsi="Arial Narrow" w:cs="Arial"/>
                <w:b/>
              </w:rPr>
              <w:t>Общая площадь жилых помещений,</w:t>
            </w:r>
            <w:r w:rsidRPr="00434EB9">
              <w:rPr>
                <w:rFonts w:ascii="Arial Narrow" w:eastAsia="Times New Roman" w:hAnsi="Arial Narrow" w:cs="Arial"/>
              </w:rPr>
              <w:t xml:space="preserve"> </w:t>
            </w:r>
            <w:r w:rsidRPr="00434EB9">
              <w:rPr>
                <w:rFonts w:ascii="Arial Narrow" w:hAnsi="Arial Narrow" w:cs="Arial"/>
                <w:b/>
              </w:rPr>
              <w:t>тыс. м</w:t>
            </w:r>
            <w:r w:rsidRPr="00434EB9">
              <w:rPr>
                <w:rFonts w:ascii="Arial Narrow" w:hAnsi="Arial Narrow" w:cs="Arial"/>
                <w:b/>
                <w:vertAlign w:val="superscript"/>
              </w:rPr>
              <w:t>2</w:t>
            </w:r>
          </w:p>
        </w:tc>
      </w:tr>
      <w:tr w:rsidR="00434EB9" w:rsidRPr="00434EB9" w:rsidTr="00434EB9">
        <w:trPr>
          <w:cantSplit/>
          <w:trHeight w:val="63"/>
        </w:trPr>
        <w:tc>
          <w:tcPr>
            <w:tcW w:w="5000" w:type="pct"/>
            <w:gridSpan w:val="3"/>
            <w:vAlign w:val="center"/>
          </w:tcPr>
          <w:p w:rsidR="00434EB9" w:rsidRPr="00434EB9" w:rsidRDefault="00434EB9" w:rsidP="00434EB9">
            <w:pPr>
              <w:spacing w:line="240" w:lineRule="auto"/>
              <w:ind w:firstLine="0"/>
              <w:jc w:val="center"/>
              <w:rPr>
                <w:rFonts w:ascii="Arial Narrow" w:hAnsi="Arial Narrow" w:cs="Arial"/>
                <w:b/>
              </w:rPr>
            </w:pPr>
            <w:r w:rsidRPr="00434EB9">
              <w:rPr>
                <w:rFonts w:ascii="Arial Narrow" w:hAnsi="Arial Narrow" w:cs="Arial"/>
                <w:b/>
              </w:rPr>
              <w:t>По материалам стен</w:t>
            </w:r>
          </w:p>
        </w:tc>
      </w:tr>
      <w:tr w:rsidR="00434EB9" w:rsidRPr="00434EB9" w:rsidTr="00434EB9">
        <w:trPr>
          <w:trHeight w:val="298"/>
        </w:trPr>
        <w:tc>
          <w:tcPr>
            <w:tcW w:w="1211" w:type="pct"/>
            <w:vAlign w:val="bottom"/>
          </w:tcPr>
          <w:p w:rsidR="00434EB9" w:rsidRPr="00434EB9" w:rsidRDefault="00434EB9" w:rsidP="00434EB9">
            <w:pPr>
              <w:spacing w:line="240" w:lineRule="auto"/>
              <w:ind w:firstLine="0"/>
              <w:jc w:val="left"/>
              <w:rPr>
                <w:rFonts w:ascii="Arial Narrow" w:hAnsi="Arial Narrow" w:cs="Arial"/>
                <w:b/>
              </w:rPr>
            </w:pPr>
            <w:r w:rsidRPr="00434EB9">
              <w:rPr>
                <w:rFonts w:ascii="Arial Narrow" w:hAnsi="Arial Narrow"/>
              </w:rPr>
              <w:t>Каменные, кирпичные</w:t>
            </w:r>
          </w:p>
        </w:tc>
        <w:tc>
          <w:tcPr>
            <w:tcW w:w="1820" w:type="pct"/>
            <w:shd w:val="clear" w:color="auto" w:fill="auto"/>
            <w:noWrap/>
            <w:vAlign w:val="bottom"/>
          </w:tcPr>
          <w:p w:rsidR="00434EB9" w:rsidRPr="00434EB9" w:rsidRDefault="00434EB9" w:rsidP="00434EB9">
            <w:pPr>
              <w:spacing w:line="240" w:lineRule="auto"/>
              <w:ind w:firstLine="0"/>
              <w:jc w:val="right"/>
              <w:rPr>
                <w:rFonts w:ascii="Arial Narrow" w:hAnsi="Arial Narrow" w:cs="Arial"/>
              </w:rPr>
            </w:pPr>
            <w:r w:rsidRPr="00434EB9">
              <w:rPr>
                <w:rFonts w:ascii="Arial Narrow" w:hAnsi="Arial Narrow"/>
              </w:rPr>
              <w:t>77</w:t>
            </w:r>
          </w:p>
        </w:tc>
        <w:tc>
          <w:tcPr>
            <w:tcW w:w="1969" w:type="pct"/>
            <w:shd w:val="clear" w:color="auto" w:fill="auto"/>
            <w:noWrap/>
            <w:vAlign w:val="bottom"/>
          </w:tcPr>
          <w:p w:rsidR="00434EB9" w:rsidRPr="00434EB9" w:rsidRDefault="00434EB9" w:rsidP="00434EB9">
            <w:pPr>
              <w:spacing w:line="240" w:lineRule="auto"/>
              <w:ind w:firstLine="0"/>
              <w:jc w:val="right"/>
              <w:rPr>
                <w:rFonts w:ascii="Arial Narrow" w:hAnsi="Arial Narrow" w:cs="Arial"/>
              </w:rPr>
            </w:pPr>
            <w:r w:rsidRPr="00434EB9">
              <w:rPr>
                <w:rFonts w:ascii="Arial Narrow" w:hAnsi="Arial Narrow"/>
              </w:rPr>
              <w:t>5,8</w:t>
            </w:r>
          </w:p>
        </w:tc>
      </w:tr>
      <w:tr w:rsidR="00434EB9" w:rsidRPr="00434EB9" w:rsidTr="00434EB9">
        <w:trPr>
          <w:trHeight w:val="298"/>
        </w:trPr>
        <w:tc>
          <w:tcPr>
            <w:tcW w:w="1211" w:type="pct"/>
            <w:vAlign w:val="bottom"/>
          </w:tcPr>
          <w:p w:rsidR="00434EB9" w:rsidRPr="00434EB9" w:rsidRDefault="00434EB9" w:rsidP="00434EB9">
            <w:pPr>
              <w:spacing w:line="240" w:lineRule="auto"/>
              <w:ind w:firstLine="0"/>
              <w:jc w:val="left"/>
              <w:rPr>
                <w:rFonts w:ascii="Arial Narrow" w:hAnsi="Arial Narrow" w:cs="Arial"/>
              </w:rPr>
            </w:pPr>
            <w:r w:rsidRPr="00434EB9">
              <w:rPr>
                <w:rFonts w:ascii="Arial Narrow" w:hAnsi="Arial Narrow"/>
              </w:rPr>
              <w:t>Крупно и мелкоблочные</w:t>
            </w:r>
          </w:p>
        </w:tc>
        <w:tc>
          <w:tcPr>
            <w:tcW w:w="1820" w:type="pct"/>
            <w:shd w:val="clear" w:color="auto" w:fill="auto"/>
            <w:noWrap/>
            <w:vAlign w:val="bottom"/>
          </w:tcPr>
          <w:p w:rsidR="00434EB9" w:rsidRPr="00434EB9" w:rsidRDefault="00434EB9" w:rsidP="00434EB9">
            <w:pPr>
              <w:spacing w:line="240" w:lineRule="auto"/>
              <w:ind w:firstLine="0"/>
              <w:jc w:val="right"/>
              <w:rPr>
                <w:rFonts w:ascii="Arial Narrow" w:hAnsi="Arial Narrow" w:cs="Arial"/>
              </w:rPr>
            </w:pPr>
            <w:r w:rsidRPr="00434EB9">
              <w:rPr>
                <w:rFonts w:ascii="Arial Narrow" w:hAnsi="Arial Narrow"/>
              </w:rPr>
              <w:t>1</w:t>
            </w:r>
          </w:p>
        </w:tc>
        <w:tc>
          <w:tcPr>
            <w:tcW w:w="1969" w:type="pct"/>
            <w:shd w:val="clear" w:color="auto" w:fill="auto"/>
            <w:noWrap/>
            <w:vAlign w:val="bottom"/>
          </w:tcPr>
          <w:p w:rsidR="00434EB9" w:rsidRPr="00434EB9" w:rsidRDefault="00434EB9" w:rsidP="00434EB9">
            <w:pPr>
              <w:spacing w:line="240" w:lineRule="auto"/>
              <w:ind w:firstLine="0"/>
              <w:jc w:val="right"/>
              <w:rPr>
                <w:rFonts w:ascii="Arial Narrow" w:hAnsi="Arial Narrow" w:cs="Arial"/>
              </w:rPr>
            </w:pPr>
            <w:r w:rsidRPr="00434EB9">
              <w:rPr>
                <w:rFonts w:ascii="Arial Narrow" w:hAnsi="Arial Narrow"/>
              </w:rPr>
              <w:t>0,33</w:t>
            </w:r>
          </w:p>
        </w:tc>
      </w:tr>
      <w:tr w:rsidR="00434EB9" w:rsidRPr="00434EB9" w:rsidTr="00434EB9">
        <w:trPr>
          <w:trHeight w:val="298"/>
        </w:trPr>
        <w:tc>
          <w:tcPr>
            <w:tcW w:w="1211" w:type="pct"/>
            <w:vAlign w:val="bottom"/>
          </w:tcPr>
          <w:p w:rsidR="00434EB9" w:rsidRPr="00434EB9" w:rsidRDefault="00434EB9" w:rsidP="00434EB9">
            <w:pPr>
              <w:spacing w:line="240" w:lineRule="auto"/>
              <w:ind w:firstLine="0"/>
              <w:jc w:val="left"/>
              <w:rPr>
                <w:rFonts w:ascii="Arial Narrow" w:hAnsi="Arial Narrow" w:cs="Arial"/>
              </w:rPr>
            </w:pPr>
            <w:r w:rsidRPr="00434EB9">
              <w:rPr>
                <w:rFonts w:ascii="Arial Narrow" w:hAnsi="Arial Narrow"/>
              </w:rPr>
              <w:t>Панельные</w:t>
            </w:r>
          </w:p>
        </w:tc>
        <w:tc>
          <w:tcPr>
            <w:tcW w:w="1820" w:type="pct"/>
            <w:shd w:val="clear" w:color="auto" w:fill="auto"/>
            <w:noWrap/>
            <w:vAlign w:val="bottom"/>
          </w:tcPr>
          <w:p w:rsidR="00434EB9" w:rsidRPr="00434EB9" w:rsidRDefault="00434EB9" w:rsidP="00434EB9">
            <w:pPr>
              <w:spacing w:line="240" w:lineRule="auto"/>
              <w:ind w:firstLine="0"/>
              <w:jc w:val="right"/>
              <w:rPr>
                <w:rFonts w:ascii="Arial Narrow" w:hAnsi="Arial Narrow" w:cs="Arial"/>
              </w:rPr>
            </w:pPr>
            <w:r w:rsidRPr="00434EB9">
              <w:rPr>
                <w:rFonts w:ascii="Arial Narrow" w:hAnsi="Arial Narrow"/>
              </w:rPr>
              <w:t>3</w:t>
            </w:r>
          </w:p>
        </w:tc>
        <w:tc>
          <w:tcPr>
            <w:tcW w:w="1969" w:type="pct"/>
            <w:shd w:val="clear" w:color="auto" w:fill="auto"/>
            <w:noWrap/>
            <w:vAlign w:val="bottom"/>
          </w:tcPr>
          <w:p w:rsidR="00434EB9" w:rsidRPr="00434EB9" w:rsidRDefault="00434EB9" w:rsidP="00434EB9">
            <w:pPr>
              <w:spacing w:line="240" w:lineRule="auto"/>
              <w:ind w:firstLine="0"/>
              <w:jc w:val="right"/>
              <w:rPr>
                <w:rFonts w:ascii="Arial Narrow" w:hAnsi="Arial Narrow" w:cs="Arial"/>
              </w:rPr>
            </w:pPr>
            <w:r w:rsidRPr="00434EB9">
              <w:rPr>
                <w:rFonts w:ascii="Arial Narrow" w:hAnsi="Arial Narrow"/>
              </w:rPr>
              <w:t>0,44</w:t>
            </w:r>
          </w:p>
        </w:tc>
      </w:tr>
      <w:tr w:rsidR="00434EB9" w:rsidRPr="00434EB9" w:rsidTr="00434EB9">
        <w:trPr>
          <w:trHeight w:val="298"/>
        </w:trPr>
        <w:tc>
          <w:tcPr>
            <w:tcW w:w="1211" w:type="pct"/>
            <w:vAlign w:val="bottom"/>
          </w:tcPr>
          <w:p w:rsidR="00434EB9" w:rsidRPr="00434EB9" w:rsidRDefault="00434EB9" w:rsidP="00434EB9">
            <w:pPr>
              <w:spacing w:line="240" w:lineRule="auto"/>
              <w:ind w:firstLine="0"/>
              <w:jc w:val="center"/>
              <w:rPr>
                <w:rFonts w:ascii="Arial Narrow" w:hAnsi="Arial Narrow"/>
              </w:rPr>
            </w:pPr>
            <w:r w:rsidRPr="00434EB9">
              <w:rPr>
                <w:rFonts w:ascii="Arial Narrow" w:hAnsi="Arial Narrow" w:cs="Arial"/>
                <w:b/>
              </w:rPr>
              <w:t>По виду застройки</w:t>
            </w:r>
          </w:p>
        </w:tc>
        <w:tc>
          <w:tcPr>
            <w:tcW w:w="1820" w:type="pct"/>
            <w:vAlign w:val="bottom"/>
          </w:tcPr>
          <w:p w:rsidR="00434EB9" w:rsidRPr="00434EB9" w:rsidRDefault="00434EB9" w:rsidP="00434EB9">
            <w:pPr>
              <w:spacing w:line="240" w:lineRule="auto"/>
              <w:ind w:firstLine="0"/>
              <w:jc w:val="right"/>
              <w:rPr>
                <w:rFonts w:ascii="Arial Narrow" w:hAnsi="Arial Narrow"/>
              </w:rPr>
            </w:pPr>
          </w:p>
        </w:tc>
        <w:tc>
          <w:tcPr>
            <w:tcW w:w="1969" w:type="pct"/>
            <w:vAlign w:val="bottom"/>
          </w:tcPr>
          <w:p w:rsidR="00434EB9" w:rsidRPr="00434EB9" w:rsidRDefault="00434EB9" w:rsidP="00434EB9">
            <w:pPr>
              <w:spacing w:line="240" w:lineRule="auto"/>
              <w:ind w:firstLine="0"/>
              <w:jc w:val="right"/>
              <w:rPr>
                <w:rFonts w:ascii="Arial Narrow" w:hAnsi="Arial Narrow"/>
              </w:rPr>
            </w:pPr>
          </w:p>
        </w:tc>
      </w:tr>
      <w:tr w:rsidR="00434EB9" w:rsidRPr="00434EB9" w:rsidTr="00434EB9">
        <w:trPr>
          <w:trHeight w:val="298"/>
        </w:trPr>
        <w:tc>
          <w:tcPr>
            <w:tcW w:w="1211" w:type="pct"/>
            <w:vAlign w:val="bottom"/>
          </w:tcPr>
          <w:p w:rsidR="00434EB9" w:rsidRPr="00434EB9" w:rsidRDefault="00434EB9" w:rsidP="00434EB9">
            <w:pPr>
              <w:spacing w:line="240" w:lineRule="auto"/>
              <w:ind w:firstLine="0"/>
              <w:jc w:val="left"/>
              <w:rPr>
                <w:rFonts w:ascii="Arial Narrow" w:hAnsi="Arial Narrow"/>
              </w:rPr>
            </w:pPr>
            <w:r w:rsidRPr="00434EB9">
              <w:rPr>
                <w:rFonts w:ascii="Arial Narrow" w:hAnsi="Arial Narrow"/>
              </w:rPr>
              <w:t>Одноэтажные</w:t>
            </w:r>
          </w:p>
        </w:tc>
        <w:tc>
          <w:tcPr>
            <w:tcW w:w="1820" w:type="pct"/>
            <w:shd w:val="clear" w:color="auto" w:fill="auto"/>
            <w:noWrap/>
            <w:vAlign w:val="bottom"/>
          </w:tcPr>
          <w:p w:rsidR="00434EB9" w:rsidRPr="00434EB9" w:rsidRDefault="00434EB9" w:rsidP="00434EB9">
            <w:pPr>
              <w:spacing w:line="240" w:lineRule="auto"/>
              <w:ind w:firstLine="0"/>
              <w:jc w:val="right"/>
              <w:rPr>
                <w:rFonts w:ascii="Arial Narrow" w:hAnsi="Arial Narrow"/>
              </w:rPr>
            </w:pPr>
            <w:r w:rsidRPr="00434EB9">
              <w:rPr>
                <w:rFonts w:ascii="Arial Narrow" w:hAnsi="Arial Narrow"/>
              </w:rPr>
              <w:t>509</w:t>
            </w:r>
          </w:p>
        </w:tc>
        <w:tc>
          <w:tcPr>
            <w:tcW w:w="1969" w:type="pct"/>
            <w:shd w:val="clear" w:color="auto" w:fill="auto"/>
            <w:noWrap/>
            <w:vAlign w:val="bottom"/>
          </w:tcPr>
          <w:p w:rsidR="00434EB9" w:rsidRPr="00434EB9" w:rsidRDefault="00434EB9" w:rsidP="00434EB9">
            <w:pPr>
              <w:spacing w:line="240" w:lineRule="auto"/>
              <w:ind w:firstLine="0"/>
              <w:jc w:val="right"/>
              <w:rPr>
                <w:rFonts w:ascii="Arial Narrow" w:hAnsi="Arial Narrow"/>
              </w:rPr>
            </w:pPr>
            <w:r w:rsidRPr="00434EB9">
              <w:rPr>
                <w:rFonts w:ascii="Arial Narrow" w:hAnsi="Arial Narrow"/>
              </w:rPr>
              <w:t>24,37</w:t>
            </w:r>
          </w:p>
        </w:tc>
      </w:tr>
      <w:tr w:rsidR="00434EB9" w:rsidRPr="00434EB9" w:rsidTr="00434EB9">
        <w:trPr>
          <w:trHeight w:val="298"/>
        </w:trPr>
        <w:tc>
          <w:tcPr>
            <w:tcW w:w="1211" w:type="pct"/>
            <w:vAlign w:val="bottom"/>
          </w:tcPr>
          <w:p w:rsidR="00434EB9" w:rsidRPr="00434EB9" w:rsidRDefault="00434EB9" w:rsidP="00434EB9">
            <w:pPr>
              <w:spacing w:line="240" w:lineRule="auto"/>
              <w:ind w:firstLine="0"/>
              <w:jc w:val="left"/>
              <w:rPr>
                <w:rFonts w:ascii="Arial Narrow" w:hAnsi="Arial Narrow"/>
              </w:rPr>
            </w:pPr>
            <w:r w:rsidRPr="00434EB9">
              <w:rPr>
                <w:rFonts w:ascii="Arial Narrow" w:hAnsi="Arial Narrow"/>
              </w:rPr>
              <w:t>Одноэтажные многоквартирные</w:t>
            </w:r>
          </w:p>
        </w:tc>
        <w:tc>
          <w:tcPr>
            <w:tcW w:w="1820" w:type="pct"/>
            <w:shd w:val="clear" w:color="auto" w:fill="auto"/>
            <w:noWrap/>
            <w:vAlign w:val="bottom"/>
          </w:tcPr>
          <w:p w:rsidR="00434EB9" w:rsidRPr="00434EB9" w:rsidRDefault="00434EB9" w:rsidP="00434EB9">
            <w:pPr>
              <w:spacing w:line="240" w:lineRule="auto"/>
              <w:ind w:firstLine="0"/>
              <w:jc w:val="right"/>
              <w:rPr>
                <w:rFonts w:ascii="Arial Narrow" w:hAnsi="Arial Narrow"/>
              </w:rPr>
            </w:pPr>
            <w:r w:rsidRPr="00434EB9">
              <w:rPr>
                <w:rFonts w:ascii="Arial Narrow" w:hAnsi="Arial Narrow"/>
              </w:rPr>
              <w:t>25</w:t>
            </w:r>
          </w:p>
        </w:tc>
        <w:tc>
          <w:tcPr>
            <w:tcW w:w="1969" w:type="pct"/>
            <w:shd w:val="clear" w:color="auto" w:fill="auto"/>
            <w:noWrap/>
            <w:vAlign w:val="bottom"/>
          </w:tcPr>
          <w:p w:rsidR="00434EB9" w:rsidRPr="00434EB9" w:rsidRDefault="00434EB9" w:rsidP="00434EB9">
            <w:pPr>
              <w:spacing w:line="240" w:lineRule="auto"/>
              <w:ind w:firstLine="0"/>
              <w:jc w:val="right"/>
              <w:rPr>
                <w:rFonts w:ascii="Arial Narrow" w:hAnsi="Arial Narrow"/>
              </w:rPr>
            </w:pPr>
            <w:r w:rsidRPr="00434EB9">
              <w:rPr>
                <w:rFonts w:ascii="Arial Narrow" w:hAnsi="Arial Narrow"/>
              </w:rPr>
              <w:t>3,94</w:t>
            </w:r>
          </w:p>
        </w:tc>
      </w:tr>
      <w:tr w:rsidR="00434EB9" w:rsidRPr="00434EB9" w:rsidTr="00434EB9">
        <w:trPr>
          <w:trHeight w:val="298"/>
        </w:trPr>
        <w:tc>
          <w:tcPr>
            <w:tcW w:w="5000" w:type="pct"/>
            <w:gridSpan w:val="3"/>
            <w:vAlign w:val="bottom"/>
          </w:tcPr>
          <w:p w:rsidR="00434EB9" w:rsidRPr="00434EB9" w:rsidRDefault="00434EB9" w:rsidP="00434EB9">
            <w:pPr>
              <w:spacing w:line="240" w:lineRule="auto"/>
              <w:ind w:firstLine="0"/>
              <w:jc w:val="center"/>
              <w:rPr>
                <w:rFonts w:ascii="Arial Narrow" w:hAnsi="Arial Narrow"/>
                <w:b/>
              </w:rPr>
            </w:pPr>
            <w:r w:rsidRPr="00434EB9">
              <w:rPr>
                <w:rFonts w:ascii="Arial Narrow" w:hAnsi="Arial Narrow"/>
                <w:b/>
              </w:rPr>
              <w:t>По проценту износа</w:t>
            </w:r>
          </w:p>
        </w:tc>
      </w:tr>
      <w:tr w:rsidR="00434EB9" w:rsidRPr="00434EB9" w:rsidTr="00434EB9">
        <w:trPr>
          <w:trHeight w:val="298"/>
        </w:trPr>
        <w:tc>
          <w:tcPr>
            <w:tcW w:w="1211" w:type="pct"/>
            <w:vAlign w:val="bottom"/>
          </w:tcPr>
          <w:p w:rsidR="00434EB9" w:rsidRPr="00434EB9" w:rsidRDefault="00434EB9" w:rsidP="00434EB9">
            <w:pPr>
              <w:spacing w:line="240" w:lineRule="auto"/>
              <w:ind w:firstLine="0"/>
              <w:jc w:val="left"/>
              <w:rPr>
                <w:rFonts w:ascii="Arial Narrow" w:hAnsi="Arial Narrow"/>
              </w:rPr>
            </w:pPr>
            <w:r w:rsidRPr="00434EB9">
              <w:rPr>
                <w:rFonts w:ascii="Arial Narrow" w:hAnsi="Arial Narrow"/>
              </w:rPr>
              <w:t>от 0 до 30%</w:t>
            </w:r>
          </w:p>
        </w:tc>
        <w:tc>
          <w:tcPr>
            <w:tcW w:w="1820" w:type="pct"/>
            <w:shd w:val="clear" w:color="auto" w:fill="auto"/>
            <w:noWrap/>
            <w:vAlign w:val="bottom"/>
          </w:tcPr>
          <w:p w:rsidR="00434EB9" w:rsidRPr="00434EB9" w:rsidRDefault="00434EB9" w:rsidP="00434EB9">
            <w:pPr>
              <w:spacing w:line="240" w:lineRule="auto"/>
              <w:ind w:firstLine="0"/>
              <w:jc w:val="right"/>
              <w:rPr>
                <w:rFonts w:ascii="Arial Narrow" w:hAnsi="Arial Narrow"/>
              </w:rPr>
            </w:pPr>
            <w:r w:rsidRPr="00434EB9">
              <w:rPr>
                <w:rFonts w:ascii="Arial Narrow" w:hAnsi="Arial Narrow"/>
              </w:rPr>
              <w:t>335</w:t>
            </w:r>
          </w:p>
        </w:tc>
        <w:tc>
          <w:tcPr>
            <w:tcW w:w="1969" w:type="pct"/>
            <w:shd w:val="clear" w:color="auto" w:fill="auto"/>
            <w:noWrap/>
            <w:vAlign w:val="bottom"/>
          </w:tcPr>
          <w:p w:rsidR="00434EB9" w:rsidRPr="00434EB9" w:rsidRDefault="00434EB9" w:rsidP="00434EB9">
            <w:pPr>
              <w:spacing w:line="240" w:lineRule="auto"/>
              <w:ind w:firstLine="0"/>
              <w:jc w:val="right"/>
              <w:rPr>
                <w:rFonts w:ascii="Arial Narrow" w:hAnsi="Arial Narrow"/>
              </w:rPr>
            </w:pPr>
            <w:r w:rsidRPr="00434EB9">
              <w:rPr>
                <w:rFonts w:ascii="Arial Narrow" w:hAnsi="Arial Narrow"/>
              </w:rPr>
              <w:t>18,52</w:t>
            </w:r>
          </w:p>
        </w:tc>
      </w:tr>
      <w:tr w:rsidR="00434EB9" w:rsidRPr="00434EB9" w:rsidTr="00434EB9">
        <w:trPr>
          <w:trHeight w:val="298"/>
        </w:trPr>
        <w:tc>
          <w:tcPr>
            <w:tcW w:w="1211" w:type="pct"/>
            <w:vAlign w:val="bottom"/>
          </w:tcPr>
          <w:p w:rsidR="00434EB9" w:rsidRPr="00434EB9" w:rsidRDefault="00434EB9" w:rsidP="00434EB9">
            <w:pPr>
              <w:spacing w:line="240" w:lineRule="auto"/>
              <w:ind w:firstLine="0"/>
              <w:jc w:val="left"/>
              <w:rPr>
                <w:rFonts w:ascii="Arial Narrow" w:hAnsi="Arial Narrow" w:cs="Arial"/>
                <w:b/>
              </w:rPr>
            </w:pPr>
            <w:r w:rsidRPr="00434EB9">
              <w:rPr>
                <w:rFonts w:ascii="Arial Narrow" w:hAnsi="Arial Narrow"/>
              </w:rPr>
              <w:t>от 31% до 65%</w:t>
            </w:r>
          </w:p>
        </w:tc>
        <w:tc>
          <w:tcPr>
            <w:tcW w:w="1820" w:type="pct"/>
            <w:shd w:val="clear" w:color="auto" w:fill="auto"/>
            <w:noWrap/>
            <w:vAlign w:val="bottom"/>
          </w:tcPr>
          <w:p w:rsidR="00434EB9" w:rsidRPr="00434EB9" w:rsidRDefault="00434EB9" w:rsidP="00434EB9">
            <w:pPr>
              <w:spacing w:line="240" w:lineRule="auto"/>
              <w:ind w:firstLine="0"/>
              <w:jc w:val="right"/>
              <w:rPr>
                <w:rFonts w:ascii="Arial Narrow" w:hAnsi="Arial Narrow" w:cs="Arial"/>
              </w:rPr>
            </w:pPr>
            <w:r w:rsidRPr="00434EB9">
              <w:rPr>
                <w:rFonts w:ascii="Arial Narrow" w:hAnsi="Arial Narrow"/>
              </w:rPr>
              <w:t>197</w:t>
            </w:r>
          </w:p>
        </w:tc>
        <w:tc>
          <w:tcPr>
            <w:tcW w:w="1969" w:type="pct"/>
            <w:shd w:val="clear" w:color="auto" w:fill="auto"/>
            <w:noWrap/>
            <w:vAlign w:val="bottom"/>
          </w:tcPr>
          <w:p w:rsidR="00434EB9" w:rsidRPr="00434EB9" w:rsidRDefault="00434EB9" w:rsidP="00434EB9">
            <w:pPr>
              <w:spacing w:line="240" w:lineRule="auto"/>
              <w:ind w:firstLine="0"/>
              <w:jc w:val="right"/>
              <w:rPr>
                <w:rFonts w:ascii="Arial Narrow" w:hAnsi="Arial Narrow" w:cs="Arial"/>
              </w:rPr>
            </w:pPr>
            <w:r w:rsidRPr="00434EB9">
              <w:rPr>
                <w:rFonts w:ascii="Arial Narrow" w:hAnsi="Arial Narrow"/>
              </w:rPr>
              <w:t>9,75</w:t>
            </w:r>
          </w:p>
        </w:tc>
      </w:tr>
      <w:tr w:rsidR="00434EB9" w:rsidRPr="00434EB9" w:rsidTr="00434EB9">
        <w:trPr>
          <w:trHeight w:val="298"/>
        </w:trPr>
        <w:tc>
          <w:tcPr>
            <w:tcW w:w="1211" w:type="pct"/>
            <w:vAlign w:val="bottom"/>
          </w:tcPr>
          <w:p w:rsidR="00434EB9" w:rsidRPr="00434EB9" w:rsidRDefault="00434EB9" w:rsidP="00434EB9">
            <w:pPr>
              <w:spacing w:line="240" w:lineRule="auto"/>
              <w:ind w:firstLine="0"/>
              <w:jc w:val="left"/>
              <w:rPr>
                <w:rFonts w:ascii="Arial Narrow" w:hAnsi="Arial Narrow" w:cs="Arial"/>
              </w:rPr>
            </w:pPr>
            <w:r w:rsidRPr="00434EB9">
              <w:rPr>
                <w:rFonts w:ascii="Arial Narrow" w:hAnsi="Arial Narrow"/>
              </w:rPr>
              <w:t>от 66% до 70%</w:t>
            </w:r>
          </w:p>
        </w:tc>
        <w:tc>
          <w:tcPr>
            <w:tcW w:w="1820" w:type="pct"/>
            <w:shd w:val="clear" w:color="auto" w:fill="auto"/>
            <w:noWrap/>
            <w:vAlign w:val="bottom"/>
          </w:tcPr>
          <w:p w:rsidR="00434EB9" w:rsidRPr="00434EB9" w:rsidRDefault="00434EB9" w:rsidP="00434EB9">
            <w:pPr>
              <w:spacing w:line="240" w:lineRule="auto"/>
              <w:ind w:firstLine="0"/>
              <w:jc w:val="right"/>
              <w:rPr>
                <w:rFonts w:ascii="Arial Narrow" w:hAnsi="Arial Narrow" w:cs="Arial"/>
              </w:rPr>
            </w:pPr>
            <w:r w:rsidRPr="00434EB9">
              <w:rPr>
                <w:rFonts w:ascii="Arial Narrow" w:hAnsi="Arial Narrow"/>
              </w:rPr>
              <w:t>2</w:t>
            </w:r>
          </w:p>
        </w:tc>
        <w:tc>
          <w:tcPr>
            <w:tcW w:w="1969" w:type="pct"/>
            <w:shd w:val="clear" w:color="auto" w:fill="auto"/>
            <w:noWrap/>
            <w:vAlign w:val="bottom"/>
          </w:tcPr>
          <w:p w:rsidR="00434EB9" w:rsidRPr="00434EB9" w:rsidRDefault="00434EB9" w:rsidP="00434EB9">
            <w:pPr>
              <w:spacing w:line="240" w:lineRule="auto"/>
              <w:ind w:firstLine="0"/>
              <w:jc w:val="right"/>
              <w:rPr>
                <w:rFonts w:ascii="Arial Narrow" w:hAnsi="Arial Narrow" w:cs="Arial"/>
              </w:rPr>
            </w:pPr>
            <w:r w:rsidRPr="00434EB9">
              <w:rPr>
                <w:rFonts w:ascii="Arial Narrow" w:hAnsi="Arial Narrow"/>
              </w:rPr>
              <w:t>0,04</w:t>
            </w:r>
          </w:p>
        </w:tc>
      </w:tr>
    </w:tbl>
    <w:p w:rsidR="00A038E0" w:rsidRDefault="00A038E0" w:rsidP="00A038E0">
      <w:pPr>
        <w:pStyle w:val="aff2"/>
        <w:spacing w:after="0" w:line="276" w:lineRule="auto"/>
        <w:ind w:firstLine="709"/>
        <w:jc w:val="both"/>
      </w:pPr>
    </w:p>
    <w:p w:rsidR="00A038E0" w:rsidRPr="00A2239B" w:rsidRDefault="00A038E0" w:rsidP="00A038E0">
      <w:pPr>
        <w:pStyle w:val="aff2"/>
        <w:spacing w:after="0" w:line="276" w:lineRule="auto"/>
        <w:ind w:firstLine="709"/>
        <w:jc w:val="both"/>
      </w:pPr>
      <w:r>
        <w:t xml:space="preserve">На </w:t>
      </w:r>
      <w:r w:rsidR="00324D3E">
        <w:t>рисунке</w:t>
      </w:r>
      <w:r w:rsidR="00434EB9">
        <w:t xml:space="preserve"> видно, </w:t>
      </w:r>
      <w:r w:rsidR="00A2239B">
        <w:t>что,</w:t>
      </w:r>
      <w:r w:rsidR="00434EB9">
        <w:t xml:space="preserve"> начиная с 2014 года намечен рост ввода жилых помещений, однако в 2018 году произошел резкий сп</w:t>
      </w:r>
      <w:r w:rsidR="00A2239B">
        <w:t>ад до 130 м</w:t>
      </w:r>
      <w:r w:rsidR="00A2239B">
        <w:rPr>
          <w:vertAlign w:val="superscript"/>
        </w:rPr>
        <w:t>2</w:t>
      </w:r>
      <w:r w:rsidR="00A2239B">
        <w:t>.</w:t>
      </w:r>
    </w:p>
    <w:p w:rsidR="00324D3E" w:rsidRDefault="00434EB9" w:rsidP="00324D3E">
      <w:pPr>
        <w:pStyle w:val="aff2"/>
        <w:keepNext/>
        <w:spacing w:after="0" w:line="276" w:lineRule="auto"/>
        <w:jc w:val="both"/>
      </w:pPr>
      <w:r>
        <w:rPr>
          <w:noProof/>
          <w:lang w:eastAsia="ru-RU"/>
        </w:rPr>
        <w:lastRenderedPageBreak/>
        <w:drawing>
          <wp:inline distT="0" distB="0" distL="0" distR="0">
            <wp:extent cx="5909734" cy="2743200"/>
            <wp:effectExtent l="0" t="0" r="1524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038E0" w:rsidRDefault="00324D3E" w:rsidP="00324D3E">
      <w:pPr>
        <w:pStyle w:val="af9"/>
      </w:pPr>
      <w:r>
        <w:t xml:space="preserve">Рисунок </w:t>
      </w:r>
      <w:r w:rsidR="003E3889">
        <w:rPr>
          <w:noProof/>
        </w:rPr>
        <w:fldChar w:fldCharType="begin"/>
      </w:r>
      <w:r w:rsidR="00DB01E7">
        <w:rPr>
          <w:noProof/>
        </w:rPr>
        <w:instrText xml:space="preserve"> SEQ Рисунок \* ARABIC </w:instrText>
      </w:r>
      <w:r w:rsidR="003E3889">
        <w:rPr>
          <w:noProof/>
        </w:rPr>
        <w:fldChar w:fldCharType="separate"/>
      </w:r>
      <w:r w:rsidR="00066135">
        <w:rPr>
          <w:noProof/>
        </w:rPr>
        <w:t>4</w:t>
      </w:r>
      <w:r w:rsidR="003E3889">
        <w:rPr>
          <w:noProof/>
        </w:rPr>
        <w:fldChar w:fldCharType="end"/>
      </w:r>
      <w:r>
        <w:t xml:space="preserve"> </w:t>
      </w:r>
      <w:r w:rsidRPr="007B6D99">
        <w:t>– Общая площадь жилых помещений, введенных в действие на территории Новопетровского сельсовета в 2013-2018 гг., м</w:t>
      </w:r>
      <w:r w:rsidRPr="00595290">
        <w:rPr>
          <w:vertAlign w:val="superscript"/>
        </w:rPr>
        <w:t>2</w:t>
      </w:r>
      <w:r w:rsidRPr="007B6D99">
        <w:t xml:space="preserve"> общей площади</w:t>
      </w:r>
    </w:p>
    <w:p w:rsidR="00A2239B" w:rsidRDefault="00A2239B" w:rsidP="00A2239B">
      <w:pPr>
        <w:pStyle w:val="aff2"/>
        <w:spacing w:after="0" w:line="276" w:lineRule="auto"/>
        <w:jc w:val="both"/>
      </w:pPr>
    </w:p>
    <w:p w:rsidR="00A038E0" w:rsidRDefault="00A038E0" w:rsidP="00A2239B">
      <w:pPr>
        <w:pStyle w:val="aff2"/>
        <w:spacing w:after="0" w:line="276" w:lineRule="auto"/>
        <w:ind w:firstLine="709"/>
        <w:jc w:val="both"/>
      </w:pPr>
      <w:r w:rsidRPr="00490480">
        <w:t>Комфортность жилищ и техническую доступность коммунальных услуг для потребителей обеспечивает уровень благоустройства жилищного фонда, один из главных параметров оце</w:t>
      </w:r>
      <w:r>
        <w:t xml:space="preserve">нки жилищных условий населения. В </w:t>
      </w:r>
      <w:r w:rsidRPr="007D2B7A">
        <w:t xml:space="preserve">таблице </w:t>
      </w:r>
      <w:r w:rsidR="00324D3E">
        <w:t>ниже</w:t>
      </w:r>
      <w:r>
        <w:t xml:space="preserve"> представлены численные показатели обеспеченности коммуникациями жилого фонда сельского поселения.</w:t>
      </w:r>
    </w:p>
    <w:p w:rsidR="00A038E0" w:rsidRPr="00173093" w:rsidRDefault="00A038E0" w:rsidP="00EC0CE0">
      <w:pPr>
        <w:pStyle w:val="af3"/>
        <w:ind w:firstLine="709"/>
        <w:rPr>
          <w:rFonts w:eastAsia="Times New Roman" w:cs="Arial"/>
          <w:b w:val="0"/>
          <w:szCs w:val="28"/>
        </w:rPr>
      </w:pPr>
    </w:p>
    <w:p w:rsidR="00324D3E" w:rsidRDefault="00324D3E" w:rsidP="00324D3E">
      <w:pPr>
        <w:pStyle w:val="af9"/>
      </w:pPr>
      <w:r>
        <w:t xml:space="preserve">Таблица </w:t>
      </w:r>
      <w:r w:rsidR="003E3889">
        <w:rPr>
          <w:noProof/>
        </w:rPr>
        <w:fldChar w:fldCharType="begin"/>
      </w:r>
      <w:r w:rsidR="00DB01E7">
        <w:rPr>
          <w:noProof/>
        </w:rPr>
        <w:instrText xml:space="preserve"> SEQ Таблица \* ARABIC </w:instrText>
      </w:r>
      <w:r w:rsidR="003E3889">
        <w:rPr>
          <w:noProof/>
        </w:rPr>
        <w:fldChar w:fldCharType="separate"/>
      </w:r>
      <w:r w:rsidR="00066135">
        <w:rPr>
          <w:noProof/>
        </w:rPr>
        <w:t>10</w:t>
      </w:r>
      <w:r w:rsidR="003E3889">
        <w:rPr>
          <w:noProof/>
        </w:rPr>
        <w:fldChar w:fldCharType="end"/>
      </w:r>
      <w:r>
        <w:t xml:space="preserve"> </w:t>
      </w:r>
      <w:r w:rsidRPr="000A18DD">
        <w:t>– Оборудование жилищного фонда Новопетровского сельского поселения инженерными коммуникациями, тыс. м</w:t>
      </w:r>
      <w:r w:rsidRPr="00324D3E">
        <w:rPr>
          <w:vertAlign w:val="superscript"/>
        </w:rPr>
        <w:t>2</w:t>
      </w:r>
    </w:p>
    <w:tbl>
      <w:tblPr>
        <w:tblW w:w="5000" w:type="pct"/>
        <w:tblCellMar>
          <w:left w:w="10" w:type="dxa"/>
          <w:right w:w="10" w:type="dxa"/>
        </w:tblCellMar>
        <w:tblLook w:val="04A0" w:firstRow="1" w:lastRow="0" w:firstColumn="1" w:lastColumn="0" w:noHBand="0" w:noVBand="1"/>
      </w:tblPr>
      <w:tblGrid>
        <w:gridCol w:w="999"/>
        <w:gridCol w:w="3894"/>
        <w:gridCol w:w="2124"/>
        <w:gridCol w:w="2357"/>
      </w:tblGrid>
      <w:tr w:rsidR="00A2239B" w:rsidRPr="00A2239B" w:rsidTr="00A2239B">
        <w:trPr>
          <w:trHeight w:hRule="exact" w:val="713"/>
        </w:trPr>
        <w:tc>
          <w:tcPr>
            <w:tcW w:w="533" w:type="pct"/>
            <w:tcBorders>
              <w:top w:val="single" w:sz="4" w:space="0" w:color="auto"/>
              <w:left w:val="single" w:sz="4" w:space="0" w:color="auto"/>
            </w:tcBorders>
            <w:shd w:val="clear" w:color="auto" w:fill="FFFFFF"/>
            <w:vAlign w:val="center"/>
          </w:tcPr>
          <w:p w:rsidR="00A2239B" w:rsidRPr="00A2239B" w:rsidRDefault="00A2239B" w:rsidP="00A2239B">
            <w:pPr>
              <w:pStyle w:val="26"/>
              <w:shd w:val="clear" w:color="auto" w:fill="auto"/>
              <w:spacing w:line="240" w:lineRule="auto"/>
              <w:rPr>
                <w:rFonts w:ascii="Arial Narrow" w:hAnsi="Arial Narrow"/>
                <w:sz w:val="22"/>
                <w:szCs w:val="22"/>
              </w:rPr>
            </w:pPr>
            <w:r w:rsidRPr="00A2239B">
              <w:rPr>
                <w:rFonts w:ascii="Arial Narrow" w:hAnsi="Arial Narrow"/>
                <w:sz w:val="22"/>
                <w:szCs w:val="22"/>
              </w:rPr>
              <w:t>№ п/п</w:t>
            </w:r>
          </w:p>
        </w:tc>
        <w:tc>
          <w:tcPr>
            <w:tcW w:w="2077" w:type="pct"/>
            <w:tcBorders>
              <w:top w:val="single" w:sz="4" w:space="0" w:color="auto"/>
              <w:left w:val="single" w:sz="4" w:space="0" w:color="auto"/>
            </w:tcBorders>
            <w:shd w:val="clear" w:color="auto" w:fill="FFFFFF"/>
            <w:vAlign w:val="center"/>
          </w:tcPr>
          <w:p w:rsidR="00A2239B" w:rsidRPr="00A2239B" w:rsidRDefault="00A2239B" w:rsidP="00A2239B">
            <w:pPr>
              <w:pStyle w:val="26"/>
              <w:shd w:val="clear" w:color="auto" w:fill="auto"/>
              <w:spacing w:line="240" w:lineRule="auto"/>
              <w:jc w:val="center"/>
              <w:rPr>
                <w:rFonts w:ascii="Arial Narrow" w:hAnsi="Arial Narrow"/>
                <w:sz w:val="22"/>
                <w:szCs w:val="22"/>
              </w:rPr>
            </w:pPr>
            <w:r w:rsidRPr="00A2239B">
              <w:rPr>
                <w:rFonts w:ascii="Arial Narrow" w:hAnsi="Arial Narrow"/>
                <w:sz w:val="22"/>
                <w:szCs w:val="22"/>
              </w:rPr>
              <w:t>Вид благоустройства</w:t>
            </w:r>
          </w:p>
        </w:tc>
        <w:tc>
          <w:tcPr>
            <w:tcW w:w="1133" w:type="pct"/>
            <w:tcBorders>
              <w:top w:val="single" w:sz="4" w:space="0" w:color="auto"/>
              <w:left w:val="single" w:sz="4" w:space="0" w:color="auto"/>
            </w:tcBorders>
            <w:shd w:val="clear" w:color="auto" w:fill="FFFFFF"/>
            <w:vAlign w:val="bottom"/>
          </w:tcPr>
          <w:p w:rsidR="00A2239B" w:rsidRPr="00A2239B" w:rsidRDefault="00A2239B" w:rsidP="00A2239B">
            <w:pPr>
              <w:pStyle w:val="26"/>
              <w:shd w:val="clear" w:color="auto" w:fill="auto"/>
              <w:spacing w:line="240" w:lineRule="auto"/>
              <w:rPr>
                <w:rFonts w:ascii="Arial Narrow" w:hAnsi="Arial Narrow"/>
                <w:sz w:val="22"/>
                <w:szCs w:val="22"/>
              </w:rPr>
            </w:pPr>
            <w:r w:rsidRPr="00A2239B">
              <w:rPr>
                <w:rFonts w:ascii="Arial Narrow" w:hAnsi="Arial Narrow"/>
                <w:sz w:val="22"/>
                <w:szCs w:val="22"/>
              </w:rPr>
              <w:t>Общая площадь квартир, тыс.м</w:t>
            </w:r>
            <w:r w:rsidRPr="00A2239B">
              <w:rPr>
                <w:rFonts w:ascii="Arial Narrow" w:hAnsi="Arial Narrow"/>
                <w:sz w:val="22"/>
                <w:szCs w:val="22"/>
                <w:vertAlign w:val="superscript"/>
              </w:rPr>
              <w:t>2</w:t>
            </w:r>
          </w:p>
        </w:tc>
        <w:tc>
          <w:tcPr>
            <w:tcW w:w="1257" w:type="pct"/>
            <w:tcBorders>
              <w:top w:val="single" w:sz="4" w:space="0" w:color="auto"/>
              <w:left w:val="single" w:sz="4" w:space="0" w:color="auto"/>
              <w:right w:val="single" w:sz="4" w:space="0" w:color="auto"/>
            </w:tcBorders>
            <w:shd w:val="clear" w:color="auto" w:fill="FFFFFF"/>
            <w:vAlign w:val="center"/>
          </w:tcPr>
          <w:p w:rsidR="00A2239B" w:rsidRPr="00A2239B" w:rsidRDefault="00A2239B" w:rsidP="00A2239B">
            <w:pPr>
              <w:pStyle w:val="26"/>
              <w:shd w:val="clear" w:color="auto" w:fill="auto"/>
              <w:spacing w:line="240" w:lineRule="auto"/>
              <w:rPr>
                <w:rFonts w:ascii="Arial Narrow" w:hAnsi="Arial Narrow"/>
                <w:sz w:val="22"/>
                <w:szCs w:val="22"/>
              </w:rPr>
            </w:pPr>
            <w:r w:rsidRPr="00A2239B">
              <w:rPr>
                <w:rFonts w:ascii="Arial Narrow" w:hAnsi="Arial Narrow"/>
                <w:sz w:val="22"/>
                <w:szCs w:val="22"/>
              </w:rPr>
              <w:t>% соотношение</w:t>
            </w:r>
          </w:p>
        </w:tc>
      </w:tr>
      <w:tr w:rsidR="00A2239B" w:rsidRPr="00A2239B" w:rsidTr="00A2239B">
        <w:trPr>
          <w:trHeight w:hRule="exact" w:val="284"/>
        </w:trPr>
        <w:tc>
          <w:tcPr>
            <w:tcW w:w="533" w:type="pct"/>
            <w:tcBorders>
              <w:top w:val="single" w:sz="4" w:space="0" w:color="auto"/>
              <w:left w:val="single" w:sz="4" w:space="0" w:color="auto"/>
            </w:tcBorders>
            <w:shd w:val="clear" w:color="auto" w:fill="FFFFFF"/>
            <w:vAlign w:val="bottom"/>
          </w:tcPr>
          <w:p w:rsidR="00A2239B" w:rsidRPr="00A2239B" w:rsidRDefault="00A2239B" w:rsidP="00A2239B">
            <w:pPr>
              <w:pStyle w:val="26"/>
              <w:shd w:val="clear" w:color="auto" w:fill="auto"/>
              <w:spacing w:line="240" w:lineRule="auto"/>
              <w:rPr>
                <w:rFonts w:ascii="Arial Narrow" w:hAnsi="Arial Narrow"/>
                <w:sz w:val="22"/>
                <w:szCs w:val="22"/>
              </w:rPr>
            </w:pPr>
            <w:r w:rsidRPr="00A2239B">
              <w:rPr>
                <w:rFonts w:ascii="Arial Narrow" w:hAnsi="Arial Narrow"/>
                <w:sz w:val="22"/>
                <w:szCs w:val="22"/>
              </w:rPr>
              <w:t>1.</w:t>
            </w:r>
          </w:p>
        </w:tc>
        <w:tc>
          <w:tcPr>
            <w:tcW w:w="2077" w:type="pct"/>
            <w:tcBorders>
              <w:top w:val="single" w:sz="4" w:space="0" w:color="auto"/>
              <w:left w:val="single" w:sz="4" w:space="0" w:color="auto"/>
            </w:tcBorders>
            <w:shd w:val="clear" w:color="auto" w:fill="FFFFFF"/>
            <w:vAlign w:val="bottom"/>
          </w:tcPr>
          <w:p w:rsidR="00A2239B" w:rsidRPr="00A2239B" w:rsidRDefault="00A2239B" w:rsidP="00A2239B">
            <w:pPr>
              <w:pStyle w:val="26"/>
              <w:shd w:val="clear" w:color="auto" w:fill="auto"/>
              <w:spacing w:line="240" w:lineRule="auto"/>
              <w:rPr>
                <w:rFonts w:ascii="Arial Narrow" w:hAnsi="Arial Narrow"/>
                <w:sz w:val="22"/>
                <w:szCs w:val="22"/>
              </w:rPr>
            </w:pPr>
            <w:r w:rsidRPr="00A2239B">
              <w:rPr>
                <w:rFonts w:ascii="Arial Narrow" w:hAnsi="Arial Narrow"/>
                <w:sz w:val="22"/>
                <w:szCs w:val="22"/>
              </w:rPr>
              <w:t>Водопровод</w:t>
            </w:r>
          </w:p>
        </w:tc>
        <w:tc>
          <w:tcPr>
            <w:tcW w:w="1133" w:type="pct"/>
            <w:tcBorders>
              <w:top w:val="single" w:sz="4" w:space="0" w:color="auto"/>
              <w:left w:val="single" w:sz="4" w:space="0" w:color="auto"/>
            </w:tcBorders>
            <w:shd w:val="clear" w:color="auto" w:fill="FFFFFF"/>
            <w:vAlign w:val="bottom"/>
          </w:tcPr>
          <w:p w:rsidR="00A2239B" w:rsidRPr="00A2239B" w:rsidRDefault="00A2239B" w:rsidP="00A2239B">
            <w:pPr>
              <w:pStyle w:val="26"/>
              <w:shd w:val="clear" w:color="auto" w:fill="auto"/>
              <w:spacing w:line="240" w:lineRule="auto"/>
              <w:jc w:val="center"/>
              <w:rPr>
                <w:rFonts w:ascii="Arial Narrow" w:hAnsi="Arial Narrow"/>
                <w:sz w:val="22"/>
                <w:szCs w:val="22"/>
              </w:rPr>
            </w:pPr>
            <w:r w:rsidRPr="00A2239B">
              <w:rPr>
                <w:rFonts w:ascii="Arial Narrow" w:hAnsi="Arial Narrow"/>
                <w:sz w:val="22"/>
                <w:szCs w:val="22"/>
              </w:rPr>
              <w:t>28,31</w:t>
            </w:r>
          </w:p>
        </w:tc>
        <w:tc>
          <w:tcPr>
            <w:tcW w:w="1257" w:type="pct"/>
            <w:tcBorders>
              <w:top w:val="single" w:sz="4" w:space="0" w:color="auto"/>
              <w:left w:val="single" w:sz="4" w:space="0" w:color="auto"/>
              <w:right w:val="single" w:sz="4" w:space="0" w:color="auto"/>
            </w:tcBorders>
            <w:shd w:val="clear" w:color="auto" w:fill="FFFFFF"/>
            <w:vAlign w:val="bottom"/>
          </w:tcPr>
          <w:p w:rsidR="00A2239B" w:rsidRPr="00A2239B" w:rsidRDefault="00A2239B" w:rsidP="00A2239B">
            <w:pPr>
              <w:pStyle w:val="26"/>
              <w:shd w:val="clear" w:color="auto" w:fill="auto"/>
              <w:spacing w:line="240" w:lineRule="auto"/>
              <w:jc w:val="center"/>
              <w:rPr>
                <w:rFonts w:ascii="Arial Narrow" w:hAnsi="Arial Narrow"/>
                <w:sz w:val="22"/>
                <w:szCs w:val="22"/>
              </w:rPr>
            </w:pPr>
            <w:r w:rsidRPr="00A2239B">
              <w:rPr>
                <w:rFonts w:ascii="Arial Narrow" w:hAnsi="Arial Narrow"/>
                <w:sz w:val="22"/>
                <w:szCs w:val="22"/>
              </w:rPr>
              <w:t>100</w:t>
            </w:r>
          </w:p>
        </w:tc>
      </w:tr>
      <w:tr w:rsidR="00A2239B" w:rsidRPr="00A2239B" w:rsidTr="00A2239B">
        <w:trPr>
          <w:trHeight w:hRule="exact" w:val="288"/>
        </w:trPr>
        <w:tc>
          <w:tcPr>
            <w:tcW w:w="533" w:type="pct"/>
            <w:tcBorders>
              <w:top w:val="single" w:sz="4" w:space="0" w:color="auto"/>
              <w:left w:val="single" w:sz="4" w:space="0" w:color="auto"/>
            </w:tcBorders>
            <w:shd w:val="clear" w:color="auto" w:fill="FFFFFF"/>
            <w:vAlign w:val="bottom"/>
          </w:tcPr>
          <w:p w:rsidR="00A2239B" w:rsidRPr="00A2239B" w:rsidRDefault="00A2239B" w:rsidP="00A2239B">
            <w:pPr>
              <w:pStyle w:val="26"/>
              <w:shd w:val="clear" w:color="auto" w:fill="auto"/>
              <w:spacing w:line="240" w:lineRule="auto"/>
              <w:rPr>
                <w:rFonts w:ascii="Arial Narrow" w:hAnsi="Arial Narrow"/>
                <w:sz w:val="22"/>
                <w:szCs w:val="22"/>
              </w:rPr>
            </w:pPr>
            <w:r w:rsidRPr="00A2239B">
              <w:rPr>
                <w:rFonts w:ascii="Arial Narrow" w:hAnsi="Arial Narrow"/>
                <w:sz w:val="22"/>
                <w:szCs w:val="22"/>
              </w:rPr>
              <w:t>2.</w:t>
            </w:r>
          </w:p>
        </w:tc>
        <w:tc>
          <w:tcPr>
            <w:tcW w:w="2077" w:type="pct"/>
            <w:tcBorders>
              <w:top w:val="single" w:sz="4" w:space="0" w:color="auto"/>
              <w:left w:val="single" w:sz="4" w:space="0" w:color="auto"/>
            </w:tcBorders>
            <w:shd w:val="clear" w:color="auto" w:fill="FFFFFF"/>
            <w:vAlign w:val="bottom"/>
          </w:tcPr>
          <w:p w:rsidR="00A2239B" w:rsidRPr="00A2239B" w:rsidRDefault="00A2239B" w:rsidP="00A2239B">
            <w:pPr>
              <w:pStyle w:val="26"/>
              <w:shd w:val="clear" w:color="auto" w:fill="auto"/>
              <w:spacing w:line="240" w:lineRule="auto"/>
              <w:rPr>
                <w:rFonts w:ascii="Arial Narrow" w:hAnsi="Arial Narrow"/>
                <w:sz w:val="22"/>
                <w:szCs w:val="22"/>
              </w:rPr>
            </w:pPr>
            <w:r w:rsidRPr="00A2239B">
              <w:rPr>
                <w:rFonts w:ascii="Arial Narrow" w:hAnsi="Arial Narrow"/>
                <w:sz w:val="22"/>
                <w:szCs w:val="22"/>
              </w:rPr>
              <w:t>Канализация</w:t>
            </w:r>
          </w:p>
        </w:tc>
        <w:tc>
          <w:tcPr>
            <w:tcW w:w="1133" w:type="pct"/>
            <w:tcBorders>
              <w:top w:val="single" w:sz="4" w:space="0" w:color="auto"/>
              <w:left w:val="single" w:sz="4" w:space="0" w:color="auto"/>
            </w:tcBorders>
            <w:shd w:val="clear" w:color="auto" w:fill="FFFFFF"/>
            <w:vAlign w:val="bottom"/>
          </w:tcPr>
          <w:p w:rsidR="00A2239B" w:rsidRPr="00A2239B" w:rsidRDefault="00A2239B" w:rsidP="00A2239B">
            <w:pPr>
              <w:pStyle w:val="26"/>
              <w:shd w:val="clear" w:color="auto" w:fill="auto"/>
              <w:spacing w:line="240" w:lineRule="auto"/>
              <w:jc w:val="center"/>
              <w:rPr>
                <w:rFonts w:ascii="Arial Narrow" w:hAnsi="Arial Narrow"/>
                <w:sz w:val="22"/>
                <w:szCs w:val="22"/>
              </w:rPr>
            </w:pPr>
            <w:r w:rsidRPr="00A2239B">
              <w:rPr>
                <w:rFonts w:ascii="Arial Narrow" w:hAnsi="Arial Narrow"/>
                <w:sz w:val="22"/>
                <w:szCs w:val="22"/>
              </w:rPr>
              <w:t>19,82</w:t>
            </w:r>
          </w:p>
        </w:tc>
        <w:tc>
          <w:tcPr>
            <w:tcW w:w="1257" w:type="pct"/>
            <w:tcBorders>
              <w:top w:val="single" w:sz="4" w:space="0" w:color="auto"/>
              <w:left w:val="single" w:sz="4" w:space="0" w:color="auto"/>
              <w:right w:val="single" w:sz="4" w:space="0" w:color="auto"/>
            </w:tcBorders>
            <w:shd w:val="clear" w:color="auto" w:fill="FFFFFF"/>
            <w:vAlign w:val="bottom"/>
          </w:tcPr>
          <w:p w:rsidR="00A2239B" w:rsidRPr="00A2239B" w:rsidRDefault="00A2239B" w:rsidP="00A2239B">
            <w:pPr>
              <w:pStyle w:val="26"/>
              <w:shd w:val="clear" w:color="auto" w:fill="auto"/>
              <w:spacing w:line="240" w:lineRule="auto"/>
              <w:jc w:val="center"/>
              <w:rPr>
                <w:rFonts w:ascii="Arial Narrow" w:hAnsi="Arial Narrow"/>
                <w:sz w:val="22"/>
                <w:szCs w:val="22"/>
              </w:rPr>
            </w:pPr>
            <w:r w:rsidRPr="00A2239B">
              <w:rPr>
                <w:rFonts w:ascii="Arial Narrow" w:hAnsi="Arial Narrow"/>
                <w:sz w:val="22"/>
                <w:szCs w:val="22"/>
              </w:rPr>
              <w:t>70</w:t>
            </w:r>
          </w:p>
        </w:tc>
      </w:tr>
      <w:tr w:rsidR="00A2239B" w:rsidRPr="00A2239B" w:rsidTr="00A2239B">
        <w:trPr>
          <w:trHeight w:hRule="exact" w:val="284"/>
        </w:trPr>
        <w:tc>
          <w:tcPr>
            <w:tcW w:w="533" w:type="pct"/>
            <w:tcBorders>
              <w:top w:val="single" w:sz="4" w:space="0" w:color="auto"/>
              <w:left w:val="single" w:sz="4" w:space="0" w:color="auto"/>
            </w:tcBorders>
            <w:shd w:val="clear" w:color="auto" w:fill="FFFFFF"/>
            <w:vAlign w:val="bottom"/>
          </w:tcPr>
          <w:p w:rsidR="00A2239B" w:rsidRPr="00A2239B" w:rsidRDefault="00A2239B" w:rsidP="00A2239B">
            <w:pPr>
              <w:pStyle w:val="26"/>
              <w:shd w:val="clear" w:color="auto" w:fill="auto"/>
              <w:spacing w:line="240" w:lineRule="auto"/>
              <w:rPr>
                <w:rFonts w:ascii="Arial Narrow" w:hAnsi="Arial Narrow"/>
                <w:sz w:val="22"/>
                <w:szCs w:val="22"/>
              </w:rPr>
            </w:pPr>
            <w:r w:rsidRPr="00A2239B">
              <w:rPr>
                <w:rFonts w:ascii="Arial Narrow" w:hAnsi="Arial Narrow"/>
                <w:sz w:val="22"/>
                <w:szCs w:val="22"/>
              </w:rPr>
              <w:t>3.</w:t>
            </w:r>
          </w:p>
        </w:tc>
        <w:tc>
          <w:tcPr>
            <w:tcW w:w="2077" w:type="pct"/>
            <w:tcBorders>
              <w:top w:val="single" w:sz="4" w:space="0" w:color="auto"/>
              <w:left w:val="single" w:sz="4" w:space="0" w:color="auto"/>
            </w:tcBorders>
            <w:shd w:val="clear" w:color="auto" w:fill="FFFFFF"/>
            <w:vAlign w:val="bottom"/>
          </w:tcPr>
          <w:p w:rsidR="00A2239B" w:rsidRPr="00A2239B" w:rsidRDefault="00A2239B" w:rsidP="00A2239B">
            <w:pPr>
              <w:pStyle w:val="26"/>
              <w:shd w:val="clear" w:color="auto" w:fill="auto"/>
              <w:spacing w:line="240" w:lineRule="auto"/>
              <w:rPr>
                <w:rFonts w:ascii="Arial Narrow" w:hAnsi="Arial Narrow"/>
                <w:sz w:val="22"/>
                <w:szCs w:val="22"/>
              </w:rPr>
            </w:pPr>
            <w:r w:rsidRPr="00A2239B">
              <w:rPr>
                <w:rFonts w:ascii="Arial Narrow" w:hAnsi="Arial Narrow"/>
                <w:sz w:val="22"/>
                <w:szCs w:val="22"/>
              </w:rPr>
              <w:t>Горячее водоснабжение</w:t>
            </w:r>
          </w:p>
        </w:tc>
        <w:tc>
          <w:tcPr>
            <w:tcW w:w="1133" w:type="pct"/>
            <w:tcBorders>
              <w:top w:val="single" w:sz="4" w:space="0" w:color="auto"/>
              <w:left w:val="single" w:sz="4" w:space="0" w:color="auto"/>
            </w:tcBorders>
            <w:shd w:val="clear" w:color="auto" w:fill="FFFFFF"/>
            <w:vAlign w:val="bottom"/>
          </w:tcPr>
          <w:p w:rsidR="00A2239B" w:rsidRPr="00A2239B" w:rsidRDefault="00A2239B" w:rsidP="00A2239B">
            <w:pPr>
              <w:pStyle w:val="26"/>
              <w:shd w:val="clear" w:color="auto" w:fill="auto"/>
              <w:spacing w:line="240" w:lineRule="auto"/>
              <w:jc w:val="center"/>
              <w:rPr>
                <w:rFonts w:ascii="Arial Narrow" w:hAnsi="Arial Narrow"/>
                <w:sz w:val="22"/>
                <w:szCs w:val="22"/>
              </w:rPr>
            </w:pPr>
            <w:r w:rsidRPr="00A2239B">
              <w:rPr>
                <w:rFonts w:ascii="Arial Narrow" w:hAnsi="Arial Narrow"/>
                <w:sz w:val="22"/>
                <w:szCs w:val="22"/>
              </w:rPr>
              <w:t>14,16</w:t>
            </w:r>
          </w:p>
        </w:tc>
        <w:tc>
          <w:tcPr>
            <w:tcW w:w="1257" w:type="pct"/>
            <w:tcBorders>
              <w:top w:val="single" w:sz="4" w:space="0" w:color="auto"/>
              <w:left w:val="single" w:sz="4" w:space="0" w:color="auto"/>
              <w:right w:val="single" w:sz="4" w:space="0" w:color="auto"/>
            </w:tcBorders>
            <w:shd w:val="clear" w:color="auto" w:fill="FFFFFF"/>
            <w:vAlign w:val="bottom"/>
          </w:tcPr>
          <w:p w:rsidR="00A2239B" w:rsidRPr="00A2239B" w:rsidRDefault="00A2239B" w:rsidP="00A2239B">
            <w:pPr>
              <w:pStyle w:val="26"/>
              <w:shd w:val="clear" w:color="auto" w:fill="auto"/>
              <w:spacing w:line="240" w:lineRule="auto"/>
              <w:jc w:val="center"/>
              <w:rPr>
                <w:rFonts w:ascii="Arial Narrow" w:hAnsi="Arial Narrow"/>
                <w:sz w:val="22"/>
                <w:szCs w:val="22"/>
              </w:rPr>
            </w:pPr>
            <w:r w:rsidRPr="00A2239B">
              <w:rPr>
                <w:rFonts w:ascii="Arial Narrow" w:hAnsi="Arial Narrow"/>
                <w:sz w:val="22"/>
                <w:szCs w:val="22"/>
              </w:rPr>
              <w:t>50</w:t>
            </w:r>
          </w:p>
        </w:tc>
      </w:tr>
      <w:tr w:rsidR="00A2239B" w:rsidRPr="00A2239B" w:rsidTr="00A2239B">
        <w:trPr>
          <w:trHeight w:hRule="exact" w:val="284"/>
        </w:trPr>
        <w:tc>
          <w:tcPr>
            <w:tcW w:w="533" w:type="pct"/>
            <w:tcBorders>
              <w:top w:val="single" w:sz="4" w:space="0" w:color="auto"/>
              <w:left w:val="single" w:sz="4" w:space="0" w:color="auto"/>
            </w:tcBorders>
            <w:shd w:val="clear" w:color="auto" w:fill="FFFFFF"/>
            <w:vAlign w:val="bottom"/>
          </w:tcPr>
          <w:p w:rsidR="00A2239B" w:rsidRPr="00A2239B" w:rsidRDefault="00A2239B" w:rsidP="00A2239B">
            <w:pPr>
              <w:pStyle w:val="26"/>
              <w:shd w:val="clear" w:color="auto" w:fill="auto"/>
              <w:spacing w:line="240" w:lineRule="auto"/>
              <w:rPr>
                <w:rFonts w:ascii="Arial Narrow" w:hAnsi="Arial Narrow"/>
                <w:sz w:val="22"/>
                <w:szCs w:val="22"/>
              </w:rPr>
            </w:pPr>
            <w:r w:rsidRPr="00A2239B">
              <w:rPr>
                <w:rFonts w:ascii="Arial Narrow" w:hAnsi="Arial Narrow"/>
                <w:sz w:val="22"/>
                <w:szCs w:val="22"/>
              </w:rPr>
              <w:t>4.</w:t>
            </w:r>
          </w:p>
        </w:tc>
        <w:tc>
          <w:tcPr>
            <w:tcW w:w="2077" w:type="pct"/>
            <w:tcBorders>
              <w:top w:val="single" w:sz="4" w:space="0" w:color="auto"/>
              <w:left w:val="single" w:sz="4" w:space="0" w:color="auto"/>
            </w:tcBorders>
            <w:shd w:val="clear" w:color="auto" w:fill="FFFFFF"/>
            <w:vAlign w:val="bottom"/>
          </w:tcPr>
          <w:p w:rsidR="00A2239B" w:rsidRPr="00A2239B" w:rsidRDefault="00A2239B" w:rsidP="00A2239B">
            <w:pPr>
              <w:pStyle w:val="26"/>
              <w:shd w:val="clear" w:color="auto" w:fill="auto"/>
              <w:spacing w:line="240" w:lineRule="auto"/>
              <w:rPr>
                <w:rFonts w:ascii="Arial Narrow" w:hAnsi="Arial Narrow"/>
                <w:sz w:val="22"/>
                <w:szCs w:val="22"/>
              </w:rPr>
            </w:pPr>
            <w:r w:rsidRPr="00A2239B">
              <w:rPr>
                <w:rFonts w:ascii="Arial Narrow" w:hAnsi="Arial Narrow"/>
                <w:sz w:val="22"/>
                <w:szCs w:val="22"/>
              </w:rPr>
              <w:t>Газоснабжение</w:t>
            </w:r>
          </w:p>
        </w:tc>
        <w:tc>
          <w:tcPr>
            <w:tcW w:w="1133" w:type="pct"/>
            <w:tcBorders>
              <w:top w:val="single" w:sz="4" w:space="0" w:color="auto"/>
              <w:left w:val="single" w:sz="4" w:space="0" w:color="auto"/>
            </w:tcBorders>
            <w:shd w:val="clear" w:color="auto" w:fill="FFFFFF"/>
            <w:vAlign w:val="bottom"/>
          </w:tcPr>
          <w:p w:rsidR="00A2239B" w:rsidRPr="00A2239B" w:rsidRDefault="00A2239B" w:rsidP="00A2239B">
            <w:pPr>
              <w:pStyle w:val="26"/>
              <w:shd w:val="clear" w:color="auto" w:fill="auto"/>
              <w:spacing w:line="240" w:lineRule="auto"/>
              <w:jc w:val="center"/>
              <w:rPr>
                <w:rFonts w:ascii="Arial Narrow" w:hAnsi="Arial Narrow"/>
                <w:sz w:val="22"/>
                <w:szCs w:val="22"/>
              </w:rPr>
            </w:pPr>
            <w:r w:rsidRPr="00A2239B">
              <w:rPr>
                <w:rFonts w:ascii="Arial Narrow" w:hAnsi="Arial Narrow"/>
                <w:sz w:val="22"/>
                <w:szCs w:val="22"/>
              </w:rPr>
              <w:t>18,12</w:t>
            </w:r>
          </w:p>
        </w:tc>
        <w:tc>
          <w:tcPr>
            <w:tcW w:w="1257" w:type="pct"/>
            <w:tcBorders>
              <w:top w:val="single" w:sz="4" w:space="0" w:color="auto"/>
              <w:left w:val="single" w:sz="4" w:space="0" w:color="auto"/>
              <w:right w:val="single" w:sz="4" w:space="0" w:color="auto"/>
            </w:tcBorders>
            <w:shd w:val="clear" w:color="auto" w:fill="FFFFFF"/>
            <w:vAlign w:val="bottom"/>
          </w:tcPr>
          <w:p w:rsidR="00A2239B" w:rsidRPr="00A2239B" w:rsidRDefault="00A2239B" w:rsidP="00A2239B">
            <w:pPr>
              <w:pStyle w:val="26"/>
              <w:shd w:val="clear" w:color="auto" w:fill="auto"/>
              <w:spacing w:line="240" w:lineRule="auto"/>
              <w:jc w:val="center"/>
              <w:rPr>
                <w:rFonts w:ascii="Arial Narrow" w:hAnsi="Arial Narrow"/>
                <w:sz w:val="22"/>
                <w:szCs w:val="22"/>
              </w:rPr>
            </w:pPr>
            <w:r w:rsidRPr="00A2239B">
              <w:rPr>
                <w:rFonts w:ascii="Arial Narrow" w:hAnsi="Arial Narrow"/>
                <w:sz w:val="22"/>
                <w:szCs w:val="22"/>
              </w:rPr>
              <w:t>64</w:t>
            </w:r>
          </w:p>
        </w:tc>
      </w:tr>
      <w:tr w:rsidR="00A2239B" w:rsidRPr="00A2239B" w:rsidTr="00A2239B">
        <w:trPr>
          <w:trHeight w:hRule="exact" w:val="306"/>
        </w:trPr>
        <w:tc>
          <w:tcPr>
            <w:tcW w:w="533" w:type="pct"/>
            <w:tcBorders>
              <w:top w:val="single" w:sz="4" w:space="0" w:color="auto"/>
              <w:left w:val="single" w:sz="4" w:space="0" w:color="auto"/>
              <w:bottom w:val="single" w:sz="4" w:space="0" w:color="auto"/>
            </w:tcBorders>
            <w:shd w:val="clear" w:color="auto" w:fill="FFFFFF"/>
          </w:tcPr>
          <w:p w:rsidR="00A2239B" w:rsidRPr="00A2239B" w:rsidRDefault="00A2239B" w:rsidP="00A2239B">
            <w:pPr>
              <w:pStyle w:val="26"/>
              <w:shd w:val="clear" w:color="auto" w:fill="auto"/>
              <w:spacing w:line="240" w:lineRule="auto"/>
              <w:rPr>
                <w:rFonts w:ascii="Arial Narrow" w:hAnsi="Arial Narrow"/>
                <w:sz w:val="22"/>
                <w:szCs w:val="22"/>
              </w:rPr>
            </w:pPr>
            <w:r w:rsidRPr="00A2239B">
              <w:rPr>
                <w:rFonts w:ascii="Arial Narrow" w:hAnsi="Arial Narrow"/>
                <w:sz w:val="22"/>
                <w:szCs w:val="22"/>
              </w:rPr>
              <w:t>5.</w:t>
            </w:r>
          </w:p>
        </w:tc>
        <w:tc>
          <w:tcPr>
            <w:tcW w:w="2077" w:type="pct"/>
            <w:tcBorders>
              <w:top w:val="single" w:sz="4" w:space="0" w:color="auto"/>
              <w:left w:val="single" w:sz="4" w:space="0" w:color="auto"/>
              <w:bottom w:val="single" w:sz="4" w:space="0" w:color="auto"/>
            </w:tcBorders>
            <w:shd w:val="clear" w:color="auto" w:fill="FFFFFF"/>
          </w:tcPr>
          <w:p w:rsidR="00A2239B" w:rsidRPr="00A2239B" w:rsidRDefault="00A2239B" w:rsidP="00A2239B">
            <w:pPr>
              <w:pStyle w:val="26"/>
              <w:shd w:val="clear" w:color="auto" w:fill="auto"/>
              <w:spacing w:line="240" w:lineRule="auto"/>
              <w:rPr>
                <w:rFonts w:ascii="Arial Narrow" w:hAnsi="Arial Narrow"/>
                <w:sz w:val="22"/>
                <w:szCs w:val="22"/>
              </w:rPr>
            </w:pPr>
            <w:r w:rsidRPr="00A2239B">
              <w:rPr>
                <w:rFonts w:ascii="Arial Narrow" w:hAnsi="Arial Narrow"/>
                <w:sz w:val="22"/>
                <w:szCs w:val="22"/>
              </w:rPr>
              <w:t>Электроснабжение</w:t>
            </w:r>
          </w:p>
        </w:tc>
        <w:tc>
          <w:tcPr>
            <w:tcW w:w="1133" w:type="pct"/>
            <w:tcBorders>
              <w:top w:val="single" w:sz="4" w:space="0" w:color="auto"/>
              <w:left w:val="single" w:sz="4" w:space="0" w:color="auto"/>
              <w:bottom w:val="single" w:sz="4" w:space="0" w:color="auto"/>
            </w:tcBorders>
            <w:shd w:val="clear" w:color="auto" w:fill="FFFFFF"/>
          </w:tcPr>
          <w:p w:rsidR="00A2239B" w:rsidRPr="00A2239B" w:rsidRDefault="00A2239B" w:rsidP="00A2239B">
            <w:pPr>
              <w:pStyle w:val="26"/>
              <w:shd w:val="clear" w:color="auto" w:fill="auto"/>
              <w:spacing w:line="240" w:lineRule="auto"/>
              <w:jc w:val="center"/>
              <w:rPr>
                <w:rFonts w:ascii="Arial Narrow" w:hAnsi="Arial Narrow"/>
                <w:sz w:val="22"/>
                <w:szCs w:val="22"/>
              </w:rPr>
            </w:pPr>
            <w:r w:rsidRPr="00A2239B">
              <w:rPr>
                <w:rFonts w:ascii="Arial Narrow" w:hAnsi="Arial Narrow"/>
                <w:sz w:val="22"/>
                <w:szCs w:val="22"/>
              </w:rPr>
              <w:t>28,31</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bottom"/>
          </w:tcPr>
          <w:p w:rsidR="00A2239B" w:rsidRPr="00A2239B" w:rsidRDefault="00A2239B" w:rsidP="00A2239B">
            <w:pPr>
              <w:pStyle w:val="26"/>
              <w:shd w:val="clear" w:color="auto" w:fill="auto"/>
              <w:spacing w:line="240" w:lineRule="auto"/>
              <w:jc w:val="center"/>
              <w:rPr>
                <w:rFonts w:ascii="Arial Narrow" w:hAnsi="Arial Narrow"/>
                <w:sz w:val="22"/>
                <w:szCs w:val="22"/>
              </w:rPr>
            </w:pPr>
            <w:r w:rsidRPr="00A2239B">
              <w:rPr>
                <w:rFonts w:ascii="Arial Narrow" w:hAnsi="Arial Narrow"/>
                <w:sz w:val="22"/>
                <w:szCs w:val="22"/>
              </w:rPr>
              <w:t>100</w:t>
            </w:r>
          </w:p>
        </w:tc>
      </w:tr>
    </w:tbl>
    <w:p w:rsidR="00A038E0" w:rsidRPr="00490480" w:rsidRDefault="00A038E0" w:rsidP="00A038E0">
      <w:pPr>
        <w:pStyle w:val="aff2"/>
        <w:spacing w:after="0" w:line="276" w:lineRule="auto"/>
        <w:ind w:firstLine="709"/>
        <w:jc w:val="both"/>
      </w:pPr>
    </w:p>
    <w:p w:rsidR="00A038E0" w:rsidRPr="00944ABD" w:rsidRDefault="00A038E0" w:rsidP="00EC0CE0">
      <w:pPr>
        <w:pStyle w:val="aff2"/>
        <w:spacing w:after="0" w:line="276" w:lineRule="auto"/>
        <w:ind w:firstLine="709"/>
        <w:jc w:val="both"/>
      </w:pPr>
      <w:r w:rsidRPr="00944ABD">
        <w:rPr>
          <w:b/>
        </w:rPr>
        <w:t>Оценка объемов ст</w:t>
      </w:r>
      <w:r>
        <w:rPr>
          <w:b/>
        </w:rPr>
        <w:t xml:space="preserve">роительства на расчетный период. </w:t>
      </w:r>
    </w:p>
    <w:p w:rsidR="00FF52C5" w:rsidRDefault="00AB471B" w:rsidP="00FF52C5">
      <w:pPr>
        <w:pStyle w:val="aff2"/>
        <w:spacing w:after="0" w:line="276" w:lineRule="auto"/>
        <w:ind w:firstLine="709"/>
        <w:jc w:val="both"/>
      </w:pPr>
      <w:r>
        <w:t xml:space="preserve">Согласно Нормативам градостроительного проектирования </w:t>
      </w:r>
      <w:r w:rsidR="00FF52C5">
        <w:t>станицы Новопетровской</w:t>
      </w:r>
      <w:r>
        <w:t xml:space="preserve">, </w:t>
      </w:r>
      <w:r w:rsidRPr="00AB471B">
        <w:t xml:space="preserve">средняя обеспеченность жилым фондом (общая площадь) на 1 человека принимается </w:t>
      </w:r>
      <w:r w:rsidR="00FF52C5">
        <w:t>35</w:t>
      </w:r>
      <w:r w:rsidRPr="00AB471B">
        <w:t xml:space="preserve"> кв. м.</w:t>
      </w:r>
      <w:r w:rsidRPr="00FA1FB8">
        <w:t xml:space="preserve"> </w:t>
      </w:r>
      <w:r>
        <w:t xml:space="preserve">Таким образом, исходя из прогнозной численности населения на первую очередь и расчетный срок </w:t>
      </w:r>
      <w:r w:rsidR="00FF52C5">
        <w:t>жилищный фонд составит 54,2 тыс. м</w:t>
      </w:r>
      <w:r w:rsidR="00FF52C5" w:rsidRPr="00B658E8">
        <w:rPr>
          <w:vertAlign w:val="superscript"/>
        </w:rPr>
        <w:t>2</w:t>
      </w:r>
      <w:r w:rsidR="00FF52C5">
        <w:t xml:space="preserve"> и 56,0 тыс. м</w:t>
      </w:r>
      <w:r w:rsidR="00FF52C5" w:rsidRPr="00B658E8">
        <w:rPr>
          <w:vertAlign w:val="superscript"/>
        </w:rPr>
        <w:t>2</w:t>
      </w:r>
      <w:r w:rsidR="00FF52C5" w:rsidRPr="00FF52C5">
        <w:t xml:space="preserve"> </w:t>
      </w:r>
      <w:r w:rsidR="00FF52C5">
        <w:t>соответственно. Замена ветхого жилого фонда (0,04 тыс.м</w:t>
      </w:r>
      <w:r w:rsidR="00FF52C5" w:rsidRPr="00FF52C5">
        <w:rPr>
          <w:vertAlign w:val="superscript"/>
        </w:rPr>
        <w:t>2</w:t>
      </w:r>
      <w:r w:rsidR="00FF52C5">
        <w:t xml:space="preserve">) будет </w:t>
      </w:r>
      <w:r w:rsidR="00595290" w:rsidRPr="00595290">
        <w:t>осуществляться</w:t>
      </w:r>
      <w:r w:rsidR="002C4B7C">
        <w:t xml:space="preserve"> </w:t>
      </w:r>
      <w:r w:rsidR="00FF52C5">
        <w:t>за счет собственников жилья.</w:t>
      </w:r>
    </w:p>
    <w:p w:rsidR="00FF52C5" w:rsidRDefault="00FF52C5" w:rsidP="00FF52C5">
      <w:pPr>
        <w:pStyle w:val="aff2"/>
        <w:spacing w:after="0" w:line="276" w:lineRule="auto"/>
        <w:ind w:firstLine="709"/>
        <w:jc w:val="both"/>
      </w:pPr>
      <w:r>
        <w:t>Новое строительство жилого фонда ориентировочно составит 27,69 тыс.м</w:t>
      </w:r>
      <w:r w:rsidRPr="00FF52C5">
        <w:rPr>
          <w:vertAlign w:val="superscript"/>
        </w:rPr>
        <w:t>2</w:t>
      </w:r>
      <w:r>
        <w:t xml:space="preserve"> общей площади квартир. Новая жилая застройка предусматривается индивидуальными жилыми домами с приусадебными участками 0,2 га.</w:t>
      </w:r>
    </w:p>
    <w:p w:rsidR="00A038E0" w:rsidRPr="00490480" w:rsidRDefault="00A038E0" w:rsidP="00FF52C5">
      <w:pPr>
        <w:pStyle w:val="aff2"/>
        <w:spacing w:after="0" w:line="276" w:lineRule="auto"/>
        <w:ind w:firstLine="709"/>
        <w:jc w:val="both"/>
      </w:pPr>
      <w:r w:rsidRPr="00FA1FB8">
        <w:t xml:space="preserve">Проектом генерального плана </w:t>
      </w:r>
      <w:r w:rsidR="00217F11">
        <w:t>Новопетровского</w:t>
      </w:r>
      <w:r w:rsidRPr="00FA1FB8">
        <w:t xml:space="preserve"> сельсовета предполагается выделение на первую очередь и проектный срок генерального плана под жилую застройку территории общей площадью </w:t>
      </w:r>
      <w:r w:rsidR="00FF52C5">
        <w:t xml:space="preserve">64,6 га на юго-востоке станицы. </w:t>
      </w:r>
      <w:r w:rsidRPr="00FA1FB8">
        <w:t xml:space="preserve">Учитывая </w:t>
      </w:r>
      <w:r w:rsidRPr="00FA1FB8">
        <w:lastRenderedPageBreak/>
        <w:t xml:space="preserve">сложившиеся в </w:t>
      </w:r>
      <w:r>
        <w:rPr>
          <w:rFonts w:cs="Arial"/>
        </w:rPr>
        <w:t>муниципальном образовании</w:t>
      </w:r>
      <w:r w:rsidRPr="00FA1FB8">
        <w:t xml:space="preserve"> тенденции будет преобладать застройка индивидуальными жилыми домами.</w:t>
      </w:r>
    </w:p>
    <w:p w:rsidR="00A038E0" w:rsidRDefault="00A038E0" w:rsidP="00A038E0">
      <w:pPr>
        <w:pStyle w:val="aff2"/>
        <w:spacing w:after="0" w:line="276" w:lineRule="auto"/>
        <w:ind w:firstLine="709"/>
        <w:jc w:val="both"/>
        <w:rPr>
          <w:b/>
        </w:rPr>
      </w:pPr>
      <w:r w:rsidRPr="00962A89">
        <w:rPr>
          <w:b/>
        </w:rPr>
        <w:t xml:space="preserve">Таким образом, с учетом </w:t>
      </w:r>
      <w:r>
        <w:rPr>
          <w:b/>
        </w:rPr>
        <w:t>сохранения тенденции по объему ввода жилья</w:t>
      </w:r>
      <w:r w:rsidRPr="00962A89">
        <w:rPr>
          <w:b/>
        </w:rPr>
        <w:t xml:space="preserve"> указанных площадей вполне достаточно для обеспечения жильем всех (включая льготные) категорий населения </w:t>
      </w:r>
      <w:r w:rsidR="00217F11">
        <w:rPr>
          <w:b/>
        </w:rPr>
        <w:t>Новопетровского</w:t>
      </w:r>
      <w:r>
        <w:rPr>
          <w:b/>
        </w:rPr>
        <w:t xml:space="preserve"> сельского поселения</w:t>
      </w:r>
      <w:r w:rsidRPr="00962A89">
        <w:rPr>
          <w:b/>
        </w:rPr>
        <w:t>.</w:t>
      </w:r>
      <w:r w:rsidRPr="00AB5369">
        <w:rPr>
          <w:rFonts w:cs="Arial"/>
        </w:rPr>
        <w:t xml:space="preserve"> </w:t>
      </w:r>
      <w:r w:rsidRPr="00AB5369">
        <w:rPr>
          <w:b/>
        </w:rPr>
        <w:t xml:space="preserve">Основным направлением в жилищной сфере </w:t>
      </w:r>
      <w:r>
        <w:rPr>
          <w:b/>
        </w:rPr>
        <w:t>должна стать</w:t>
      </w:r>
      <w:r w:rsidRPr="00AB5369">
        <w:rPr>
          <w:b/>
        </w:rPr>
        <w:t xml:space="preserve"> работа по подключению жилых зданий к центральным (водопровод) и локальным (канализация) системам инженерной инфраструктуры.</w:t>
      </w:r>
    </w:p>
    <w:p w:rsidR="00A038E0" w:rsidRDefault="00A038E0" w:rsidP="00A038E0">
      <w:pPr>
        <w:pStyle w:val="aff2"/>
        <w:spacing w:after="0" w:line="276" w:lineRule="auto"/>
        <w:ind w:firstLine="709"/>
        <w:jc w:val="both"/>
        <w:rPr>
          <w:b/>
        </w:rPr>
      </w:pPr>
    </w:p>
    <w:p w:rsidR="00A038E0" w:rsidRDefault="00A038E0" w:rsidP="00F54FFE">
      <w:pPr>
        <w:spacing w:line="276" w:lineRule="auto"/>
        <w:outlineLvl w:val="2"/>
        <w:rPr>
          <w:rFonts w:ascii="Arial" w:hAnsi="Arial" w:cs="Arial"/>
          <w:b/>
          <w:sz w:val="24"/>
          <w:szCs w:val="24"/>
        </w:rPr>
      </w:pPr>
      <w:bookmarkStart w:id="29" w:name="_Toc31706384"/>
      <w:r>
        <w:rPr>
          <w:rFonts w:ascii="Arial" w:hAnsi="Arial" w:cs="Arial"/>
          <w:b/>
          <w:sz w:val="24"/>
          <w:szCs w:val="24"/>
        </w:rPr>
        <w:t>3.2.3</w:t>
      </w:r>
      <w:r w:rsidRPr="009E1E09">
        <w:rPr>
          <w:rFonts w:ascii="Arial" w:hAnsi="Arial" w:cs="Arial"/>
          <w:b/>
          <w:sz w:val="24"/>
          <w:szCs w:val="24"/>
        </w:rPr>
        <w:t xml:space="preserve"> </w:t>
      </w:r>
      <w:r>
        <w:rPr>
          <w:rFonts w:ascii="Arial" w:hAnsi="Arial" w:cs="Arial"/>
          <w:b/>
          <w:sz w:val="24"/>
          <w:szCs w:val="24"/>
        </w:rPr>
        <w:t>Развитие социальной сферы</w:t>
      </w:r>
      <w:bookmarkEnd w:id="29"/>
    </w:p>
    <w:p w:rsidR="00A038E0" w:rsidRPr="00D5275B" w:rsidRDefault="00A038E0" w:rsidP="00A038E0">
      <w:pPr>
        <w:pStyle w:val="aff2"/>
        <w:spacing w:after="0" w:line="276" w:lineRule="auto"/>
        <w:ind w:firstLine="709"/>
        <w:jc w:val="both"/>
      </w:pPr>
      <w:r w:rsidRPr="00D5275B">
        <w:t xml:space="preserve">Уровень наличия всевозможных учреждений социальной направленности </w:t>
      </w:r>
      <w:r>
        <w:t xml:space="preserve">в </w:t>
      </w:r>
      <w:r w:rsidR="002747BF">
        <w:t>Новопетровском</w:t>
      </w:r>
      <w:r>
        <w:t xml:space="preserve"> сельсовете </w:t>
      </w:r>
      <w:r w:rsidRPr="00D5275B">
        <w:t>очень мал. В связи с этим одной из важнейших задач социально-экономического развития является приведение социальной сферы в соответствие со структурой расселения на основе имеющихся нормативов.</w:t>
      </w:r>
    </w:p>
    <w:p w:rsidR="00A038E0" w:rsidRPr="00D5275B" w:rsidRDefault="00A038E0" w:rsidP="00A038E0">
      <w:pPr>
        <w:pStyle w:val="aff2"/>
        <w:spacing w:after="0" w:line="276" w:lineRule="auto"/>
        <w:ind w:firstLine="709"/>
        <w:jc w:val="both"/>
      </w:pPr>
      <w:r w:rsidRPr="00D5275B">
        <w:t xml:space="preserve">На расчетный срок осуществления проекта настоящего генерального плана запланировано выполнение </w:t>
      </w:r>
      <w:r w:rsidRPr="00DA3F10">
        <w:t>мероприятий, охватывающих образовательную, культурно-бытовую, коммунально-хозяйственную сферы, транспортную инфраструктуру.</w:t>
      </w:r>
    </w:p>
    <w:p w:rsidR="00A038E0" w:rsidRPr="00D5275B" w:rsidRDefault="00A038E0" w:rsidP="00A038E0">
      <w:pPr>
        <w:pStyle w:val="aff2"/>
        <w:spacing w:after="0" w:line="276" w:lineRule="auto"/>
        <w:ind w:firstLine="709"/>
        <w:jc w:val="both"/>
      </w:pPr>
      <w:r w:rsidRPr="00D5275B">
        <w:t>Реконструкция имеющихся мест образования и творчества повысит уровень культуры и образования населения разных поколений, даст возможность развития младших групп населения и подготовки их к дальнейшему обучению в учреждениях среднего образования.</w:t>
      </w:r>
    </w:p>
    <w:p w:rsidR="00A038E0" w:rsidRPr="00D5275B" w:rsidRDefault="00A038E0" w:rsidP="00A038E0">
      <w:pPr>
        <w:pStyle w:val="aff2"/>
        <w:spacing w:after="0" w:line="276" w:lineRule="auto"/>
        <w:ind w:firstLine="709"/>
        <w:jc w:val="both"/>
      </w:pPr>
      <w:r w:rsidRPr="00DA3F10">
        <w:t>Реконструкция дорог в пределах сельского поселения улучшит транспортную доступность граждан к жизненно необходимым объектам инфраструктуры, связанным с оказанием помощи в сферах здравоохранения и безопасности жизнедеятельности. Появятся новые возможности для транспортировки сельскохозяйственной продукции, также влияющие на состояние местного бюджета.</w:t>
      </w:r>
    </w:p>
    <w:p w:rsidR="00A038E0" w:rsidRPr="00D5275B" w:rsidRDefault="00A038E0" w:rsidP="00A038E0">
      <w:pPr>
        <w:pStyle w:val="aff2"/>
        <w:spacing w:after="0" w:line="276" w:lineRule="auto"/>
        <w:ind w:firstLine="709"/>
        <w:jc w:val="both"/>
      </w:pPr>
      <w:r w:rsidRPr="00D5275B">
        <w:t>Мероприятия по улучшению сетей водо-, газо- и электроснабжения необходимы для нормального функционирования коммунальной сферы сельского поселения в целом. Это, в свою очередь, определяет работоспособность технических систем предприятий сельского хозяйства, торговли, а также иных систем различных сфер жизнеобеспечения.</w:t>
      </w:r>
    </w:p>
    <w:p w:rsidR="00A038E0" w:rsidRDefault="00A038E0" w:rsidP="00A038E0">
      <w:pPr>
        <w:pStyle w:val="aff2"/>
        <w:spacing w:after="0" w:line="276" w:lineRule="auto"/>
        <w:ind w:firstLine="709"/>
        <w:jc w:val="both"/>
      </w:pPr>
      <w:r w:rsidRPr="00D5275B">
        <w:t xml:space="preserve">Реализация мероприятий генерального плана позволит достичь устойчивого и сбалансированного градостроительного развития </w:t>
      </w:r>
      <w:r w:rsidR="00217F11">
        <w:t>Новопетровского</w:t>
      </w:r>
      <w:r w:rsidRPr="00D5275B">
        <w:t xml:space="preserve"> сельского поселения.</w:t>
      </w:r>
    </w:p>
    <w:p w:rsidR="00A038E0" w:rsidRPr="00D5275B" w:rsidRDefault="00A038E0" w:rsidP="002747BF">
      <w:pPr>
        <w:spacing w:line="276" w:lineRule="auto"/>
        <w:ind w:left="709" w:firstLine="0"/>
        <w:rPr>
          <w:rFonts w:ascii="Arial" w:hAnsi="Arial" w:cs="Arial"/>
          <w:b/>
          <w:sz w:val="24"/>
          <w:szCs w:val="24"/>
        </w:rPr>
      </w:pPr>
      <w:r>
        <w:rPr>
          <w:rFonts w:ascii="Arial" w:hAnsi="Arial" w:cs="Arial"/>
          <w:b/>
          <w:sz w:val="24"/>
          <w:szCs w:val="24"/>
        </w:rPr>
        <w:t>Образование</w:t>
      </w:r>
    </w:p>
    <w:p w:rsidR="00A038E0" w:rsidRDefault="00A038E0" w:rsidP="00A038E0">
      <w:pPr>
        <w:pStyle w:val="aff2"/>
        <w:spacing w:after="0" w:line="276" w:lineRule="auto"/>
        <w:ind w:firstLine="709"/>
        <w:jc w:val="both"/>
      </w:pPr>
      <w:r>
        <w:t>Развитие системы образования определяет прогнозные перспективы трансформации поселенческой сети. Сохранение образовательных учреждений в населенных пунктах позволяет замедлить процессы снижения численности населения за счет формирования полноценной системы ключевых социально-значимых объектов.</w:t>
      </w:r>
    </w:p>
    <w:p w:rsidR="00310883" w:rsidRDefault="00310883" w:rsidP="00A038E0">
      <w:pPr>
        <w:pStyle w:val="aff2"/>
        <w:spacing w:after="0" w:line="276" w:lineRule="auto"/>
        <w:ind w:firstLine="709"/>
        <w:jc w:val="both"/>
      </w:pPr>
    </w:p>
    <w:p w:rsidR="00A038E0" w:rsidRDefault="00A038E0" w:rsidP="00A038E0">
      <w:pPr>
        <w:pStyle w:val="aff2"/>
        <w:spacing w:after="0" w:line="276" w:lineRule="auto"/>
        <w:ind w:firstLine="709"/>
        <w:jc w:val="both"/>
      </w:pPr>
    </w:p>
    <w:p w:rsidR="00310883" w:rsidRDefault="00310883" w:rsidP="00310883">
      <w:pPr>
        <w:pStyle w:val="aff2"/>
        <w:spacing w:after="0" w:line="276" w:lineRule="auto"/>
        <w:ind w:firstLine="709"/>
        <w:jc w:val="both"/>
      </w:pPr>
      <w:r>
        <w:lastRenderedPageBreak/>
        <w:t>Проектом предусматривается реконструкция и модернизация существующих объектов соцкультбыта, а также строительство новых учреждений обслуживания.</w:t>
      </w:r>
    </w:p>
    <w:p w:rsidR="00310883" w:rsidRDefault="00310883" w:rsidP="00310883">
      <w:pPr>
        <w:pStyle w:val="aff2"/>
        <w:spacing w:after="0" w:line="276" w:lineRule="auto"/>
        <w:ind w:firstLine="709"/>
        <w:jc w:val="both"/>
      </w:pPr>
      <w:r>
        <w:t>Размещение объектов предусматривается с учетом нормативного радиуса доступности и в соответствии со «Схемой территориального планирования муниципального образования Павловский район Краснодарского края», разработанной ОАО «Институт территориального планирования Краснодарского края» в 2009 году.</w:t>
      </w:r>
    </w:p>
    <w:p w:rsidR="00310883" w:rsidRDefault="00310883" w:rsidP="00310883">
      <w:pPr>
        <w:pStyle w:val="aff2"/>
        <w:spacing w:after="0" w:line="276" w:lineRule="auto"/>
        <w:ind w:firstLine="709"/>
        <w:jc w:val="both"/>
      </w:pPr>
      <w:r>
        <w:t xml:space="preserve">Расчет потребности учреждений социального и культурно-бытового обслуживания выполнен, согласно </w:t>
      </w:r>
      <w:r w:rsidRPr="00310883">
        <w:t>СП 42.13330.2016 Градостроительство. Планировка и застройка городских и сельских поселений. Актуализированная редакция СНиП 2.07.01-89*</w:t>
      </w:r>
      <w:r>
        <w:t xml:space="preserve">. </w:t>
      </w:r>
    </w:p>
    <w:p w:rsidR="00310883" w:rsidRDefault="00310883" w:rsidP="00310883">
      <w:pPr>
        <w:pStyle w:val="aff2"/>
        <w:spacing w:after="0" w:line="276" w:lineRule="auto"/>
        <w:ind w:firstLine="709"/>
        <w:jc w:val="both"/>
      </w:pPr>
      <w:r>
        <w:t>Расчет потребности школ выполнен в соответствии с демографией Новопетровского сельского поселения по состоянию на 2018 год. Потребность в общеобразовательных школах определяется из расчета 100% охвата детей школьного возраста - 126 учащихся на 1000 жителей. Общая потребность на расчетный срок генплана составляет 550 учащихся. Генеральным планом предусматривается реконструкция и модернизация существующей школы на 464 учащихся до 550 учащихся. Потребность детских дошкольных учреждений определяется из расчета 85% охвата детей данного возраста и составляет 51 место на 1000 жителей. Общая потребность детских дошкольных учреждений на расчетный срок генплана - 95 мест.</w:t>
      </w:r>
    </w:p>
    <w:p w:rsidR="00310883" w:rsidRDefault="00310883" w:rsidP="00310883">
      <w:pPr>
        <w:pStyle w:val="aff2"/>
        <w:spacing w:after="0" w:line="276" w:lineRule="auto"/>
        <w:ind w:firstLine="709"/>
        <w:jc w:val="both"/>
      </w:pPr>
      <w:r>
        <w:t>С учетом нормативного радиуса доступности на расчетный срок проектируется детское дошкольное учреждение на 40 мест и на перспективу резервируется ДДУ на 40 мест.</w:t>
      </w:r>
    </w:p>
    <w:p w:rsidR="00A038E0" w:rsidRPr="00D5275B" w:rsidRDefault="00A038E0" w:rsidP="00310883">
      <w:pPr>
        <w:spacing w:line="276" w:lineRule="auto"/>
        <w:rPr>
          <w:rFonts w:ascii="Arial" w:hAnsi="Arial" w:cs="Arial"/>
          <w:b/>
          <w:sz w:val="24"/>
          <w:szCs w:val="24"/>
        </w:rPr>
      </w:pPr>
      <w:r w:rsidRPr="00D5275B">
        <w:rPr>
          <w:rFonts w:ascii="Arial" w:hAnsi="Arial" w:cs="Arial"/>
          <w:b/>
          <w:sz w:val="24"/>
          <w:szCs w:val="24"/>
        </w:rPr>
        <w:t>Здравоохранение</w:t>
      </w:r>
    </w:p>
    <w:p w:rsidR="00A038E0" w:rsidRPr="00D5275B" w:rsidRDefault="00A038E0" w:rsidP="00A038E0">
      <w:pPr>
        <w:pStyle w:val="aff2"/>
        <w:spacing w:after="0" w:line="276" w:lineRule="auto"/>
        <w:ind w:firstLine="709"/>
        <w:jc w:val="both"/>
      </w:pPr>
      <w:r w:rsidRPr="00D5275B">
        <w:t xml:space="preserve">На расчетный срок существующих объектов здравоохранения недостаточно для обеспечения потребностей населения в медицинских услугах. </w:t>
      </w:r>
    </w:p>
    <w:p w:rsidR="00A038E0" w:rsidRPr="00D5275B" w:rsidRDefault="00A038E0" w:rsidP="00A038E0">
      <w:pPr>
        <w:pStyle w:val="aff2"/>
        <w:spacing w:after="0" w:line="276" w:lineRule="auto"/>
        <w:ind w:firstLine="709"/>
        <w:jc w:val="both"/>
      </w:pPr>
      <w:r w:rsidRPr="00D5275B">
        <w:t>На развитие системы здравоохранения в большей мере бу</w:t>
      </w:r>
      <w:r w:rsidRPr="00D5275B">
        <w:softHyphen/>
        <w:t>дут оказывать влияние ресурсный потенциал края, демография и расселение, а также социокультурные факторы.</w:t>
      </w:r>
    </w:p>
    <w:p w:rsidR="00A038E0" w:rsidRDefault="00A038E0" w:rsidP="00A038E0">
      <w:pPr>
        <w:pStyle w:val="aff2"/>
        <w:spacing w:after="0" w:line="276" w:lineRule="auto"/>
        <w:ind w:firstLine="709"/>
        <w:jc w:val="both"/>
      </w:pPr>
      <w:r w:rsidRPr="00011104">
        <w:t>Основны</w:t>
      </w:r>
      <w:r>
        <w:t>ми</w:t>
      </w:r>
      <w:r w:rsidRPr="00011104">
        <w:t xml:space="preserve"> стратегически</w:t>
      </w:r>
      <w:r>
        <w:t>ми</w:t>
      </w:r>
      <w:r w:rsidRPr="00011104">
        <w:t xml:space="preserve"> цел</w:t>
      </w:r>
      <w:r>
        <w:t>ями отрасли здравоохранения на расчетный срок реализации генерального плана должны стать</w:t>
      </w:r>
      <w:r w:rsidRPr="00011104">
        <w:t>:</w:t>
      </w:r>
    </w:p>
    <w:p w:rsidR="00A038E0" w:rsidRDefault="00A038E0" w:rsidP="002D0ADD">
      <w:pPr>
        <w:pStyle w:val="aff2"/>
        <w:numPr>
          <w:ilvl w:val="0"/>
          <w:numId w:val="32"/>
        </w:numPr>
        <w:tabs>
          <w:tab w:val="left" w:pos="993"/>
        </w:tabs>
        <w:suppressAutoHyphens w:val="0"/>
        <w:spacing w:after="0" w:line="276" w:lineRule="auto"/>
        <w:ind w:left="0" w:firstLine="709"/>
        <w:jc w:val="both"/>
      </w:pPr>
      <w:r w:rsidRPr="00CE600E">
        <w:t>капитальный ремонт существующей амбулатории с учетом увеличения мощностей (увеличения площади здания и привлечения новых медицинских сотрудников)</w:t>
      </w:r>
      <w:r>
        <w:t>;</w:t>
      </w:r>
    </w:p>
    <w:p w:rsidR="00A038E0" w:rsidRDefault="00A038E0" w:rsidP="002D0ADD">
      <w:pPr>
        <w:pStyle w:val="aff2"/>
        <w:numPr>
          <w:ilvl w:val="0"/>
          <w:numId w:val="32"/>
        </w:numPr>
        <w:tabs>
          <w:tab w:val="left" w:pos="993"/>
        </w:tabs>
        <w:suppressAutoHyphens w:val="0"/>
        <w:spacing w:after="0" w:line="276" w:lineRule="auto"/>
        <w:ind w:left="0" w:firstLine="709"/>
        <w:jc w:val="both"/>
      </w:pPr>
      <w:r w:rsidRPr="00D5275B">
        <w:t>увеличить количество посещений в сутки для оказания помощи населению в необходимой мере</w:t>
      </w:r>
      <w:r>
        <w:t>;</w:t>
      </w:r>
    </w:p>
    <w:p w:rsidR="00A038E0" w:rsidRDefault="00A038E0" w:rsidP="002D0ADD">
      <w:pPr>
        <w:pStyle w:val="aff2"/>
        <w:numPr>
          <w:ilvl w:val="0"/>
          <w:numId w:val="32"/>
        </w:numPr>
        <w:tabs>
          <w:tab w:val="left" w:pos="993"/>
        </w:tabs>
        <w:suppressAutoHyphens w:val="0"/>
        <w:spacing w:after="0" w:line="276" w:lineRule="auto"/>
        <w:ind w:left="0" w:firstLine="709"/>
        <w:jc w:val="both"/>
      </w:pPr>
      <w:r>
        <w:t>р</w:t>
      </w:r>
      <w:r w:rsidRPr="00011104">
        <w:t>азвитие пер</w:t>
      </w:r>
      <w:r>
        <w:t>вичной медико-санитарной помощи;</w:t>
      </w:r>
    </w:p>
    <w:p w:rsidR="00A038E0" w:rsidRPr="00011104" w:rsidRDefault="00A038E0" w:rsidP="002D0ADD">
      <w:pPr>
        <w:pStyle w:val="aff2"/>
        <w:numPr>
          <w:ilvl w:val="0"/>
          <w:numId w:val="32"/>
        </w:numPr>
        <w:tabs>
          <w:tab w:val="left" w:pos="993"/>
        </w:tabs>
        <w:suppressAutoHyphens w:val="0"/>
        <w:spacing w:after="0" w:line="276" w:lineRule="auto"/>
        <w:ind w:left="0" w:firstLine="709"/>
        <w:jc w:val="both"/>
      </w:pPr>
      <w:r>
        <w:t>сохранение сети амбулаторно-поликлинических учреждений;</w:t>
      </w:r>
    </w:p>
    <w:p w:rsidR="00A038E0" w:rsidRDefault="00A038E0" w:rsidP="002D0ADD">
      <w:pPr>
        <w:pStyle w:val="aff2"/>
        <w:numPr>
          <w:ilvl w:val="0"/>
          <w:numId w:val="32"/>
        </w:numPr>
        <w:tabs>
          <w:tab w:val="left" w:pos="993"/>
        </w:tabs>
        <w:suppressAutoHyphens w:val="0"/>
        <w:spacing w:after="0" w:line="276" w:lineRule="auto"/>
        <w:ind w:left="0" w:firstLine="709"/>
        <w:jc w:val="both"/>
      </w:pPr>
      <w:r>
        <w:t>развитие</w:t>
      </w:r>
      <w:r w:rsidRPr="00011104">
        <w:t xml:space="preserve"> стационарного </w:t>
      </w:r>
      <w:r>
        <w:t>медицинского обслуживания по отдельным направлениям (педиатрия, специализированные виды помощи)</w:t>
      </w:r>
      <w:r w:rsidRPr="00011104">
        <w:t>.</w:t>
      </w:r>
    </w:p>
    <w:p w:rsidR="00A038E0" w:rsidRPr="00D5275B" w:rsidRDefault="00A038E0" w:rsidP="002747BF">
      <w:pPr>
        <w:spacing w:line="276" w:lineRule="auto"/>
        <w:rPr>
          <w:rFonts w:ascii="Arial" w:hAnsi="Arial" w:cs="Arial"/>
          <w:b/>
          <w:sz w:val="24"/>
          <w:szCs w:val="24"/>
        </w:rPr>
      </w:pPr>
      <w:r w:rsidRPr="00D5275B">
        <w:rPr>
          <w:rFonts w:ascii="Arial" w:hAnsi="Arial" w:cs="Arial"/>
          <w:b/>
          <w:sz w:val="24"/>
          <w:szCs w:val="24"/>
        </w:rPr>
        <w:t>Культура и гуманитарное просвещение</w:t>
      </w:r>
    </w:p>
    <w:p w:rsidR="00A038E0" w:rsidRPr="00D5275B" w:rsidRDefault="00A038E0" w:rsidP="00A038E0">
      <w:pPr>
        <w:pStyle w:val="aff2"/>
        <w:spacing w:after="0" w:line="276" w:lineRule="auto"/>
        <w:ind w:firstLine="709"/>
        <w:jc w:val="both"/>
      </w:pPr>
      <w:r w:rsidRPr="00D5275B">
        <w:t xml:space="preserve">Среди основных проблем современного общества в настоящее время важно выделить социальную разобщенность, безынициативность граждан, отсутствие устоявшихся ценностных ориентиров. В связи с этим необходимо </w:t>
      </w:r>
      <w:r w:rsidRPr="00D5275B">
        <w:lastRenderedPageBreak/>
        <w:t>предусматривать активное вовлечение населения поселения в систему художественного образования, культурно-досуговую и просветительскую деятельность, что способствует, с одной стороны, развитию творческого потенциала и организации досуга населения, а с другой – служит средством продвижения общечеловеческих культурных ценностей.</w:t>
      </w:r>
    </w:p>
    <w:p w:rsidR="00310883" w:rsidRDefault="00310883" w:rsidP="00310883">
      <w:pPr>
        <w:pStyle w:val="aff2"/>
        <w:spacing w:after="0" w:line="276" w:lineRule="auto"/>
        <w:ind w:firstLine="709"/>
        <w:jc w:val="both"/>
      </w:pPr>
      <w:r>
        <w:t>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w:t>
      </w:r>
    </w:p>
    <w:p w:rsidR="00310883" w:rsidRPr="00D5275B" w:rsidRDefault="00310883" w:rsidP="00310883">
      <w:pPr>
        <w:pStyle w:val="aff2"/>
        <w:spacing w:after="0" w:line="276" w:lineRule="auto"/>
        <w:ind w:firstLine="709"/>
        <w:jc w:val="both"/>
      </w:pPr>
      <w:r>
        <w:t>Предусматривается расширение существующего Дома культуры до 500 мест.</w:t>
      </w:r>
    </w:p>
    <w:p w:rsidR="00A038E0" w:rsidRPr="00D5275B" w:rsidRDefault="00A038E0" w:rsidP="00310883">
      <w:pPr>
        <w:spacing w:line="276" w:lineRule="auto"/>
        <w:rPr>
          <w:rFonts w:ascii="Arial" w:hAnsi="Arial" w:cs="Arial"/>
          <w:b/>
          <w:sz w:val="24"/>
          <w:szCs w:val="24"/>
        </w:rPr>
      </w:pPr>
      <w:r w:rsidRPr="00D5275B">
        <w:rPr>
          <w:rFonts w:ascii="Arial" w:hAnsi="Arial" w:cs="Arial"/>
          <w:b/>
          <w:sz w:val="24"/>
          <w:szCs w:val="24"/>
        </w:rPr>
        <w:t>Физическая культура и спорт</w:t>
      </w:r>
    </w:p>
    <w:p w:rsidR="00A038E0" w:rsidRPr="00D5275B" w:rsidRDefault="00A038E0" w:rsidP="00A038E0">
      <w:pPr>
        <w:pStyle w:val="aff2"/>
        <w:spacing w:after="0" w:line="276" w:lineRule="auto"/>
        <w:ind w:firstLine="709"/>
        <w:jc w:val="both"/>
      </w:pPr>
      <w:r w:rsidRPr="00D5275B">
        <w:t xml:space="preserve">Материально-техническое оснащение учреждений спорта в </w:t>
      </w:r>
      <w:r w:rsidR="002747BF">
        <w:t>Новопетровском</w:t>
      </w:r>
      <w:r>
        <w:t xml:space="preserve"> </w:t>
      </w:r>
      <w:r w:rsidRPr="00D5275B">
        <w:t>сельском поселении отстает от современных требований и остро нуждается в укреплении и совершенствовании.</w:t>
      </w:r>
    </w:p>
    <w:p w:rsidR="00A038E0" w:rsidRPr="00D5275B" w:rsidRDefault="00A038E0" w:rsidP="00A038E0">
      <w:pPr>
        <w:pStyle w:val="aff2"/>
        <w:spacing w:after="0" w:line="276" w:lineRule="auto"/>
        <w:ind w:firstLine="709"/>
        <w:jc w:val="both"/>
      </w:pPr>
      <w:r w:rsidRPr="00D5275B">
        <w:t>Недостаточное финансирование и слабая материально-техническая база учреждений спорта увеличивают разрыв между спортивными потребностями населения и возможностями их удовлетворения. Необходимо укрепление материально-технической базы за счет спонсорства и внебюджетных средств.</w:t>
      </w:r>
    </w:p>
    <w:p w:rsidR="00A038E0" w:rsidRPr="00956E65" w:rsidRDefault="00A038E0" w:rsidP="002747BF">
      <w:pPr>
        <w:pStyle w:val="aff2"/>
        <w:spacing w:after="0" w:line="276" w:lineRule="auto"/>
        <w:ind w:firstLine="709"/>
        <w:jc w:val="both"/>
      </w:pPr>
      <w:r w:rsidRPr="00D5275B">
        <w:t>В целях соблюдения норм обеспеченности населения объектами физкультурно-спортивной направленности предлагается</w:t>
      </w:r>
      <w:r>
        <w:t xml:space="preserve"> </w:t>
      </w:r>
      <w:r w:rsidR="002747BF">
        <w:t>строительство физкуль</w:t>
      </w:r>
      <w:r w:rsidR="002747BF">
        <w:softHyphen/>
        <w:t xml:space="preserve">турно-оздоровительных помещений, спортивного зала, плавательного бассейна. Также </w:t>
      </w:r>
      <w:r>
        <w:t>необходимым является осуществление реконструкции имеющихся спортивных объектов.</w:t>
      </w:r>
    </w:p>
    <w:p w:rsidR="00A038E0" w:rsidRDefault="00A038E0" w:rsidP="00A038E0">
      <w:pPr>
        <w:spacing w:line="276" w:lineRule="auto"/>
        <w:rPr>
          <w:rFonts w:ascii="Arial" w:hAnsi="Arial" w:cs="Arial"/>
          <w:sz w:val="24"/>
          <w:szCs w:val="24"/>
        </w:rPr>
      </w:pPr>
    </w:p>
    <w:p w:rsidR="00A038E0" w:rsidRDefault="00A038E0" w:rsidP="00F54FFE">
      <w:pPr>
        <w:spacing w:line="276" w:lineRule="auto"/>
        <w:outlineLvl w:val="2"/>
        <w:rPr>
          <w:rFonts w:ascii="Arial" w:hAnsi="Arial" w:cs="Arial"/>
          <w:b/>
          <w:sz w:val="24"/>
          <w:szCs w:val="24"/>
        </w:rPr>
      </w:pPr>
      <w:bookmarkStart w:id="30" w:name="_Toc31706385"/>
      <w:r>
        <w:rPr>
          <w:rFonts w:ascii="Arial" w:hAnsi="Arial" w:cs="Arial"/>
          <w:b/>
          <w:sz w:val="24"/>
          <w:szCs w:val="24"/>
        </w:rPr>
        <w:t>3.2.4</w:t>
      </w:r>
      <w:r w:rsidRPr="009E1E09">
        <w:rPr>
          <w:rFonts w:ascii="Arial" w:hAnsi="Arial" w:cs="Arial"/>
          <w:b/>
          <w:sz w:val="24"/>
          <w:szCs w:val="24"/>
        </w:rPr>
        <w:t xml:space="preserve"> </w:t>
      </w:r>
      <w:r>
        <w:rPr>
          <w:rFonts w:ascii="Arial" w:hAnsi="Arial" w:cs="Arial"/>
          <w:b/>
          <w:sz w:val="24"/>
          <w:szCs w:val="24"/>
        </w:rPr>
        <w:t xml:space="preserve">Развитие </w:t>
      </w:r>
      <w:r w:rsidR="00853380">
        <w:rPr>
          <w:rFonts w:ascii="Arial" w:hAnsi="Arial" w:cs="Arial"/>
          <w:b/>
          <w:sz w:val="24"/>
          <w:szCs w:val="24"/>
        </w:rPr>
        <w:t>агро</w:t>
      </w:r>
      <w:r>
        <w:rPr>
          <w:rFonts w:ascii="Arial" w:hAnsi="Arial" w:cs="Arial"/>
          <w:b/>
          <w:sz w:val="24"/>
          <w:szCs w:val="24"/>
        </w:rPr>
        <w:t>производственной сферы</w:t>
      </w:r>
      <w:bookmarkEnd w:id="30"/>
    </w:p>
    <w:p w:rsidR="00C72849" w:rsidRPr="00C72849" w:rsidRDefault="00C72849" w:rsidP="00C72849">
      <w:pPr>
        <w:pStyle w:val="01"/>
        <w:spacing w:after="0" w:line="276" w:lineRule="auto"/>
        <w:ind w:left="0" w:firstLine="709"/>
        <w:rPr>
          <w:szCs w:val="24"/>
        </w:rPr>
      </w:pPr>
      <w:r w:rsidRPr="00C72849">
        <w:rPr>
          <w:szCs w:val="24"/>
        </w:rPr>
        <w:t>Новопетровское сельское поселение располагается на удобных транспортн</w:t>
      </w:r>
      <w:r>
        <w:rPr>
          <w:szCs w:val="24"/>
        </w:rPr>
        <w:t xml:space="preserve">ых связях с районным центром </w:t>
      </w:r>
      <w:r w:rsidR="00595290">
        <w:rPr>
          <w:szCs w:val="24"/>
        </w:rPr>
        <w:t>станицей</w:t>
      </w:r>
      <w:r w:rsidR="00B30816">
        <w:rPr>
          <w:szCs w:val="24"/>
        </w:rPr>
        <w:t xml:space="preserve"> </w:t>
      </w:r>
      <w:r w:rsidRPr="00C72849">
        <w:rPr>
          <w:szCs w:val="24"/>
        </w:rPr>
        <w:t>Павловской и другими населенными пунктами района и располагает благоприятными природно-климатическими условиями для достижения высокой эффективности сельскохозяйственного производства.</w:t>
      </w:r>
    </w:p>
    <w:p w:rsidR="00C72849" w:rsidRPr="00C72849" w:rsidRDefault="00C72849" w:rsidP="00C72849">
      <w:pPr>
        <w:pStyle w:val="01"/>
        <w:spacing w:after="0" w:line="276" w:lineRule="auto"/>
        <w:ind w:left="0" w:firstLine="709"/>
        <w:rPr>
          <w:szCs w:val="24"/>
        </w:rPr>
      </w:pPr>
      <w:r w:rsidRPr="00C72849">
        <w:rPr>
          <w:szCs w:val="24"/>
        </w:rPr>
        <w:t>Основным определяющим фактором перспективного развития Новопетровского сельского поселения является высокий потенциал территории для ведения отраслей сельского хозяйства: растениеводства, животноводства и переработки сельхозпродукции.</w:t>
      </w:r>
    </w:p>
    <w:p w:rsidR="00C72849" w:rsidRPr="00C72849" w:rsidRDefault="00C72849" w:rsidP="00C72849">
      <w:pPr>
        <w:pStyle w:val="01"/>
        <w:spacing w:after="0" w:line="276" w:lineRule="auto"/>
        <w:ind w:left="0" w:firstLine="709"/>
        <w:rPr>
          <w:szCs w:val="24"/>
        </w:rPr>
      </w:pPr>
      <w:r w:rsidRPr="00C72849">
        <w:rPr>
          <w:szCs w:val="24"/>
        </w:rPr>
        <w:t>Развитие растениеводства в первую очередь связанно с повышением экономической эффективности производства зерна. В зерновом хозяйстве в силу природных и экономических факторов главными культурами останутся озимая пшеница, кукуруза, овес.</w:t>
      </w:r>
    </w:p>
    <w:p w:rsidR="00C72849" w:rsidRPr="00C72849" w:rsidRDefault="00C72849" w:rsidP="00C72849">
      <w:pPr>
        <w:pStyle w:val="01"/>
        <w:spacing w:after="0" w:line="276" w:lineRule="auto"/>
        <w:ind w:left="0" w:firstLine="709"/>
        <w:rPr>
          <w:szCs w:val="24"/>
        </w:rPr>
      </w:pPr>
      <w:r w:rsidRPr="00C72849">
        <w:rPr>
          <w:szCs w:val="24"/>
        </w:rPr>
        <w:t xml:space="preserve">Увеличение производства зерна должно происходить за счет интенсификации отрасли в соответствии с требованиями рациональной системы земледелия. </w:t>
      </w:r>
    </w:p>
    <w:p w:rsidR="00C72849" w:rsidRPr="00C72849" w:rsidRDefault="00C72849" w:rsidP="00C72849">
      <w:pPr>
        <w:pStyle w:val="01"/>
        <w:spacing w:after="0" w:line="276" w:lineRule="auto"/>
        <w:ind w:left="0" w:firstLine="709"/>
        <w:rPr>
          <w:szCs w:val="24"/>
        </w:rPr>
      </w:pPr>
      <w:r w:rsidRPr="00C72849">
        <w:rPr>
          <w:szCs w:val="24"/>
        </w:rPr>
        <w:t>Главным фактором интенсификации отрасли является совершенствование технологии возделывания культур посредством оптимизации режима питания растений, использования высокоурожайных сортов и гибридов, применения наиболее рациональных схем размещения растений.</w:t>
      </w:r>
    </w:p>
    <w:p w:rsidR="00C72849" w:rsidRPr="00C72849" w:rsidRDefault="00C72849" w:rsidP="00C72849">
      <w:pPr>
        <w:pStyle w:val="01"/>
        <w:spacing w:after="0" w:line="276" w:lineRule="auto"/>
        <w:ind w:left="0" w:firstLine="709"/>
        <w:rPr>
          <w:szCs w:val="24"/>
        </w:rPr>
      </w:pPr>
      <w:r w:rsidRPr="00C72849">
        <w:rPr>
          <w:szCs w:val="24"/>
        </w:rPr>
        <w:lastRenderedPageBreak/>
        <w:t xml:space="preserve">Второй по значимости приоритетной отраслью растениеводства после зернового хозяйства является выращивание технических культур, важнейшими из которых является подсолнечник, сахарная свекла. В целях сохранения плодородия почв и повышения урожайности следует сократить посевы под подсолнечником в хозяйствах, где их концентрация превышает нормативы и расширить посевные площади под другими масличными культурами, к примеру, под соей. </w:t>
      </w:r>
    </w:p>
    <w:p w:rsidR="00C72849" w:rsidRPr="00C72849" w:rsidRDefault="00C72849" w:rsidP="00C72849">
      <w:pPr>
        <w:pStyle w:val="01"/>
        <w:spacing w:after="0" w:line="276" w:lineRule="auto"/>
        <w:ind w:left="0" w:firstLine="709"/>
        <w:rPr>
          <w:szCs w:val="24"/>
        </w:rPr>
      </w:pPr>
      <w:r w:rsidRPr="00C72849">
        <w:rPr>
          <w:szCs w:val="24"/>
        </w:rPr>
        <w:t>Также потенциалом роста обладает отрасль овощеводства. По причине высокой трудоемкости и капиталоемкости отрасли необходимо создать условия для формирования овощеводческих хозяйств. Важным направлением интенсификации овощеводства является внедрение в производство урожайных сортов и гибридов овощных культур, устойчивых к болезням и вредителями, хорошо сохраняющихся и пригодных к механизированной уборке. Дальнейшее повышение эффективности овощеводства в значительной степени зависит от уровня механизации технологических процессов, последовательного перехода к комплексной механизации.</w:t>
      </w:r>
    </w:p>
    <w:p w:rsidR="00C72849" w:rsidRPr="00C72849" w:rsidRDefault="00C72849" w:rsidP="00C72849">
      <w:pPr>
        <w:pStyle w:val="01"/>
        <w:spacing w:after="0" w:line="276" w:lineRule="auto"/>
        <w:ind w:left="0" w:firstLine="709"/>
        <w:rPr>
          <w:szCs w:val="24"/>
        </w:rPr>
      </w:pPr>
      <w:r w:rsidRPr="00C72849">
        <w:rPr>
          <w:szCs w:val="24"/>
        </w:rPr>
        <w:t>Важнейшим условием сбалансированного развития сельского хозяйства поселения является дальнейшее развитие отрасли животноводства. Основными стратегическими задачами животноводства являются увеличение поголовья сельскохозяйственных животных и рост объемов продукции животноводства, применение новых технологий содержания животных.</w:t>
      </w:r>
    </w:p>
    <w:p w:rsidR="00C72849" w:rsidRPr="00C72849" w:rsidRDefault="00C72849" w:rsidP="00C72849">
      <w:pPr>
        <w:pStyle w:val="01"/>
        <w:spacing w:after="0" w:line="276" w:lineRule="auto"/>
        <w:ind w:left="0" w:firstLine="709"/>
        <w:rPr>
          <w:szCs w:val="24"/>
        </w:rPr>
      </w:pPr>
      <w:r w:rsidRPr="00C72849">
        <w:rPr>
          <w:szCs w:val="24"/>
        </w:rPr>
        <w:t>Определяющим фактором увеличения объемов производства продукции животноводства является укрепление кормовой базы отрасли. Для увеличения показателей кормопроизводства целесообразно осуществить мероприятия по повышению урожайности кормовых культур в полевых севооборотах и созданию орошаемых сенокосов и пастбищ.</w:t>
      </w:r>
    </w:p>
    <w:p w:rsidR="00C72849" w:rsidRPr="00C72849" w:rsidRDefault="00C72849" w:rsidP="00C72849">
      <w:pPr>
        <w:pStyle w:val="01"/>
        <w:spacing w:after="0" w:line="276" w:lineRule="auto"/>
        <w:ind w:left="0" w:firstLine="709"/>
        <w:rPr>
          <w:szCs w:val="24"/>
        </w:rPr>
      </w:pPr>
      <w:r w:rsidRPr="00595290">
        <w:rPr>
          <w:szCs w:val="24"/>
        </w:rPr>
        <w:t xml:space="preserve">Главным </w:t>
      </w:r>
      <w:r w:rsidRPr="00C72849">
        <w:rPr>
          <w:szCs w:val="24"/>
        </w:rPr>
        <w:t>предприя</w:t>
      </w:r>
      <w:r w:rsidRPr="00595290">
        <w:rPr>
          <w:szCs w:val="24"/>
        </w:rPr>
        <w:t>ти</w:t>
      </w:r>
      <w:r w:rsidR="00595290" w:rsidRPr="00595290">
        <w:rPr>
          <w:szCs w:val="24"/>
        </w:rPr>
        <w:t>е</w:t>
      </w:r>
      <w:r w:rsidRPr="00595290">
        <w:rPr>
          <w:szCs w:val="24"/>
        </w:rPr>
        <w:t>м</w:t>
      </w:r>
      <w:r w:rsidRPr="00C72849">
        <w:rPr>
          <w:szCs w:val="24"/>
        </w:rPr>
        <w:t xml:space="preserve"> Новопетровского сельского поселения по-прежнему будет являться высокорентабельное многоотраслевое сельхозпредприятие КФХ «Барсук».</w:t>
      </w:r>
    </w:p>
    <w:p w:rsidR="00C72849" w:rsidRPr="00C72849" w:rsidRDefault="00C72849" w:rsidP="00C72849">
      <w:pPr>
        <w:pStyle w:val="01"/>
        <w:spacing w:after="0" w:line="276" w:lineRule="auto"/>
        <w:ind w:left="0" w:firstLine="709"/>
        <w:rPr>
          <w:szCs w:val="24"/>
        </w:rPr>
      </w:pPr>
      <w:r w:rsidRPr="00C72849">
        <w:rPr>
          <w:szCs w:val="24"/>
        </w:rPr>
        <w:t>В Новопетровском сельском поселении имеются предпосылки развития малого бизнеса.</w:t>
      </w:r>
    </w:p>
    <w:p w:rsidR="00C72849" w:rsidRPr="00C72849" w:rsidRDefault="00C72849" w:rsidP="00C72849">
      <w:pPr>
        <w:pStyle w:val="01"/>
        <w:spacing w:after="0" w:line="276" w:lineRule="auto"/>
        <w:ind w:left="0" w:firstLine="709"/>
        <w:rPr>
          <w:szCs w:val="24"/>
        </w:rPr>
      </w:pPr>
      <w:r w:rsidRPr="00C72849">
        <w:rPr>
          <w:szCs w:val="24"/>
        </w:rPr>
        <w:t>В станице отсутствуют предприятия по переработке сельскохозяйственной продукции.</w:t>
      </w:r>
    </w:p>
    <w:p w:rsidR="00C72849" w:rsidRPr="00C72849" w:rsidRDefault="00C72849" w:rsidP="00C72849">
      <w:pPr>
        <w:pStyle w:val="01"/>
        <w:spacing w:after="0" w:line="276" w:lineRule="auto"/>
        <w:ind w:left="0" w:firstLine="709"/>
        <w:rPr>
          <w:szCs w:val="24"/>
        </w:rPr>
      </w:pPr>
      <w:r w:rsidRPr="00C72849">
        <w:rPr>
          <w:szCs w:val="24"/>
        </w:rPr>
        <w:t>Наличие сельскохозяйственной сырьевой базы является непременным условием развития перерабатывающего производства: консервные цеха по переработке молока, овощей, кукурузы, производству соков, и т.д.</w:t>
      </w:r>
    </w:p>
    <w:p w:rsidR="00C72849" w:rsidRPr="00C72849" w:rsidRDefault="00C72849" w:rsidP="00C72849">
      <w:pPr>
        <w:pStyle w:val="01"/>
        <w:spacing w:after="0" w:line="276" w:lineRule="auto"/>
        <w:ind w:left="0" w:firstLine="709"/>
        <w:rPr>
          <w:szCs w:val="24"/>
        </w:rPr>
      </w:pPr>
      <w:r w:rsidRPr="00C72849">
        <w:rPr>
          <w:szCs w:val="24"/>
        </w:rPr>
        <w:t>Предлагается дальнейшее развитие малого бизнеса и предпринимательства в сфере торговли, общественного питания, кондитерского производства, грузоперевозок, торгово-закупочной деятельности. В связи с отсутствием в станице объектов бытового обслуживания предлагается организовать предприятия по ремонту обуви, бытовой техники, парикмахерские, СТО и т.д.</w:t>
      </w:r>
    </w:p>
    <w:p w:rsidR="00C72849" w:rsidRPr="00C72849" w:rsidRDefault="00C72849" w:rsidP="00C72849">
      <w:pPr>
        <w:pStyle w:val="01"/>
        <w:spacing w:after="0" w:line="276" w:lineRule="auto"/>
        <w:ind w:left="0" w:firstLine="709"/>
        <w:rPr>
          <w:szCs w:val="24"/>
        </w:rPr>
      </w:pPr>
      <w:r w:rsidRPr="00C72849">
        <w:rPr>
          <w:szCs w:val="24"/>
        </w:rPr>
        <w:t>Для занятия женских рук предлагается развитие швейного производства, народного промысла: вышивка, вязание, плетение корзин и др.</w:t>
      </w:r>
    </w:p>
    <w:p w:rsidR="00C72849" w:rsidRPr="00C72849" w:rsidRDefault="00C72849" w:rsidP="00C72849">
      <w:pPr>
        <w:pStyle w:val="01"/>
        <w:spacing w:after="0" w:line="276" w:lineRule="auto"/>
        <w:ind w:left="0" w:firstLine="709"/>
        <w:rPr>
          <w:szCs w:val="24"/>
        </w:rPr>
      </w:pPr>
      <w:r w:rsidRPr="00C72849">
        <w:rPr>
          <w:szCs w:val="24"/>
        </w:rPr>
        <w:t xml:space="preserve">Необходимо дальнейшее развитие личного подсобного хозяйства: свиноводство, птицеводство, кролиководство, овцеводство, выращивание коз, </w:t>
      </w:r>
      <w:r w:rsidRPr="00C72849">
        <w:rPr>
          <w:szCs w:val="24"/>
        </w:rPr>
        <w:lastRenderedPageBreak/>
        <w:t>производство молока, яиц и др.</w:t>
      </w:r>
    </w:p>
    <w:p w:rsidR="00A038E0" w:rsidRPr="009E1E09" w:rsidRDefault="00A038E0" w:rsidP="00F54FFE">
      <w:pPr>
        <w:spacing w:line="276" w:lineRule="auto"/>
        <w:outlineLvl w:val="1"/>
        <w:rPr>
          <w:rFonts w:ascii="Arial" w:hAnsi="Arial" w:cs="Arial"/>
          <w:b/>
          <w:sz w:val="24"/>
          <w:szCs w:val="24"/>
        </w:rPr>
      </w:pPr>
      <w:bookmarkStart w:id="31" w:name="_Toc31706386"/>
      <w:r>
        <w:rPr>
          <w:rFonts w:ascii="Arial" w:hAnsi="Arial" w:cs="Arial"/>
          <w:b/>
          <w:sz w:val="24"/>
          <w:szCs w:val="24"/>
        </w:rPr>
        <w:t>3.3</w:t>
      </w:r>
      <w:r w:rsidRPr="009E1E09">
        <w:rPr>
          <w:rFonts w:ascii="Arial" w:hAnsi="Arial" w:cs="Arial"/>
          <w:b/>
          <w:sz w:val="24"/>
          <w:szCs w:val="24"/>
        </w:rPr>
        <w:t xml:space="preserve"> Развитие транспортной инфраструктуры</w:t>
      </w:r>
      <w:bookmarkEnd w:id="31"/>
    </w:p>
    <w:p w:rsidR="00A038E0" w:rsidRPr="00504555" w:rsidRDefault="00A038E0" w:rsidP="00A038E0">
      <w:pPr>
        <w:tabs>
          <w:tab w:val="left" w:pos="993"/>
        </w:tabs>
        <w:spacing w:line="276" w:lineRule="auto"/>
        <w:rPr>
          <w:rFonts w:ascii="Arial" w:hAnsi="Arial" w:cs="Arial"/>
          <w:sz w:val="24"/>
          <w:szCs w:val="24"/>
        </w:rPr>
      </w:pPr>
      <w:r w:rsidRPr="00504555">
        <w:rPr>
          <w:rFonts w:ascii="Arial" w:hAnsi="Arial" w:cs="Arial"/>
          <w:sz w:val="24"/>
          <w:szCs w:val="24"/>
        </w:rPr>
        <w:t xml:space="preserve">Основными приоритетами развития транспортного комплекса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504555">
        <w:rPr>
          <w:rFonts w:ascii="Arial" w:hAnsi="Arial" w:cs="Arial"/>
          <w:sz w:val="24"/>
          <w:szCs w:val="24"/>
        </w:rPr>
        <w:t xml:space="preserve"> на расчетный срок должны стать:</w:t>
      </w:r>
    </w:p>
    <w:p w:rsidR="00A038E0" w:rsidRPr="00504555" w:rsidRDefault="00A038E0" w:rsidP="002D0ADD">
      <w:pPr>
        <w:pStyle w:val="a9"/>
        <w:numPr>
          <w:ilvl w:val="0"/>
          <w:numId w:val="2"/>
        </w:numPr>
        <w:tabs>
          <w:tab w:val="left" w:pos="993"/>
        </w:tabs>
        <w:spacing w:line="276" w:lineRule="auto"/>
        <w:ind w:left="0" w:firstLine="709"/>
        <w:contextualSpacing w:val="0"/>
        <w:rPr>
          <w:rFonts w:ascii="Arial" w:hAnsi="Arial" w:cs="Arial"/>
          <w:sz w:val="24"/>
          <w:szCs w:val="24"/>
        </w:rPr>
      </w:pPr>
      <w:r w:rsidRPr="00504555">
        <w:rPr>
          <w:rFonts w:ascii="Arial" w:hAnsi="Arial" w:cs="Arial"/>
          <w:sz w:val="24"/>
          <w:szCs w:val="24"/>
        </w:rPr>
        <w:t>планомерное увеличение протяженности автодорог с твердым покрытием;</w:t>
      </w:r>
    </w:p>
    <w:p w:rsidR="00A038E0" w:rsidRPr="00504555" w:rsidRDefault="00A038E0" w:rsidP="002D0ADD">
      <w:pPr>
        <w:pStyle w:val="a9"/>
        <w:numPr>
          <w:ilvl w:val="0"/>
          <w:numId w:val="2"/>
        </w:numPr>
        <w:tabs>
          <w:tab w:val="left" w:pos="993"/>
        </w:tabs>
        <w:spacing w:line="276" w:lineRule="auto"/>
        <w:ind w:left="0" w:firstLine="709"/>
        <w:contextualSpacing w:val="0"/>
        <w:rPr>
          <w:rFonts w:ascii="Arial" w:hAnsi="Arial" w:cs="Arial"/>
          <w:sz w:val="24"/>
          <w:szCs w:val="24"/>
        </w:rPr>
      </w:pPr>
      <w:r w:rsidRPr="00504555">
        <w:rPr>
          <w:rFonts w:ascii="Arial" w:hAnsi="Arial" w:cs="Arial"/>
          <w:sz w:val="24"/>
          <w:szCs w:val="24"/>
        </w:rPr>
        <w:t>упорядочение улично-дорожной сети в населённых пунктах, решаемое в комплексе с архитектурно-планировочными мероприятиями;</w:t>
      </w:r>
    </w:p>
    <w:p w:rsidR="00A038E0" w:rsidRPr="00504555" w:rsidRDefault="00A038E0" w:rsidP="002D0ADD">
      <w:pPr>
        <w:pStyle w:val="a9"/>
        <w:numPr>
          <w:ilvl w:val="0"/>
          <w:numId w:val="2"/>
        </w:numPr>
        <w:tabs>
          <w:tab w:val="left" w:pos="993"/>
        </w:tabs>
        <w:spacing w:line="276" w:lineRule="auto"/>
        <w:ind w:left="0" w:firstLine="709"/>
        <w:contextualSpacing w:val="0"/>
        <w:rPr>
          <w:rFonts w:ascii="Arial" w:hAnsi="Arial" w:cs="Arial"/>
          <w:sz w:val="24"/>
          <w:szCs w:val="24"/>
        </w:rPr>
      </w:pPr>
      <w:r w:rsidRPr="00504555">
        <w:rPr>
          <w:rFonts w:ascii="Arial" w:hAnsi="Arial" w:cs="Arial"/>
          <w:sz w:val="24"/>
          <w:szCs w:val="24"/>
        </w:rPr>
        <w:t>упорядочение действующей системы пассажирских перевозок.</w:t>
      </w:r>
    </w:p>
    <w:p w:rsidR="00A038E0" w:rsidRPr="00504555" w:rsidRDefault="00A038E0" w:rsidP="00A038E0">
      <w:pPr>
        <w:tabs>
          <w:tab w:val="left" w:pos="993"/>
        </w:tabs>
        <w:spacing w:line="276" w:lineRule="auto"/>
        <w:rPr>
          <w:rFonts w:ascii="Arial" w:hAnsi="Arial" w:cs="Arial"/>
          <w:sz w:val="24"/>
          <w:szCs w:val="24"/>
        </w:rPr>
      </w:pPr>
      <w:r w:rsidRPr="00504555">
        <w:rPr>
          <w:rFonts w:ascii="Arial" w:hAnsi="Arial" w:cs="Arial"/>
          <w:sz w:val="24"/>
          <w:szCs w:val="24"/>
        </w:rPr>
        <w:t>В целях развития транспортной инфраструктуры предполагается проведение следующих мероприятий:</w:t>
      </w:r>
    </w:p>
    <w:p w:rsidR="00A038E0" w:rsidRPr="002672AA" w:rsidRDefault="00A038E0" w:rsidP="002D0ADD">
      <w:pPr>
        <w:pStyle w:val="a9"/>
        <w:numPr>
          <w:ilvl w:val="0"/>
          <w:numId w:val="2"/>
        </w:numPr>
        <w:tabs>
          <w:tab w:val="left" w:pos="993"/>
        </w:tabs>
        <w:spacing w:line="276" w:lineRule="auto"/>
        <w:ind w:left="0" w:firstLine="709"/>
        <w:contextualSpacing w:val="0"/>
        <w:rPr>
          <w:rFonts w:ascii="Arial" w:hAnsi="Arial" w:cs="Arial"/>
          <w:sz w:val="24"/>
          <w:szCs w:val="24"/>
        </w:rPr>
      </w:pPr>
      <w:r w:rsidRPr="00504555">
        <w:rPr>
          <w:rFonts w:ascii="Arial" w:hAnsi="Arial" w:cs="Arial"/>
          <w:sz w:val="24"/>
          <w:szCs w:val="24"/>
        </w:rPr>
        <w:t xml:space="preserve">дальнейшее плановое развитие транспортной инфраструктуры </w:t>
      </w:r>
      <w:r>
        <w:rPr>
          <w:rFonts w:ascii="Arial" w:hAnsi="Arial" w:cs="Arial"/>
          <w:sz w:val="24"/>
          <w:szCs w:val="24"/>
        </w:rPr>
        <w:t>муниципального образования.</w:t>
      </w:r>
    </w:p>
    <w:p w:rsidR="00A038E0" w:rsidRPr="008636CE" w:rsidRDefault="00A038E0" w:rsidP="00F54FFE">
      <w:pPr>
        <w:spacing w:line="276" w:lineRule="auto"/>
        <w:ind w:left="709" w:firstLine="0"/>
        <w:rPr>
          <w:rFonts w:ascii="Arial" w:hAnsi="Arial" w:cs="Arial"/>
          <w:b/>
          <w:sz w:val="24"/>
          <w:szCs w:val="24"/>
        </w:rPr>
      </w:pPr>
      <w:r w:rsidRPr="008636CE">
        <w:rPr>
          <w:rFonts w:ascii="Arial" w:hAnsi="Arial" w:cs="Arial"/>
          <w:b/>
          <w:sz w:val="24"/>
          <w:szCs w:val="24"/>
        </w:rPr>
        <w:t>Внешний транспорт</w:t>
      </w:r>
    </w:p>
    <w:p w:rsidR="00A038E0" w:rsidRDefault="00A038E0" w:rsidP="00A038E0">
      <w:pPr>
        <w:spacing w:line="276" w:lineRule="auto"/>
        <w:rPr>
          <w:rFonts w:ascii="Arial" w:hAnsi="Arial" w:cs="Arial"/>
          <w:sz w:val="24"/>
          <w:szCs w:val="24"/>
        </w:rPr>
      </w:pPr>
      <w:r w:rsidRPr="00504555">
        <w:rPr>
          <w:rFonts w:ascii="Arial" w:hAnsi="Arial" w:cs="Arial"/>
          <w:sz w:val="24"/>
          <w:szCs w:val="24"/>
        </w:rPr>
        <w:t xml:space="preserve">К </w:t>
      </w:r>
      <w:r>
        <w:rPr>
          <w:rFonts w:ascii="Arial" w:hAnsi="Arial" w:cs="Arial"/>
          <w:sz w:val="24"/>
          <w:szCs w:val="24"/>
        </w:rPr>
        <w:t xml:space="preserve">основным </w:t>
      </w:r>
      <w:r w:rsidRPr="00504555">
        <w:rPr>
          <w:rFonts w:ascii="Arial" w:hAnsi="Arial" w:cs="Arial"/>
          <w:sz w:val="24"/>
          <w:szCs w:val="24"/>
        </w:rPr>
        <w:t>транспортным средствам относятся подвижной состав автомобильного транспорта.</w:t>
      </w:r>
    </w:p>
    <w:p w:rsidR="00A038E0" w:rsidRDefault="00A038E0" w:rsidP="00A038E0">
      <w:pPr>
        <w:spacing w:line="276" w:lineRule="auto"/>
        <w:rPr>
          <w:rFonts w:ascii="Arial" w:hAnsi="Arial" w:cs="Arial"/>
          <w:sz w:val="24"/>
          <w:szCs w:val="24"/>
        </w:rPr>
      </w:pPr>
      <w:r w:rsidRPr="00560849">
        <w:rPr>
          <w:rFonts w:ascii="Arial" w:hAnsi="Arial" w:cs="Arial"/>
          <w:sz w:val="24"/>
          <w:szCs w:val="24"/>
        </w:rPr>
        <w:t xml:space="preserve">В связи с ростом благосостояния жителей </w:t>
      </w:r>
      <w:r>
        <w:rPr>
          <w:rFonts w:ascii="Arial" w:hAnsi="Arial" w:cs="Arial"/>
          <w:sz w:val="24"/>
          <w:szCs w:val="24"/>
        </w:rPr>
        <w:t>муниципального образования</w:t>
      </w:r>
      <w:r w:rsidRPr="00560849">
        <w:rPr>
          <w:rFonts w:ascii="Arial" w:hAnsi="Arial" w:cs="Arial"/>
          <w:sz w:val="24"/>
          <w:szCs w:val="24"/>
        </w:rPr>
        <w:t xml:space="preserve"> в перспективе будет увеличиваться транспортная подвижность. В первую очередь, это произойдет за счет дальнейшего увеличения парка индивидуального автотранспорта, и в меньшей степени – произойдет увеличение межрайонных и внутрирайонных транспортных потоков с использованием общественного транспорта</w:t>
      </w:r>
      <w:r>
        <w:rPr>
          <w:rFonts w:ascii="Arial" w:hAnsi="Arial" w:cs="Arial"/>
          <w:sz w:val="24"/>
          <w:szCs w:val="24"/>
        </w:rPr>
        <w:t>.</w:t>
      </w:r>
    </w:p>
    <w:p w:rsidR="00A038E0" w:rsidRPr="008E0158" w:rsidRDefault="00A038E0" w:rsidP="00A038E0">
      <w:pPr>
        <w:spacing w:line="276" w:lineRule="auto"/>
        <w:rPr>
          <w:rFonts w:ascii="Arial" w:hAnsi="Arial" w:cs="Arial"/>
          <w:sz w:val="24"/>
          <w:szCs w:val="24"/>
        </w:rPr>
      </w:pPr>
      <w:r w:rsidRPr="008E0158">
        <w:rPr>
          <w:rFonts w:ascii="Arial" w:hAnsi="Arial" w:cs="Arial"/>
          <w:sz w:val="24"/>
          <w:szCs w:val="24"/>
        </w:rPr>
        <w:t>Для определения необходимых объемов предприятий технического обслуживания автомобилей (СТО) принят нормативный показатель – 200 легковых автомобилей на 1 пост технического обслуживания.</w:t>
      </w:r>
    </w:p>
    <w:p w:rsidR="00A038E0" w:rsidRDefault="00A038E0" w:rsidP="00B658E8">
      <w:pPr>
        <w:spacing w:line="276" w:lineRule="auto"/>
        <w:rPr>
          <w:rFonts w:ascii="Arial" w:hAnsi="Arial" w:cs="Arial"/>
          <w:sz w:val="24"/>
          <w:szCs w:val="24"/>
        </w:rPr>
      </w:pPr>
      <w:r w:rsidRPr="008E0158">
        <w:rPr>
          <w:rFonts w:ascii="Arial" w:hAnsi="Arial" w:cs="Arial"/>
          <w:sz w:val="24"/>
          <w:szCs w:val="24"/>
        </w:rPr>
        <w:t>Автозаправочные станции (АЗС) предусматривается размещать из расчета одной топливораздаточной колонки на 1200 легковых автомобилей.</w:t>
      </w:r>
    </w:p>
    <w:p w:rsidR="00A038E0" w:rsidRDefault="00A038E0" w:rsidP="00B658E8">
      <w:pPr>
        <w:spacing w:line="276" w:lineRule="auto"/>
        <w:rPr>
          <w:rFonts w:ascii="Arial" w:hAnsi="Arial" w:cs="Arial"/>
          <w:sz w:val="24"/>
          <w:szCs w:val="24"/>
        </w:rPr>
      </w:pPr>
      <w:r w:rsidRPr="00560849">
        <w:rPr>
          <w:rFonts w:ascii="Arial" w:hAnsi="Arial" w:cs="Arial"/>
          <w:sz w:val="24"/>
          <w:szCs w:val="24"/>
        </w:rPr>
        <w:t>В проектном периоде предполагается рост парка автотранспорта на уровне 0,3-0,5% ежегодно</w:t>
      </w:r>
      <w:r>
        <w:rPr>
          <w:rFonts w:ascii="Arial" w:hAnsi="Arial" w:cs="Arial"/>
          <w:sz w:val="24"/>
          <w:szCs w:val="24"/>
        </w:rPr>
        <w:t>.</w:t>
      </w:r>
    </w:p>
    <w:p w:rsidR="00A038E0" w:rsidRPr="008636CE" w:rsidRDefault="00A038E0" w:rsidP="00B658E8">
      <w:pPr>
        <w:spacing w:line="276" w:lineRule="auto"/>
        <w:rPr>
          <w:rFonts w:ascii="Arial" w:hAnsi="Arial" w:cs="Arial"/>
          <w:b/>
          <w:sz w:val="24"/>
          <w:szCs w:val="24"/>
        </w:rPr>
      </w:pPr>
      <w:r w:rsidRPr="008636CE">
        <w:rPr>
          <w:rFonts w:ascii="Arial" w:hAnsi="Arial" w:cs="Arial"/>
          <w:b/>
          <w:sz w:val="24"/>
          <w:szCs w:val="24"/>
        </w:rPr>
        <w:t>Улично-дорожная сеть</w:t>
      </w:r>
    </w:p>
    <w:p w:rsidR="00A038E0" w:rsidRPr="00504555" w:rsidRDefault="00A038E0" w:rsidP="00A038E0">
      <w:pPr>
        <w:spacing w:line="276" w:lineRule="auto"/>
        <w:rPr>
          <w:rFonts w:ascii="Arial" w:hAnsi="Arial" w:cs="Arial"/>
          <w:sz w:val="24"/>
          <w:szCs w:val="24"/>
        </w:rPr>
      </w:pPr>
      <w:r w:rsidRPr="00504555">
        <w:rPr>
          <w:rFonts w:ascii="Arial" w:hAnsi="Arial" w:cs="Arial"/>
          <w:sz w:val="24"/>
          <w:szCs w:val="24"/>
        </w:rPr>
        <w:t xml:space="preserve">Системной проблемой транспортной отрасли </w:t>
      </w:r>
      <w:r>
        <w:rPr>
          <w:rFonts w:ascii="Arial" w:hAnsi="Arial" w:cs="Arial"/>
          <w:sz w:val="24"/>
          <w:szCs w:val="24"/>
        </w:rPr>
        <w:t>муниципального образования</w:t>
      </w:r>
      <w:r w:rsidRPr="00504555">
        <w:rPr>
          <w:rFonts w:ascii="Arial" w:hAnsi="Arial" w:cs="Arial"/>
          <w:sz w:val="24"/>
          <w:szCs w:val="24"/>
        </w:rPr>
        <w:t xml:space="preserve"> является несоответствие между уровнем ее развития, эффективностью и </w:t>
      </w:r>
      <w:r w:rsidR="00B658E8" w:rsidRPr="00504555">
        <w:rPr>
          <w:rFonts w:ascii="Arial" w:hAnsi="Arial" w:cs="Arial"/>
          <w:sz w:val="24"/>
          <w:szCs w:val="24"/>
        </w:rPr>
        <w:t>качеством функционирования,</w:t>
      </w:r>
      <w:r w:rsidRPr="00504555">
        <w:rPr>
          <w:rFonts w:ascii="Arial" w:hAnsi="Arial" w:cs="Arial"/>
          <w:sz w:val="24"/>
          <w:szCs w:val="24"/>
        </w:rPr>
        <w:t xml:space="preserve"> и возрастающим спросом экономики и общества на транспортные услуги. Это проявляется в следующем:</w:t>
      </w:r>
    </w:p>
    <w:p w:rsidR="00A038E0" w:rsidRPr="00281EE2" w:rsidRDefault="00A038E0" w:rsidP="002D0ADD">
      <w:pPr>
        <w:pStyle w:val="a9"/>
        <w:numPr>
          <w:ilvl w:val="0"/>
          <w:numId w:val="37"/>
        </w:numPr>
        <w:tabs>
          <w:tab w:val="left" w:pos="993"/>
        </w:tabs>
        <w:spacing w:line="276" w:lineRule="auto"/>
        <w:ind w:left="0" w:firstLine="709"/>
        <w:rPr>
          <w:rFonts w:ascii="Arial" w:hAnsi="Arial" w:cs="Arial"/>
          <w:sz w:val="24"/>
          <w:szCs w:val="24"/>
        </w:rPr>
      </w:pPr>
      <w:r w:rsidRPr="00281EE2">
        <w:rPr>
          <w:rFonts w:ascii="Arial" w:hAnsi="Arial" w:cs="Arial"/>
          <w:sz w:val="24"/>
          <w:szCs w:val="24"/>
        </w:rPr>
        <w:t>состояние опорной транспортной сети не соответствует перспективным грузо- и пассажиропотокам;</w:t>
      </w:r>
    </w:p>
    <w:p w:rsidR="00A038E0" w:rsidRPr="00281EE2" w:rsidRDefault="00A038E0" w:rsidP="002D0ADD">
      <w:pPr>
        <w:pStyle w:val="a9"/>
        <w:numPr>
          <w:ilvl w:val="0"/>
          <w:numId w:val="37"/>
        </w:numPr>
        <w:tabs>
          <w:tab w:val="left" w:pos="993"/>
        </w:tabs>
        <w:spacing w:line="276" w:lineRule="auto"/>
        <w:ind w:left="0" w:firstLine="709"/>
        <w:rPr>
          <w:rFonts w:ascii="Arial" w:hAnsi="Arial" w:cs="Arial"/>
          <w:sz w:val="24"/>
          <w:szCs w:val="24"/>
        </w:rPr>
      </w:pPr>
      <w:r w:rsidRPr="00281EE2">
        <w:rPr>
          <w:rFonts w:ascii="Arial" w:hAnsi="Arial" w:cs="Arial"/>
          <w:sz w:val="24"/>
          <w:szCs w:val="24"/>
        </w:rPr>
        <w:t>транспортные технологии не отвечают современным требованиям эффективного функционирования транспорта в условиях рынка, препятствуют удовлетворению растущего спроса на качественные транспортные услуги, снижению себестоимости перевозок, оптимальному использованию существующей транспортной инфраструктуры;</w:t>
      </w:r>
    </w:p>
    <w:p w:rsidR="00A038E0" w:rsidRPr="00281EE2" w:rsidRDefault="00A038E0" w:rsidP="002D0ADD">
      <w:pPr>
        <w:pStyle w:val="a9"/>
        <w:numPr>
          <w:ilvl w:val="0"/>
          <w:numId w:val="37"/>
        </w:numPr>
        <w:tabs>
          <w:tab w:val="left" w:pos="993"/>
        </w:tabs>
        <w:spacing w:line="276" w:lineRule="auto"/>
        <w:ind w:left="0" w:firstLine="709"/>
        <w:rPr>
          <w:rFonts w:ascii="Arial" w:hAnsi="Arial" w:cs="Arial"/>
          <w:sz w:val="24"/>
          <w:szCs w:val="24"/>
        </w:rPr>
      </w:pPr>
      <w:r w:rsidRPr="00281EE2">
        <w:rPr>
          <w:rFonts w:ascii="Arial" w:hAnsi="Arial" w:cs="Arial"/>
          <w:sz w:val="24"/>
          <w:szCs w:val="24"/>
        </w:rPr>
        <w:t>уровень доступности и качество транспортных услуг не отвечают потребностям населения;</w:t>
      </w:r>
    </w:p>
    <w:p w:rsidR="00A038E0" w:rsidRPr="00281EE2" w:rsidRDefault="00A038E0" w:rsidP="002D0ADD">
      <w:pPr>
        <w:pStyle w:val="a9"/>
        <w:numPr>
          <w:ilvl w:val="0"/>
          <w:numId w:val="37"/>
        </w:numPr>
        <w:tabs>
          <w:tab w:val="left" w:pos="993"/>
        </w:tabs>
        <w:spacing w:line="276" w:lineRule="auto"/>
        <w:ind w:left="0" w:firstLine="709"/>
        <w:rPr>
          <w:rFonts w:ascii="Arial" w:hAnsi="Arial" w:cs="Arial"/>
          <w:sz w:val="24"/>
          <w:szCs w:val="24"/>
        </w:rPr>
      </w:pPr>
      <w:r w:rsidRPr="00281EE2">
        <w:rPr>
          <w:rFonts w:ascii="Arial" w:hAnsi="Arial" w:cs="Arial"/>
          <w:sz w:val="24"/>
          <w:szCs w:val="24"/>
        </w:rPr>
        <w:t>наблюдается существенное отставание темпов развития дорожной сети от темпов автомобилизации общества;</w:t>
      </w:r>
    </w:p>
    <w:p w:rsidR="00A038E0" w:rsidRPr="00281EE2" w:rsidRDefault="00A038E0" w:rsidP="002D0ADD">
      <w:pPr>
        <w:pStyle w:val="a9"/>
        <w:numPr>
          <w:ilvl w:val="0"/>
          <w:numId w:val="37"/>
        </w:numPr>
        <w:tabs>
          <w:tab w:val="left" w:pos="993"/>
        </w:tabs>
        <w:spacing w:line="276" w:lineRule="auto"/>
        <w:ind w:left="0" w:firstLine="709"/>
        <w:rPr>
          <w:rFonts w:ascii="Arial" w:hAnsi="Arial" w:cs="Arial"/>
          <w:sz w:val="24"/>
          <w:szCs w:val="24"/>
        </w:rPr>
      </w:pPr>
      <w:r w:rsidRPr="00281EE2">
        <w:rPr>
          <w:rFonts w:ascii="Arial" w:hAnsi="Arial" w:cs="Arial"/>
          <w:sz w:val="24"/>
          <w:szCs w:val="24"/>
        </w:rPr>
        <w:lastRenderedPageBreak/>
        <w:t>основные фонды всех видов транспорта обновляются недостаточными темпами, в результате их износ продолжает нарастать. Это влечет за собой снижение уровня безопасности транспортного процесса, рост транспортных издержек и может стать причиной возникновения дефицита провозных и пропускных возможностей в отдельных элементах транспортной системы;</w:t>
      </w:r>
    </w:p>
    <w:p w:rsidR="00A038E0" w:rsidRPr="00281EE2" w:rsidRDefault="00A038E0" w:rsidP="002D0ADD">
      <w:pPr>
        <w:pStyle w:val="a9"/>
        <w:numPr>
          <w:ilvl w:val="0"/>
          <w:numId w:val="37"/>
        </w:numPr>
        <w:tabs>
          <w:tab w:val="left" w:pos="993"/>
        </w:tabs>
        <w:spacing w:line="276" w:lineRule="auto"/>
        <w:ind w:left="0" w:firstLine="709"/>
        <w:rPr>
          <w:rFonts w:ascii="Arial" w:hAnsi="Arial" w:cs="Arial"/>
          <w:sz w:val="24"/>
          <w:szCs w:val="24"/>
        </w:rPr>
      </w:pPr>
      <w:r w:rsidRPr="00281EE2">
        <w:rPr>
          <w:rFonts w:ascii="Arial" w:hAnsi="Arial" w:cs="Arial"/>
          <w:sz w:val="24"/>
          <w:szCs w:val="24"/>
        </w:rPr>
        <w:t>сохраняется определенная зависимость торговли от перевозчиков.</w:t>
      </w:r>
    </w:p>
    <w:p w:rsidR="00A038E0" w:rsidRPr="00504555" w:rsidRDefault="00A038E0" w:rsidP="00A038E0">
      <w:pPr>
        <w:tabs>
          <w:tab w:val="left" w:pos="993"/>
        </w:tabs>
        <w:spacing w:line="276" w:lineRule="auto"/>
        <w:rPr>
          <w:rFonts w:ascii="Arial" w:hAnsi="Arial" w:cs="Arial"/>
          <w:sz w:val="24"/>
          <w:szCs w:val="24"/>
        </w:rPr>
      </w:pPr>
      <w:r w:rsidRPr="00504555">
        <w:rPr>
          <w:rFonts w:ascii="Arial" w:hAnsi="Arial" w:cs="Arial"/>
          <w:sz w:val="24"/>
          <w:szCs w:val="24"/>
        </w:rPr>
        <w:t>Проблема в целом и отдельные ее аспекты создают угрозу ограничения экономического роста и реализации социальных программ развития муниципального образования.</w:t>
      </w:r>
    </w:p>
    <w:p w:rsidR="00A038E0" w:rsidRPr="00F6249E" w:rsidRDefault="00A038E0" w:rsidP="00A038E0">
      <w:pPr>
        <w:spacing w:line="276" w:lineRule="auto"/>
        <w:rPr>
          <w:rFonts w:ascii="Arial" w:hAnsi="Arial" w:cs="Arial"/>
          <w:sz w:val="24"/>
          <w:szCs w:val="24"/>
        </w:rPr>
      </w:pPr>
      <w:r w:rsidRPr="00F6249E">
        <w:rPr>
          <w:rFonts w:ascii="Arial" w:hAnsi="Arial" w:cs="Arial"/>
          <w:sz w:val="24"/>
          <w:szCs w:val="24"/>
        </w:rPr>
        <w:t>В основу проектного решения принят современный принцип дифференцирования движения с отделением транспортного движения от обслуживающего и транспортного от пешеходного (с соответствующей специализацией поперечных профилей улиц). В соответствии с данным принципом определена классификация системы улиц, которые подразделяются на автодороги с движением общественного транспорта, жилые улицы общего типа и жилые улицы с преимущественно пешеходным движением, жилые улицы</w:t>
      </w:r>
      <w:r>
        <w:rPr>
          <w:rFonts w:ascii="Arial" w:hAnsi="Arial" w:cs="Arial"/>
          <w:sz w:val="24"/>
          <w:szCs w:val="24"/>
        </w:rPr>
        <w:t xml:space="preserve">, </w:t>
      </w:r>
      <w:r w:rsidRPr="00F6249E">
        <w:rPr>
          <w:rFonts w:ascii="Arial" w:hAnsi="Arial" w:cs="Arial"/>
          <w:sz w:val="24"/>
          <w:szCs w:val="24"/>
        </w:rPr>
        <w:t>выполняющие функции местных подъездов и проездов.</w:t>
      </w:r>
    </w:p>
    <w:p w:rsidR="00A038E0" w:rsidRDefault="00A038E0" w:rsidP="00A038E0">
      <w:pPr>
        <w:spacing w:line="276" w:lineRule="auto"/>
        <w:rPr>
          <w:rFonts w:ascii="Arial" w:hAnsi="Arial" w:cs="Arial"/>
          <w:sz w:val="24"/>
          <w:szCs w:val="24"/>
        </w:rPr>
      </w:pPr>
      <w:r>
        <w:rPr>
          <w:rFonts w:ascii="Arial" w:hAnsi="Arial" w:cs="Arial"/>
          <w:sz w:val="24"/>
          <w:szCs w:val="24"/>
        </w:rPr>
        <w:t xml:space="preserve">Основу улично-дорожной сети </w:t>
      </w:r>
      <w:r w:rsidR="00217F11">
        <w:rPr>
          <w:rFonts w:ascii="Arial" w:hAnsi="Arial" w:cs="Arial"/>
          <w:sz w:val="24"/>
          <w:szCs w:val="24"/>
        </w:rPr>
        <w:t>Новопетровского</w:t>
      </w:r>
      <w:r>
        <w:rPr>
          <w:rFonts w:ascii="Arial" w:hAnsi="Arial" w:cs="Arial"/>
          <w:sz w:val="24"/>
          <w:szCs w:val="24"/>
        </w:rPr>
        <w:t xml:space="preserve"> </w:t>
      </w:r>
      <w:r w:rsidR="00595290">
        <w:rPr>
          <w:rFonts w:ascii="Arial" w:hAnsi="Arial" w:cs="Arial"/>
          <w:sz w:val="24"/>
          <w:szCs w:val="24"/>
        </w:rPr>
        <w:t>сельского поселения</w:t>
      </w:r>
      <w:r>
        <w:rPr>
          <w:rFonts w:ascii="Arial" w:hAnsi="Arial" w:cs="Arial"/>
          <w:sz w:val="24"/>
          <w:szCs w:val="24"/>
        </w:rPr>
        <w:t xml:space="preserve"> составляет транспортная инфраструктура станицы </w:t>
      </w:r>
      <w:r w:rsidR="00B658E8">
        <w:rPr>
          <w:rFonts w:ascii="Arial" w:hAnsi="Arial" w:cs="Arial"/>
          <w:sz w:val="24"/>
          <w:szCs w:val="24"/>
        </w:rPr>
        <w:t>Новопетровской</w:t>
      </w:r>
      <w:r>
        <w:rPr>
          <w:rFonts w:ascii="Arial" w:hAnsi="Arial" w:cs="Arial"/>
          <w:sz w:val="24"/>
          <w:szCs w:val="24"/>
        </w:rPr>
        <w:t>.</w:t>
      </w:r>
    </w:p>
    <w:p w:rsidR="00A038E0" w:rsidRPr="00F6249E" w:rsidRDefault="00A038E0" w:rsidP="00A038E0">
      <w:pPr>
        <w:spacing w:line="276" w:lineRule="auto"/>
        <w:rPr>
          <w:rFonts w:ascii="Arial" w:hAnsi="Arial" w:cs="Arial"/>
          <w:sz w:val="24"/>
          <w:szCs w:val="24"/>
        </w:rPr>
      </w:pPr>
      <w:r w:rsidRPr="00F6249E">
        <w:rPr>
          <w:rFonts w:ascii="Arial" w:hAnsi="Arial" w:cs="Arial"/>
          <w:sz w:val="24"/>
          <w:szCs w:val="24"/>
        </w:rPr>
        <w:t xml:space="preserve">Улично-дорожная сеть </w:t>
      </w:r>
      <w:r>
        <w:rPr>
          <w:rFonts w:ascii="Arial" w:hAnsi="Arial" w:cs="Arial"/>
          <w:sz w:val="24"/>
          <w:szCs w:val="24"/>
        </w:rPr>
        <w:t xml:space="preserve">станицы </w:t>
      </w:r>
      <w:r w:rsidRPr="00F6249E">
        <w:rPr>
          <w:rFonts w:ascii="Arial" w:hAnsi="Arial" w:cs="Arial"/>
          <w:sz w:val="24"/>
          <w:szCs w:val="24"/>
        </w:rPr>
        <w:t>представляет собой исторически сложившуюся сеть улиц и проездов, обеспечивающих внешние и внутренние связи</w:t>
      </w:r>
      <w:r>
        <w:rPr>
          <w:rFonts w:ascii="Arial" w:hAnsi="Arial" w:cs="Arial"/>
          <w:sz w:val="24"/>
          <w:szCs w:val="24"/>
        </w:rPr>
        <w:t xml:space="preserve"> </w:t>
      </w:r>
      <w:r w:rsidRPr="00F6249E">
        <w:rPr>
          <w:rFonts w:ascii="Arial" w:hAnsi="Arial" w:cs="Arial"/>
          <w:sz w:val="24"/>
          <w:szCs w:val="24"/>
        </w:rPr>
        <w:t>территорий жилых кварталов</w:t>
      </w:r>
      <w:r>
        <w:rPr>
          <w:rFonts w:ascii="Arial" w:hAnsi="Arial" w:cs="Arial"/>
          <w:sz w:val="24"/>
          <w:szCs w:val="24"/>
        </w:rPr>
        <w:t xml:space="preserve"> </w:t>
      </w:r>
      <w:r w:rsidRPr="00F6249E">
        <w:rPr>
          <w:rFonts w:ascii="Arial" w:hAnsi="Arial" w:cs="Arial"/>
          <w:sz w:val="24"/>
          <w:szCs w:val="24"/>
        </w:rPr>
        <w:t>с производственными зонами,</w:t>
      </w:r>
      <w:r>
        <w:rPr>
          <w:rFonts w:ascii="Arial" w:hAnsi="Arial" w:cs="Arial"/>
          <w:sz w:val="24"/>
          <w:szCs w:val="24"/>
        </w:rPr>
        <w:t xml:space="preserve"> </w:t>
      </w:r>
      <w:r w:rsidRPr="00F6249E">
        <w:rPr>
          <w:rFonts w:ascii="Arial" w:hAnsi="Arial" w:cs="Arial"/>
          <w:sz w:val="24"/>
          <w:szCs w:val="24"/>
        </w:rPr>
        <w:t>с общественной зоной и подцентрами общественной зоны.</w:t>
      </w:r>
    </w:p>
    <w:p w:rsidR="00A038E0" w:rsidRPr="00F6249E" w:rsidRDefault="00A038E0" w:rsidP="00A038E0">
      <w:pPr>
        <w:spacing w:line="276" w:lineRule="auto"/>
        <w:rPr>
          <w:rFonts w:ascii="Arial" w:hAnsi="Arial" w:cs="Arial"/>
          <w:sz w:val="24"/>
          <w:szCs w:val="24"/>
        </w:rPr>
      </w:pPr>
      <w:r w:rsidRPr="00F6249E">
        <w:rPr>
          <w:rFonts w:ascii="Arial" w:hAnsi="Arial" w:cs="Arial"/>
          <w:sz w:val="24"/>
          <w:szCs w:val="24"/>
        </w:rPr>
        <w:t xml:space="preserve"> Проектная схема движения транспорта и пешеходов должна</w:t>
      </w:r>
      <w:r>
        <w:rPr>
          <w:rFonts w:ascii="Arial" w:hAnsi="Arial" w:cs="Arial"/>
          <w:sz w:val="24"/>
          <w:szCs w:val="24"/>
        </w:rPr>
        <w:t xml:space="preserve"> </w:t>
      </w:r>
      <w:r w:rsidRPr="00F6249E">
        <w:rPr>
          <w:rFonts w:ascii="Arial" w:hAnsi="Arial" w:cs="Arial"/>
          <w:sz w:val="24"/>
          <w:szCs w:val="24"/>
        </w:rPr>
        <w:t>обеспечить удобство транспортного обслуживания с минимальными затратами времени на передвижение (включая пешеходные подходы) от мест проживания населения до мест работы и объектов массового посещения. Основн</w:t>
      </w:r>
      <w:r w:rsidR="00B658E8">
        <w:rPr>
          <w:rFonts w:ascii="Arial" w:hAnsi="Arial" w:cs="Arial"/>
          <w:sz w:val="24"/>
          <w:szCs w:val="24"/>
        </w:rPr>
        <w:t>ой</w:t>
      </w:r>
      <w:r w:rsidRPr="00F6249E">
        <w:rPr>
          <w:rFonts w:ascii="Arial" w:hAnsi="Arial" w:cs="Arial"/>
          <w:sz w:val="24"/>
          <w:szCs w:val="24"/>
        </w:rPr>
        <w:t xml:space="preserve"> </w:t>
      </w:r>
      <w:r w:rsidR="00595290">
        <w:rPr>
          <w:rFonts w:ascii="Arial" w:hAnsi="Arial" w:cs="Arial"/>
          <w:sz w:val="24"/>
          <w:szCs w:val="24"/>
        </w:rPr>
        <w:t xml:space="preserve">улицей </w:t>
      </w:r>
      <w:r w:rsidRPr="00F6249E">
        <w:rPr>
          <w:rFonts w:ascii="Arial" w:hAnsi="Arial" w:cs="Arial"/>
          <w:sz w:val="24"/>
          <w:szCs w:val="24"/>
        </w:rPr>
        <w:t>явля</w:t>
      </w:r>
      <w:r w:rsidR="00B658E8">
        <w:rPr>
          <w:rFonts w:ascii="Arial" w:hAnsi="Arial" w:cs="Arial"/>
          <w:sz w:val="24"/>
          <w:szCs w:val="24"/>
        </w:rPr>
        <w:t>е</w:t>
      </w:r>
      <w:r w:rsidRPr="00F6249E">
        <w:rPr>
          <w:rFonts w:ascii="Arial" w:hAnsi="Arial" w:cs="Arial"/>
          <w:sz w:val="24"/>
          <w:szCs w:val="24"/>
        </w:rPr>
        <w:t>тся улиц</w:t>
      </w:r>
      <w:r w:rsidR="00B658E8">
        <w:rPr>
          <w:rFonts w:ascii="Arial" w:hAnsi="Arial" w:cs="Arial"/>
          <w:sz w:val="24"/>
          <w:szCs w:val="24"/>
        </w:rPr>
        <w:t>а</w:t>
      </w:r>
      <w:r w:rsidRPr="00F6249E">
        <w:rPr>
          <w:rFonts w:ascii="Arial" w:hAnsi="Arial" w:cs="Arial"/>
          <w:sz w:val="24"/>
          <w:szCs w:val="24"/>
        </w:rPr>
        <w:t xml:space="preserve"> </w:t>
      </w:r>
      <w:r w:rsidR="00B658E8">
        <w:rPr>
          <w:rFonts w:ascii="Arial" w:hAnsi="Arial" w:cs="Arial"/>
          <w:sz w:val="24"/>
          <w:szCs w:val="24"/>
        </w:rPr>
        <w:t>Ленина.</w:t>
      </w:r>
    </w:p>
    <w:p w:rsidR="00A038E0" w:rsidRPr="00F6249E" w:rsidRDefault="00A038E0" w:rsidP="00A038E0">
      <w:pPr>
        <w:spacing w:line="276" w:lineRule="auto"/>
        <w:rPr>
          <w:rFonts w:ascii="Arial" w:hAnsi="Arial" w:cs="Arial"/>
          <w:sz w:val="24"/>
          <w:szCs w:val="24"/>
        </w:rPr>
      </w:pPr>
      <w:r w:rsidRPr="00F6249E">
        <w:rPr>
          <w:rFonts w:ascii="Arial" w:hAnsi="Arial" w:cs="Arial"/>
          <w:sz w:val="24"/>
          <w:szCs w:val="24"/>
        </w:rPr>
        <w:t>Основные улицы в жилой застройке</w:t>
      </w:r>
      <w:r>
        <w:rPr>
          <w:rFonts w:ascii="Arial" w:hAnsi="Arial" w:cs="Arial"/>
          <w:sz w:val="24"/>
          <w:szCs w:val="24"/>
        </w:rPr>
        <w:t xml:space="preserve"> </w:t>
      </w:r>
      <w:r w:rsidRPr="00F6249E">
        <w:rPr>
          <w:rFonts w:ascii="Arial" w:hAnsi="Arial" w:cs="Arial"/>
          <w:sz w:val="24"/>
          <w:szCs w:val="24"/>
        </w:rPr>
        <w:t>должны быть благоустроены, иметь</w:t>
      </w:r>
      <w:r>
        <w:rPr>
          <w:rFonts w:ascii="Arial" w:hAnsi="Arial" w:cs="Arial"/>
          <w:sz w:val="24"/>
          <w:szCs w:val="24"/>
        </w:rPr>
        <w:t xml:space="preserve"> </w:t>
      </w:r>
      <w:r w:rsidRPr="00F6249E">
        <w:rPr>
          <w:rFonts w:ascii="Arial" w:hAnsi="Arial" w:cs="Arial"/>
          <w:sz w:val="24"/>
          <w:szCs w:val="24"/>
        </w:rPr>
        <w:t>асфальтовое</w:t>
      </w:r>
      <w:r>
        <w:rPr>
          <w:rFonts w:ascii="Arial" w:hAnsi="Arial" w:cs="Arial"/>
          <w:sz w:val="24"/>
          <w:szCs w:val="24"/>
        </w:rPr>
        <w:t xml:space="preserve"> </w:t>
      </w:r>
      <w:r w:rsidRPr="00F6249E">
        <w:rPr>
          <w:rFonts w:ascii="Arial" w:hAnsi="Arial" w:cs="Arial"/>
          <w:sz w:val="24"/>
          <w:szCs w:val="24"/>
        </w:rPr>
        <w:t>покрытие и тротуары.</w:t>
      </w:r>
      <w:r>
        <w:rPr>
          <w:rFonts w:ascii="Arial" w:hAnsi="Arial" w:cs="Arial"/>
          <w:sz w:val="24"/>
          <w:szCs w:val="24"/>
        </w:rPr>
        <w:t xml:space="preserve"> </w:t>
      </w:r>
      <w:r w:rsidRPr="00F6249E">
        <w:rPr>
          <w:rFonts w:ascii="Arial" w:hAnsi="Arial" w:cs="Arial"/>
          <w:sz w:val="24"/>
          <w:szCs w:val="24"/>
        </w:rPr>
        <w:t>Подцентры общественного центра</w:t>
      </w:r>
      <w:r>
        <w:rPr>
          <w:rFonts w:ascii="Arial" w:hAnsi="Arial" w:cs="Arial"/>
          <w:sz w:val="24"/>
          <w:szCs w:val="24"/>
        </w:rPr>
        <w:t xml:space="preserve"> </w:t>
      </w:r>
      <w:r w:rsidRPr="00F6249E">
        <w:rPr>
          <w:rFonts w:ascii="Arial" w:hAnsi="Arial" w:cs="Arial"/>
          <w:sz w:val="24"/>
          <w:szCs w:val="24"/>
        </w:rPr>
        <w:t xml:space="preserve">необходимо благоустроить с устройством тротуаров из тротуарной плитки в пешеходной зоне. </w:t>
      </w:r>
    </w:p>
    <w:p w:rsidR="00A038E0" w:rsidRPr="00F6249E" w:rsidRDefault="00A038E0" w:rsidP="00A038E0">
      <w:pPr>
        <w:spacing w:line="276" w:lineRule="auto"/>
        <w:rPr>
          <w:rFonts w:ascii="Arial" w:hAnsi="Arial" w:cs="Arial"/>
          <w:sz w:val="24"/>
          <w:szCs w:val="24"/>
        </w:rPr>
      </w:pPr>
      <w:r w:rsidRPr="00F6249E">
        <w:rPr>
          <w:rFonts w:ascii="Arial" w:hAnsi="Arial" w:cs="Arial"/>
          <w:sz w:val="24"/>
          <w:szCs w:val="24"/>
        </w:rPr>
        <w:t xml:space="preserve">По </w:t>
      </w:r>
      <w:r>
        <w:rPr>
          <w:rFonts w:ascii="Arial" w:hAnsi="Arial" w:cs="Arial"/>
          <w:sz w:val="24"/>
          <w:szCs w:val="24"/>
        </w:rPr>
        <w:t>улица</w:t>
      </w:r>
      <w:r w:rsidRPr="00F6249E">
        <w:rPr>
          <w:rFonts w:ascii="Arial" w:hAnsi="Arial" w:cs="Arial"/>
          <w:sz w:val="24"/>
          <w:szCs w:val="24"/>
        </w:rPr>
        <w:t xml:space="preserve">м с основным движением автомобильного транспорта, у объектов общественного центра, автовокзала, рынка, стадиона, в зоне отдыха, в производственных зонах необходимо предусмотреть организацию автостоянок, с определением емкости в соответствии с региональными нормативами градостроительного проектирования. </w:t>
      </w:r>
    </w:p>
    <w:p w:rsidR="00A038E0" w:rsidRPr="00F6249E" w:rsidRDefault="00A038E0" w:rsidP="00A038E0">
      <w:pPr>
        <w:spacing w:line="276" w:lineRule="auto"/>
        <w:rPr>
          <w:rFonts w:ascii="Arial" w:hAnsi="Arial" w:cs="Arial"/>
          <w:sz w:val="24"/>
          <w:szCs w:val="24"/>
        </w:rPr>
      </w:pPr>
      <w:r w:rsidRPr="00F6249E">
        <w:rPr>
          <w:rFonts w:ascii="Arial" w:hAnsi="Arial" w:cs="Arial"/>
          <w:sz w:val="24"/>
          <w:szCs w:val="24"/>
        </w:rPr>
        <w:t>Поперечные профили улиц, принятые проектом</w:t>
      </w:r>
      <w:r>
        <w:rPr>
          <w:rFonts w:ascii="Arial" w:hAnsi="Arial" w:cs="Arial"/>
          <w:sz w:val="24"/>
          <w:szCs w:val="24"/>
        </w:rPr>
        <w:t>,</w:t>
      </w:r>
      <w:r w:rsidRPr="00F6249E">
        <w:rPr>
          <w:rFonts w:ascii="Arial" w:hAnsi="Arial" w:cs="Arial"/>
          <w:sz w:val="24"/>
          <w:szCs w:val="24"/>
        </w:rPr>
        <w:t xml:space="preserve"> имеют следующие расчетные параметры:</w:t>
      </w:r>
    </w:p>
    <w:p w:rsidR="00A038E0" w:rsidRPr="00F6249E" w:rsidRDefault="00A038E0" w:rsidP="002D0ADD">
      <w:pPr>
        <w:pStyle w:val="a9"/>
        <w:numPr>
          <w:ilvl w:val="0"/>
          <w:numId w:val="3"/>
        </w:numPr>
        <w:tabs>
          <w:tab w:val="left" w:pos="993"/>
        </w:tabs>
        <w:spacing w:line="276" w:lineRule="auto"/>
        <w:ind w:left="0" w:firstLine="709"/>
        <w:rPr>
          <w:rFonts w:ascii="Arial" w:hAnsi="Arial" w:cs="Arial"/>
          <w:sz w:val="24"/>
          <w:szCs w:val="24"/>
        </w:rPr>
      </w:pPr>
      <w:r w:rsidRPr="00F6249E">
        <w:rPr>
          <w:rFonts w:ascii="Arial" w:hAnsi="Arial" w:cs="Arial"/>
          <w:sz w:val="24"/>
          <w:szCs w:val="24"/>
        </w:rPr>
        <w:t>Магистрали общегородского значения в красных линиях</w:t>
      </w:r>
      <w:r>
        <w:rPr>
          <w:rFonts w:ascii="Arial" w:hAnsi="Arial" w:cs="Arial"/>
          <w:sz w:val="24"/>
          <w:szCs w:val="24"/>
        </w:rPr>
        <w:t xml:space="preserve"> – </w:t>
      </w:r>
      <w:r w:rsidRPr="00F6249E">
        <w:rPr>
          <w:rFonts w:ascii="Arial" w:hAnsi="Arial" w:cs="Arial"/>
          <w:sz w:val="24"/>
          <w:szCs w:val="24"/>
        </w:rPr>
        <w:t>45,0 м</w:t>
      </w:r>
      <w:r>
        <w:rPr>
          <w:rFonts w:ascii="Arial" w:hAnsi="Arial" w:cs="Arial"/>
          <w:sz w:val="24"/>
          <w:szCs w:val="24"/>
        </w:rPr>
        <w:t>;</w:t>
      </w:r>
    </w:p>
    <w:p w:rsidR="00A038E0" w:rsidRPr="00F6249E" w:rsidRDefault="00A038E0" w:rsidP="002D0ADD">
      <w:pPr>
        <w:pStyle w:val="a9"/>
        <w:numPr>
          <w:ilvl w:val="0"/>
          <w:numId w:val="3"/>
        </w:numPr>
        <w:tabs>
          <w:tab w:val="left" w:pos="993"/>
        </w:tabs>
        <w:spacing w:line="276" w:lineRule="auto"/>
        <w:ind w:left="0" w:firstLine="709"/>
        <w:rPr>
          <w:rFonts w:ascii="Arial" w:hAnsi="Arial" w:cs="Arial"/>
          <w:sz w:val="24"/>
          <w:szCs w:val="24"/>
        </w:rPr>
      </w:pPr>
      <w:r w:rsidRPr="00F6249E">
        <w:rPr>
          <w:rFonts w:ascii="Arial" w:hAnsi="Arial" w:cs="Arial"/>
          <w:sz w:val="24"/>
          <w:szCs w:val="24"/>
        </w:rPr>
        <w:t>Магистрали</w:t>
      </w:r>
      <w:r>
        <w:rPr>
          <w:rFonts w:ascii="Arial" w:hAnsi="Arial" w:cs="Arial"/>
          <w:sz w:val="24"/>
          <w:szCs w:val="24"/>
        </w:rPr>
        <w:t xml:space="preserve"> </w:t>
      </w:r>
      <w:r w:rsidRPr="00F6249E">
        <w:rPr>
          <w:rFonts w:ascii="Arial" w:hAnsi="Arial" w:cs="Arial"/>
          <w:sz w:val="24"/>
          <w:szCs w:val="24"/>
        </w:rPr>
        <w:t>районного значения</w:t>
      </w:r>
      <w:r>
        <w:rPr>
          <w:rFonts w:ascii="Arial" w:hAnsi="Arial" w:cs="Arial"/>
          <w:sz w:val="24"/>
          <w:szCs w:val="24"/>
        </w:rPr>
        <w:t xml:space="preserve"> – </w:t>
      </w:r>
      <w:r w:rsidRPr="00F6249E">
        <w:rPr>
          <w:rFonts w:ascii="Arial" w:hAnsi="Arial" w:cs="Arial"/>
          <w:sz w:val="24"/>
          <w:szCs w:val="24"/>
        </w:rPr>
        <w:t>35,0 м</w:t>
      </w:r>
      <w:r>
        <w:rPr>
          <w:rFonts w:ascii="Arial" w:hAnsi="Arial" w:cs="Arial"/>
          <w:sz w:val="24"/>
          <w:szCs w:val="24"/>
        </w:rPr>
        <w:t>.</w:t>
      </w:r>
    </w:p>
    <w:p w:rsidR="00A038E0" w:rsidRPr="00F6249E" w:rsidRDefault="00A038E0" w:rsidP="00A038E0">
      <w:pPr>
        <w:spacing w:line="276" w:lineRule="auto"/>
        <w:rPr>
          <w:rFonts w:ascii="Arial" w:hAnsi="Arial" w:cs="Arial"/>
          <w:sz w:val="24"/>
          <w:szCs w:val="24"/>
        </w:rPr>
      </w:pPr>
      <w:r w:rsidRPr="00F6249E">
        <w:rPr>
          <w:rFonts w:ascii="Arial" w:hAnsi="Arial" w:cs="Arial"/>
          <w:sz w:val="24"/>
          <w:szCs w:val="24"/>
        </w:rPr>
        <w:t>Ширина проезжей части</w:t>
      </w:r>
      <w:r>
        <w:rPr>
          <w:rFonts w:ascii="Arial" w:hAnsi="Arial" w:cs="Arial"/>
          <w:sz w:val="24"/>
          <w:szCs w:val="24"/>
        </w:rPr>
        <w:t xml:space="preserve"> </w:t>
      </w:r>
      <w:r w:rsidRPr="00F6249E">
        <w:rPr>
          <w:rFonts w:ascii="Arial" w:hAnsi="Arial" w:cs="Arial"/>
          <w:sz w:val="24"/>
          <w:szCs w:val="24"/>
        </w:rPr>
        <w:t>улиц составляет 2х7,5 м, ширина тротуаров 2х4,5</w:t>
      </w:r>
      <w:r>
        <w:rPr>
          <w:rFonts w:ascii="Arial" w:hAnsi="Arial" w:cs="Arial"/>
          <w:sz w:val="24"/>
          <w:szCs w:val="24"/>
        </w:rPr>
        <w:t xml:space="preserve"> </w:t>
      </w:r>
      <w:r w:rsidRPr="00F6249E">
        <w:rPr>
          <w:rFonts w:ascii="Arial" w:hAnsi="Arial" w:cs="Arial"/>
          <w:sz w:val="24"/>
          <w:szCs w:val="24"/>
        </w:rPr>
        <w:t>м (3,0</w:t>
      </w:r>
      <w:r>
        <w:rPr>
          <w:rFonts w:ascii="Arial" w:hAnsi="Arial" w:cs="Arial"/>
          <w:sz w:val="24"/>
          <w:szCs w:val="24"/>
        </w:rPr>
        <w:t xml:space="preserve"> </w:t>
      </w:r>
      <w:r w:rsidRPr="00F6249E">
        <w:rPr>
          <w:rFonts w:ascii="Arial" w:hAnsi="Arial" w:cs="Arial"/>
          <w:sz w:val="24"/>
          <w:szCs w:val="24"/>
        </w:rPr>
        <w:t xml:space="preserve">м) для улиц в жилой застройке </w:t>
      </w:r>
      <w:r>
        <w:rPr>
          <w:rFonts w:ascii="Arial" w:hAnsi="Arial" w:cs="Arial"/>
          <w:sz w:val="24"/>
          <w:szCs w:val="24"/>
        </w:rPr>
        <w:t>–</w:t>
      </w:r>
      <w:r w:rsidRPr="00F6249E">
        <w:rPr>
          <w:rFonts w:ascii="Arial" w:hAnsi="Arial" w:cs="Arial"/>
          <w:sz w:val="24"/>
          <w:szCs w:val="24"/>
        </w:rPr>
        <w:t xml:space="preserve"> ширина проезжей части 5,5</w:t>
      </w:r>
      <w:r>
        <w:rPr>
          <w:rFonts w:ascii="Arial" w:hAnsi="Arial" w:cs="Arial"/>
          <w:sz w:val="24"/>
          <w:szCs w:val="24"/>
        </w:rPr>
        <w:t xml:space="preserve"> </w:t>
      </w:r>
      <w:r w:rsidRPr="00F6249E">
        <w:rPr>
          <w:rFonts w:ascii="Arial" w:hAnsi="Arial" w:cs="Arial"/>
          <w:sz w:val="24"/>
          <w:szCs w:val="24"/>
        </w:rPr>
        <w:t>м</w:t>
      </w:r>
      <w:r>
        <w:rPr>
          <w:rFonts w:ascii="Arial" w:hAnsi="Arial" w:cs="Arial"/>
          <w:sz w:val="24"/>
          <w:szCs w:val="24"/>
        </w:rPr>
        <w:t xml:space="preserve"> </w:t>
      </w:r>
      <w:r w:rsidRPr="00F6249E">
        <w:rPr>
          <w:rFonts w:ascii="Arial" w:hAnsi="Arial" w:cs="Arial"/>
          <w:sz w:val="24"/>
          <w:szCs w:val="24"/>
        </w:rPr>
        <w:t>с шириной тротуара</w:t>
      </w:r>
      <w:r>
        <w:rPr>
          <w:rFonts w:ascii="Arial" w:hAnsi="Arial" w:cs="Arial"/>
          <w:sz w:val="24"/>
          <w:szCs w:val="24"/>
        </w:rPr>
        <w:t xml:space="preserve"> </w:t>
      </w:r>
      <w:smartTag w:uri="urn:schemas-microsoft-com:office:smarttags" w:element="metricconverter">
        <w:smartTagPr>
          <w:attr w:name="ProductID" w:val="1,5 м"/>
        </w:smartTagPr>
        <w:r w:rsidRPr="00F6249E">
          <w:rPr>
            <w:rFonts w:ascii="Arial" w:hAnsi="Arial" w:cs="Arial"/>
            <w:sz w:val="24"/>
            <w:szCs w:val="24"/>
          </w:rPr>
          <w:t>1,5 м</w:t>
        </w:r>
      </w:smartTag>
      <w:r w:rsidRPr="00F6249E">
        <w:rPr>
          <w:rFonts w:ascii="Arial" w:hAnsi="Arial" w:cs="Arial"/>
          <w:sz w:val="24"/>
          <w:szCs w:val="24"/>
        </w:rPr>
        <w:t>, внутриквартальные проезды</w:t>
      </w:r>
      <w:r>
        <w:rPr>
          <w:rFonts w:ascii="Arial" w:hAnsi="Arial" w:cs="Arial"/>
          <w:sz w:val="24"/>
          <w:szCs w:val="24"/>
        </w:rPr>
        <w:t xml:space="preserve"> </w:t>
      </w:r>
      <w:r w:rsidRPr="00F6249E">
        <w:rPr>
          <w:rFonts w:ascii="Arial" w:hAnsi="Arial" w:cs="Arial"/>
          <w:sz w:val="24"/>
          <w:szCs w:val="24"/>
        </w:rPr>
        <w:t xml:space="preserve">с проезжей частью </w:t>
      </w:r>
      <w:smartTag w:uri="urn:schemas-microsoft-com:office:smarttags" w:element="metricconverter">
        <w:smartTagPr>
          <w:attr w:name="ProductID" w:val="3,5 м"/>
        </w:smartTagPr>
        <w:r w:rsidRPr="00F6249E">
          <w:rPr>
            <w:rFonts w:ascii="Arial" w:hAnsi="Arial" w:cs="Arial"/>
            <w:sz w:val="24"/>
            <w:szCs w:val="24"/>
          </w:rPr>
          <w:t>3,5 м</w:t>
        </w:r>
      </w:smartTag>
      <w:r w:rsidRPr="00F6249E">
        <w:rPr>
          <w:rFonts w:ascii="Arial" w:hAnsi="Arial" w:cs="Arial"/>
          <w:sz w:val="24"/>
          <w:szCs w:val="24"/>
        </w:rPr>
        <w:t xml:space="preserve">. </w:t>
      </w:r>
    </w:p>
    <w:p w:rsidR="00A038E0" w:rsidRPr="00F6249E" w:rsidRDefault="00A038E0" w:rsidP="00A038E0">
      <w:pPr>
        <w:spacing w:line="276" w:lineRule="auto"/>
        <w:rPr>
          <w:rFonts w:ascii="Arial" w:hAnsi="Arial" w:cs="Arial"/>
          <w:sz w:val="24"/>
          <w:szCs w:val="24"/>
        </w:rPr>
      </w:pPr>
      <w:r w:rsidRPr="00F6249E">
        <w:rPr>
          <w:rFonts w:ascii="Arial" w:hAnsi="Arial" w:cs="Arial"/>
          <w:sz w:val="24"/>
          <w:szCs w:val="24"/>
        </w:rPr>
        <w:lastRenderedPageBreak/>
        <w:t>Хранение транспортных средств населения в зоне усадебной застройки традиционно осуществляется на частных приусадебных участках. В зоне секционной и многоэтажной</w:t>
      </w:r>
      <w:r>
        <w:rPr>
          <w:rFonts w:ascii="Arial" w:hAnsi="Arial" w:cs="Arial"/>
          <w:sz w:val="24"/>
          <w:szCs w:val="24"/>
        </w:rPr>
        <w:t xml:space="preserve"> </w:t>
      </w:r>
      <w:r w:rsidRPr="00F6249E">
        <w:rPr>
          <w:rFonts w:ascii="Arial" w:hAnsi="Arial" w:cs="Arial"/>
          <w:sz w:val="24"/>
          <w:szCs w:val="24"/>
        </w:rPr>
        <w:t>застройки предусматривается размещение гаражей-боксов, открытых площадок на территории кварталов. Легковой и грузовой транспорт предприятий имеет парковку в</w:t>
      </w:r>
      <w:r>
        <w:rPr>
          <w:rFonts w:ascii="Arial" w:hAnsi="Arial" w:cs="Arial"/>
          <w:sz w:val="24"/>
          <w:szCs w:val="24"/>
        </w:rPr>
        <w:t xml:space="preserve"> </w:t>
      </w:r>
      <w:r w:rsidRPr="00F6249E">
        <w:rPr>
          <w:rFonts w:ascii="Arial" w:hAnsi="Arial" w:cs="Arial"/>
          <w:sz w:val="24"/>
          <w:szCs w:val="24"/>
        </w:rPr>
        <w:t xml:space="preserve">гаражах при предприятиях. </w:t>
      </w:r>
    </w:p>
    <w:p w:rsidR="00A038E0" w:rsidRPr="008636CE" w:rsidRDefault="00A038E0" w:rsidP="00B658E8">
      <w:pPr>
        <w:spacing w:line="276" w:lineRule="auto"/>
        <w:ind w:left="709" w:firstLine="0"/>
        <w:rPr>
          <w:rFonts w:ascii="Arial" w:hAnsi="Arial" w:cs="Arial"/>
          <w:b/>
          <w:sz w:val="24"/>
          <w:szCs w:val="24"/>
        </w:rPr>
      </w:pPr>
      <w:r w:rsidRPr="008636CE">
        <w:rPr>
          <w:rFonts w:ascii="Arial" w:hAnsi="Arial" w:cs="Arial"/>
          <w:b/>
          <w:sz w:val="24"/>
          <w:szCs w:val="24"/>
        </w:rPr>
        <w:t>Объекты транспортной инфраструктуры</w:t>
      </w:r>
    </w:p>
    <w:p w:rsidR="00A038E0" w:rsidRPr="00560849" w:rsidRDefault="00A038E0" w:rsidP="00A038E0">
      <w:pPr>
        <w:spacing w:line="276" w:lineRule="auto"/>
        <w:rPr>
          <w:rFonts w:ascii="Arial" w:hAnsi="Arial" w:cs="Arial"/>
          <w:sz w:val="24"/>
          <w:szCs w:val="24"/>
        </w:rPr>
      </w:pPr>
      <w:r w:rsidRPr="00560849">
        <w:rPr>
          <w:rFonts w:ascii="Arial" w:hAnsi="Arial" w:cs="Arial"/>
          <w:sz w:val="24"/>
          <w:szCs w:val="24"/>
        </w:rPr>
        <w:t xml:space="preserve">В основу будущей (перспективной) сети автодорог </w:t>
      </w:r>
      <w:r>
        <w:rPr>
          <w:rFonts w:ascii="Arial" w:hAnsi="Arial" w:cs="Arial"/>
          <w:sz w:val="24"/>
          <w:szCs w:val="24"/>
        </w:rPr>
        <w:t>положена</w:t>
      </w:r>
      <w:r w:rsidRPr="00560849">
        <w:rPr>
          <w:rFonts w:ascii="Arial" w:hAnsi="Arial" w:cs="Arial"/>
          <w:sz w:val="24"/>
          <w:szCs w:val="24"/>
        </w:rPr>
        <w:t xml:space="preserve"> исторически сложившаяся сеть автомобильных дорог разной принадлежности и разного технического уровня, </w:t>
      </w:r>
      <w:r>
        <w:rPr>
          <w:rFonts w:ascii="Arial" w:hAnsi="Arial" w:cs="Arial"/>
          <w:sz w:val="24"/>
          <w:szCs w:val="24"/>
        </w:rPr>
        <w:t xml:space="preserve">которая развивается, как </w:t>
      </w:r>
      <w:r w:rsidRPr="00560849">
        <w:rPr>
          <w:rFonts w:ascii="Arial" w:hAnsi="Arial" w:cs="Arial"/>
          <w:sz w:val="24"/>
          <w:szCs w:val="24"/>
        </w:rPr>
        <w:t xml:space="preserve">относительно потребностей </w:t>
      </w:r>
      <w:r>
        <w:rPr>
          <w:rFonts w:ascii="Arial" w:hAnsi="Arial" w:cs="Arial"/>
          <w:sz w:val="24"/>
          <w:szCs w:val="24"/>
        </w:rPr>
        <w:t>муниципального образования</w:t>
      </w:r>
      <w:r w:rsidRPr="00560849">
        <w:rPr>
          <w:rFonts w:ascii="Arial" w:hAnsi="Arial" w:cs="Arial"/>
          <w:sz w:val="24"/>
          <w:szCs w:val="24"/>
        </w:rPr>
        <w:t>, так и внешних пользователей транспортных услуг (в т. ч. для целей рекреации).</w:t>
      </w:r>
    </w:p>
    <w:p w:rsidR="00A038E0" w:rsidRPr="00560849" w:rsidRDefault="00A038E0" w:rsidP="00A038E0">
      <w:pPr>
        <w:spacing w:line="276" w:lineRule="auto"/>
        <w:rPr>
          <w:rFonts w:ascii="Arial" w:hAnsi="Arial" w:cs="Arial"/>
          <w:sz w:val="24"/>
          <w:szCs w:val="24"/>
        </w:rPr>
      </w:pPr>
      <w:r w:rsidRPr="00560849">
        <w:rPr>
          <w:rFonts w:ascii="Arial" w:hAnsi="Arial" w:cs="Arial"/>
          <w:sz w:val="24"/>
          <w:szCs w:val="24"/>
        </w:rPr>
        <w:t xml:space="preserve">Развитие и совершенствование в будущем автодорожной сети определяется развитием как сельскохозяйственного, так и промышленного производства, изменением системы расселения (неравномерный рост числа жителей), увеличением, а также диверсификацией транспортируемых грузов, в том числе сельскохозяйственных, строительных, бытовых грузов, продуктов питания. </w:t>
      </w:r>
    </w:p>
    <w:p w:rsidR="00A038E0" w:rsidRPr="000D2450" w:rsidRDefault="00A038E0" w:rsidP="00A038E0">
      <w:pPr>
        <w:spacing w:line="276" w:lineRule="auto"/>
        <w:rPr>
          <w:rFonts w:ascii="Arial" w:hAnsi="Arial" w:cs="Arial"/>
          <w:sz w:val="24"/>
          <w:szCs w:val="24"/>
        </w:rPr>
      </w:pPr>
      <w:r w:rsidRPr="000D2450">
        <w:rPr>
          <w:rFonts w:ascii="Arial" w:hAnsi="Arial" w:cs="Arial"/>
          <w:sz w:val="24"/>
          <w:szCs w:val="24"/>
        </w:rPr>
        <w:t>В части развития внешнего транспорта генеральным планом предусмотрено:</w:t>
      </w:r>
    </w:p>
    <w:p w:rsidR="00A038E0" w:rsidRPr="000D2450" w:rsidRDefault="00A038E0" w:rsidP="00B706E1">
      <w:pPr>
        <w:numPr>
          <w:ilvl w:val="1"/>
          <w:numId w:val="38"/>
        </w:numPr>
        <w:tabs>
          <w:tab w:val="left" w:pos="993"/>
        </w:tabs>
        <w:spacing w:line="276" w:lineRule="auto"/>
        <w:rPr>
          <w:rFonts w:ascii="Arial" w:hAnsi="Arial" w:cs="Arial"/>
          <w:sz w:val="24"/>
          <w:szCs w:val="24"/>
        </w:rPr>
      </w:pPr>
      <w:r w:rsidRPr="000D2450">
        <w:rPr>
          <w:rFonts w:ascii="Arial" w:hAnsi="Arial" w:cs="Arial"/>
          <w:sz w:val="24"/>
          <w:szCs w:val="24"/>
        </w:rPr>
        <w:t>доведение параметров подходов к населенн</w:t>
      </w:r>
      <w:r>
        <w:rPr>
          <w:rFonts w:ascii="Arial" w:hAnsi="Arial" w:cs="Arial"/>
          <w:sz w:val="24"/>
          <w:szCs w:val="24"/>
        </w:rPr>
        <w:t>ым</w:t>
      </w:r>
      <w:r w:rsidRPr="000D2450">
        <w:rPr>
          <w:rFonts w:ascii="Arial" w:hAnsi="Arial" w:cs="Arial"/>
          <w:sz w:val="24"/>
          <w:szCs w:val="24"/>
        </w:rPr>
        <w:t xml:space="preserve"> пункт</w:t>
      </w:r>
      <w:r>
        <w:rPr>
          <w:rFonts w:ascii="Arial" w:hAnsi="Arial" w:cs="Arial"/>
          <w:sz w:val="24"/>
          <w:szCs w:val="24"/>
        </w:rPr>
        <w:t>ам</w:t>
      </w:r>
      <w:r w:rsidRPr="000D2450">
        <w:rPr>
          <w:rFonts w:ascii="Arial" w:hAnsi="Arial" w:cs="Arial"/>
          <w:sz w:val="24"/>
          <w:szCs w:val="24"/>
        </w:rPr>
        <w:t xml:space="preserve"> существующих автомобильных дорог до полного их соответствия присвоенным категориям;</w:t>
      </w:r>
    </w:p>
    <w:p w:rsidR="00A038E0" w:rsidRPr="000D2450" w:rsidRDefault="00A038E0" w:rsidP="00B706E1">
      <w:pPr>
        <w:numPr>
          <w:ilvl w:val="1"/>
          <w:numId w:val="38"/>
        </w:numPr>
        <w:tabs>
          <w:tab w:val="left" w:pos="993"/>
        </w:tabs>
        <w:spacing w:line="276" w:lineRule="auto"/>
        <w:rPr>
          <w:rFonts w:ascii="Arial" w:hAnsi="Arial" w:cs="Arial"/>
          <w:sz w:val="24"/>
          <w:szCs w:val="24"/>
        </w:rPr>
      </w:pPr>
      <w:r w:rsidRPr="000D2450">
        <w:rPr>
          <w:rFonts w:ascii="Arial" w:hAnsi="Arial" w:cs="Arial"/>
          <w:sz w:val="24"/>
          <w:szCs w:val="24"/>
        </w:rPr>
        <w:t>увеличение частоты движения автобусов на пригородных и междугородних маршрутах, с учетом роста численности населения населенн</w:t>
      </w:r>
      <w:r>
        <w:rPr>
          <w:rFonts w:ascii="Arial" w:hAnsi="Arial" w:cs="Arial"/>
          <w:sz w:val="24"/>
          <w:szCs w:val="24"/>
        </w:rPr>
        <w:t>ых</w:t>
      </w:r>
      <w:r w:rsidRPr="000D2450">
        <w:rPr>
          <w:rFonts w:ascii="Arial" w:hAnsi="Arial" w:cs="Arial"/>
          <w:sz w:val="24"/>
          <w:szCs w:val="24"/>
        </w:rPr>
        <w:t xml:space="preserve"> пункт</w:t>
      </w:r>
      <w:r>
        <w:rPr>
          <w:rFonts w:ascii="Arial" w:hAnsi="Arial" w:cs="Arial"/>
          <w:sz w:val="24"/>
          <w:szCs w:val="24"/>
        </w:rPr>
        <w:t>ов</w:t>
      </w:r>
      <w:r w:rsidRPr="000D2450">
        <w:rPr>
          <w:rFonts w:ascii="Arial" w:hAnsi="Arial" w:cs="Arial"/>
          <w:sz w:val="24"/>
          <w:szCs w:val="24"/>
        </w:rPr>
        <w:t xml:space="preserve"> и увеличения грузопассажирских потоков с соответствующим обеспечением комфортабельного подвижного состава;</w:t>
      </w:r>
    </w:p>
    <w:p w:rsidR="00A038E0" w:rsidRPr="000D2450" w:rsidRDefault="00A038E0" w:rsidP="00B706E1">
      <w:pPr>
        <w:numPr>
          <w:ilvl w:val="1"/>
          <w:numId w:val="38"/>
        </w:numPr>
        <w:tabs>
          <w:tab w:val="left" w:pos="993"/>
        </w:tabs>
        <w:spacing w:line="276" w:lineRule="auto"/>
        <w:rPr>
          <w:rFonts w:ascii="Arial" w:hAnsi="Arial" w:cs="Arial"/>
          <w:sz w:val="24"/>
          <w:szCs w:val="24"/>
        </w:rPr>
      </w:pPr>
      <w:r w:rsidRPr="000D2450">
        <w:rPr>
          <w:rFonts w:ascii="Arial" w:hAnsi="Arial" w:cs="Arial"/>
          <w:sz w:val="24"/>
          <w:szCs w:val="24"/>
        </w:rPr>
        <w:t>учет в территориальном планировании муниципального образования мероприятий по строительству и реконструкции автомобильн</w:t>
      </w:r>
      <w:r>
        <w:rPr>
          <w:rFonts w:ascii="Arial" w:hAnsi="Arial" w:cs="Arial"/>
          <w:sz w:val="24"/>
          <w:szCs w:val="24"/>
        </w:rPr>
        <w:t>ой</w:t>
      </w:r>
      <w:r w:rsidRPr="000D2450">
        <w:rPr>
          <w:rFonts w:ascii="Arial" w:hAnsi="Arial" w:cs="Arial"/>
          <w:sz w:val="24"/>
          <w:szCs w:val="24"/>
        </w:rPr>
        <w:t xml:space="preserve"> дорог</w:t>
      </w:r>
      <w:r>
        <w:rPr>
          <w:rFonts w:ascii="Arial" w:hAnsi="Arial" w:cs="Arial"/>
          <w:sz w:val="24"/>
          <w:szCs w:val="24"/>
        </w:rPr>
        <w:t>и</w:t>
      </w:r>
      <w:r w:rsidRPr="000D2450">
        <w:rPr>
          <w:rFonts w:ascii="Arial" w:hAnsi="Arial" w:cs="Arial"/>
          <w:sz w:val="24"/>
          <w:szCs w:val="24"/>
        </w:rPr>
        <w:t xml:space="preserve"> регионального значения;</w:t>
      </w:r>
    </w:p>
    <w:p w:rsidR="00A038E0" w:rsidRPr="000D2450" w:rsidRDefault="00A038E0" w:rsidP="00B706E1">
      <w:pPr>
        <w:numPr>
          <w:ilvl w:val="1"/>
          <w:numId w:val="38"/>
        </w:numPr>
        <w:tabs>
          <w:tab w:val="left" w:pos="993"/>
        </w:tabs>
        <w:spacing w:line="276" w:lineRule="auto"/>
        <w:rPr>
          <w:rFonts w:ascii="Arial" w:hAnsi="Arial" w:cs="Arial"/>
          <w:sz w:val="24"/>
          <w:szCs w:val="24"/>
        </w:rPr>
      </w:pPr>
      <w:r w:rsidRPr="000D2450">
        <w:rPr>
          <w:rFonts w:ascii="Arial" w:hAnsi="Arial" w:cs="Arial"/>
          <w:sz w:val="24"/>
          <w:szCs w:val="24"/>
        </w:rPr>
        <w:t>обеспечение при разработке проектов планировки и межевания резервирования коридоров перспективного строительства автомобильных дорог.</w:t>
      </w:r>
    </w:p>
    <w:p w:rsidR="00A038E0" w:rsidRPr="000D2450" w:rsidRDefault="00A038E0" w:rsidP="00A038E0">
      <w:pPr>
        <w:spacing w:line="276" w:lineRule="auto"/>
        <w:rPr>
          <w:rFonts w:ascii="Arial" w:hAnsi="Arial" w:cs="Arial"/>
          <w:sz w:val="24"/>
          <w:szCs w:val="24"/>
        </w:rPr>
      </w:pPr>
      <w:r w:rsidRPr="000D2450">
        <w:rPr>
          <w:rFonts w:ascii="Arial" w:hAnsi="Arial" w:cs="Arial"/>
          <w:sz w:val="24"/>
          <w:szCs w:val="24"/>
        </w:rPr>
        <w:t>Развитие дорожной сети позволит обеспечить приток трудовых ресурсов, развитие производства, а это в свою очередь приведет к экономическому росту поселения.</w:t>
      </w:r>
    </w:p>
    <w:p w:rsidR="00A038E0" w:rsidRPr="000D2450" w:rsidRDefault="00A038E0" w:rsidP="00A038E0">
      <w:pPr>
        <w:spacing w:line="276" w:lineRule="auto"/>
        <w:rPr>
          <w:rFonts w:ascii="Arial" w:hAnsi="Arial" w:cs="Arial"/>
          <w:sz w:val="24"/>
          <w:szCs w:val="24"/>
        </w:rPr>
      </w:pPr>
      <w:r w:rsidRPr="000D2450">
        <w:rPr>
          <w:rFonts w:ascii="Arial" w:hAnsi="Arial" w:cs="Arial"/>
          <w:sz w:val="24"/>
          <w:szCs w:val="24"/>
        </w:rPr>
        <w:t xml:space="preserve">При условии сохраняющейся улично-дорожной сети в </w:t>
      </w:r>
      <w:r w:rsidR="002711A4">
        <w:rPr>
          <w:rFonts w:ascii="Arial" w:hAnsi="Arial" w:cs="Arial"/>
          <w:sz w:val="24"/>
          <w:szCs w:val="24"/>
        </w:rPr>
        <w:t>Новопетровском</w:t>
      </w:r>
      <w:r w:rsidRPr="000D2450">
        <w:rPr>
          <w:rFonts w:ascii="Arial" w:hAnsi="Arial" w:cs="Arial"/>
          <w:sz w:val="24"/>
          <w:szCs w:val="24"/>
        </w:rPr>
        <w:t xml:space="preserve"> сельском поселении предполагается увеличение интенсивности дорожного движения и, соответственно, количества дорожно-транспортных происшествий.</w:t>
      </w:r>
    </w:p>
    <w:p w:rsidR="00A038E0" w:rsidRPr="000D2450" w:rsidRDefault="00A038E0" w:rsidP="00A038E0">
      <w:pPr>
        <w:spacing w:line="276" w:lineRule="auto"/>
        <w:rPr>
          <w:rFonts w:ascii="Arial" w:hAnsi="Arial" w:cs="Arial"/>
          <w:sz w:val="24"/>
          <w:szCs w:val="24"/>
        </w:rPr>
      </w:pPr>
      <w:r w:rsidRPr="000D2450">
        <w:rPr>
          <w:rFonts w:ascii="Arial" w:hAnsi="Arial" w:cs="Arial"/>
          <w:sz w:val="24"/>
          <w:szCs w:val="24"/>
        </w:rPr>
        <w:t xml:space="preserve">Генеральным планом </w:t>
      </w:r>
      <w:r w:rsidR="00217F11">
        <w:rPr>
          <w:rFonts w:ascii="Arial" w:hAnsi="Arial" w:cs="Arial"/>
          <w:sz w:val="24"/>
          <w:szCs w:val="24"/>
        </w:rPr>
        <w:t>Новопетровского</w:t>
      </w:r>
      <w:r w:rsidRPr="000D2450">
        <w:rPr>
          <w:rFonts w:ascii="Arial" w:hAnsi="Arial" w:cs="Arial"/>
          <w:sz w:val="24"/>
          <w:szCs w:val="24"/>
        </w:rPr>
        <w:t xml:space="preserve"> сельского поселения предусмотрен ряд мероприятий:</w:t>
      </w:r>
    </w:p>
    <w:p w:rsidR="00A038E0" w:rsidRPr="000D2450" w:rsidRDefault="00A038E0" w:rsidP="00B706E1">
      <w:pPr>
        <w:numPr>
          <w:ilvl w:val="0"/>
          <w:numId w:val="39"/>
        </w:numPr>
        <w:tabs>
          <w:tab w:val="left" w:pos="993"/>
        </w:tabs>
        <w:spacing w:line="276" w:lineRule="auto"/>
        <w:ind w:left="0" w:firstLine="709"/>
        <w:rPr>
          <w:rFonts w:ascii="Arial" w:hAnsi="Arial" w:cs="Arial"/>
          <w:sz w:val="24"/>
          <w:szCs w:val="24"/>
        </w:rPr>
      </w:pPr>
      <w:r w:rsidRPr="000D2450">
        <w:rPr>
          <w:rFonts w:ascii="Arial" w:hAnsi="Arial" w:cs="Arial"/>
          <w:sz w:val="24"/>
          <w:szCs w:val="24"/>
        </w:rPr>
        <w:t>ремонт и реконструкция дорожного покрытия существующей улично-дорожной сети;</w:t>
      </w:r>
    </w:p>
    <w:p w:rsidR="00B658E8" w:rsidRDefault="00A038E0" w:rsidP="00B706E1">
      <w:pPr>
        <w:numPr>
          <w:ilvl w:val="0"/>
          <w:numId w:val="39"/>
        </w:numPr>
        <w:tabs>
          <w:tab w:val="left" w:pos="993"/>
        </w:tabs>
        <w:spacing w:line="276" w:lineRule="auto"/>
        <w:ind w:left="0" w:firstLine="709"/>
        <w:rPr>
          <w:rFonts w:ascii="Arial" w:hAnsi="Arial" w:cs="Arial"/>
          <w:sz w:val="24"/>
          <w:szCs w:val="24"/>
        </w:rPr>
      </w:pPr>
      <w:r w:rsidRPr="000D2450">
        <w:rPr>
          <w:rFonts w:ascii="Arial" w:hAnsi="Arial" w:cs="Arial"/>
          <w:sz w:val="24"/>
          <w:szCs w:val="24"/>
        </w:rPr>
        <w:t>проектирование и устройство тротуаров с твердым покрытием;</w:t>
      </w:r>
    </w:p>
    <w:p w:rsidR="00A038E0" w:rsidRPr="00B658E8" w:rsidRDefault="00A038E0" w:rsidP="00B706E1">
      <w:pPr>
        <w:numPr>
          <w:ilvl w:val="0"/>
          <w:numId w:val="39"/>
        </w:numPr>
        <w:tabs>
          <w:tab w:val="left" w:pos="993"/>
        </w:tabs>
        <w:spacing w:line="276" w:lineRule="auto"/>
        <w:ind w:left="0" w:firstLine="709"/>
        <w:rPr>
          <w:rFonts w:ascii="Arial" w:hAnsi="Arial" w:cs="Arial"/>
          <w:sz w:val="24"/>
          <w:szCs w:val="24"/>
        </w:rPr>
      </w:pPr>
      <w:r w:rsidRPr="00B658E8">
        <w:rPr>
          <w:rFonts w:ascii="Arial" w:hAnsi="Arial" w:cs="Arial"/>
          <w:sz w:val="24"/>
          <w:szCs w:val="24"/>
        </w:rPr>
        <w:t>капитальный ремонт автомобильных дорог общего пользования местного значения;</w:t>
      </w:r>
    </w:p>
    <w:p w:rsidR="00A038E0" w:rsidRPr="000D2450" w:rsidRDefault="00A038E0" w:rsidP="00B706E1">
      <w:pPr>
        <w:numPr>
          <w:ilvl w:val="0"/>
          <w:numId w:val="39"/>
        </w:numPr>
        <w:tabs>
          <w:tab w:val="left" w:pos="993"/>
        </w:tabs>
        <w:spacing w:line="276" w:lineRule="auto"/>
        <w:ind w:left="0" w:firstLine="709"/>
        <w:rPr>
          <w:rFonts w:ascii="Arial" w:hAnsi="Arial" w:cs="Arial"/>
          <w:sz w:val="24"/>
          <w:szCs w:val="24"/>
        </w:rPr>
      </w:pPr>
      <w:r w:rsidRPr="000D2450">
        <w:rPr>
          <w:rFonts w:ascii="Arial" w:hAnsi="Arial" w:cs="Arial"/>
          <w:sz w:val="24"/>
          <w:szCs w:val="24"/>
        </w:rPr>
        <w:t>устройство велодорожек в поперечном профиле магистральных улиц;</w:t>
      </w:r>
    </w:p>
    <w:p w:rsidR="00A038E0" w:rsidRPr="000D2450" w:rsidRDefault="00A038E0" w:rsidP="00B706E1">
      <w:pPr>
        <w:numPr>
          <w:ilvl w:val="0"/>
          <w:numId w:val="39"/>
        </w:numPr>
        <w:tabs>
          <w:tab w:val="left" w:pos="993"/>
        </w:tabs>
        <w:spacing w:line="276" w:lineRule="auto"/>
        <w:ind w:left="0" w:firstLine="709"/>
        <w:rPr>
          <w:rFonts w:ascii="Arial" w:hAnsi="Arial" w:cs="Arial"/>
          <w:sz w:val="24"/>
          <w:szCs w:val="24"/>
        </w:rPr>
      </w:pPr>
      <w:r w:rsidRPr="000D2450">
        <w:rPr>
          <w:rFonts w:ascii="Arial" w:hAnsi="Arial" w:cs="Arial"/>
          <w:sz w:val="24"/>
          <w:szCs w:val="24"/>
        </w:rPr>
        <w:lastRenderedPageBreak/>
        <w:t>содержание автомобильных дорог общего пользования местного значения муниципального образования и искусственных сооружений на них.</w:t>
      </w:r>
    </w:p>
    <w:p w:rsidR="00A038E0" w:rsidRDefault="00A038E0" w:rsidP="00B658E8">
      <w:pPr>
        <w:spacing w:line="276" w:lineRule="auto"/>
        <w:rPr>
          <w:rFonts w:ascii="Arial" w:hAnsi="Arial" w:cs="Arial"/>
          <w:sz w:val="24"/>
          <w:szCs w:val="24"/>
        </w:rPr>
      </w:pPr>
      <w:r w:rsidRPr="000D2450">
        <w:rPr>
          <w:rFonts w:ascii="Arial" w:hAnsi="Arial" w:cs="Arial"/>
          <w:sz w:val="24"/>
          <w:szCs w:val="24"/>
        </w:rPr>
        <w:t xml:space="preserve">Организация мест стоянки и долговременного хранения транспорта на территории поселения осуществляется, в основном, на придомовых участках жителей поселения. </w:t>
      </w:r>
      <w:r w:rsidR="00B658E8">
        <w:rPr>
          <w:rFonts w:ascii="Arial" w:hAnsi="Arial" w:cs="Arial"/>
          <w:sz w:val="24"/>
          <w:szCs w:val="24"/>
        </w:rPr>
        <w:t>Полный перечень объектов транспортной инфраструктуры указан в Томе 1. Положение о территориальном планировании.</w:t>
      </w:r>
    </w:p>
    <w:p w:rsidR="00B658E8" w:rsidRPr="00B658E8" w:rsidRDefault="00B658E8" w:rsidP="00B658E8">
      <w:pPr>
        <w:spacing w:line="276" w:lineRule="auto"/>
        <w:rPr>
          <w:rFonts w:ascii="Arial" w:hAnsi="Arial" w:cs="Arial"/>
          <w:sz w:val="24"/>
          <w:szCs w:val="24"/>
        </w:rPr>
      </w:pPr>
    </w:p>
    <w:p w:rsidR="00A038E0" w:rsidRPr="009E1E09" w:rsidRDefault="00A038E0" w:rsidP="00F54FFE">
      <w:pPr>
        <w:spacing w:line="276" w:lineRule="auto"/>
        <w:outlineLvl w:val="1"/>
        <w:rPr>
          <w:rFonts w:ascii="Arial" w:hAnsi="Arial" w:cs="Arial"/>
          <w:b/>
          <w:sz w:val="24"/>
          <w:szCs w:val="24"/>
        </w:rPr>
      </w:pPr>
      <w:bookmarkStart w:id="32" w:name="_Toc31706387"/>
      <w:r>
        <w:rPr>
          <w:rFonts w:ascii="Arial" w:hAnsi="Arial" w:cs="Arial"/>
          <w:b/>
          <w:sz w:val="24"/>
          <w:szCs w:val="24"/>
        </w:rPr>
        <w:t>3.4</w:t>
      </w:r>
      <w:r w:rsidRPr="009E1E09">
        <w:rPr>
          <w:rFonts w:ascii="Arial" w:hAnsi="Arial" w:cs="Arial"/>
          <w:b/>
          <w:sz w:val="24"/>
          <w:szCs w:val="24"/>
        </w:rPr>
        <w:t xml:space="preserve"> Развитие инженерной инфраструктуры</w:t>
      </w:r>
      <w:bookmarkEnd w:id="32"/>
    </w:p>
    <w:p w:rsidR="00A038E0" w:rsidRPr="008636CE" w:rsidRDefault="00A038E0" w:rsidP="00B658E8">
      <w:pPr>
        <w:spacing w:line="276" w:lineRule="auto"/>
        <w:ind w:left="709" w:firstLine="0"/>
        <w:rPr>
          <w:rFonts w:ascii="Arial" w:hAnsi="Arial" w:cs="Arial"/>
          <w:b/>
          <w:sz w:val="24"/>
          <w:szCs w:val="24"/>
        </w:rPr>
      </w:pPr>
      <w:r w:rsidRPr="008636CE">
        <w:rPr>
          <w:rFonts w:ascii="Arial" w:hAnsi="Arial" w:cs="Arial"/>
          <w:b/>
          <w:sz w:val="24"/>
          <w:szCs w:val="24"/>
        </w:rPr>
        <w:t>Водоснабжение</w:t>
      </w:r>
      <w:r>
        <w:rPr>
          <w:rFonts w:ascii="Arial" w:hAnsi="Arial" w:cs="Arial"/>
          <w:b/>
          <w:sz w:val="24"/>
          <w:szCs w:val="24"/>
        </w:rPr>
        <w:t xml:space="preserve"> и водоотведение</w:t>
      </w:r>
    </w:p>
    <w:p w:rsidR="00A038E0" w:rsidRDefault="00A038E0" w:rsidP="00A038E0">
      <w:pPr>
        <w:spacing w:line="276" w:lineRule="auto"/>
        <w:rPr>
          <w:rFonts w:ascii="Arial" w:hAnsi="Arial" w:cs="Arial"/>
          <w:sz w:val="24"/>
          <w:szCs w:val="24"/>
        </w:rPr>
      </w:pPr>
      <w:r>
        <w:rPr>
          <w:rFonts w:ascii="Arial" w:hAnsi="Arial" w:cs="Arial"/>
          <w:sz w:val="24"/>
          <w:szCs w:val="24"/>
        </w:rPr>
        <w:t>Система хозяйственно-питьевого водоснабжения в</w:t>
      </w:r>
      <w:r w:rsidRPr="002021B8">
        <w:rPr>
          <w:rFonts w:ascii="Arial" w:hAnsi="Arial" w:cs="Arial"/>
          <w:sz w:val="24"/>
          <w:szCs w:val="24"/>
        </w:rPr>
        <w:t xml:space="preserve"> </w:t>
      </w:r>
      <w:r w:rsidR="00B658E8">
        <w:rPr>
          <w:rFonts w:ascii="Arial" w:hAnsi="Arial" w:cs="Arial"/>
          <w:sz w:val="24"/>
          <w:szCs w:val="24"/>
        </w:rPr>
        <w:t>Новопетровском</w:t>
      </w:r>
      <w:r>
        <w:rPr>
          <w:rFonts w:ascii="Arial" w:hAnsi="Arial" w:cs="Arial"/>
          <w:sz w:val="24"/>
          <w:szCs w:val="24"/>
        </w:rPr>
        <w:t xml:space="preserve"> сельском поселении </w:t>
      </w:r>
      <w:r w:rsidRPr="002021B8">
        <w:rPr>
          <w:rFonts w:ascii="Arial" w:hAnsi="Arial" w:cs="Arial"/>
          <w:sz w:val="24"/>
          <w:szCs w:val="24"/>
        </w:rPr>
        <w:t xml:space="preserve">должна охватить всю жилую застройку, обеспечить хозяйственно-питьевое водопотребление </w:t>
      </w:r>
      <w:r>
        <w:rPr>
          <w:rFonts w:ascii="Arial" w:hAnsi="Arial" w:cs="Arial"/>
          <w:sz w:val="24"/>
          <w:szCs w:val="24"/>
        </w:rPr>
        <w:t>в жилых и общественных зданиях</w:t>
      </w:r>
      <w:r w:rsidRPr="002021B8">
        <w:rPr>
          <w:rFonts w:ascii="Arial" w:hAnsi="Arial" w:cs="Arial"/>
          <w:sz w:val="24"/>
          <w:szCs w:val="24"/>
        </w:rPr>
        <w:t xml:space="preserve">, нужды коммунально-бытовых и промышленных предприятий, по роду деятельности которых необходима вода питьевого качества и собственные нужды системы водопровода. </w:t>
      </w:r>
      <w:r w:rsidRPr="00535DE0">
        <w:rPr>
          <w:rFonts w:ascii="Arial" w:hAnsi="Arial" w:cs="Arial"/>
          <w:sz w:val="24"/>
          <w:szCs w:val="24"/>
        </w:rPr>
        <w:t>Этой же системой обеспечиваются р</w:t>
      </w:r>
      <w:r>
        <w:rPr>
          <w:rFonts w:ascii="Arial" w:hAnsi="Arial" w:cs="Arial"/>
          <w:sz w:val="24"/>
          <w:szCs w:val="24"/>
        </w:rPr>
        <w:t>асходы воды на тушение пожаров.</w:t>
      </w:r>
    </w:p>
    <w:p w:rsidR="00A038E0" w:rsidRPr="002021B8" w:rsidRDefault="00A038E0" w:rsidP="00A038E0">
      <w:pPr>
        <w:spacing w:line="276" w:lineRule="auto"/>
        <w:rPr>
          <w:rFonts w:ascii="Arial" w:hAnsi="Arial" w:cs="Arial"/>
          <w:sz w:val="24"/>
          <w:szCs w:val="24"/>
        </w:rPr>
      </w:pPr>
      <w:r>
        <w:rPr>
          <w:rFonts w:ascii="Arial" w:hAnsi="Arial" w:cs="Arial"/>
          <w:sz w:val="24"/>
          <w:szCs w:val="24"/>
        </w:rPr>
        <w:t>Система технического водоснабжения призвана удовлетворить потребность в воде на полив приусадебных участков населением и зеленых насаждений общего пользования (парки, скверы).</w:t>
      </w:r>
    </w:p>
    <w:p w:rsidR="00A038E0" w:rsidRPr="002021B8" w:rsidRDefault="00A038E0" w:rsidP="00A038E0">
      <w:pPr>
        <w:spacing w:line="276" w:lineRule="auto"/>
        <w:rPr>
          <w:rFonts w:ascii="Arial" w:hAnsi="Arial" w:cs="Arial"/>
          <w:sz w:val="24"/>
          <w:szCs w:val="24"/>
        </w:rPr>
      </w:pPr>
      <w:r w:rsidRPr="002021B8">
        <w:rPr>
          <w:rFonts w:ascii="Arial" w:hAnsi="Arial" w:cs="Arial"/>
          <w:sz w:val="24"/>
          <w:szCs w:val="24"/>
        </w:rPr>
        <w:t xml:space="preserve">Вновь строящиеся и реконструируемые системы водоснабжения следует проектировать в соответствии с требованиями СП 31.13330.2012 «Водоснабжение. Наружные сети и сооружения. Актуализированная редакция СНиП 2.04.02-84*» и </w:t>
      </w:r>
      <w:r>
        <w:rPr>
          <w:rFonts w:ascii="Arial" w:hAnsi="Arial" w:cs="Arial"/>
          <w:sz w:val="24"/>
          <w:szCs w:val="24"/>
        </w:rPr>
        <w:t>СП 30.13330.2016</w:t>
      </w:r>
      <w:r w:rsidRPr="002021B8">
        <w:rPr>
          <w:rFonts w:ascii="Arial" w:hAnsi="Arial" w:cs="Arial"/>
          <w:sz w:val="24"/>
          <w:szCs w:val="24"/>
        </w:rPr>
        <w:t xml:space="preserve"> </w:t>
      </w:r>
      <w:r>
        <w:rPr>
          <w:rFonts w:ascii="Arial" w:hAnsi="Arial" w:cs="Arial"/>
          <w:sz w:val="24"/>
          <w:szCs w:val="24"/>
        </w:rPr>
        <w:t>«</w:t>
      </w:r>
      <w:r w:rsidRPr="002021B8">
        <w:rPr>
          <w:rFonts w:ascii="Arial" w:hAnsi="Arial" w:cs="Arial"/>
          <w:sz w:val="24"/>
          <w:szCs w:val="24"/>
        </w:rPr>
        <w:t>Внутренний водопровод и канализация зданий</w:t>
      </w:r>
      <w:r>
        <w:rPr>
          <w:rFonts w:ascii="Arial" w:hAnsi="Arial" w:cs="Arial"/>
          <w:sz w:val="24"/>
          <w:szCs w:val="24"/>
        </w:rPr>
        <w:t xml:space="preserve">. Актуальная редакция СНиП </w:t>
      </w:r>
      <w:r w:rsidRPr="002021B8">
        <w:rPr>
          <w:rFonts w:ascii="Arial" w:hAnsi="Arial" w:cs="Arial"/>
          <w:sz w:val="24"/>
          <w:szCs w:val="24"/>
        </w:rPr>
        <w:t>2.04.01-85*».</w:t>
      </w:r>
    </w:p>
    <w:p w:rsidR="00A038E0" w:rsidRPr="002021B8" w:rsidRDefault="00A038E0" w:rsidP="00A038E0">
      <w:pPr>
        <w:spacing w:line="276" w:lineRule="auto"/>
        <w:rPr>
          <w:rFonts w:ascii="Arial" w:hAnsi="Arial" w:cs="Arial"/>
          <w:sz w:val="24"/>
          <w:szCs w:val="24"/>
        </w:rPr>
      </w:pPr>
      <w:r w:rsidRPr="002021B8">
        <w:rPr>
          <w:rFonts w:ascii="Arial" w:hAnsi="Arial" w:cs="Arial"/>
          <w:sz w:val="24"/>
          <w:szCs w:val="24"/>
        </w:rPr>
        <w:t>Расчетный среднесуточный расход воды определен в соответс</w:t>
      </w:r>
      <w:r>
        <w:rPr>
          <w:rFonts w:ascii="Arial" w:hAnsi="Arial" w:cs="Arial"/>
          <w:sz w:val="24"/>
          <w:szCs w:val="24"/>
        </w:rPr>
        <w:t>твии с п. 5.2 СП 31</w:t>
      </w:r>
      <w:r w:rsidRPr="00307D98">
        <w:rPr>
          <w:rFonts w:ascii="Arial" w:hAnsi="Arial" w:cs="Arial"/>
          <w:sz w:val="24"/>
          <w:szCs w:val="24"/>
        </w:rPr>
        <w:t>.13330.2012.</w:t>
      </w:r>
      <w:r w:rsidR="00FA6E88">
        <w:rPr>
          <w:rFonts w:ascii="Arial" w:hAnsi="Arial" w:cs="Arial"/>
          <w:sz w:val="24"/>
          <w:szCs w:val="24"/>
        </w:rPr>
        <w:t xml:space="preserve"> </w:t>
      </w:r>
      <w:r w:rsidRPr="00307D98">
        <w:rPr>
          <w:rFonts w:ascii="Arial" w:hAnsi="Arial" w:cs="Arial"/>
          <w:sz w:val="24"/>
          <w:szCs w:val="24"/>
        </w:rPr>
        <w:t>Для существующей сохраняемой застройки норма водопотребления принимается –</w:t>
      </w:r>
      <w:r>
        <w:rPr>
          <w:rFonts w:ascii="Arial" w:hAnsi="Arial" w:cs="Arial"/>
          <w:sz w:val="24"/>
          <w:szCs w:val="24"/>
        </w:rPr>
        <w:t xml:space="preserve"> 200</w:t>
      </w:r>
      <w:r w:rsidRPr="00307D98">
        <w:rPr>
          <w:rFonts w:ascii="Arial" w:hAnsi="Arial" w:cs="Arial"/>
          <w:sz w:val="24"/>
          <w:szCs w:val="24"/>
        </w:rPr>
        <w:t xml:space="preserve"> л/сут. на человека.</w:t>
      </w:r>
    </w:p>
    <w:p w:rsidR="00A038E0" w:rsidRPr="002021B8" w:rsidRDefault="00A038E0" w:rsidP="00A038E0">
      <w:pPr>
        <w:spacing w:line="276" w:lineRule="auto"/>
        <w:rPr>
          <w:rFonts w:ascii="Arial" w:hAnsi="Arial" w:cs="Arial"/>
          <w:sz w:val="24"/>
          <w:szCs w:val="24"/>
        </w:rPr>
      </w:pPr>
      <w:r w:rsidRPr="002021B8">
        <w:rPr>
          <w:rFonts w:ascii="Arial" w:hAnsi="Arial" w:cs="Arial"/>
          <w:sz w:val="24"/>
          <w:szCs w:val="24"/>
        </w:rPr>
        <w:t>Расходы воды на хозяйственно-питьевые нужды в общественных зданиях по классификации, принятой в СП 44.13330.2011 «Административные и бытовые здания. Актуализированная редакция СНиП 2.09.04-87», учтены нормами водопотребления на хозяйственно</w:t>
      </w:r>
      <w:r w:rsidR="00FA6E88">
        <w:rPr>
          <w:rFonts w:ascii="Arial" w:hAnsi="Arial" w:cs="Arial"/>
          <w:sz w:val="24"/>
          <w:szCs w:val="24"/>
        </w:rPr>
        <w:t>-</w:t>
      </w:r>
      <w:r w:rsidRPr="002021B8">
        <w:rPr>
          <w:rFonts w:ascii="Arial" w:hAnsi="Arial" w:cs="Arial"/>
          <w:sz w:val="24"/>
          <w:szCs w:val="24"/>
        </w:rPr>
        <w:t>питьевые нужды населения в соответствии с примечанием 2 к таблице 1 СП 31.13330.2012.</w:t>
      </w:r>
    </w:p>
    <w:p w:rsidR="00A038E0" w:rsidRPr="002021B8" w:rsidRDefault="00A038E0" w:rsidP="00A038E0">
      <w:pPr>
        <w:spacing w:line="276" w:lineRule="auto"/>
        <w:rPr>
          <w:rFonts w:ascii="Arial" w:hAnsi="Arial" w:cs="Arial"/>
          <w:sz w:val="24"/>
          <w:szCs w:val="24"/>
        </w:rPr>
      </w:pPr>
      <w:r w:rsidRPr="002021B8">
        <w:rPr>
          <w:rFonts w:ascii="Arial" w:hAnsi="Arial" w:cs="Arial"/>
          <w:sz w:val="24"/>
          <w:szCs w:val="24"/>
        </w:rPr>
        <w:t>Расход воды на нужды местной промышленности и неучтенные расходы принимаются в размере 1</w:t>
      </w:r>
      <w:r>
        <w:rPr>
          <w:rFonts w:ascii="Arial" w:hAnsi="Arial" w:cs="Arial"/>
          <w:sz w:val="24"/>
          <w:szCs w:val="24"/>
        </w:rPr>
        <w:t>5</w:t>
      </w:r>
      <w:r w:rsidRPr="002021B8">
        <w:rPr>
          <w:rFonts w:ascii="Arial" w:hAnsi="Arial" w:cs="Arial"/>
          <w:sz w:val="24"/>
          <w:szCs w:val="24"/>
        </w:rPr>
        <w:t>% суммарного расхода воды на хозяйственно-питьевые нужды в соответствии с примечанием 3 к таблице 1 СП 31.13330.2012.</w:t>
      </w:r>
    </w:p>
    <w:p w:rsidR="00A038E0" w:rsidRPr="002021B8" w:rsidRDefault="00A038E0" w:rsidP="00A038E0">
      <w:pPr>
        <w:spacing w:line="276" w:lineRule="auto"/>
        <w:rPr>
          <w:rFonts w:ascii="Arial" w:hAnsi="Arial" w:cs="Arial"/>
          <w:sz w:val="24"/>
          <w:szCs w:val="24"/>
        </w:rPr>
      </w:pPr>
      <w:r w:rsidRPr="002021B8">
        <w:rPr>
          <w:rFonts w:ascii="Arial" w:hAnsi="Arial" w:cs="Arial"/>
          <w:sz w:val="24"/>
          <w:szCs w:val="24"/>
        </w:rPr>
        <w:t>Расход воды на собственные нужды системы водопровода принимается в размере 12% от объема подаваемой воды, согласно п. 9.6 СП 31.13330.2012.</w:t>
      </w:r>
    </w:p>
    <w:p w:rsidR="00A038E0" w:rsidRDefault="00A038E0" w:rsidP="00A038E0">
      <w:pPr>
        <w:spacing w:line="276" w:lineRule="auto"/>
        <w:rPr>
          <w:rFonts w:ascii="Arial" w:hAnsi="Arial" w:cs="Arial"/>
          <w:sz w:val="24"/>
          <w:szCs w:val="24"/>
        </w:rPr>
      </w:pPr>
      <w:r w:rsidRPr="002021B8">
        <w:rPr>
          <w:rFonts w:ascii="Arial" w:hAnsi="Arial" w:cs="Arial"/>
          <w:sz w:val="24"/>
          <w:szCs w:val="24"/>
        </w:rPr>
        <w:t xml:space="preserve">Расчетный расход воды в сутки наибольшего водопотребления </w:t>
      </w:r>
      <w:r w:rsidRPr="00211933">
        <w:rPr>
          <w:rFonts w:ascii="Arial" w:hAnsi="Arial" w:cs="Arial"/>
          <w:sz w:val="24"/>
          <w:szCs w:val="24"/>
        </w:rPr>
        <w:t>принимается с коэффициентом суточной неравномерности – 1,</w:t>
      </w:r>
      <w:r>
        <w:rPr>
          <w:rFonts w:ascii="Arial" w:hAnsi="Arial" w:cs="Arial"/>
          <w:sz w:val="24"/>
          <w:szCs w:val="24"/>
        </w:rPr>
        <w:t>2</w:t>
      </w:r>
      <w:r w:rsidRPr="00211933">
        <w:rPr>
          <w:rFonts w:ascii="Arial" w:hAnsi="Arial" w:cs="Arial"/>
          <w:sz w:val="24"/>
          <w:szCs w:val="24"/>
        </w:rPr>
        <w:t>.</w:t>
      </w:r>
    </w:p>
    <w:p w:rsidR="00A038E0" w:rsidRDefault="00A038E0" w:rsidP="00A038E0">
      <w:pPr>
        <w:spacing w:line="276" w:lineRule="auto"/>
        <w:rPr>
          <w:rFonts w:ascii="Arial" w:hAnsi="Arial" w:cs="Arial"/>
          <w:sz w:val="24"/>
          <w:szCs w:val="24"/>
        </w:rPr>
      </w:pPr>
      <w:r w:rsidRPr="002021B8">
        <w:rPr>
          <w:rFonts w:ascii="Arial" w:hAnsi="Arial" w:cs="Arial"/>
          <w:sz w:val="24"/>
          <w:szCs w:val="24"/>
        </w:rPr>
        <w:t xml:space="preserve">Расчетный расход воды в сутки наибольшего водопотребления </w:t>
      </w:r>
      <w:r w:rsidRPr="00211933">
        <w:rPr>
          <w:rFonts w:ascii="Arial" w:hAnsi="Arial" w:cs="Arial"/>
          <w:sz w:val="24"/>
          <w:szCs w:val="24"/>
        </w:rPr>
        <w:t xml:space="preserve">принимается с коэффициентом суточной неравномерности – </w:t>
      </w:r>
      <w:r>
        <w:rPr>
          <w:rFonts w:ascii="Arial" w:hAnsi="Arial" w:cs="Arial"/>
          <w:sz w:val="24"/>
          <w:szCs w:val="24"/>
        </w:rPr>
        <w:t>0,8</w:t>
      </w:r>
      <w:r w:rsidRPr="00211933">
        <w:rPr>
          <w:rFonts w:ascii="Arial" w:hAnsi="Arial" w:cs="Arial"/>
          <w:sz w:val="24"/>
          <w:szCs w:val="24"/>
        </w:rPr>
        <w:t>.</w:t>
      </w:r>
    </w:p>
    <w:p w:rsidR="00A038E0" w:rsidRPr="00451712" w:rsidRDefault="00A038E0" w:rsidP="00A038E0">
      <w:pPr>
        <w:spacing w:line="276" w:lineRule="auto"/>
        <w:rPr>
          <w:rFonts w:ascii="Arial" w:hAnsi="Arial" w:cs="Arial"/>
          <w:sz w:val="24"/>
          <w:szCs w:val="24"/>
        </w:rPr>
      </w:pPr>
      <w:r w:rsidRPr="00451712">
        <w:rPr>
          <w:rFonts w:ascii="Arial" w:hAnsi="Arial" w:cs="Arial"/>
          <w:sz w:val="24"/>
          <w:szCs w:val="24"/>
        </w:rPr>
        <w:t xml:space="preserve">Объемы </w:t>
      </w:r>
      <w:r w:rsidR="00FA6E88">
        <w:rPr>
          <w:rFonts w:ascii="Arial" w:hAnsi="Arial" w:cs="Arial"/>
          <w:sz w:val="24"/>
          <w:szCs w:val="24"/>
        </w:rPr>
        <w:t xml:space="preserve">среднесуточного </w:t>
      </w:r>
      <w:r w:rsidRPr="00451712">
        <w:rPr>
          <w:rFonts w:ascii="Arial" w:hAnsi="Arial" w:cs="Arial"/>
          <w:sz w:val="24"/>
          <w:szCs w:val="24"/>
        </w:rPr>
        <w:t xml:space="preserve">водопотребления </w:t>
      </w:r>
      <w:r w:rsidR="00217F11">
        <w:rPr>
          <w:rFonts w:ascii="Arial" w:hAnsi="Arial" w:cs="Arial"/>
          <w:sz w:val="24"/>
          <w:szCs w:val="24"/>
        </w:rPr>
        <w:t>Новопетровского</w:t>
      </w:r>
      <w:r w:rsidRPr="00451712">
        <w:rPr>
          <w:rFonts w:ascii="Arial" w:hAnsi="Arial" w:cs="Arial"/>
          <w:sz w:val="24"/>
          <w:szCs w:val="24"/>
        </w:rPr>
        <w:t xml:space="preserve"> сельского поселения</w:t>
      </w:r>
      <w:r w:rsidR="00FA6E88">
        <w:rPr>
          <w:rFonts w:ascii="Arial" w:hAnsi="Arial" w:cs="Arial"/>
          <w:sz w:val="24"/>
          <w:szCs w:val="24"/>
        </w:rPr>
        <w:t xml:space="preserve"> составят 0,32 тыс.</w:t>
      </w:r>
      <w:r w:rsidRPr="00451712">
        <w:rPr>
          <w:rFonts w:ascii="Arial" w:hAnsi="Arial" w:cs="Arial"/>
          <w:sz w:val="24"/>
          <w:szCs w:val="24"/>
        </w:rPr>
        <w:t xml:space="preserve"> м</w:t>
      </w:r>
      <w:r w:rsidRPr="00451712">
        <w:rPr>
          <w:rFonts w:ascii="Arial" w:hAnsi="Arial" w:cs="Arial"/>
          <w:sz w:val="24"/>
          <w:szCs w:val="24"/>
          <w:vertAlign w:val="superscript"/>
        </w:rPr>
        <w:t>3</w:t>
      </w:r>
      <w:r w:rsidRPr="00451712">
        <w:rPr>
          <w:rFonts w:ascii="Arial" w:hAnsi="Arial" w:cs="Arial"/>
          <w:sz w:val="24"/>
          <w:szCs w:val="24"/>
        </w:rPr>
        <w:t>/сут.</w:t>
      </w:r>
    </w:p>
    <w:p w:rsidR="00A038E0" w:rsidRPr="00451712" w:rsidRDefault="00A038E0" w:rsidP="00A038E0">
      <w:pPr>
        <w:spacing w:line="276" w:lineRule="auto"/>
        <w:rPr>
          <w:rFonts w:ascii="Arial" w:hAnsi="Arial" w:cs="Arial"/>
          <w:sz w:val="24"/>
          <w:szCs w:val="24"/>
        </w:rPr>
      </w:pPr>
      <w:r w:rsidRPr="00451712">
        <w:rPr>
          <w:rFonts w:ascii="Arial" w:hAnsi="Arial" w:cs="Arial"/>
          <w:sz w:val="24"/>
          <w:szCs w:val="24"/>
        </w:rPr>
        <w:t xml:space="preserve">Таким образом, </w:t>
      </w:r>
      <w:r w:rsidR="00FA6E88">
        <w:rPr>
          <w:rFonts w:ascii="Arial" w:hAnsi="Arial" w:cs="Arial"/>
          <w:sz w:val="24"/>
          <w:szCs w:val="24"/>
        </w:rPr>
        <w:t xml:space="preserve">общее </w:t>
      </w:r>
      <w:r w:rsidRPr="00451712">
        <w:rPr>
          <w:rFonts w:ascii="Arial" w:hAnsi="Arial" w:cs="Arial"/>
          <w:sz w:val="24"/>
          <w:szCs w:val="24"/>
        </w:rPr>
        <w:t xml:space="preserve">потребление воды на </w:t>
      </w:r>
      <w:r w:rsidR="00FA6E88">
        <w:rPr>
          <w:rFonts w:ascii="Arial" w:hAnsi="Arial" w:cs="Arial"/>
          <w:sz w:val="24"/>
          <w:szCs w:val="24"/>
        </w:rPr>
        <w:t xml:space="preserve">расчетный срок </w:t>
      </w:r>
      <w:r w:rsidRPr="00451712">
        <w:rPr>
          <w:rFonts w:ascii="Arial" w:hAnsi="Arial" w:cs="Arial"/>
          <w:sz w:val="24"/>
          <w:szCs w:val="24"/>
        </w:rPr>
        <w:t xml:space="preserve">предполагается </w:t>
      </w:r>
      <w:r w:rsidR="00FA6E88">
        <w:rPr>
          <w:rFonts w:ascii="Arial" w:hAnsi="Arial" w:cs="Arial"/>
          <w:sz w:val="24"/>
          <w:szCs w:val="24"/>
        </w:rPr>
        <w:t>1,84 тыс.</w:t>
      </w:r>
      <w:r w:rsidRPr="00451712">
        <w:rPr>
          <w:rFonts w:ascii="Arial" w:hAnsi="Arial" w:cs="Arial"/>
          <w:sz w:val="24"/>
          <w:szCs w:val="24"/>
        </w:rPr>
        <w:t xml:space="preserve"> м</w:t>
      </w:r>
      <w:r w:rsidRPr="00451712">
        <w:rPr>
          <w:rFonts w:ascii="Arial" w:hAnsi="Arial" w:cs="Arial"/>
          <w:sz w:val="24"/>
          <w:szCs w:val="24"/>
          <w:vertAlign w:val="superscript"/>
        </w:rPr>
        <w:t>3</w:t>
      </w:r>
      <w:r w:rsidRPr="00451712">
        <w:rPr>
          <w:rFonts w:ascii="Arial" w:hAnsi="Arial" w:cs="Arial"/>
          <w:sz w:val="24"/>
          <w:szCs w:val="24"/>
        </w:rPr>
        <w:t>/</w:t>
      </w:r>
      <w:r w:rsidR="00FA6E88">
        <w:rPr>
          <w:rFonts w:ascii="Arial" w:hAnsi="Arial" w:cs="Arial"/>
          <w:sz w:val="24"/>
          <w:szCs w:val="24"/>
        </w:rPr>
        <w:t>сут.</w:t>
      </w:r>
    </w:p>
    <w:p w:rsidR="00A038E0" w:rsidRPr="00451712" w:rsidRDefault="00A038E0" w:rsidP="00A038E0">
      <w:pPr>
        <w:spacing w:line="276" w:lineRule="auto"/>
        <w:rPr>
          <w:rFonts w:ascii="Arial" w:hAnsi="Arial" w:cs="Arial"/>
          <w:sz w:val="24"/>
          <w:szCs w:val="24"/>
        </w:rPr>
      </w:pPr>
      <w:r>
        <w:rPr>
          <w:rFonts w:ascii="Arial" w:hAnsi="Arial" w:cs="Arial"/>
          <w:sz w:val="24"/>
          <w:szCs w:val="24"/>
        </w:rPr>
        <w:lastRenderedPageBreak/>
        <w:t>Проектом генерального плана предлагается в части водоснабжения</w:t>
      </w:r>
      <w:r w:rsidRPr="00451712">
        <w:rPr>
          <w:rFonts w:ascii="Arial" w:hAnsi="Arial" w:cs="Arial"/>
          <w:sz w:val="24"/>
          <w:szCs w:val="24"/>
        </w:rPr>
        <w:t>:</w:t>
      </w:r>
    </w:p>
    <w:p w:rsidR="00A038E0" w:rsidRPr="00451712" w:rsidRDefault="00A038E0" w:rsidP="00B706E1">
      <w:pPr>
        <w:numPr>
          <w:ilvl w:val="0"/>
          <w:numId w:val="40"/>
        </w:numPr>
        <w:tabs>
          <w:tab w:val="left" w:pos="993"/>
        </w:tabs>
        <w:spacing w:line="276" w:lineRule="auto"/>
        <w:ind w:left="0" w:firstLine="709"/>
        <w:rPr>
          <w:rFonts w:ascii="Arial" w:hAnsi="Arial" w:cs="Arial"/>
          <w:sz w:val="24"/>
          <w:szCs w:val="24"/>
        </w:rPr>
      </w:pPr>
      <w:r w:rsidRPr="00451712">
        <w:rPr>
          <w:rFonts w:ascii="Arial" w:hAnsi="Arial" w:cs="Arial"/>
          <w:sz w:val="24"/>
          <w:szCs w:val="24"/>
        </w:rPr>
        <w:t>строительство разводящих водопроводных сетей;</w:t>
      </w:r>
    </w:p>
    <w:p w:rsidR="00A038E0" w:rsidRPr="002F3DCF" w:rsidRDefault="00A038E0" w:rsidP="00B706E1">
      <w:pPr>
        <w:numPr>
          <w:ilvl w:val="0"/>
          <w:numId w:val="40"/>
        </w:numPr>
        <w:tabs>
          <w:tab w:val="left" w:pos="993"/>
        </w:tabs>
        <w:spacing w:line="276" w:lineRule="auto"/>
        <w:ind w:left="0" w:firstLine="709"/>
        <w:rPr>
          <w:rFonts w:ascii="Arial" w:hAnsi="Arial" w:cs="Arial"/>
          <w:sz w:val="24"/>
          <w:szCs w:val="24"/>
        </w:rPr>
      </w:pPr>
      <w:r w:rsidRPr="00451712">
        <w:rPr>
          <w:rFonts w:ascii="Arial" w:hAnsi="Arial" w:cs="Arial"/>
          <w:sz w:val="24"/>
          <w:szCs w:val="24"/>
        </w:rPr>
        <w:t>за</w:t>
      </w:r>
      <w:r>
        <w:rPr>
          <w:rFonts w:ascii="Arial" w:hAnsi="Arial" w:cs="Arial"/>
          <w:sz w:val="24"/>
          <w:szCs w:val="24"/>
        </w:rPr>
        <w:t>мена ветхих водопроводных сетей.</w:t>
      </w:r>
    </w:p>
    <w:p w:rsidR="00A038E0" w:rsidRPr="0052331C" w:rsidRDefault="00A038E0" w:rsidP="00A038E0">
      <w:pPr>
        <w:spacing w:line="276" w:lineRule="auto"/>
        <w:rPr>
          <w:rFonts w:ascii="Arial" w:hAnsi="Arial" w:cs="Arial"/>
          <w:sz w:val="24"/>
          <w:szCs w:val="24"/>
        </w:rPr>
      </w:pPr>
      <w:r w:rsidRPr="0052331C">
        <w:rPr>
          <w:rFonts w:ascii="Arial" w:hAnsi="Arial" w:cs="Arial"/>
          <w:sz w:val="24"/>
          <w:szCs w:val="24"/>
        </w:rPr>
        <w:t>Расчетный расход воды на наружное пожаротушение и расчетное количество одновременных пожаров принимается в соответствии с таблицей 1 СП 8.13130.2009 «Системы противопожарной защиты. Источники наружного противопожарного водоснабжения. Требования пожарной безопасности», исходя из характера застройки и проектной численности населения. Расчетная продолжительность тушения одного пожара составляет 3 часа, а время пополнения пожарного объема воды 24 часа.</w:t>
      </w:r>
    </w:p>
    <w:p w:rsidR="00A038E0" w:rsidRPr="0052331C" w:rsidRDefault="00A038E0" w:rsidP="00A038E0">
      <w:pPr>
        <w:spacing w:line="276" w:lineRule="auto"/>
        <w:rPr>
          <w:rFonts w:ascii="Arial" w:hAnsi="Arial" w:cs="Arial"/>
          <w:sz w:val="24"/>
          <w:szCs w:val="24"/>
        </w:rPr>
      </w:pPr>
      <w:r w:rsidRPr="0052331C">
        <w:rPr>
          <w:rFonts w:ascii="Arial" w:hAnsi="Arial" w:cs="Arial"/>
          <w:sz w:val="24"/>
          <w:szCs w:val="24"/>
        </w:rPr>
        <w:t xml:space="preserve">На расчетный срок принимается условное значение – три пожара в жилой застройке с расходом воды на наружное пожаротушение </w:t>
      </w:r>
      <w:r>
        <w:rPr>
          <w:rFonts w:ascii="Arial" w:hAnsi="Arial" w:cs="Arial"/>
          <w:sz w:val="24"/>
          <w:szCs w:val="24"/>
        </w:rPr>
        <w:t>20</w:t>
      </w:r>
      <w:r w:rsidRPr="0052331C">
        <w:rPr>
          <w:rFonts w:ascii="Arial" w:hAnsi="Arial" w:cs="Arial"/>
          <w:sz w:val="24"/>
          <w:szCs w:val="24"/>
        </w:rPr>
        <w:t xml:space="preserve"> л/сек.</w:t>
      </w:r>
    </w:p>
    <w:p w:rsidR="00A038E0" w:rsidRPr="0052331C" w:rsidRDefault="00A038E0" w:rsidP="00A038E0">
      <w:pPr>
        <w:spacing w:line="276" w:lineRule="auto"/>
        <w:rPr>
          <w:rFonts w:ascii="Arial" w:hAnsi="Arial" w:cs="Arial"/>
          <w:sz w:val="24"/>
          <w:szCs w:val="24"/>
        </w:rPr>
      </w:pPr>
      <w:r w:rsidRPr="0052331C">
        <w:rPr>
          <w:rFonts w:ascii="Arial" w:hAnsi="Arial" w:cs="Arial"/>
          <w:sz w:val="24"/>
          <w:szCs w:val="24"/>
        </w:rPr>
        <w:t>В соответствии с требованиями СП 31.13330.2012 в расчетное количество трёх одновременных пожаров включены и пожары на промышленных предприятиях, при этом для предприятий, имеющих собственные технические водопроводы, дополнительное пожаротушение обеспечивается от сети технического водоснабжения.</w:t>
      </w:r>
    </w:p>
    <w:p w:rsidR="00A038E0" w:rsidRPr="0052331C" w:rsidRDefault="00A038E0" w:rsidP="00A038E0">
      <w:pPr>
        <w:spacing w:line="276" w:lineRule="auto"/>
        <w:rPr>
          <w:rFonts w:ascii="Arial" w:hAnsi="Arial" w:cs="Arial"/>
          <w:sz w:val="24"/>
          <w:szCs w:val="24"/>
        </w:rPr>
      </w:pPr>
      <w:r w:rsidRPr="0052331C">
        <w:rPr>
          <w:rFonts w:ascii="Arial" w:hAnsi="Arial" w:cs="Arial"/>
          <w:sz w:val="24"/>
          <w:szCs w:val="24"/>
        </w:rPr>
        <w:t xml:space="preserve">Требуемый противопожарный запас воды составит: </w:t>
      </w:r>
      <w:r>
        <w:rPr>
          <w:rFonts w:ascii="Arial" w:hAnsi="Arial" w:cs="Arial"/>
          <w:sz w:val="24"/>
          <w:szCs w:val="24"/>
        </w:rPr>
        <w:t>(2</w:t>
      </w:r>
      <w:r w:rsidRPr="00BC2423">
        <w:rPr>
          <w:rFonts w:ascii="Arial" w:hAnsi="Arial" w:cs="Arial"/>
          <w:sz w:val="24"/>
          <w:szCs w:val="24"/>
        </w:rPr>
        <w:t xml:space="preserve">0 х 3600 х 3) /1000 </w:t>
      </w:r>
      <w:r w:rsidRPr="00BC2423">
        <w:rPr>
          <w:rFonts w:ascii="Arial" w:hAnsi="Arial" w:cs="Arial"/>
          <w:sz w:val="24"/>
          <w:szCs w:val="24"/>
        </w:rPr>
        <w:sym w:font="Symbol" w:char="003D"/>
      </w:r>
      <w:r w:rsidRPr="00BC2423">
        <w:rPr>
          <w:rFonts w:ascii="Arial" w:hAnsi="Arial" w:cs="Arial"/>
          <w:sz w:val="24"/>
          <w:szCs w:val="24"/>
        </w:rPr>
        <w:t xml:space="preserve"> </w:t>
      </w:r>
      <w:r>
        <w:rPr>
          <w:rFonts w:ascii="Arial" w:hAnsi="Arial" w:cs="Arial"/>
          <w:sz w:val="24"/>
          <w:szCs w:val="24"/>
        </w:rPr>
        <w:t>216</w:t>
      </w:r>
      <w:r w:rsidRPr="00BC2423">
        <w:rPr>
          <w:rFonts w:ascii="Arial" w:hAnsi="Arial" w:cs="Arial"/>
          <w:sz w:val="24"/>
          <w:szCs w:val="24"/>
        </w:rPr>
        <w:t xml:space="preserve"> м</w:t>
      </w:r>
      <w:r w:rsidRPr="00BC2423">
        <w:rPr>
          <w:rFonts w:ascii="Arial" w:hAnsi="Arial" w:cs="Arial"/>
          <w:sz w:val="24"/>
          <w:szCs w:val="24"/>
          <w:vertAlign w:val="superscript"/>
        </w:rPr>
        <w:t>3</w:t>
      </w:r>
      <w:r w:rsidRPr="00BC2423">
        <w:rPr>
          <w:rFonts w:ascii="Arial" w:hAnsi="Arial" w:cs="Arial"/>
          <w:sz w:val="24"/>
          <w:szCs w:val="24"/>
        </w:rPr>
        <w:t>.</w:t>
      </w:r>
    </w:p>
    <w:p w:rsidR="00A038E0" w:rsidRPr="00211933" w:rsidRDefault="00A038E0" w:rsidP="00A038E0">
      <w:pPr>
        <w:spacing w:line="276" w:lineRule="auto"/>
        <w:rPr>
          <w:rFonts w:ascii="Arial" w:hAnsi="Arial" w:cs="Arial"/>
          <w:sz w:val="24"/>
          <w:szCs w:val="24"/>
        </w:rPr>
      </w:pPr>
      <w:r w:rsidRPr="00211933">
        <w:rPr>
          <w:rFonts w:ascii="Arial" w:hAnsi="Arial" w:cs="Arial"/>
          <w:sz w:val="24"/>
          <w:szCs w:val="24"/>
        </w:rPr>
        <w:t>Неприкосновенный трехчасовой противопожарный запас воды хранится в зонных резервуарах запаса воды.</w:t>
      </w:r>
      <w:r>
        <w:rPr>
          <w:rFonts w:ascii="Arial" w:hAnsi="Arial" w:cs="Arial"/>
          <w:sz w:val="24"/>
          <w:szCs w:val="24"/>
        </w:rPr>
        <w:t xml:space="preserve"> </w:t>
      </w:r>
      <w:r w:rsidRPr="00211933">
        <w:rPr>
          <w:rFonts w:ascii="Arial" w:hAnsi="Arial" w:cs="Arial"/>
          <w:sz w:val="24"/>
          <w:szCs w:val="24"/>
        </w:rPr>
        <w:t>Восстановле</w:t>
      </w:r>
      <w:r>
        <w:rPr>
          <w:rFonts w:ascii="Arial" w:hAnsi="Arial" w:cs="Arial"/>
          <w:sz w:val="24"/>
          <w:szCs w:val="24"/>
        </w:rPr>
        <w:t xml:space="preserve">ние противопожарного объема – </w:t>
      </w:r>
      <w:r w:rsidRPr="00BC2423">
        <w:rPr>
          <w:rFonts w:ascii="Arial" w:hAnsi="Arial" w:cs="Arial"/>
          <w:sz w:val="24"/>
          <w:szCs w:val="24"/>
        </w:rPr>
        <w:t>1,296 м</w:t>
      </w:r>
      <w:r w:rsidRPr="00BC2423">
        <w:rPr>
          <w:rFonts w:ascii="Arial" w:hAnsi="Arial" w:cs="Arial"/>
          <w:sz w:val="24"/>
          <w:szCs w:val="24"/>
          <w:vertAlign w:val="superscript"/>
        </w:rPr>
        <w:t>3</w:t>
      </w:r>
      <w:r w:rsidRPr="00BC2423">
        <w:rPr>
          <w:rFonts w:ascii="Arial" w:hAnsi="Arial" w:cs="Arial"/>
          <w:sz w:val="24"/>
          <w:szCs w:val="24"/>
        </w:rPr>
        <w:t>/сут.</w:t>
      </w:r>
    </w:p>
    <w:p w:rsidR="00A038E0" w:rsidRPr="00211933" w:rsidRDefault="00A038E0" w:rsidP="00A038E0">
      <w:pPr>
        <w:spacing w:line="276" w:lineRule="auto"/>
        <w:rPr>
          <w:rFonts w:ascii="Arial" w:hAnsi="Arial" w:cs="Arial"/>
          <w:sz w:val="24"/>
          <w:szCs w:val="24"/>
        </w:rPr>
      </w:pPr>
      <w:r w:rsidRPr="00211933">
        <w:rPr>
          <w:rFonts w:ascii="Arial" w:hAnsi="Arial" w:cs="Arial"/>
          <w:sz w:val="24"/>
          <w:szCs w:val="24"/>
        </w:rPr>
        <w:t>Система пожаротушения принята низкого давления с забором воды на разводящей сети через пожарные гидранты с повышением напоров для подачи воды с помощью автонасоса. Свободный напор в сети при</w:t>
      </w:r>
      <w:r>
        <w:rPr>
          <w:rFonts w:ascii="Arial" w:hAnsi="Arial" w:cs="Arial"/>
          <w:sz w:val="24"/>
          <w:szCs w:val="24"/>
        </w:rPr>
        <w:t xml:space="preserve"> пожаре должен быть не менее 10 </w:t>
      </w:r>
      <w:r w:rsidRPr="00211933">
        <w:rPr>
          <w:rFonts w:ascii="Arial" w:hAnsi="Arial" w:cs="Arial"/>
          <w:sz w:val="24"/>
          <w:szCs w:val="24"/>
        </w:rPr>
        <w:t>м.</w:t>
      </w:r>
    </w:p>
    <w:p w:rsidR="00A038E0" w:rsidRPr="0052331C" w:rsidRDefault="00A038E0" w:rsidP="00A038E0">
      <w:pPr>
        <w:spacing w:line="276" w:lineRule="auto"/>
        <w:rPr>
          <w:rFonts w:ascii="Arial" w:hAnsi="Arial" w:cs="Arial"/>
          <w:sz w:val="24"/>
          <w:szCs w:val="24"/>
        </w:rPr>
      </w:pPr>
      <w:r w:rsidRPr="00211933">
        <w:rPr>
          <w:rFonts w:ascii="Arial" w:hAnsi="Arial" w:cs="Arial"/>
          <w:sz w:val="24"/>
          <w:szCs w:val="24"/>
        </w:rPr>
        <w:t>Внешние сети водоснабжения запроектированы кольцевыми. Пожарные гидранты следует устанавливать на кольцевых участках водопроводных линий.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w:t>
      </w:r>
    </w:p>
    <w:p w:rsidR="00A038E0" w:rsidRPr="00055A66" w:rsidRDefault="00A038E0" w:rsidP="00A038E0">
      <w:pPr>
        <w:spacing w:line="276" w:lineRule="auto"/>
        <w:rPr>
          <w:rFonts w:ascii="Arial" w:hAnsi="Arial" w:cs="Arial"/>
          <w:sz w:val="24"/>
          <w:szCs w:val="24"/>
        </w:rPr>
      </w:pPr>
      <w:r w:rsidRPr="00211933">
        <w:rPr>
          <w:rFonts w:ascii="Arial" w:hAnsi="Arial" w:cs="Arial"/>
          <w:sz w:val="24"/>
          <w:szCs w:val="24"/>
        </w:rPr>
        <w:t>Расстояние между гидрантами определяется расчетом, учитывающим суммарный расход воды на пожаротушение</w:t>
      </w:r>
      <w:r w:rsidRPr="00055A66">
        <w:rPr>
          <w:rFonts w:ascii="Arial" w:hAnsi="Arial" w:cs="Arial"/>
          <w:sz w:val="24"/>
          <w:szCs w:val="24"/>
        </w:rPr>
        <w:t xml:space="preserve"> и пропускную способность устанавливаемого типа гидрантов по ГОСТ 8220 (п. 8.6 СП 8.13130.2009).</w:t>
      </w:r>
    </w:p>
    <w:p w:rsidR="00A038E0" w:rsidRDefault="00A038E0" w:rsidP="00A038E0">
      <w:pPr>
        <w:spacing w:line="276" w:lineRule="auto"/>
        <w:rPr>
          <w:rFonts w:ascii="Arial" w:hAnsi="Arial" w:cs="Arial"/>
          <w:sz w:val="24"/>
          <w:szCs w:val="24"/>
        </w:rPr>
      </w:pPr>
      <w:r w:rsidRPr="00211933">
        <w:rPr>
          <w:rFonts w:ascii="Arial" w:hAnsi="Arial" w:cs="Arial"/>
          <w:sz w:val="24"/>
          <w:szCs w:val="24"/>
        </w:rPr>
        <w:t xml:space="preserve">На протяжении последних лет наблюдается тенденция к рациональному и экономному потреблению холодной воды и, следовательно, снижению объемов ее реализации всеми категориями потребителей. </w:t>
      </w:r>
    </w:p>
    <w:p w:rsidR="00453BF6" w:rsidRDefault="00A038E0" w:rsidP="00453BF6">
      <w:pPr>
        <w:spacing w:line="276" w:lineRule="auto"/>
        <w:rPr>
          <w:rFonts w:ascii="Arial" w:hAnsi="Arial" w:cs="Arial"/>
          <w:sz w:val="24"/>
          <w:szCs w:val="24"/>
        </w:rPr>
      </w:pPr>
      <w:r w:rsidRPr="00211933">
        <w:rPr>
          <w:rFonts w:ascii="Arial" w:hAnsi="Arial" w:cs="Arial"/>
          <w:sz w:val="24"/>
          <w:szCs w:val="24"/>
        </w:rPr>
        <w:t xml:space="preserve">Целью всех мероприятий по новому строительству, реконструкции и техническому перевооружению объектов системы централизованного водоснабжения является бесперебойное снабжение </w:t>
      </w:r>
      <w:r>
        <w:rPr>
          <w:rFonts w:ascii="Arial" w:hAnsi="Arial" w:cs="Arial"/>
          <w:sz w:val="24"/>
          <w:szCs w:val="24"/>
        </w:rPr>
        <w:t xml:space="preserve">муниципального образования </w:t>
      </w:r>
      <w:r w:rsidRPr="00211933">
        <w:rPr>
          <w:rFonts w:ascii="Arial" w:hAnsi="Arial" w:cs="Arial"/>
          <w:sz w:val="24"/>
          <w:szCs w:val="24"/>
        </w:rPr>
        <w:t xml:space="preserve">питьевой водой, отвечающей требованиям новых нормативов качества, повышение энергетической эффективности оборудования, контроль и автоматическое регулирование процесса водоподготовки. Выполнение данных мероприятий позволит гарантировать устойчивую, надежную работу </w:t>
      </w:r>
      <w:r w:rsidRPr="00211933">
        <w:rPr>
          <w:rFonts w:ascii="Arial" w:hAnsi="Arial" w:cs="Arial"/>
          <w:sz w:val="24"/>
          <w:szCs w:val="24"/>
        </w:rPr>
        <w:lastRenderedPageBreak/>
        <w:t>водоочистных сооружений и получать качественную питьевую воду в необходимом количестве</w:t>
      </w:r>
      <w:bookmarkStart w:id="33" w:name="_Toc375752945"/>
      <w:r w:rsidRPr="00211933">
        <w:rPr>
          <w:rFonts w:ascii="Arial" w:hAnsi="Arial" w:cs="Arial"/>
          <w:sz w:val="24"/>
          <w:szCs w:val="24"/>
        </w:rPr>
        <w:t>.</w:t>
      </w:r>
    </w:p>
    <w:p w:rsidR="00A038E0" w:rsidRPr="00211933" w:rsidRDefault="00453BF6" w:rsidP="00453BF6">
      <w:pPr>
        <w:spacing w:line="276" w:lineRule="auto"/>
        <w:rPr>
          <w:rFonts w:ascii="Arial" w:hAnsi="Arial" w:cs="Arial"/>
          <w:sz w:val="24"/>
          <w:szCs w:val="24"/>
        </w:rPr>
      </w:pPr>
      <w:r>
        <w:rPr>
          <w:rFonts w:ascii="Arial" w:hAnsi="Arial" w:cs="Arial"/>
          <w:sz w:val="24"/>
          <w:szCs w:val="24"/>
        </w:rPr>
        <w:t xml:space="preserve">В генеральном плане не предусмотрено строительство локальных очистных сооружений канализации и канализационных сетей, по причине отсутствия в поселении многоэтажных жилых домов. Размещение сливных станций будет определено по согласованию с местными органами государственного санитарно-эпидемиологического надзора. На </w:t>
      </w:r>
      <w:r w:rsidR="00A038E0">
        <w:rPr>
          <w:rFonts w:ascii="Arial" w:hAnsi="Arial" w:cs="Arial"/>
          <w:sz w:val="24"/>
          <w:szCs w:val="24"/>
        </w:rPr>
        <w:t>расчетную перспективу необходимый объем ресурсов на водоотведение составл</w:t>
      </w:r>
      <w:r>
        <w:rPr>
          <w:rFonts w:ascii="Arial" w:hAnsi="Arial" w:cs="Arial"/>
          <w:sz w:val="24"/>
          <w:szCs w:val="24"/>
        </w:rPr>
        <w:t>ит</w:t>
      </w:r>
      <w:bookmarkStart w:id="34" w:name="_GoBack"/>
      <w:bookmarkEnd w:id="34"/>
      <w:r w:rsidR="00A038E0">
        <w:rPr>
          <w:rFonts w:ascii="Arial" w:hAnsi="Arial" w:cs="Arial"/>
          <w:sz w:val="24"/>
          <w:szCs w:val="24"/>
        </w:rPr>
        <w:t xml:space="preserve"> </w:t>
      </w:r>
      <w:r w:rsidR="00FA6E88">
        <w:rPr>
          <w:rFonts w:ascii="Arial" w:hAnsi="Arial" w:cs="Arial"/>
          <w:sz w:val="24"/>
          <w:szCs w:val="24"/>
        </w:rPr>
        <w:t xml:space="preserve">0,37 тыс. </w:t>
      </w:r>
      <w:r w:rsidR="00A038E0" w:rsidRPr="00451712">
        <w:rPr>
          <w:rFonts w:ascii="Arial" w:hAnsi="Arial" w:cs="Arial"/>
          <w:sz w:val="24"/>
          <w:szCs w:val="24"/>
        </w:rPr>
        <w:t>м</w:t>
      </w:r>
      <w:r w:rsidR="00A038E0" w:rsidRPr="00451712">
        <w:rPr>
          <w:rFonts w:ascii="Arial" w:hAnsi="Arial" w:cs="Arial"/>
          <w:sz w:val="24"/>
          <w:szCs w:val="24"/>
          <w:vertAlign w:val="superscript"/>
        </w:rPr>
        <w:t>3</w:t>
      </w:r>
      <w:r w:rsidR="00A038E0" w:rsidRPr="00451712">
        <w:rPr>
          <w:rFonts w:ascii="Arial" w:hAnsi="Arial" w:cs="Arial"/>
          <w:sz w:val="24"/>
          <w:szCs w:val="24"/>
        </w:rPr>
        <w:t>/сут.</w:t>
      </w:r>
    </w:p>
    <w:bookmarkEnd w:id="33"/>
    <w:p w:rsidR="00A038E0" w:rsidRDefault="00A038E0" w:rsidP="00A038E0">
      <w:pPr>
        <w:spacing w:line="276" w:lineRule="auto"/>
        <w:ind w:left="567" w:firstLine="0"/>
        <w:rPr>
          <w:rFonts w:ascii="Arial" w:hAnsi="Arial" w:cs="Arial"/>
          <w:sz w:val="24"/>
          <w:szCs w:val="24"/>
        </w:rPr>
      </w:pPr>
    </w:p>
    <w:p w:rsidR="00A038E0" w:rsidRPr="008636CE" w:rsidRDefault="00A038E0" w:rsidP="00384574">
      <w:pPr>
        <w:spacing w:line="276" w:lineRule="auto"/>
        <w:ind w:left="709" w:firstLine="0"/>
        <w:rPr>
          <w:rFonts w:ascii="Arial" w:hAnsi="Arial" w:cs="Arial"/>
          <w:b/>
          <w:sz w:val="24"/>
          <w:szCs w:val="24"/>
        </w:rPr>
      </w:pPr>
      <w:r w:rsidRPr="008636CE">
        <w:rPr>
          <w:rFonts w:ascii="Arial" w:hAnsi="Arial" w:cs="Arial"/>
          <w:b/>
          <w:sz w:val="24"/>
          <w:szCs w:val="24"/>
        </w:rPr>
        <w:t>Теплоснабжение</w:t>
      </w:r>
    </w:p>
    <w:p w:rsidR="00A038E0" w:rsidRPr="00855221" w:rsidRDefault="00A038E0" w:rsidP="00A038E0">
      <w:pPr>
        <w:spacing w:line="276" w:lineRule="auto"/>
        <w:rPr>
          <w:rFonts w:ascii="Arial" w:hAnsi="Arial" w:cs="Arial"/>
          <w:sz w:val="24"/>
          <w:szCs w:val="24"/>
        </w:rPr>
      </w:pPr>
      <w:r w:rsidRPr="00D25D1C">
        <w:rPr>
          <w:rFonts w:ascii="Arial" w:hAnsi="Arial" w:cs="Arial"/>
          <w:sz w:val="24"/>
          <w:szCs w:val="24"/>
        </w:rPr>
        <w:t xml:space="preserve">Стратегия обеспечения теплом потребителей </w:t>
      </w:r>
      <w:r w:rsidR="00217F11">
        <w:rPr>
          <w:rFonts w:ascii="Arial" w:hAnsi="Arial" w:cs="Arial"/>
          <w:sz w:val="24"/>
          <w:szCs w:val="24"/>
        </w:rPr>
        <w:t>Новопетровского</w:t>
      </w:r>
      <w:r w:rsidRPr="00D25D1C">
        <w:rPr>
          <w:rFonts w:ascii="Arial" w:hAnsi="Arial" w:cs="Arial"/>
          <w:sz w:val="24"/>
          <w:szCs w:val="24"/>
        </w:rPr>
        <w:t xml:space="preserve"> </w:t>
      </w:r>
      <w:r>
        <w:rPr>
          <w:rFonts w:ascii="Arial" w:hAnsi="Arial" w:cs="Arial"/>
          <w:sz w:val="24"/>
          <w:szCs w:val="24"/>
        </w:rPr>
        <w:t>сельского поселения</w:t>
      </w:r>
      <w:r w:rsidRPr="00D25D1C">
        <w:rPr>
          <w:rFonts w:ascii="Arial" w:hAnsi="Arial" w:cs="Arial"/>
          <w:sz w:val="24"/>
          <w:szCs w:val="24"/>
        </w:rPr>
        <w:t xml:space="preserve"> – это организация централизованного теплоснабжения в основном от существующих теплоисточников, на которых предусматривается</w:t>
      </w:r>
      <w:r w:rsidRPr="00855221">
        <w:rPr>
          <w:rFonts w:ascii="Arial" w:hAnsi="Arial" w:cs="Arial"/>
          <w:sz w:val="24"/>
          <w:szCs w:val="24"/>
        </w:rPr>
        <w:t xml:space="preserve"> модернизация оборудования</w:t>
      </w:r>
      <w:r w:rsidRPr="002F3DCF">
        <w:rPr>
          <w:rFonts w:ascii="Arial" w:hAnsi="Arial" w:cs="Arial"/>
          <w:sz w:val="24"/>
          <w:szCs w:val="24"/>
        </w:rPr>
        <w:t>, а также от новых планируемых источников тепла</w:t>
      </w:r>
      <w:r w:rsidRPr="00855221">
        <w:rPr>
          <w:rFonts w:ascii="Arial" w:hAnsi="Arial" w:cs="Arial"/>
          <w:sz w:val="24"/>
          <w:szCs w:val="24"/>
        </w:rPr>
        <w:t>.</w:t>
      </w:r>
    </w:p>
    <w:p w:rsidR="00A038E0" w:rsidRDefault="00A038E0" w:rsidP="00A038E0">
      <w:pPr>
        <w:spacing w:line="276" w:lineRule="auto"/>
        <w:rPr>
          <w:rFonts w:ascii="Arial" w:hAnsi="Arial" w:cs="Arial"/>
          <w:sz w:val="24"/>
          <w:szCs w:val="24"/>
        </w:rPr>
      </w:pPr>
      <w:r w:rsidRPr="00DA1898">
        <w:rPr>
          <w:rFonts w:ascii="Arial" w:hAnsi="Arial" w:cs="Arial"/>
          <w:sz w:val="24"/>
          <w:szCs w:val="24"/>
        </w:rPr>
        <w:t xml:space="preserve">Для выявления возможности комфортного обеспечения теплом по всем </w:t>
      </w:r>
      <w:r w:rsidRPr="005A4C72">
        <w:rPr>
          <w:rFonts w:ascii="Arial" w:hAnsi="Arial" w:cs="Arial"/>
          <w:sz w:val="24"/>
          <w:szCs w:val="24"/>
        </w:rPr>
        <w:t xml:space="preserve">видам потребления различных групп застройки жилых домов, общественных зданий по очередям строительства определяются потребности в тепле. </w:t>
      </w:r>
    </w:p>
    <w:p w:rsidR="00A038E0" w:rsidRDefault="00A038E0" w:rsidP="00A038E0">
      <w:pPr>
        <w:spacing w:line="276" w:lineRule="auto"/>
        <w:rPr>
          <w:rFonts w:ascii="Arial" w:hAnsi="Arial" w:cs="Arial"/>
          <w:sz w:val="24"/>
          <w:szCs w:val="24"/>
        </w:rPr>
      </w:pPr>
      <w:r w:rsidRPr="0066518D">
        <w:rPr>
          <w:rFonts w:ascii="Arial" w:hAnsi="Arial" w:cs="Arial"/>
          <w:sz w:val="24"/>
          <w:szCs w:val="24"/>
        </w:rPr>
        <w:t>В соответствии</w:t>
      </w:r>
      <w:r>
        <w:rPr>
          <w:rFonts w:ascii="Arial" w:hAnsi="Arial" w:cs="Arial"/>
          <w:sz w:val="24"/>
          <w:szCs w:val="24"/>
        </w:rPr>
        <w:t xml:space="preserve"> с</w:t>
      </w:r>
      <w:r w:rsidRPr="0066518D">
        <w:rPr>
          <w:rFonts w:ascii="Arial" w:hAnsi="Arial" w:cs="Arial"/>
          <w:sz w:val="24"/>
          <w:szCs w:val="24"/>
        </w:rPr>
        <w:t xml:space="preserve"> СП 131.13330.2012 «Строительная климатология». Актуализированная редакция «СНиП 23-01-99*» при подсчёте расхода тепла были учтены следующие климатические данные:</w:t>
      </w:r>
    </w:p>
    <w:p w:rsidR="00A038E0" w:rsidRPr="004325C7" w:rsidRDefault="00A038E0" w:rsidP="00B706E1">
      <w:pPr>
        <w:pStyle w:val="a9"/>
        <w:numPr>
          <w:ilvl w:val="0"/>
          <w:numId w:val="51"/>
        </w:numPr>
        <w:tabs>
          <w:tab w:val="left" w:pos="993"/>
        </w:tabs>
        <w:spacing w:line="276" w:lineRule="auto"/>
        <w:ind w:left="0" w:firstLine="709"/>
        <w:rPr>
          <w:rFonts w:ascii="Arial" w:hAnsi="Arial" w:cs="Arial"/>
          <w:sz w:val="24"/>
          <w:szCs w:val="24"/>
        </w:rPr>
      </w:pPr>
      <w:r w:rsidRPr="004325C7">
        <w:rPr>
          <w:rFonts w:ascii="Arial" w:hAnsi="Arial" w:cs="Arial"/>
          <w:sz w:val="24"/>
          <w:szCs w:val="24"/>
        </w:rPr>
        <w:t>расчетная температура наружного воздуха для проектирования отопления - 21</w:t>
      </w:r>
      <w:r w:rsidRPr="004325C7">
        <w:rPr>
          <w:rFonts w:ascii="Arial" w:hAnsi="Arial" w:cs="Arial"/>
          <w:sz w:val="24"/>
          <w:szCs w:val="24"/>
          <w:vertAlign w:val="superscript"/>
        </w:rPr>
        <w:t>о</w:t>
      </w:r>
      <w:r w:rsidRPr="004325C7">
        <w:rPr>
          <w:rFonts w:ascii="Arial" w:hAnsi="Arial" w:cs="Arial"/>
          <w:sz w:val="24"/>
          <w:szCs w:val="24"/>
        </w:rPr>
        <w:t>С;</w:t>
      </w:r>
    </w:p>
    <w:p w:rsidR="00A038E0" w:rsidRPr="004325C7" w:rsidRDefault="00A038E0" w:rsidP="00B706E1">
      <w:pPr>
        <w:pStyle w:val="a9"/>
        <w:numPr>
          <w:ilvl w:val="0"/>
          <w:numId w:val="51"/>
        </w:numPr>
        <w:tabs>
          <w:tab w:val="left" w:pos="993"/>
        </w:tabs>
        <w:spacing w:line="276" w:lineRule="auto"/>
        <w:ind w:left="0" w:firstLine="709"/>
        <w:rPr>
          <w:rFonts w:ascii="Arial" w:hAnsi="Arial" w:cs="Arial"/>
          <w:sz w:val="24"/>
          <w:szCs w:val="24"/>
        </w:rPr>
      </w:pPr>
      <w:r w:rsidRPr="004325C7">
        <w:rPr>
          <w:rFonts w:ascii="Arial" w:hAnsi="Arial" w:cs="Arial"/>
          <w:sz w:val="24"/>
          <w:szCs w:val="24"/>
        </w:rPr>
        <w:t xml:space="preserve">продолжительность отопительного периода 158 суток согласно СП 131.13330.2012 «Строительная климатология». Актуализированная редакция «СНиП 23-01-99*». </w:t>
      </w:r>
    </w:p>
    <w:p w:rsidR="00A038E0" w:rsidRDefault="00A038E0" w:rsidP="00A038E0">
      <w:pPr>
        <w:spacing w:line="276" w:lineRule="auto"/>
        <w:rPr>
          <w:rFonts w:ascii="Arial" w:hAnsi="Arial" w:cs="Arial"/>
          <w:sz w:val="24"/>
          <w:szCs w:val="24"/>
        </w:rPr>
      </w:pPr>
      <w:r w:rsidRPr="00855221">
        <w:rPr>
          <w:rFonts w:ascii="Arial" w:hAnsi="Arial" w:cs="Arial"/>
          <w:sz w:val="24"/>
          <w:szCs w:val="24"/>
        </w:rPr>
        <w:t>Проектом предусматривается обеспечить централизованным теплоснабжением</w:t>
      </w:r>
      <w:r>
        <w:rPr>
          <w:rFonts w:ascii="Arial" w:hAnsi="Arial" w:cs="Arial"/>
          <w:sz w:val="24"/>
          <w:szCs w:val="24"/>
        </w:rPr>
        <w:t xml:space="preserve"> объекты социального и культурно-бытового обслуживания.</w:t>
      </w:r>
    </w:p>
    <w:p w:rsidR="00A038E0" w:rsidRPr="00855221" w:rsidRDefault="00A038E0" w:rsidP="00A038E0">
      <w:pPr>
        <w:spacing w:line="276" w:lineRule="auto"/>
        <w:rPr>
          <w:rFonts w:ascii="Arial" w:hAnsi="Arial" w:cs="Arial"/>
          <w:sz w:val="24"/>
          <w:szCs w:val="24"/>
        </w:rPr>
      </w:pPr>
      <w:r w:rsidRPr="00855221">
        <w:rPr>
          <w:rFonts w:ascii="Arial" w:hAnsi="Arial" w:cs="Arial"/>
          <w:sz w:val="24"/>
          <w:szCs w:val="24"/>
        </w:rPr>
        <w:t xml:space="preserve">В качестве основного топлива котельных на планируемый период предусмотреть природный газ. </w:t>
      </w:r>
    </w:p>
    <w:p w:rsidR="00A038E0" w:rsidRPr="00855221" w:rsidRDefault="00A038E0" w:rsidP="00A038E0">
      <w:pPr>
        <w:spacing w:line="276" w:lineRule="auto"/>
        <w:rPr>
          <w:rFonts w:ascii="Arial" w:hAnsi="Arial" w:cs="Arial"/>
          <w:sz w:val="24"/>
          <w:szCs w:val="24"/>
        </w:rPr>
      </w:pPr>
      <w:r w:rsidRPr="00855221">
        <w:rPr>
          <w:rFonts w:ascii="Arial" w:hAnsi="Arial" w:cs="Arial"/>
          <w:sz w:val="24"/>
          <w:szCs w:val="24"/>
        </w:rPr>
        <w:t xml:space="preserve">Система теплоснабжения принимается «закрытая», с подключением абонентов через центральные тепловые пункты (ЦТП), либо индивидуальные тепловые пункты (ИТП), размещаемые в технических подпольях зданий. </w:t>
      </w:r>
    </w:p>
    <w:p w:rsidR="00A038E0" w:rsidRDefault="00A038E0" w:rsidP="00A038E0">
      <w:pPr>
        <w:spacing w:line="276" w:lineRule="auto"/>
        <w:rPr>
          <w:rFonts w:ascii="Arial" w:hAnsi="Arial" w:cs="Arial"/>
          <w:sz w:val="24"/>
          <w:szCs w:val="24"/>
        </w:rPr>
      </w:pPr>
      <w:r w:rsidRPr="00855221">
        <w:rPr>
          <w:rFonts w:ascii="Arial" w:hAnsi="Arial" w:cs="Arial"/>
          <w:sz w:val="24"/>
          <w:szCs w:val="24"/>
        </w:rPr>
        <w:t>Теплоснабжение индивидуальной малоэтажной застройки (без и с приусадебными участками) будет носить локальный характер – от автономных теплогенерирующих установок, работающих на природном газе.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влечёт за собой большие потери в тепловых сетях и значительные капвложения по их прокладке.</w:t>
      </w:r>
    </w:p>
    <w:p w:rsidR="00A038E0" w:rsidRPr="005274AC" w:rsidRDefault="00A038E0" w:rsidP="00A038E0">
      <w:pPr>
        <w:spacing w:line="276" w:lineRule="auto"/>
        <w:rPr>
          <w:rFonts w:ascii="Arial" w:hAnsi="Arial" w:cs="Arial"/>
          <w:b/>
          <w:sz w:val="24"/>
          <w:szCs w:val="24"/>
        </w:rPr>
      </w:pPr>
      <w:r w:rsidRPr="005274AC">
        <w:rPr>
          <w:rFonts w:ascii="Arial" w:hAnsi="Arial" w:cs="Arial"/>
          <w:b/>
          <w:sz w:val="24"/>
          <w:szCs w:val="24"/>
        </w:rPr>
        <w:t xml:space="preserve">Для решения вышеуказанных проблем в </w:t>
      </w:r>
      <w:r w:rsidR="00FA6E88">
        <w:rPr>
          <w:rFonts w:ascii="Arial" w:hAnsi="Arial" w:cs="Arial"/>
          <w:b/>
          <w:sz w:val="24"/>
          <w:szCs w:val="24"/>
        </w:rPr>
        <w:t>Новопетровском</w:t>
      </w:r>
      <w:r w:rsidRPr="005274AC">
        <w:rPr>
          <w:rFonts w:ascii="Arial" w:hAnsi="Arial" w:cs="Arial"/>
          <w:b/>
          <w:sz w:val="24"/>
          <w:szCs w:val="24"/>
        </w:rPr>
        <w:t xml:space="preserve"> сельском поселении планируется масштабная реконструкция существующих котельных. Основные мероприятия:</w:t>
      </w:r>
    </w:p>
    <w:p w:rsidR="00A038E0" w:rsidRPr="005274AC" w:rsidRDefault="00A038E0" w:rsidP="00B706E1">
      <w:pPr>
        <w:pStyle w:val="a9"/>
        <w:numPr>
          <w:ilvl w:val="0"/>
          <w:numId w:val="42"/>
        </w:numPr>
        <w:tabs>
          <w:tab w:val="left" w:pos="993"/>
        </w:tabs>
        <w:spacing w:line="276" w:lineRule="auto"/>
        <w:ind w:left="0" w:firstLine="709"/>
        <w:rPr>
          <w:rFonts w:ascii="Arial" w:hAnsi="Arial" w:cs="Arial"/>
          <w:b/>
          <w:sz w:val="24"/>
          <w:szCs w:val="24"/>
        </w:rPr>
      </w:pPr>
      <w:r w:rsidRPr="005274AC">
        <w:rPr>
          <w:rFonts w:ascii="Arial" w:hAnsi="Arial" w:cs="Arial"/>
          <w:b/>
          <w:sz w:val="24"/>
          <w:szCs w:val="24"/>
        </w:rPr>
        <w:t>замена котлов;</w:t>
      </w:r>
    </w:p>
    <w:p w:rsidR="00A038E0" w:rsidRPr="005274AC" w:rsidRDefault="00A038E0" w:rsidP="00B706E1">
      <w:pPr>
        <w:pStyle w:val="a9"/>
        <w:numPr>
          <w:ilvl w:val="0"/>
          <w:numId w:val="42"/>
        </w:numPr>
        <w:tabs>
          <w:tab w:val="left" w:pos="993"/>
        </w:tabs>
        <w:spacing w:line="276" w:lineRule="auto"/>
        <w:ind w:left="0" w:firstLine="709"/>
        <w:rPr>
          <w:rFonts w:ascii="Arial" w:hAnsi="Arial" w:cs="Arial"/>
          <w:b/>
          <w:sz w:val="24"/>
          <w:szCs w:val="24"/>
        </w:rPr>
      </w:pPr>
      <w:r w:rsidRPr="005274AC">
        <w:rPr>
          <w:rFonts w:ascii="Arial" w:hAnsi="Arial" w:cs="Arial"/>
          <w:b/>
          <w:sz w:val="24"/>
          <w:szCs w:val="24"/>
        </w:rPr>
        <w:t>замена сетевых и подпиточных насосов;</w:t>
      </w:r>
    </w:p>
    <w:p w:rsidR="00A038E0" w:rsidRPr="005274AC" w:rsidRDefault="00A038E0" w:rsidP="00B706E1">
      <w:pPr>
        <w:pStyle w:val="a9"/>
        <w:numPr>
          <w:ilvl w:val="0"/>
          <w:numId w:val="42"/>
        </w:numPr>
        <w:tabs>
          <w:tab w:val="left" w:pos="993"/>
        </w:tabs>
        <w:spacing w:line="276" w:lineRule="auto"/>
        <w:ind w:left="0" w:firstLine="709"/>
        <w:rPr>
          <w:rFonts w:ascii="Arial" w:hAnsi="Arial" w:cs="Arial"/>
          <w:b/>
          <w:sz w:val="24"/>
          <w:szCs w:val="24"/>
        </w:rPr>
      </w:pPr>
      <w:r w:rsidRPr="005274AC">
        <w:rPr>
          <w:rFonts w:ascii="Arial" w:hAnsi="Arial" w:cs="Arial"/>
          <w:b/>
          <w:sz w:val="24"/>
          <w:szCs w:val="24"/>
        </w:rPr>
        <w:t>замена изношенных тепловых сетей на предизолированные трубы;</w:t>
      </w:r>
    </w:p>
    <w:p w:rsidR="00A038E0" w:rsidRPr="005274AC" w:rsidRDefault="00A038E0" w:rsidP="00B706E1">
      <w:pPr>
        <w:numPr>
          <w:ilvl w:val="0"/>
          <w:numId w:val="42"/>
        </w:numPr>
        <w:tabs>
          <w:tab w:val="left" w:pos="993"/>
        </w:tabs>
        <w:spacing w:line="276" w:lineRule="auto"/>
        <w:ind w:left="0" w:firstLine="709"/>
        <w:rPr>
          <w:rFonts w:ascii="Arial" w:hAnsi="Arial" w:cs="Arial"/>
          <w:b/>
          <w:sz w:val="24"/>
          <w:szCs w:val="24"/>
        </w:rPr>
      </w:pPr>
      <w:r w:rsidRPr="005274AC">
        <w:rPr>
          <w:rFonts w:ascii="Arial" w:hAnsi="Arial" w:cs="Arial"/>
          <w:b/>
          <w:sz w:val="24"/>
          <w:szCs w:val="24"/>
        </w:rPr>
        <w:t>перекладка ветхих сетей;</w:t>
      </w:r>
    </w:p>
    <w:p w:rsidR="00A038E0" w:rsidRPr="005274AC" w:rsidRDefault="00A038E0" w:rsidP="00B706E1">
      <w:pPr>
        <w:pStyle w:val="a9"/>
        <w:numPr>
          <w:ilvl w:val="0"/>
          <w:numId w:val="42"/>
        </w:numPr>
        <w:tabs>
          <w:tab w:val="left" w:pos="993"/>
        </w:tabs>
        <w:spacing w:line="276" w:lineRule="auto"/>
        <w:ind w:left="0" w:firstLine="709"/>
        <w:rPr>
          <w:rFonts w:ascii="Arial" w:hAnsi="Arial" w:cs="Arial"/>
          <w:b/>
          <w:sz w:val="24"/>
          <w:szCs w:val="24"/>
        </w:rPr>
      </w:pPr>
      <w:r w:rsidRPr="005274AC">
        <w:rPr>
          <w:rFonts w:ascii="Arial" w:hAnsi="Arial" w:cs="Arial"/>
          <w:b/>
          <w:sz w:val="24"/>
          <w:szCs w:val="24"/>
        </w:rPr>
        <w:lastRenderedPageBreak/>
        <w:t>установка приборов учета воды;</w:t>
      </w:r>
    </w:p>
    <w:p w:rsidR="00A038E0" w:rsidRDefault="00A038E0" w:rsidP="00B706E1">
      <w:pPr>
        <w:pStyle w:val="a9"/>
        <w:numPr>
          <w:ilvl w:val="0"/>
          <w:numId w:val="42"/>
        </w:numPr>
        <w:tabs>
          <w:tab w:val="left" w:pos="993"/>
        </w:tabs>
        <w:spacing w:line="276" w:lineRule="auto"/>
        <w:ind w:left="0" w:firstLine="709"/>
        <w:rPr>
          <w:rFonts w:ascii="Arial" w:hAnsi="Arial" w:cs="Arial"/>
          <w:b/>
          <w:sz w:val="24"/>
          <w:szCs w:val="24"/>
        </w:rPr>
      </w:pPr>
      <w:r w:rsidRPr="005274AC">
        <w:rPr>
          <w:rFonts w:ascii="Arial" w:hAnsi="Arial" w:cs="Arial"/>
          <w:b/>
          <w:sz w:val="24"/>
          <w:szCs w:val="24"/>
        </w:rPr>
        <w:t>установка системы регулирования по температуре наружного воздуха.</w:t>
      </w:r>
    </w:p>
    <w:p w:rsidR="00A038E0" w:rsidRPr="005274AC" w:rsidRDefault="00A038E0" w:rsidP="00A038E0">
      <w:pPr>
        <w:pStyle w:val="a9"/>
        <w:tabs>
          <w:tab w:val="left" w:pos="993"/>
        </w:tabs>
        <w:spacing w:line="276" w:lineRule="auto"/>
        <w:ind w:left="709" w:firstLine="0"/>
        <w:rPr>
          <w:rFonts w:ascii="Arial" w:hAnsi="Arial" w:cs="Arial"/>
          <w:b/>
          <w:sz w:val="24"/>
          <w:szCs w:val="24"/>
        </w:rPr>
      </w:pPr>
    </w:p>
    <w:p w:rsidR="00A038E0" w:rsidRPr="008636CE" w:rsidRDefault="00A038E0" w:rsidP="00384574">
      <w:pPr>
        <w:spacing w:line="276" w:lineRule="auto"/>
        <w:rPr>
          <w:rFonts w:ascii="Arial" w:hAnsi="Arial" w:cs="Arial"/>
          <w:b/>
          <w:sz w:val="24"/>
          <w:szCs w:val="24"/>
        </w:rPr>
      </w:pPr>
      <w:r w:rsidRPr="008636CE">
        <w:rPr>
          <w:rFonts w:ascii="Arial" w:hAnsi="Arial" w:cs="Arial"/>
          <w:b/>
          <w:sz w:val="24"/>
          <w:szCs w:val="24"/>
        </w:rPr>
        <w:t>Электроснабжение</w:t>
      </w:r>
    </w:p>
    <w:p w:rsidR="00A038E0" w:rsidRDefault="00A038E0" w:rsidP="00A038E0">
      <w:pPr>
        <w:spacing w:line="276" w:lineRule="auto"/>
        <w:rPr>
          <w:rFonts w:ascii="Arial" w:hAnsi="Arial" w:cs="Arial"/>
          <w:sz w:val="24"/>
          <w:szCs w:val="24"/>
        </w:rPr>
      </w:pPr>
      <w:r w:rsidRPr="008D65AA">
        <w:rPr>
          <w:rFonts w:ascii="Arial" w:hAnsi="Arial" w:cs="Arial"/>
          <w:sz w:val="24"/>
          <w:szCs w:val="24"/>
        </w:rPr>
        <w:t xml:space="preserve">На территории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8D65AA">
        <w:rPr>
          <w:rFonts w:ascii="Arial" w:hAnsi="Arial" w:cs="Arial"/>
          <w:sz w:val="24"/>
          <w:szCs w:val="24"/>
        </w:rPr>
        <w:t xml:space="preserve"> планируется увеличение электрической нагрузки на всех этапах строительства. Нами рассматривался прирост электрической нагрузки, приходящейся на жилищно-коммунальный сектор.</w:t>
      </w:r>
      <w:r>
        <w:rPr>
          <w:rFonts w:ascii="Arial" w:hAnsi="Arial" w:cs="Arial"/>
          <w:sz w:val="24"/>
          <w:szCs w:val="24"/>
        </w:rPr>
        <w:t xml:space="preserve"> На перспективу будет продолжаться сформированная модель существующей системы электроснабжения.</w:t>
      </w:r>
    </w:p>
    <w:p w:rsidR="00A038E0" w:rsidRPr="007B6C0E" w:rsidRDefault="00A038E0" w:rsidP="00A038E0">
      <w:pPr>
        <w:spacing w:line="276" w:lineRule="auto"/>
        <w:rPr>
          <w:rFonts w:ascii="Arial" w:hAnsi="Arial" w:cs="Arial"/>
          <w:sz w:val="24"/>
          <w:szCs w:val="24"/>
        </w:rPr>
      </w:pPr>
      <w:r w:rsidRPr="007B6C0E">
        <w:rPr>
          <w:rFonts w:ascii="Arial" w:hAnsi="Arial" w:cs="Arial"/>
          <w:sz w:val="24"/>
          <w:szCs w:val="24"/>
        </w:rPr>
        <w:t xml:space="preserve">Электрические нагрузки жилищно-коммунального сектора определены по срокам проектирования на основе численности населения, принятой настоящим проектом, в соответствии </w:t>
      </w:r>
      <w:r>
        <w:rPr>
          <w:rFonts w:ascii="Arial" w:hAnsi="Arial" w:cs="Arial"/>
          <w:sz w:val="24"/>
          <w:szCs w:val="24"/>
        </w:rPr>
        <w:t xml:space="preserve">с </w:t>
      </w:r>
      <w:r w:rsidRPr="00EF7337">
        <w:rPr>
          <w:rFonts w:ascii="Arial" w:hAnsi="Arial" w:cs="Arial"/>
          <w:sz w:val="24"/>
          <w:szCs w:val="24"/>
        </w:rPr>
        <w:t>СП 42.13330.2016</w:t>
      </w:r>
      <w:r>
        <w:rPr>
          <w:rFonts w:ascii="Arial" w:hAnsi="Arial" w:cs="Arial"/>
          <w:sz w:val="24"/>
          <w:szCs w:val="24"/>
        </w:rPr>
        <w:t xml:space="preserve"> «</w:t>
      </w:r>
      <w:r w:rsidRPr="00EF7337">
        <w:rPr>
          <w:rFonts w:ascii="Arial" w:hAnsi="Arial" w:cs="Arial"/>
          <w:sz w:val="24"/>
          <w:szCs w:val="24"/>
        </w:rPr>
        <w:t>Градостроительство. Планировка и</w:t>
      </w:r>
      <w:r>
        <w:rPr>
          <w:rFonts w:ascii="Arial" w:hAnsi="Arial" w:cs="Arial"/>
          <w:sz w:val="24"/>
          <w:szCs w:val="24"/>
        </w:rPr>
        <w:t xml:space="preserve"> </w:t>
      </w:r>
      <w:r w:rsidRPr="00EF7337">
        <w:rPr>
          <w:rFonts w:ascii="Arial" w:hAnsi="Arial" w:cs="Arial"/>
          <w:sz w:val="24"/>
          <w:szCs w:val="24"/>
        </w:rPr>
        <w:t>застройка городских и сельских</w:t>
      </w:r>
      <w:r>
        <w:rPr>
          <w:rFonts w:ascii="Arial" w:hAnsi="Arial" w:cs="Arial"/>
          <w:sz w:val="24"/>
          <w:szCs w:val="24"/>
        </w:rPr>
        <w:t xml:space="preserve"> </w:t>
      </w:r>
      <w:r w:rsidRPr="00EF7337">
        <w:rPr>
          <w:rFonts w:ascii="Arial" w:hAnsi="Arial" w:cs="Arial"/>
          <w:sz w:val="24"/>
          <w:szCs w:val="24"/>
        </w:rPr>
        <w:t>поселений</w:t>
      </w:r>
      <w:r>
        <w:rPr>
          <w:rFonts w:ascii="Arial" w:hAnsi="Arial" w:cs="Arial"/>
          <w:sz w:val="24"/>
          <w:szCs w:val="24"/>
        </w:rPr>
        <w:t>»</w:t>
      </w:r>
      <w:r w:rsidRPr="00EF7337">
        <w:rPr>
          <w:rFonts w:ascii="Arial" w:hAnsi="Arial" w:cs="Arial"/>
          <w:sz w:val="24"/>
          <w:szCs w:val="24"/>
        </w:rPr>
        <w:t xml:space="preserve"> Актуализированная</w:t>
      </w:r>
      <w:r>
        <w:rPr>
          <w:rFonts w:ascii="Arial" w:hAnsi="Arial" w:cs="Arial"/>
          <w:sz w:val="24"/>
          <w:szCs w:val="24"/>
        </w:rPr>
        <w:t xml:space="preserve"> редакция СНиП 2.07.01-89*</w:t>
      </w:r>
      <w:r w:rsidR="00FA6E88">
        <w:rPr>
          <w:rFonts w:ascii="Arial" w:hAnsi="Arial" w:cs="Arial"/>
          <w:sz w:val="24"/>
          <w:szCs w:val="24"/>
        </w:rPr>
        <w:t>.</w:t>
      </w:r>
    </w:p>
    <w:p w:rsidR="00A038E0" w:rsidRDefault="00A038E0" w:rsidP="00A038E0">
      <w:pPr>
        <w:spacing w:line="276" w:lineRule="auto"/>
        <w:rPr>
          <w:rFonts w:ascii="Arial" w:hAnsi="Arial" w:cs="Arial"/>
          <w:sz w:val="24"/>
          <w:szCs w:val="24"/>
        </w:rPr>
      </w:pPr>
      <w:r w:rsidRPr="007B5442">
        <w:rPr>
          <w:rFonts w:ascii="Arial" w:hAnsi="Arial" w:cs="Arial"/>
          <w:sz w:val="24"/>
          <w:szCs w:val="24"/>
        </w:rPr>
        <w:t xml:space="preserve">Электроснабжение перспективной нагрузки обеспечивается существующими подстанциями при их поэтапной реконструкции с заменой устаревшего оборудования и линий электропередачи, а также строительством новых подстанций. </w:t>
      </w:r>
      <w:r w:rsidR="00FA6E88">
        <w:rPr>
          <w:rFonts w:ascii="Arial" w:hAnsi="Arial" w:cs="Arial"/>
          <w:sz w:val="24"/>
          <w:szCs w:val="24"/>
        </w:rPr>
        <w:t>Норма потребления в сельских поселения приравнивается</w:t>
      </w:r>
      <w:r w:rsidRPr="000D2009">
        <w:rPr>
          <w:rFonts w:ascii="Arial" w:hAnsi="Arial" w:cs="Arial"/>
          <w:sz w:val="24"/>
          <w:szCs w:val="24"/>
        </w:rPr>
        <w:t xml:space="preserve"> 950 кВ*ч/год на 1 человека.</w:t>
      </w:r>
      <w:r w:rsidR="00FA6E88">
        <w:rPr>
          <w:rFonts w:ascii="Arial" w:hAnsi="Arial" w:cs="Arial"/>
          <w:sz w:val="24"/>
          <w:szCs w:val="24"/>
        </w:rPr>
        <w:t xml:space="preserve"> Таким образом, на расчетный срок с учетом перспективной численности населения потребуется 1</w:t>
      </w:r>
      <w:r w:rsidR="00344041">
        <w:rPr>
          <w:rFonts w:ascii="Arial" w:hAnsi="Arial" w:cs="Arial"/>
          <w:sz w:val="24"/>
          <w:szCs w:val="24"/>
        </w:rPr>
        <w:t>,</w:t>
      </w:r>
      <w:r w:rsidR="00FA6E88">
        <w:rPr>
          <w:rFonts w:ascii="Arial" w:hAnsi="Arial" w:cs="Arial"/>
          <w:sz w:val="24"/>
          <w:szCs w:val="24"/>
        </w:rPr>
        <w:t>52</w:t>
      </w:r>
      <w:r w:rsidR="00344041">
        <w:rPr>
          <w:rFonts w:ascii="Arial" w:hAnsi="Arial" w:cs="Arial"/>
          <w:sz w:val="24"/>
          <w:szCs w:val="24"/>
        </w:rPr>
        <w:t xml:space="preserve"> млн. кВ*ч/год.</w:t>
      </w:r>
    </w:p>
    <w:p w:rsidR="00A038E0" w:rsidRDefault="00A038E0" w:rsidP="00A038E0">
      <w:pPr>
        <w:spacing w:line="276" w:lineRule="auto"/>
        <w:rPr>
          <w:rFonts w:ascii="Arial" w:hAnsi="Arial" w:cs="Arial"/>
          <w:sz w:val="24"/>
          <w:szCs w:val="24"/>
        </w:rPr>
      </w:pPr>
      <w:r w:rsidRPr="000B31D3">
        <w:rPr>
          <w:rFonts w:ascii="Arial" w:hAnsi="Arial" w:cs="Arial"/>
          <w:sz w:val="24"/>
          <w:szCs w:val="24"/>
        </w:rPr>
        <w:t>Приведенные</w:t>
      </w:r>
      <w:r>
        <w:rPr>
          <w:rFonts w:ascii="Arial" w:hAnsi="Arial" w:cs="Arial"/>
          <w:sz w:val="24"/>
          <w:szCs w:val="24"/>
        </w:rPr>
        <w:t xml:space="preserve"> </w:t>
      </w:r>
      <w:r w:rsidRPr="000B31D3">
        <w:rPr>
          <w:rFonts w:ascii="Arial" w:hAnsi="Arial" w:cs="Arial"/>
          <w:sz w:val="24"/>
          <w:szCs w:val="24"/>
        </w:rPr>
        <w:t>укрупненные показатели</w:t>
      </w:r>
      <w:r>
        <w:rPr>
          <w:rFonts w:ascii="Arial" w:hAnsi="Arial" w:cs="Arial"/>
          <w:sz w:val="24"/>
          <w:szCs w:val="24"/>
        </w:rPr>
        <w:t xml:space="preserve"> </w:t>
      </w:r>
      <w:r w:rsidRPr="000B31D3">
        <w:rPr>
          <w:rFonts w:ascii="Arial" w:hAnsi="Arial" w:cs="Arial"/>
          <w:sz w:val="24"/>
          <w:szCs w:val="24"/>
        </w:rPr>
        <w:t>предусматривают электропотребление жилыми и общественными зданиями,</w:t>
      </w:r>
      <w:r>
        <w:rPr>
          <w:rFonts w:ascii="Arial" w:hAnsi="Arial" w:cs="Arial"/>
          <w:sz w:val="24"/>
          <w:szCs w:val="24"/>
        </w:rPr>
        <w:t xml:space="preserve"> </w:t>
      </w:r>
      <w:r w:rsidRPr="000B31D3">
        <w:rPr>
          <w:rFonts w:ascii="Arial" w:hAnsi="Arial" w:cs="Arial"/>
          <w:sz w:val="24"/>
          <w:szCs w:val="24"/>
        </w:rPr>
        <w:t>предприятиями коммунально-бытового обслуживания, наружным осве</w:t>
      </w:r>
      <w:r>
        <w:rPr>
          <w:rFonts w:ascii="Arial" w:hAnsi="Arial" w:cs="Arial"/>
          <w:sz w:val="24"/>
          <w:szCs w:val="24"/>
        </w:rPr>
        <w:t>щением</w:t>
      </w:r>
      <w:r w:rsidRPr="000B31D3">
        <w:rPr>
          <w:rFonts w:ascii="Arial" w:hAnsi="Arial" w:cs="Arial"/>
          <w:sz w:val="24"/>
          <w:szCs w:val="24"/>
        </w:rPr>
        <w:t>, системами водоснабжения, водоотведения и</w:t>
      </w:r>
      <w:r>
        <w:rPr>
          <w:rFonts w:ascii="Arial" w:hAnsi="Arial" w:cs="Arial"/>
          <w:sz w:val="24"/>
          <w:szCs w:val="24"/>
        </w:rPr>
        <w:t xml:space="preserve"> </w:t>
      </w:r>
      <w:r w:rsidRPr="000B31D3">
        <w:rPr>
          <w:rFonts w:ascii="Arial" w:hAnsi="Arial" w:cs="Arial"/>
          <w:sz w:val="24"/>
          <w:szCs w:val="24"/>
        </w:rPr>
        <w:t>теплоснабжения</w:t>
      </w:r>
      <w:r>
        <w:rPr>
          <w:rFonts w:ascii="Arial" w:hAnsi="Arial" w:cs="Arial"/>
          <w:sz w:val="24"/>
          <w:szCs w:val="24"/>
        </w:rPr>
        <w:t>.</w:t>
      </w:r>
    </w:p>
    <w:p w:rsidR="00A038E0" w:rsidRPr="007B5442" w:rsidRDefault="00A038E0" w:rsidP="00A038E0">
      <w:pPr>
        <w:spacing w:line="276" w:lineRule="auto"/>
        <w:rPr>
          <w:rFonts w:ascii="Arial" w:hAnsi="Arial" w:cs="Arial"/>
          <w:sz w:val="24"/>
          <w:szCs w:val="24"/>
        </w:rPr>
      </w:pPr>
      <w:r w:rsidRPr="007B5442">
        <w:rPr>
          <w:rFonts w:ascii="Arial" w:hAnsi="Arial" w:cs="Arial"/>
          <w:sz w:val="24"/>
          <w:szCs w:val="24"/>
        </w:rPr>
        <w:t>Для гарантированного электроснабжения сельского поселения, в связи с износом трансформаторных подстанций ТП (КТП) и линий электропередач следует выполнить ряд мероприятия по строительству, капитальному ремонту и реконструкции данных объектов:</w:t>
      </w:r>
    </w:p>
    <w:p w:rsidR="00A038E0" w:rsidRPr="007B5442" w:rsidRDefault="00A038E0" w:rsidP="00B706E1">
      <w:pPr>
        <w:numPr>
          <w:ilvl w:val="0"/>
          <w:numId w:val="43"/>
        </w:numPr>
        <w:tabs>
          <w:tab w:val="left" w:pos="993"/>
        </w:tabs>
        <w:spacing w:line="276" w:lineRule="auto"/>
        <w:ind w:left="0" w:firstLine="709"/>
        <w:rPr>
          <w:rFonts w:ascii="Arial" w:hAnsi="Arial" w:cs="Arial"/>
          <w:sz w:val="24"/>
          <w:szCs w:val="24"/>
        </w:rPr>
      </w:pPr>
      <w:r w:rsidRPr="007B5442">
        <w:rPr>
          <w:rFonts w:ascii="Arial" w:hAnsi="Arial" w:cs="Arial"/>
          <w:sz w:val="24"/>
          <w:szCs w:val="24"/>
        </w:rPr>
        <w:t>принятие мер по повышению надежности электроснабжения тех объектов, для которых перерыв в электроснабжении грозит серьезными последствиями;</w:t>
      </w:r>
    </w:p>
    <w:p w:rsidR="00A038E0" w:rsidRPr="007B5442" w:rsidRDefault="00A038E0" w:rsidP="00B706E1">
      <w:pPr>
        <w:numPr>
          <w:ilvl w:val="0"/>
          <w:numId w:val="44"/>
        </w:numPr>
        <w:tabs>
          <w:tab w:val="left" w:pos="993"/>
        </w:tabs>
        <w:spacing w:line="276" w:lineRule="auto"/>
        <w:ind w:left="0" w:firstLine="709"/>
        <w:rPr>
          <w:rFonts w:ascii="Arial" w:hAnsi="Arial" w:cs="Arial"/>
          <w:sz w:val="24"/>
          <w:szCs w:val="24"/>
        </w:rPr>
      </w:pPr>
      <w:r w:rsidRPr="007B5442">
        <w:rPr>
          <w:rFonts w:ascii="Arial" w:hAnsi="Arial" w:cs="Arial"/>
          <w:sz w:val="24"/>
          <w:szCs w:val="24"/>
        </w:rPr>
        <w:t>строительство разводящих сетей освещения с применением новых энергосберегающих технологий с присоединением данных сетей к ТП;</w:t>
      </w:r>
    </w:p>
    <w:p w:rsidR="00A038E0" w:rsidRDefault="00A038E0" w:rsidP="00B706E1">
      <w:pPr>
        <w:numPr>
          <w:ilvl w:val="0"/>
          <w:numId w:val="44"/>
        </w:numPr>
        <w:tabs>
          <w:tab w:val="left" w:pos="993"/>
        </w:tabs>
        <w:spacing w:line="276" w:lineRule="auto"/>
        <w:ind w:left="0" w:firstLine="709"/>
        <w:rPr>
          <w:rFonts w:ascii="Arial" w:hAnsi="Arial" w:cs="Arial"/>
          <w:sz w:val="24"/>
          <w:szCs w:val="24"/>
        </w:rPr>
      </w:pPr>
      <w:r w:rsidRPr="007B5442">
        <w:rPr>
          <w:rFonts w:ascii="Arial" w:hAnsi="Arial" w:cs="Arial"/>
          <w:sz w:val="24"/>
          <w:szCs w:val="24"/>
        </w:rPr>
        <w:t>замена светильников уличного освещения на энергосберегающие светодиодные;</w:t>
      </w:r>
    </w:p>
    <w:p w:rsidR="00A038E0" w:rsidRPr="007B5442" w:rsidRDefault="00A038E0" w:rsidP="00B706E1">
      <w:pPr>
        <w:numPr>
          <w:ilvl w:val="0"/>
          <w:numId w:val="44"/>
        </w:numPr>
        <w:tabs>
          <w:tab w:val="left" w:pos="993"/>
        </w:tabs>
        <w:spacing w:line="276" w:lineRule="auto"/>
        <w:ind w:left="0" w:firstLine="709"/>
        <w:rPr>
          <w:rFonts w:ascii="Arial" w:hAnsi="Arial" w:cs="Arial"/>
          <w:sz w:val="24"/>
          <w:szCs w:val="24"/>
        </w:rPr>
      </w:pPr>
      <w:r w:rsidRPr="007B5442">
        <w:rPr>
          <w:rFonts w:ascii="Arial" w:hAnsi="Arial" w:cs="Arial"/>
          <w:sz w:val="24"/>
          <w:szCs w:val="24"/>
        </w:rPr>
        <w:t>применение новых технологий – однопроводная передача электроэнергии (с помощью самонесущего изолированного провода).</w:t>
      </w:r>
    </w:p>
    <w:p w:rsidR="00A038E0" w:rsidRPr="0056044D" w:rsidRDefault="00A038E0" w:rsidP="00A038E0">
      <w:pPr>
        <w:spacing w:line="276" w:lineRule="auto"/>
        <w:rPr>
          <w:rFonts w:ascii="Arial" w:hAnsi="Arial" w:cs="Arial"/>
          <w:sz w:val="24"/>
          <w:szCs w:val="24"/>
        </w:rPr>
      </w:pPr>
      <w:r w:rsidRPr="0056044D">
        <w:rPr>
          <w:rFonts w:ascii="Arial" w:hAnsi="Arial" w:cs="Arial"/>
          <w:sz w:val="24"/>
          <w:szCs w:val="24"/>
        </w:rPr>
        <w:t>По мере реконструкции и строительства новых зданий микрорайонов необходима реконструкция электрических сетей, трансформаторных подстанций с заменой технически устаревшего оборудования (в увязке с конкретным планировочным решением).</w:t>
      </w:r>
    </w:p>
    <w:p w:rsidR="00A038E0" w:rsidRPr="0056044D" w:rsidRDefault="00A038E0" w:rsidP="00A038E0">
      <w:pPr>
        <w:spacing w:line="276" w:lineRule="auto"/>
        <w:rPr>
          <w:rFonts w:ascii="Arial" w:hAnsi="Arial" w:cs="Arial"/>
          <w:sz w:val="24"/>
          <w:szCs w:val="24"/>
        </w:rPr>
      </w:pPr>
      <w:r w:rsidRPr="0056044D">
        <w:rPr>
          <w:rFonts w:ascii="Arial" w:hAnsi="Arial" w:cs="Arial"/>
          <w:sz w:val="24"/>
          <w:szCs w:val="24"/>
        </w:rPr>
        <w:t>Уличное освещение предусматривается воздушным по железобетонным опорам, управление уличным освещением дистанционное.</w:t>
      </w:r>
    </w:p>
    <w:p w:rsidR="00A038E0" w:rsidRPr="0056044D" w:rsidRDefault="00A038E0" w:rsidP="00A038E0">
      <w:pPr>
        <w:spacing w:line="276" w:lineRule="auto"/>
        <w:rPr>
          <w:rFonts w:ascii="Arial" w:hAnsi="Arial" w:cs="Arial"/>
          <w:sz w:val="24"/>
          <w:szCs w:val="24"/>
        </w:rPr>
      </w:pPr>
      <w:r w:rsidRPr="0056044D">
        <w:rPr>
          <w:rFonts w:ascii="Arial" w:hAnsi="Arial" w:cs="Arial"/>
          <w:sz w:val="24"/>
          <w:szCs w:val="24"/>
        </w:rPr>
        <w:lastRenderedPageBreak/>
        <w:t>Передача и распределение электроэнергии всех напряжений в новой жилой застройке предусматривается кабельными линиями.</w:t>
      </w:r>
    </w:p>
    <w:p w:rsidR="00A038E0" w:rsidRDefault="00A038E0" w:rsidP="00A038E0">
      <w:pPr>
        <w:spacing w:line="276" w:lineRule="auto"/>
        <w:ind w:left="567" w:firstLine="0"/>
        <w:rPr>
          <w:rFonts w:ascii="Arial" w:hAnsi="Arial" w:cs="Arial"/>
          <w:sz w:val="24"/>
          <w:szCs w:val="24"/>
        </w:rPr>
      </w:pPr>
    </w:p>
    <w:p w:rsidR="00A038E0" w:rsidRPr="008636CE" w:rsidRDefault="00A038E0" w:rsidP="00384574">
      <w:pPr>
        <w:spacing w:line="276" w:lineRule="auto"/>
        <w:rPr>
          <w:rFonts w:ascii="Arial" w:hAnsi="Arial" w:cs="Arial"/>
          <w:b/>
          <w:sz w:val="24"/>
          <w:szCs w:val="24"/>
        </w:rPr>
      </w:pPr>
      <w:r w:rsidRPr="008636CE">
        <w:rPr>
          <w:rFonts w:ascii="Arial" w:hAnsi="Arial" w:cs="Arial"/>
          <w:b/>
          <w:sz w:val="24"/>
          <w:szCs w:val="24"/>
        </w:rPr>
        <w:t>Газоснабжение</w:t>
      </w:r>
    </w:p>
    <w:p w:rsidR="00A038E0" w:rsidRPr="00F0167D" w:rsidRDefault="00A038E0" w:rsidP="00A038E0">
      <w:pPr>
        <w:spacing w:line="276" w:lineRule="auto"/>
        <w:rPr>
          <w:rFonts w:ascii="Arial" w:hAnsi="Arial" w:cs="Arial"/>
          <w:sz w:val="24"/>
          <w:szCs w:val="24"/>
        </w:rPr>
      </w:pPr>
      <w:r w:rsidRPr="00F0167D">
        <w:rPr>
          <w:rFonts w:ascii="Arial" w:hAnsi="Arial" w:cs="Arial"/>
          <w:sz w:val="24"/>
          <w:szCs w:val="24"/>
        </w:rPr>
        <w:t xml:space="preserve">На расчетный срок проектом предусматривается сохранение существующей системы газоснабжения с проведением мероприятий направленных на повышение надежности ее работы. </w:t>
      </w:r>
    </w:p>
    <w:p w:rsidR="00A038E0" w:rsidRPr="006F2715" w:rsidRDefault="00A038E0" w:rsidP="00A038E0">
      <w:pPr>
        <w:spacing w:line="276" w:lineRule="auto"/>
        <w:rPr>
          <w:rFonts w:ascii="Arial" w:hAnsi="Arial" w:cs="Arial"/>
          <w:sz w:val="24"/>
          <w:szCs w:val="24"/>
        </w:rPr>
      </w:pPr>
      <w:r w:rsidRPr="006F2715">
        <w:rPr>
          <w:rFonts w:ascii="Arial" w:hAnsi="Arial" w:cs="Arial"/>
          <w:sz w:val="24"/>
          <w:szCs w:val="24"/>
        </w:rPr>
        <w:t xml:space="preserve">В муниципальном образовании существующие ГРП сохраняются, с частичной их реконструкцией и с увеличением производительности. </w:t>
      </w:r>
    </w:p>
    <w:p w:rsidR="00A038E0" w:rsidRPr="006F2715" w:rsidRDefault="00A038E0" w:rsidP="00A038E0">
      <w:pPr>
        <w:spacing w:line="276" w:lineRule="auto"/>
        <w:rPr>
          <w:rFonts w:ascii="Arial" w:hAnsi="Arial" w:cs="Arial"/>
          <w:sz w:val="24"/>
          <w:szCs w:val="24"/>
        </w:rPr>
      </w:pPr>
      <w:r w:rsidRPr="006F2715">
        <w:rPr>
          <w:rFonts w:ascii="Arial" w:hAnsi="Arial" w:cs="Arial"/>
          <w:sz w:val="24"/>
          <w:szCs w:val="24"/>
        </w:rPr>
        <w:t>Проектный расход газа населением по населенным пунктам определен в соответствии с СП 42-101-2003 «Общие положения по проектированию и строительству газораспределительных систем из металлических и полиэтиленовых труб». На основании этих норм определена годовая норма газопотребления на одного человека при горячем водоснабжении от газовых водонагревателей при теплоте сгорания газа 34 МДж/м</w:t>
      </w:r>
      <w:r w:rsidRPr="006F2715">
        <w:rPr>
          <w:rFonts w:ascii="Arial" w:hAnsi="Arial" w:cs="Arial"/>
          <w:sz w:val="24"/>
          <w:szCs w:val="24"/>
          <w:vertAlign w:val="superscript"/>
        </w:rPr>
        <w:t>2</w:t>
      </w:r>
      <w:r w:rsidRPr="006F2715">
        <w:rPr>
          <w:rFonts w:ascii="Arial" w:hAnsi="Arial" w:cs="Arial"/>
          <w:sz w:val="24"/>
          <w:szCs w:val="24"/>
        </w:rPr>
        <w:t xml:space="preserve"> (8000 ккал/м</w:t>
      </w:r>
      <w:r w:rsidRPr="006F2715">
        <w:rPr>
          <w:rFonts w:ascii="Arial" w:hAnsi="Arial" w:cs="Arial"/>
          <w:sz w:val="24"/>
          <w:szCs w:val="24"/>
          <w:vertAlign w:val="superscript"/>
        </w:rPr>
        <w:t>2</w:t>
      </w:r>
      <w:r w:rsidRPr="006F2715">
        <w:rPr>
          <w:rFonts w:ascii="Arial" w:hAnsi="Arial" w:cs="Arial"/>
          <w:sz w:val="24"/>
          <w:szCs w:val="24"/>
        </w:rPr>
        <w:t>) – 300 м</w:t>
      </w:r>
      <w:r w:rsidRPr="006F2715">
        <w:rPr>
          <w:rFonts w:ascii="Arial" w:hAnsi="Arial" w:cs="Arial"/>
          <w:sz w:val="24"/>
          <w:szCs w:val="24"/>
          <w:vertAlign w:val="superscript"/>
        </w:rPr>
        <w:t>3</w:t>
      </w:r>
      <w:r w:rsidRPr="006F2715">
        <w:rPr>
          <w:rFonts w:ascii="Arial" w:hAnsi="Arial" w:cs="Arial"/>
          <w:sz w:val="24"/>
          <w:szCs w:val="24"/>
        </w:rPr>
        <w:t xml:space="preserve">. </w:t>
      </w:r>
    </w:p>
    <w:p w:rsidR="00A038E0" w:rsidRPr="006F2715" w:rsidRDefault="00A038E0" w:rsidP="00A038E0">
      <w:pPr>
        <w:spacing w:line="276" w:lineRule="auto"/>
        <w:rPr>
          <w:rFonts w:ascii="Arial" w:hAnsi="Arial" w:cs="Arial"/>
          <w:b/>
          <w:bCs/>
          <w:sz w:val="24"/>
          <w:szCs w:val="24"/>
        </w:rPr>
      </w:pPr>
      <w:r w:rsidRPr="000D2009">
        <w:rPr>
          <w:rFonts w:ascii="Arial" w:hAnsi="Arial" w:cs="Arial"/>
          <w:sz w:val="24"/>
          <w:szCs w:val="24"/>
        </w:rPr>
        <w:t>Таким образом, газопотребление</w:t>
      </w:r>
      <w:r w:rsidR="00344041">
        <w:rPr>
          <w:rFonts w:ascii="Arial" w:hAnsi="Arial" w:cs="Arial"/>
          <w:sz w:val="24"/>
          <w:szCs w:val="24"/>
        </w:rPr>
        <w:t xml:space="preserve"> на расчетный срок</w:t>
      </w:r>
      <w:r w:rsidRPr="000D2009">
        <w:rPr>
          <w:rFonts w:ascii="Arial" w:hAnsi="Arial" w:cs="Arial"/>
          <w:sz w:val="24"/>
          <w:szCs w:val="24"/>
        </w:rPr>
        <w:t xml:space="preserve"> составит </w:t>
      </w:r>
      <w:r w:rsidR="00344041">
        <w:rPr>
          <w:rFonts w:ascii="Arial" w:hAnsi="Arial" w:cs="Arial"/>
          <w:sz w:val="24"/>
          <w:szCs w:val="24"/>
        </w:rPr>
        <w:t>480 тыс.</w:t>
      </w:r>
      <w:r w:rsidRPr="000D2009">
        <w:rPr>
          <w:rFonts w:ascii="Arial" w:hAnsi="Arial" w:cs="Arial"/>
          <w:sz w:val="24"/>
          <w:szCs w:val="24"/>
        </w:rPr>
        <w:t xml:space="preserve"> м</w:t>
      </w:r>
      <w:r w:rsidRPr="000D2009">
        <w:rPr>
          <w:rFonts w:ascii="Arial" w:hAnsi="Arial" w:cs="Arial"/>
          <w:sz w:val="24"/>
          <w:szCs w:val="24"/>
          <w:vertAlign w:val="superscript"/>
        </w:rPr>
        <w:t>3</w:t>
      </w:r>
      <w:r w:rsidR="00344041">
        <w:rPr>
          <w:rFonts w:ascii="Arial" w:hAnsi="Arial" w:cs="Arial"/>
          <w:sz w:val="24"/>
          <w:szCs w:val="24"/>
        </w:rPr>
        <w:t>/год.</w:t>
      </w:r>
    </w:p>
    <w:p w:rsidR="00A038E0" w:rsidRPr="006F2715" w:rsidRDefault="00A038E0" w:rsidP="00A038E0">
      <w:pPr>
        <w:spacing w:line="276" w:lineRule="auto"/>
        <w:rPr>
          <w:rFonts w:ascii="Arial" w:hAnsi="Arial" w:cs="Arial"/>
          <w:sz w:val="24"/>
          <w:szCs w:val="24"/>
        </w:rPr>
      </w:pPr>
      <w:r w:rsidRPr="006F2715">
        <w:rPr>
          <w:rFonts w:ascii="Arial" w:hAnsi="Arial" w:cs="Arial"/>
          <w:sz w:val="24"/>
          <w:szCs w:val="24"/>
        </w:rPr>
        <w:t xml:space="preserve">Для улучшения сети газоснабжения, проектом генерального плана </w:t>
      </w:r>
      <w:r w:rsidR="00217F11">
        <w:rPr>
          <w:rFonts w:ascii="Arial" w:hAnsi="Arial" w:cs="Arial"/>
          <w:sz w:val="24"/>
          <w:szCs w:val="24"/>
        </w:rPr>
        <w:t>Новопетровского</w:t>
      </w:r>
      <w:r w:rsidRPr="006F2715">
        <w:rPr>
          <w:rFonts w:ascii="Arial" w:hAnsi="Arial" w:cs="Arial"/>
          <w:sz w:val="24"/>
          <w:szCs w:val="24"/>
        </w:rPr>
        <w:t xml:space="preserve"> сельского поселения предлагается:</w:t>
      </w:r>
    </w:p>
    <w:p w:rsidR="00A038E0" w:rsidRPr="006F2715" w:rsidRDefault="00A038E0" w:rsidP="00B706E1">
      <w:pPr>
        <w:numPr>
          <w:ilvl w:val="0"/>
          <w:numId w:val="41"/>
        </w:numPr>
        <w:tabs>
          <w:tab w:val="left" w:pos="993"/>
        </w:tabs>
        <w:spacing w:line="276" w:lineRule="auto"/>
        <w:ind w:left="0" w:firstLine="709"/>
        <w:rPr>
          <w:rFonts w:ascii="Arial" w:hAnsi="Arial" w:cs="Arial"/>
          <w:sz w:val="24"/>
          <w:szCs w:val="24"/>
        </w:rPr>
      </w:pPr>
      <w:bookmarkStart w:id="35" w:name="_Toc470339158"/>
      <w:r w:rsidRPr="006F2715">
        <w:rPr>
          <w:rFonts w:ascii="Arial" w:hAnsi="Arial" w:cs="Arial"/>
          <w:sz w:val="24"/>
          <w:szCs w:val="24"/>
        </w:rPr>
        <w:t>реконструкция и замена ветхих участков газопроводов низкого и среднего давления (на первую очередь);</w:t>
      </w:r>
    </w:p>
    <w:p w:rsidR="00A038E0" w:rsidRPr="006F2715" w:rsidRDefault="00A038E0" w:rsidP="00B706E1">
      <w:pPr>
        <w:numPr>
          <w:ilvl w:val="0"/>
          <w:numId w:val="41"/>
        </w:numPr>
        <w:tabs>
          <w:tab w:val="left" w:pos="993"/>
        </w:tabs>
        <w:spacing w:line="276" w:lineRule="auto"/>
        <w:ind w:left="0" w:firstLine="709"/>
        <w:rPr>
          <w:rFonts w:ascii="Arial" w:hAnsi="Arial" w:cs="Arial"/>
          <w:sz w:val="24"/>
          <w:szCs w:val="24"/>
        </w:rPr>
      </w:pPr>
      <w:r w:rsidRPr="006F2715">
        <w:rPr>
          <w:rFonts w:ascii="Arial" w:hAnsi="Arial" w:cs="Arial"/>
          <w:sz w:val="24"/>
          <w:szCs w:val="24"/>
        </w:rPr>
        <w:t>реконструкция и модернизация существующих межпоселковых газопроводов высокого давления (на первую очередь);</w:t>
      </w:r>
    </w:p>
    <w:p w:rsidR="00A038E0" w:rsidRPr="006F2715" w:rsidRDefault="00A038E0" w:rsidP="00B706E1">
      <w:pPr>
        <w:numPr>
          <w:ilvl w:val="0"/>
          <w:numId w:val="41"/>
        </w:numPr>
        <w:tabs>
          <w:tab w:val="left" w:pos="993"/>
        </w:tabs>
        <w:spacing w:line="276" w:lineRule="auto"/>
        <w:ind w:left="0" w:firstLine="709"/>
        <w:rPr>
          <w:rFonts w:ascii="Arial" w:hAnsi="Arial" w:cs="Arial"/>
          <w:sz w:val="24"/>
          <w:szCs w:val="24"/>
        </w:rPr>
      </w:pPr>
      <w:r w:rsidRPr="006F2715">
        <w:rPr>
          <w:rFonts w:ascii="Arial" w:hAnsi="Arial" w:cs="Arial"/>
          <w:sz w:val="24"/>
          <w:szCs w:val="24"/>
        </w:rPr>
        <w:t>замена устаревшего энергетического оборудования котельных, ремонт изношенных тепловых сетей, и, вследствие этого, сокращение потерь;</w:t>
      </w:r>
    </w:p>
    <w:p w:rsidR="00A038E0" w:rsidRPr="006F2715" w:rsidRDefault="00A038E0" w:rsidP="00B706E1">
      <w:pPr>
        <w:numPr>
          <w:ilvl w:val="0"/>
          <w:numId w:val="41"/>
        </w:numPr>
        <w:tabs>
          <w:tab w:val="left" w:pos="993"/>
        </w:tabs>
        <w:spacing w:line="276" w:lineRule="auto"/>
        <w:ind w:left="0" w:firstLine="709"/>
        <w:rPr>
          <w:rFonts w:ascii="Arial" w:hAnsi="Arial" w:cs="Arial"/>
          <w:sz w:val="24"/>
          <w:szCs w:val="24"/>
        </w:rPr>
      </w:pPr>
      <w:r w:rsidRPr="006F2715">
        <w:rPr>
          <w:rFonts w:ascii="Arial" w:hAnsi="Arial" w:cs="Arial"/>
          <w:sz w:val="24"/>
          <w:szCs w:val="24"/>
        </w:rPr>
        <w:t>диагностика оборудования ГРП.</w:t>
      </w:r>
      <w:bookmarkEnd w:id="35"/>
    </w:p>
    <w:p w:rsidR="00A038E0" w:rsidRDefault="00A038E0" w:rsidP="00A038E0">
      <w:pPr>
        <w:spacing w:line="276" w:lineRule="auto"/>
        <w:rPr>
          <w:rFonts w:ascii="Arial" w:hAnsi="Arial" w:cs="Arial"/>
          <w:sz w:val="24"/>
          <w:szCs w:val="24"/>
        </w:rPr>
      </w:pPr>
    </w:p>
    <w:p w:rsidR="00A038E0" w:rsidRPr="008636CE" w:rsidRDefault="00A038E0" w:rsidP="00384574">
      <w:pPr>
        <w:spacing w:line="276" w:lineRule="auto"/>
        <w:rPr>
          <w:rFonts w:ascii="Arial" w:hAnsi="Arial" w:cs="Arial"/>
          <w:b/>
          <w:sz w:val="24"/>
          <w:szCs w:val="24"/>
        </w:rPr>
      </w:pPr>
      <w:r w:rsidRPr="008636CE">
        <w:rPr>
          <w:rFonts w:ascii="Arial" w:hAnsi="Arial" w:cs="Arial"/>
          <w:b/>
          <w:sz w:val="24"/>
          <w:szCs w:val="24"/>
        </w:rPr>
        <w:t>Система обращения с ТКО</w:t>
      </w:r>
    </w:p>
    <w:p w:rsidR="00A038E0" w:rsidRPr="00F0167D" w:rsidRDefault="00A038E0" w:rsidP="00A038E0">
      <w:pPr>
        <w:spacing w:line="276" w:lineRule="auto"/>
        <w:rPr>
          <w:rFonts w:ascii="Arial" w:hAnsi="Arial" w:cs="Arial"/>
          <w:sz w:val="24"/>
          <w:szCs w:val="24"/>
        </w:rPr>
      </w:pPr>
      <w:r w:rsidRPr="00F0167D">
        <w:rPr>
          <w:rFonts w:ascii="Arial" w:hAnsi="Arial" w:cs="Arial"/>
          <w:sz w:val="24"/>
          <w:szCs w:val="24"/>
        </w:rPr>
        <w:t>Санитарная очистка и уборка населенных мест является одной из составных частей мероприятий по охране окружающей среды, и в современных условиях представляет собой сложную в организационном и техническом отношениях отрасль народного хозяйства. В соответствии с требованиями СанПиН 42-128-4690-88 «Санитарные правила содержания территорий населенных мест» система санитарной очистки и уборки территорий населенных мест должна предусматривать рациональный сбор, быстрое удаление, надежное обезвреживание и экономически целесообразную утилизацию твердых коммунальных отходов (ТКО).</w:t>
      </w:r>
    </w:p>
    <w:p w:rsidR="00A038E0" w:rsidRPr="00F0167D" w:rsidRDefault="00A038E0" w:rsidP="00A038E0">
      <w:pPr>
        <w:spacing w:line="276" w:lineRule="auto"/>
        <w:rPr>
          <w:rFonts w:ascii="Arial" w:hAnsi="Arial" w:cs="Arial"/>
          <w:sz w:val="24"/>
          <w:szCs w:val="24"/>
        </w:rPr>
      </w:pPr>
      <w:r w:rsidRPr="00F0167D">
        <w:rPr>
          <w:rFonts w:ascii="Arial" w:hAnsi="Arial" w:cs="Arial"/>
          <w:sz w:val="24"/>
          <w:szCs w:val="24"/>
        </w:rPr>
        <w:t xml:space="preserve">Проблема обращения с отходами производства и потребления – одна из наиболее актуальных и сложных инженерно-экологических проблем, как с точки зрения стабилизации и улучшения экологической ситуации, так и расширения ресурсного потенциала для всего </w:t>
      </w:r>
      <w:r w:rsidR="00BB4EBA">
        <w:rPr>
          <w:rFonts w:ascii="Arial" w:hAnsi="Arial" w:cs="Arial"/>
          <w:sz w:val="24"/>
          <w:szCs w:val="24"/>
        </w:rPr>
        <w:t>Краснодарского</w:t>
      </w:r>
      <w:r w:rsidRPr="00F0167D">
        <w:rPr>
          <w:rFonts w:ascii="Arial" w:hAnsi="Arial" w:cs="Arial"/>
          <w:sz w:val="24"/>
          <w:szCs w:val="24"/>
        </w:rPr>
        <w:t xml:space="preserve"> края так и для </w:t>
      </w:r>
      <w:r w:rsidR="00217F11">
        <w:rPr>
          <w:rFonts w:ascii="Arial" w:hAnsi="Arial" w:cs="Arial"/>
          <w:sz w:val="24"/>
          <w:szCs w:val="24"/>
        </w:rPr>
        <w:t>Новопетровского</w:t>
      </w:r>
      <w:r>
        <w:rPr>
          <w:rFonts w:ascii="Arial" w:hAnsi="Arial" w:cs="Arial"/>
          <w:sz w:val="24"/>
          <w:szCs w:val="24"/>
        </w:rPr>
        <w:t xml:space="preserve"> сельского поселения </w:t>
      </w:r>
      <w:r w:rsidRPr="00F0167D">
        <w:rPr>
          <w:rFonts w:ascii="Arial" w:hAnsi="Arial" w:cs="Arial"/>
          <w:sz w:val="24"/>
          <w:szCs w:val="24"/>
        </w:rPr>
        <w:t>в частности.</w:t>
      </w:r>
    </w:p>
    <w:p w:rsidR="00A038E0" w:rsidRPr="00F0167D" w:rsidRDefault="00A038E0" w:rsidP="00A038E0">
      <w:pPr>
        <w:spacing w:line="276" w:lineRule="auto"/>
        <w:rPr>
          <w:rFonts w:ascii="Arial" w:hAnsi="Arial" w:cs="Arial"/>
          <w:sz w:val="24"/>
          <w:szCs w:val="24"/>
        </w:rPr>
      </w:pPr>
      <w:r w:rsidRPr="00F0167D">
        <w:rPr>
          <w:rFonts w:ascii="Arial" w:hAnsi="Arial" w:cs="Arial"/>
          <w:sz w:val="24"/>
          <w:szCs w:val="24"/>
        </w:rPr>
        <w:t xml:space="preserve">Организация эффективной системы обращения отходов на территории </w:t>
      </w:r>
      <w:r>
        <w:rPr>
          <w:rFonts w:ascii="Arial" w:hAnsi="Arial" w:cs="Arial"/>
          <w:sz w:val="24"/>
          <w:szCs w:val="24"/>
        </w:rPr>
        <w:t>сельсовета</w:t>
      </w:r>
      <w:r w:rsidRPr="00F0167D">
        <w:rPr>
          <w:rFonts w:ascii="Arial" w:hAnsi="Arial" w:cs="Arial"/>
          <w:sz w:val="24"/>
          <w:szCs w:val="24"/>
        </w:rPr>
        <w:t xml:space="preserve"> – одно из важнейших санитарно-гигиенических мероприятий, способствующих охране здоровья населения и окружающей природной среды, и </w:t>
      </w:r>
      <w:r w:rsidRPr="00F0167D">
        <w:rPr>
          <w:rFonts w:ascii="Arial" w:hAnsi="Arial" w:cs="Arial"/>
          <w:sz w:val="24"/>
          <w:szCs w:val="24"/>
        </w:rPr>
        <w:lastRenderedPageBreak/>
        <w:t>включает в себя комплекс работ по сбору, накоплению, утилизации, обезвреживанию и размещению отходов.</w:t>
      </w:r>
    </w:p>
    <w:p w:rsidR="00A038E0" w:rsidRPr="00F0167D" w:rsidRDefault="00A038E0" w:rsidP="00A038E0">
      <w:pPr>
        <w:spacing w:line="276" w:lineRule="auto"/>
        <w:rPr>
          <w:rFonts w:ascii="Arial" w:hAnsi="Arial" w:cs="Arial"/>
          <w:sz w:val="24"/>
          <w:szCs w:val="24"/>
        </w:rPr>
      </w:pPr>
      <w:r w:rsidRPr="00F0167D">
        <w:rPr>
          <w:rFonts w:ascii="Arial" w:hAnsi="Arial" w:cs="Arial"/>
          <w:sz w:val="24"/>
          <w:szCs w:val="24"/>
        </w:rPr>
        <w:t xml:space="preserve">Задачи, требующие решения: </w:t>
      </w:r>
    </w:p>
    <w:p w:rsidR="00A038E0" w:rsidRPr="0045534E" w:rsidRDefault="00A038E0" w:rsidP="00B706E1">
      <w:pPr>
        <w:pStyle w:val="a9"/>
        <w:numPr>
          <w:ilvl w:val="0"/>
          <w:numId w:val="45"/>
        </w:numPr>
        <w:tabs>
          <w:tab w:val="left" w:pos="993"/>
        </w:tabs>
        <w:spacing w:line="276" w:lineRule="auto"/>
        <w:ind w:left="0" w:firstLine="709"/>
        <w:rPr>
          <w:rFonts w:ascii="Arial" w:hAnsi="Arial" w:cs="Arial"/>
          <w:sz w:val="24"/>
          <w:szCs w:val="24"/>
        </w:rPr>
      </w:pPr>
      <w:r w:rsidRPr="0045534E">
        <w:rPr>
          <w:rFonts w:ascii="Arial" w:hAnsi="Arial" w:cs="Arial"/>
          <w:sz w:val="24"/>
          <w:szCs w:val="24"/>
        </w:rPr>
        <w:t>снижение уровня негативного воздействия на окружающую среду в результате хозяйственной и иной деятельности и восстановление нарушенных экологических систем (снижение уровня выбросов в атмосферу, уменьшение сбросов в водные источники, ликвидация негативного воздействия отходов на почву);</w:t>
      </w:r>
    </w:p>
    <w:p w:rsidR="00A038E0" w:rsidRPr="0045534E" w:rsidRDefault="00A038E0" w:rsidP="00B706E1">
      <w:pPr>
        <w:pStyle w:val="a9"/>
        <w:numPr>
          <w:ilvl w:val="0"/>
          <w:numId w:val="45"/>
        </w:numPr>
        <w:tabs>
          <w:tab w:val="left" w:pos="993"/>
        </w:tabs>
        <w:spacing w:line="276" w:lineRule="auto"/>
        <w:ind w:left="0" w:firstLine="709"/>
        <w:rPr>
          <w:rFonts w:ascii="Arial" w:hAnsi="Arial" w:cs="Arial"/>
          <w:sz w:val="24"/>
          <w:szCs w:val="24"/>
        </w:rPr>
      </w:pPr>
      <w:r w:rsidRPr="0045534E">
        <w:rPr>
          <w:rFonts w:ascii="Arial" w:hAnsi="Arial" w:cs="Arial"/>
          <w:sz w:val="24"/>
          <w:szCs w:val="24"/>
        </w:rPr>
        <w:t xml:space="preserve">разработка системы управления отходами на территории </w:t>
      </w:r>
      <w:r>
        <w:rPr>
          <w:rFonts w:ascii="Arial" w:hAnsi="Arial" w:cs="Arial"/>
          <w:sz w:val="24"/>
          <w:szCs w:val="24"/>
        </w:rPr>
        <w:t>муниципального образования</w:t>
      </w:r>
      <w:r w:rsidRPr="0045534E">
        <w:rPr>
          <w:rFonts w:ascii="Arial" w:hAnsi="Arial" w:cs="Arial"/>
          <w:sz w:val="24"/>
          <w:szCs w:val="24"/>
        </w:rPr>
        <w:t>;</w:t>
      </w:r>
    </w:p>
    <w:p w:rsidR="00A038E0" w:rsidRPr="0045534E" w:rsidRDefault="00A038E0" w:rsidP="00B706E1">
      <w:pPr>
        <w:pStyle w:val="a9"/>
        <w:numPr>
          <w:ilvl w:val="0"/>
          <w:numId w:val="45"/>
        </w:numPr>
        <w:tabs>
          <w:tab w:val="left" w:pos="993"/>
        </w:tabs>
        <w:spacing w:line="276" w:lineRule="auto"/>
        <w:ind w:left="0" w:firstLine="709"/>
        <w:rPr>
          <w:rFonts w:ascii="Arial" w:hAnsi="Arial" w:cs="Arial"/>
          <w:sz w:val="24"/>
          <w:szCs w:val="24"/>
        </w:rPr>
      </w:pPr>
      <w:r w:rsidRPr="0045534E">
        <w:rPr>
          <w:rFonts w:ascii="Arial" w:hAnsi="Arial" w:cs="Arial"/>
          <w:sz w:val="24"/>
          <w:szCs w:val="24"/>
        </w:rPr>
        <w:t>ликвидация несанкционированных мест размещения отходов.</w:t>
      </w:r>
    </w:p>
    <w:p w:rsidR="00A038E0" w:rsidRPr="00F0167D" w:rsidRDefault="00A038E0" w:rsidP="00A038E0">
      <w:pPr>
        <w:spacing w:line="276" w:lineRule="auto"/>
        <w:rPr>
          <w:rFonts w:ascii="Arial" w:hAnsi="Arial" w:cs="Arial"/>
          <w:sz w:val="24"/>
          <w:szCs w:val="24"/>
        </w:rPr>
      </w:pPr>
      <w:r w:rsidRPr="00F0167D">
        <w:rPr>
          <w:rFonts w:ascii="Arial" w:hAnsi="Arial" w:cs="Arial"/>
          <w:sz w:val="24"/>
          <w:szCs w:val="24"/>
        </w:rPr>
        <w:t xml:space="preserve">Вся территория </w:t>
      </w:r>
      <w:r w:rsidR="00217F11">
        <w:rPr>
          <w:rFonts w:ascii="Arial" w:hAnsi="Arial" w:cs="Arial"/>
          <w:sz w:val="24"/>
          <w:szCs w:val="24"/>
        </w:rPr>
        <w:t>Новопетровского</w:t>
      </w:r>
      <w:r>
        <w:rPr>
          <w:rFonts w:ascii="Arial" w:hAnsi="Arial" w:cs="Arial"/>
          <w:sz w:val="24"/>
          <w:szCs w:val="24"/>
        </w:rPr>
        <w:t xml:space="preserve"> сельсовета</w:t>
      </w:r>
      <w:r w:rsidRPr="00F0167D">
        <w:rPr>
          <w:rFonts w:ascii="Arial" w:hAnsi="Arial" w:cs="Arial"/>
          <w:sz w:val="24"/>
          <w:szCs w:val="24"/>
        </w:rPr>
        <w:t xml:space="preserve"> должна быть охвачена планово-регулярной системой очистки</w:t>
      </w:r>
      <w:r>
        <w:rPr>
          <w:rFonts w:ascii="Arial" w:hAnsi="Arial" w:cs="Arial"/>
          <w:sz w:val="24"/>
          <w:szCs w:val="24"/>
        </w:rPr>
        <w:t xml:space="preserve">, </w:t>
      </w:r>
      <w:r w:rsidRPr="00F0167D">
        <w:rPr>
          <w:rFonts w:ascii="Arial" w:hAnsi="Arial" w:cs="Arial"/>
          <w:sz w:val="24"/>
          <w:szCs w:val="24"/>
        </w:rPr>
        <w:t>включа</w:t>
      </w:r>
      <w:r>
        <w:rPr>
          <w:rFonts w:ascii="Arial" w:hAnsi="Arial" w:cs="Arial"/>
          <w:sz w:val="24"/>
          <w:szCs w:val="24"/>
        </w:rPr>
        <w:t>ющей</w:t>
      </w:r>
      <w:r w:rsidRPr="00F0167D">
        <w:rPr>
          <w:rFonts w:ascii="Arial" w:hAnsi="Arial" w:cs="Arial"/>
          <w:sz w:val="24"/>
          <w:szCs w:val="24"/>
        </w:rPr>
        <w:t xml:space="preserve"> в себя:</w:t>
      </w:r>
    </w:p>
    <w:p w:rsidR="00A038E0" w:rsidRPr="0045534E" w:rsidRDefault="00A038E0" w:rsidP="00B706E1">
      <w:pPr>
        <w:pStyle w:val="a9"/>
        <w:numPr>
          <w:ilvl w:val="0"/>
          <w:numId w:val="46"/>
        </w:numPr>
        <w:tabs>
          <w:tab w:val="left" w:pos="993"/>
        </w:tabs>
        <w:spacing w:line="276" w:lineRule="auto"/>
        <w:ind w:left="0" w:firstLine="709"/>
        <w:rPr>
          <w:rFonts w:ascii="Arial" w:hAnsi="Arial" w:cs="Arial"/>
          <w:sz w:val="24"/>
          <w:szCs w:val="24"/>
        </w:rPr>
      </w:pPr>
      <w:r w:rsidRPr="0045534E">
        <w:rPr>
          <w:rFonts w:ascii="Arial" w:hAnsi="Arial" w:cs="Arial"/>
          <w:sz w:val="24"/>
          <w:szCs w:val="24"/>
        </w:rPr>
        <w:t>удаление отходов с территорий домовладений и организаций;</w:t>
      </w:r>
    </w:p>
    <w:p w:rsidR="00A038E0" w:rsidRPr="0045534E" w:rsidRDefault="002A3C2B" w:rsidP="00B706E1">
      <w:pPr>
        <w:pStyle w:val="a9"/>
        <w:numPr>
          <w:ilvl w:val="0"/>
          <w:numId w:val="46"/>
        </w:numPr>
        <w:tabs>
          <w:tab w:val="left" w:pos="993"/>
        </w:tabs>
        <w:spacing w:line="276" w:lineRule="auto"/>
        <w:ind w:left="0" w:firstLine="709"/>
        <w:rPr>
          <w:rFonts w:ascii="Arial" w:hAnsi="Arial" w:cs="Arial"/>
          <w:sz w:val="24"/>
          <w:szCs w:val="24"/>
        </w:rPr>
      </w:pPr>
      <w:r>
        <w:rPr>
          <w:noProof/>
          <w:lang w:eastAsia="ru-RU"/>
        </w:rPr>
        <w:pict>
          <v:line id="Line 2" o:spid="_x0000_s1026" style="position:absolute;left:0;text-align:left;z-index:251659264;visibility:visible" from="-28pt,2.9pt" to="-2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kU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"/>
        </w:pict>
      </w:r>
      <w:r w:rsidR="00A038E0" w:rsidRPr="0045534E">
        <w:rPr>
          <w:rFonts w:ascii="Arial" w:hAnsi="Arial" w:cs="Arial"/>
          <w:sz w:val="24"/>
          <w:szCs w:val="24"/>
        </w:rPr>
        <w:t>организацию сбора и временного хранения коммунальных отходов в местах их образования;</w:t>
      </w:r>
    </w:p>
    <w:p w:rsidR="00A038E0" w:rsidRPr="0045534E" w:rsidRDefault="00A038E0" w:rsidP="00B706E1">
      <w:pPr>
        <w:pStyle w:val="a9"/>
        <w:numPr>
          <w:ilvl w:val="0"/>
          <w:numId w:val="46"/>
        </w:numPr>
        <w:tabs>
          <w:tab w:val="left" w:pos="993"/>
        </w:tabs>
        <w:spacing w:line="276" w:lineRule="auto"/>
        <w:ind w:left="0" w:firstLine="709"/>
        <w:rPr>
          <w:rFonts w:ascii="Arial" w:hAnsi="Arial" w:cs="Arial"/>
          <w:sz w:val="24"/>
          <w:szCs w:val="24"/>
        </w:rPr>
      </w:pPr>
      <w:r w:rsidRPr="0045534E">
        <w:rPr>
          <w:rFonts w:ascii="Arial" w:hAnsi="Arial" w:cs="Arial"/>
          <w:sz w:val="24"/>
          <w:szCs w:val="24"/>
        </w:rPr>
        <w:t>организацию сбора и переработки утильных фракций;</w:t>
      </w:r>
    </w:p>
    <w:p w:rsidR="00A038E0" w:rsidRPr="0045534E" w:rsidRDefault="00A038E0" w:rsidP="00B706E1">
      <w:pPr>
        <w:pStyle w:val="a9"/>
        <w:numPr>
          <w:ilvl w:val="0"/>
          <w:numId w:val="46"/>
        </w:numPr>
        <w:tabs>
          <w:tab w:val="left" w:pos="993"/>
        </w:tabs>
        <w:spacing w:line="276" w:lineRule="auto"/>
        <w:ind w:left="0" w:firstLine="709"/>
        <w:rPr>
          <w:rFonts w:ascii="Arial" w:hAnsi="Arial" w:cs="Arial"/>
          <w:sz w:val="24"/>
          <w:szCs w:val="24"/>
        </w:rPr>
      </w:pPr>
      <w:r w:rsidRPr="0045534E">
        <w:rPr>
          <w:rFonts w:ascii="Arial" w:hAnsi="Arial" w:cs="Arial"/>
          <w:sz w:val="24"/>
          <w:szCs w:val="24"/>
        </w:rPr>
        <w:t xml:space="preserve">осуществление </w:t>
      </w:r>
      <w:r>
        <w:rPr>
          <w:rFonts w:ascii="Arial" w:hAnsi="Arial" w:cs="Arial"/>
          <w:sz w:val="24"/>
          <w:szCs w:val="24"/>
        </w:rPr>
        <w:t xml:space="preserve">захоронения (обезвреживания) </w:t>
      </w:r>
      <w:r w:rsidRPr="0045534E">
        <w:rPr>
          <w:rFonts w:ascii="Arial" w:hAnsi="Arial" w:cs="Arial"/>
          <w:sz w:val="24"/>
          <w:szCs w:val="24"/>
        </w:rPr>
        <w:t>неутильной части коммунальных отходов.</w:t>
      </w:r>
    </w:p>
    <w:p w:rsidR="00A038E0" w:rsidRPr="00F0167D" w:rsidRDefault="00A038E0" w:rsidP="00A038E0">
      <w:pPr>
        <w:spacing w:line="276" w:lineRule="auto"/>
        <w:rPr>
          <w:rFonts w:ascii="Arial" w:hAnsi="Arial" w:cs="Arial"/>
          <w:sz w:val="24"/>
          <w:szCs w:val="24"/>
        </w:rPr>
      </w:pPr>
      <w:r w:rsidRPr="00F0167D">
        <w:rPr>
          <w:rFonts w:ascii="Arial" w:hAnsi="Arial" w:cs="Arial"/>
          <w:sz w:val="24"/>
          <w:szCs w:val="24"/>
        </w:rPr>
        <w:t>На территории домовладений выделяются специальные площадки для размещения контейнеров с удобными подъездами для транспорта, оборудованные несменяемыми мусоросборниками (контейнерами).</w:t>
      </w:r>
    </w:p>
    <w:p w:rsidR="00A038E0" w:rsidRPr="00F0167D" w:rsidRDefault="00A038E0" w:rsidP="00A038E0">
      <w:pPr>
        <w:spacing w:line="276" w:lineRule="auto"/>
        <w:rPr>
          <w:rFonts w:ascii="Arial" w:hAnsi="Arial" w:cs="Arial"/>
          <w:sz w:val="24"/>
          <w:szCs w:val="24"/>
        </w:rPr>
      </w:pPr>
      <w:r w:rsidRPr="00F0167D">
        <w:rPr>
          <w:rFonts w:ascii="Arial" w:hAnsi="Arial" w:cs="Arial"/>
          <w:sz w:val="24"/>
          <w:szCs w:val="24"/>
        </w:rPr>
        <w:t xml:space="preserve">Для сбора ТКО на контейнерных площадках устанавливаются несменяемые контейнеры. Принимаем, что для сбора ТКО будут использоваться евроконтейнеры с крышкой емкостью </w:t>
      </w:r>
      <w:r>
        <w:rPr>
          <w:rFonts w:ascii="Arial" w:hAnsi="Arial" w:cs="Arial"/>
          <w:sz w:val="24"/>
          <w:szCs w:val="24"/>
        </w:rPr>
        <w:t>110 л</w:t>
      </w:r>
      <w:r w:rsidRPr="00F0167D">
        <w:rPr>
          <w:rFonts w:ascii="Arial" w:hAnsi="Arial" w:cs="Arial"/>
          <w:sz w:val="24"/>
          <w:szCs w:val="24"/>
        </w:rPr>
        <w:t xml:space="preserve">. </w:t>
      </w:r>
    </w:p>
    <w:p w:rsidR="00A038E0" w:rsidRPr="00F0167D" w:rsidRDefault="00A038E0" w:rsidP="00A038E0">
      <w:pPr>
        <w:spacing w:line="276" w:lineRule="auto"/>
        <w:rPr>
          <w:rFonts w:ascii="Arial" w:hAnsi="Arial" w:cs="Arial"/>
          <w:sz w:val="24"/>
          <w:szCs w:val="24"/>
        </w:rPr>
      </w:pPr>
      <w:r w:rsidRPr="00F0167D">
        <w:rPr>
          <w:rFonts w:ascii="Arial" w:hAnsi="Arial" w:cs="Arial"/>
          <w:sz w:val="24"/>
          <w:szCs w:val="24"/>
        </w:rPr>
        <w:t>Для сбора крупногабаритных отходов (КГО) на специально оборудованных контейнерных площадках устанавливаются бункера.</w:t>
      </w:r>
    </w:p>
    <w:p w:rsidR="00A038E0" w:rsidRPr="00F0167D" w:rsidRDefault="00A038E0" w:rsidP="00A038E0">
      <w:pPr>
        <w:spacing w:line="276" w:lineRule="auto"/>
        <w:rPr>
          <w:rFonts w:ascii="Arial" w:hAnsi="Arial" w:cs="Arial"/>
          <w:sz w:val="24"/>
          <w:szCs w:val="24"/>
        </w:rPr>
      </w:pPr>
      <w:r w:rsidRPr="00F0167D">
        <w:rPr>
          <w:rFonts w:ascii="Arial" w:hAnsi="Arial" w:cs="Arial"/>
          <w:sz w:val="24"/>
          <w:szCs w:val="24"/>
        </w:rPr>
        <w:t>Вывоз твердых коммунальных отходов осуществляется мусоровозами по маршрутным графикам, которые необходимо согласовывать с органами Роспотребнадзора. Вывоз КГО осуществляется бункеровозами по мере заполнения бункера, но не реже одного раза в неделю.</w:t>
      </w:r>
    </w:p>
    <w:p w:rsidR="00A038E0" w:rsidRPr="00F0167D" w:rsidRDefault="00A038E0" w:rsidP="00A038E0">
      <w:pPr>
        <w:spacing w:line="276" w:lineRule="auto"/>
        <w:rPr>
          <w:rFonts w:ascii="Arial" w:hAnsi="Arial" w:cs="Arial"/>
          <w:sz w:val="24"/>
          <w:szCs w:val="24"/>
        </w:rPr>
      </w:pPr>
      <w:r w:rsidRPr="00F0167D">
        <w:rPr>
          <w:rFonts w:ascii="Arial" w:hAnsi="Arial" w:cs="Arial"/>
          <w:sz w:val="24"/>
          <w:szCs w:val="24"/>
        </w:rPr>
        <w:t>Внедрение двухэтапного сбора ТКО приведет к значительному снижению затрат.</w:t>
      </w:r>
    </w:p>
    <w:p w:rsidR="00A038E0" w:rsidRDefault="00A038E0" w:rsidP="00A038E0">
      <w:pPr>
        <w:spacing w:line="276" w:lineRule="auto"/>
        <w:rPr>
          <w:rFonts w:ascii="Arial" w:hAnsi="Arial" w:cs="Arial"/>
          <w:sz w:val="24"/>
          <w:szCs w:val="24"/>
        </w:rPr>
      </w:pPr>
      <w:r w:rsidRPr="00F0167D">
        <w:rPr>
          <w:rFonts w:ascii="Arial" w:hAnsi="Arial" w:cs="Arial"/>
          <w:sz w:val="24"/>
          <w:szCs w:val="24"/>
        </w:rPr>
        <w:t>Для вывоза расчётного объёма отходов и обеспечения зимней и летней уборки улиц необходимо приобретение достаточного количества спецтранспорта. Мощность автотранспортных предприятий определяется органами коммунального хозяйства с учетом фактического развития жилищного фонда, исправности автотранспорта и других местных условий. Расчет необходимого количества специализированной техники, проводится на стадии разработки специализированной схемы санитарной очистки.</w:t>
      </w:r>
    </w:p>
    <w:p w:rsidR="00A038E0" w:rsidRPr="008636CE" w:rsidRDefault="00A038E0" w:rsidP="00344041">
      <w:pPr>
        <w:spacing w:line="276" w:lineRule="auto"/>
        <w:ind w:left="709" w:firstLine="0"/>
        <w:rPr>
          <w:rFonts w:ascii="Arial" w:hAnsi="Arial" w:cs="Arial"/>
          <w:b/>
          <w:sz w:val="24"/>
          <w:szCs w:val="24"/>
        </w:rPr>
      </w:pPr>
      <w:r w:rsidRPr="008636CE">
        <w:rPr>
          <w:rFonts w:ascii="Arial" w:hAnsi="Arial" w:cs="Arial"/>
          <w:b/>
          <w:sz w:val="24"/>
          <w:szCs w:val="24"/>
        </w:rPr>
        <w:t>Информационно-телекоммуникационная инфраструктура</w:t>
      </w:r>
    </w:p>
    <w:p w:rsidR="00A038E0" w:rsidRPr="00F0167D" w:rsidRDefault="00A038E0" w:rsidP="00A038E0">
      <w:pPr>
        <w:spacing w:line="276" w:lineRule="auto"/>
        <w:rPr>
          <w:rFonts w:ascii="Arial" w:hAnsi="Arial" w:cs="Arial"/>
          <w:sz w:val="24"/>
          <w:szCs w:val="24"/>
        </w:rPr>
      </w:pPr>
      <w:r w:rsidRPr="00F0167D">
        <w:rPr>
          <w:rFonts w:ascii="Arial" w:hAnsi="Arial" w:cs="Arial"/>
          <w:sz w:val="24"/>
          <w:szCs w:val="24"/>
        </w:rPr>
        <w:t xml:space="preserve">В радиовещании намечается постепенный переход от системы проводного вещания </w:t>
      </w:r>
      <w:r>
        <w:rPr>
          <w:rFonts w:ascii="Arial" w:hAnsi="Arial" w:cs="Arial"/>
          <w:sz w:val="24"/>
          <w:szCs w:val="24"/>
        </w:rPr>
        <w:t>и</w:t>
      </w:r>
      <w:r w:rsidRPr="00F0167D">
        <w:rPr>
          <w:rFonts w:ascii="Arial" w:hAnsi="Arial" w:cs="Arial"/>
          <w:sz w:val="24"/>
          <w:szCs w:val="24"/>
        </w:rPr>
        <w:t xml:space="preserve"> эфирно</w:t>
      </w:r>
      <w:r>
        <w:rPr>
          <w:rFonts w:ascii="Arial" w:hAnsi="Arial" w:cs="Arial"/>
          <w:sz w:val="24"/>
          <w:szCs w:val="24"/>
        </w:rPr>
        <w:t>го</w:t>
      </w:r>
      <w:r w:rsidRPr="00F0167D">
        <w:rPr>
          <w:rFonts w:ascii="Arial" w:hAnsi="Arial" w:cs="Arial"/>
          <w:sz w:val="24"/>
          <w:szCs w:val="24"/>
        </w:rPr>
        <w:t xml:space="preserve"> УКВ </w:t>
      </w:r>
      <w:r>
        <w:rPr>
          <w:rFonts w:ascii="Arial" w:hAnsi="Arial" w:cs="Arial"/>
          <w:sz w:val="24"/>
          <w:szCs w:val="24"/>
        </w:rPr>
        <w:t>к цифровому телевизионному вещанию</w:t>
      </w:r>
      <w:r w:rsidRPr="00F0167D">
        <w:rPr>
          <w:rFonts w:ascii="Arial" w:hAnsi="Arial" w:cs="Arial"/>
          <w:sz w:val="24"/>
          <w:szCs w:val="24"/>
        </w:rPr>
        <w:t>.</w:t>
      </w:r>
    </w:p>
    <w:p w:rsidR="00A038E0" w:rsidRPr="009745BD" w:rsidRDefault="00A038E0" w:rsidP="00A038E0">
      <w:pPr>
        <w:spacing w:line="276" w:lineRule="auto"/>
        <w:rPr>
          <w:rFonts w:ascii="Arial" w:hAnsi="Arial" w:cs="Arial"/>
          <w:sz w:val="24"/>
          <w:szCs w:val="24"/>
        </w:rPr>
      </w:pPr>
      <w:r w:rsidRPr="009745BD">
        <w:rPr>
          <w:rFonts w:ascii="Arial" w:hAnsi="Arial" w:cs="Arial"/>
          <w:sz w:val="24"/>
          <w:szCs w:val="24"/>
        </w:rPr>
        <w:t xml:space="preserve">Основными направлениями развития телекоммуникационного комплекса являются: </w:t>
      </w:r>
    </w:p>
    <w:p w:rsidR="00A038E0" w:rsidRPr="009745BD" w:rsidRDefault="00A038E0" w:rsidP="00A038E0">
      <w:pPr>
        <w:tabs>
          <w:tab w:val="left" w:pos="993"/>
        </w:tabs>
        <w:spacing w:line="276" w:lineRule="auto"/>
        <w:rPr>
          <w:rFonts w:ascii="Arial" w:hAnsi="Arial" w:cs="Arial"/>
          <w:sz w:val="24"/>
          <w:szCs w:val="24"/>
        </w:rPr>
      </w:pPr>
      <w:r w:rsidRPr="009745BD">
        <w:rPr>
          <w:rFonts w:ascii="Arial" w:hAnsi="Arial" w:cs="Arial"/>
          <w:sz w:val="24"/>
          <w:szCs w:val="24"/>
        </w:rPr>
        <w:t>– расширение мультимедийных услуг</w:t>
      </w:r>
      <w:r>
        <w:rPr>
          <w:rFonts w:ascii="Arial" w:hAnsi="Arial" w:cs="Arial"/>
          <w:sz w:val="24"/>
          <w:szCs w:val="24"/>
        </w:rPr>
        <w:t>,</w:t>
      </w:r>
      <w:r w:rsidRPr="009745BD">
        <w:rPr>
          <w:rFonts w:ascii="Arial" w:hAnsi="Arial" w:cs="Arial"/>
          <w:sz w:val="24"/>
          <w:szCs w:val="24"/>
        </w:rPr>
        <w:t xml:space="preserve"> предоставляемых населению; </w:t>
      </w:r>
    </w:p>
    <w:p w:rsidR="00A038E0" w:rsidRPr="009745BD" w:rsidRDefault="00A038E0" w:rsidP="00A038E0">
      <w:pPr>
        <w:tabs>
          <w:tab w:val="left" w:pos="993"/>
        </w:tabs>
        <w:spacing w:line="276" w:lineRule="auto"/>
        <w:rPr>
          <w:rFonts w:ascii="Arial" w:hAnsi="Arial" w:cs="Arial"/>
          <w:sz w:val="24"/>
          <w:szCs w:val="24"/>
        </w:rPr>
      </w:pPr>
      <w:r w:rsidRPr="009745BD">
        <w:rPr>
          <w:rFonts w:ascii="Arial" w:hAnsi="Arial" w:cs="Arial"/>
          <w:sz w:val="24"/>
          <w:szCs w:val="24"/>
        </w:rPr>
        <w:lastRenderedPageBreak/>
        <w:t xml:space="preserve">– развитие эфирного радиовещания, за счёт увеличения количества радиовещательных станций; </w:t>
      </w:r>
    </w:p>
    <w:p w:rsidR="00A038E0" w:rsidRPr="009745BD" w:rsidRDefault="00A038E0" w:rsidP="00A038E0">
      <w:pPr>
        <w:tabs>
          <w:tab w:val="left" w:pos="993"/>
        </w:tabs>
        <w:spacing w:line="276" w:lineRule="auto"/>
        <w:rPr>
          <w:rFonts w:ascii="Arial" w:hAnsi="Arial" w:cs="Arial"/>
          <w:sz w:val="24"/>
          <w:szCs w:val="24"/>
        </w:rPr>
      </w:pPr>
      <w:r w:rsidRPr="009745BD">
        <w:rPr>
          <w:rFonts w:ascii="Arial" w:hAnsi="Arial" w:cs="Arial"/>
          <w:sz w:val="24"/>
          <w:szCs w:val="24"/>
        </w:rPr>
        <w:t xml:space="preserve">– установка узлов мультимедийной системы доступа (УМДС) для общественной и многоквартирной жилой застройки с подключением по волоконно-оптическим линиям связи (ВОЛС); </w:t>
      </w:r>
    </w:p>
    <w:p w:rsidR="00A038E0" w:rsidRPr="009745BD" w:rsidRDefault="00A038E0" w:rsidP="00A038E0">
      <w:pPr>
        <w:tabs>
          <w:tab w:val="left" w:pos="993"/>
        </w:tabs>
        <w:spacing w:line="276" w:lineRule="auto"/>
        <w:rPr>
          <w:rFonts w:ascii="Arial" w:hAnsi="Arial" w:cs="Arial"/>
          <w:sz w:val="24"/>
          <w:szCs w:val="24"/>
        </w:rPr>
      </w:pPr>
      <w:r w:rsidRPr="009745BD">
        <w:rPr>
          <w:rFonts w:ascii="Arial" w:hAnsi="Arial" w:cs="Arial"/>
          <w:sz w:val="24"/>
          <w:szCs w:val="24"/>
        </w:rPr>
        <w:t xml:space="preserve">– развитие сотовой связи за счет увеличения покрытия территории сотовой связью различных операторов и применения новейших технологий; </w:t>
      </w:r>
    </w:p>
    <w:p w:rsidR="00A038E0" w:rsidRPr="009745BD" w:rsidRDefault="00A038E0" w:rsidP="00A038E0">
      <w:pPr>
        <w:tabs>
          <w:tab w:val="left" w:pos="993"/>
        </w:tabs>
        <w:spacing w:line="276" w:lineRule="auto"/>
        <w:rPr>
          <w:rFonts w:ascii="Arial" w:hAnsi="Arial" w:cs="Arial"/>
          <w:sz w:val="24"/>
          <w:szCs w:val="24"/>
        </w:rPr>
      </w:pPr>
      <w:r w:rsidRPr="009745BD">
        <w:rPr>
          <w:rFonts w:ascii="Arial" w:hAnsi="Arial" w:cs="Arial"/>
          <w:sz w:val="24"/>
          <w:szCs w:val="24"/>
        </w:rPr>
        <w:t xml:space="preserve">– покрытие территории </w:t>
      </w:r>
      <w:r>
        <w:rPr>
          <w:rFonts w:ascii="Arial" w:hAnsi="Arial" w:cs="Arial"/>
          <w:sz w:val="24"/>
          <w:szCs w:val="24"/>
        </w:rPr>
        <w:t>сельского поселения</w:t>
      </w:r>
      <w:r w:rsidRPr="009745BD">
        <w:rPr>
          <w:rFonts w:ascii="Arial" w:hAnsi="Arial" w:cs="Arial"/>
          <w:sz w:val="24"/>
          <w:szCs w:val="24"/>
        </w:rPr>
        <w:t xml:space="preserve"> беспроводными сетями связи; </w:t>
      </w:r>
    </w:p>
    <w:p w:rsidR="00A038E0" w:rsidRPr="009745BD" w:rsidRDefault="00A038E0" w:rsidP="00A038E0">
      <w:pPr>
        <w:tabs>
          <w:tab w:val="left" w:pos="993"/>
        </w:tabs>
        <w:spacing w:line="276" w:lineRule="auto"/>
        <w:rPr>
          <w:rFonts w:ascii="Arial" w:hAnsi="Arial" w:cs="Arial"/>
          <w:sz w:val="24"/>
          <w:szCs w:val="24"/>
        </w:rPr>
      </w:pPr>
      <w:r w:rsidRPr="009745BD">
        <w:rPr>
          <w:rFonts w:ascii="Arial" w:hAnsi="Arial" w:cs="Arial"/>
          <w:sz w:val="24"/>
          <w:szCs w:val="24"/>
        </w:rPr>
        <w:t xml:space="preserve">– развитие сети эфирного цифрового телевизионного вещания за счёт увеличения количества и улучшения качества принимаемых телевизионных каналов. </w:t>
      </w:r>
    </w:p>
    <w:p w:rsidR="00A038E0" w:rsidRPr="009745BD" w:rsidRDefault="00A038E0" w:rsidP="00A038E0">
      <w:pPr>
        <w:spacing w:line="276" w:lineRule="auto"/>
        <w:rPr>
          <w:rFonts w:ascii="Arial" w:hAnsi="Arial" w:cs="Arial"/>
          <w:sz w:val="24"/>
          <w:szCs w:val="24"/>
        </w:rPr>
      </w:pPr>
      <w:r w:rsidRPr="009745BD">
        <w:rPr>
          <w:rFonts w:ascii="Arial" w:hAnsi="Arial" w:cs="Arial"/>
          <w:sz w:val="24"/>
          <w:szCs w:val="24"/>
        </w:rPr>
        <w:t xml:space="preserve">Установка УМСД позволит повысить качество услуг связи (повышение пропускной способности сети), широкополосный доступ в интернет, кабельное телевидение, услуги IP-телефонии. </w:t>
      </w:r>
    </w:p>
    <w:p w:rsidR="00A038E0" w:rsidRPr="009745BD" w:rsidRDefault="00A038E0" w:rsidP="00A038E0">
      <w:pPr>
        <w:spacing w:line="276" w:lineRule="auto"/>
        <w:rPr>
          <w:rFonts w:ascii="Arial" w:hAnsi="Arial" w:cs="Arial"/>
          <w:sz w:val="24"/>
          <w:szCs w:val="24"/>
        </w:rPr>
      </w:pPr>
      <w:r w:rsidRPr="009745BD">
        <w:rPr>
          <w:rFonts w:ascii="Arial" w:hAnsi="Arial" w:cs="Arial"/>
          <w:sz w:val="24"/>
          <w:szCs w:val="24"/>
        </w:rPr>
        <w:t xml:space="preserve">В соответствии с проектными решениями на территории </w:t>
      </w:r>
      <w:r>
        <w:rPr>
          <w:rFonts w:ascii="Arial" w:hAnsi="Arial" w:cs="Arial"/>
          <w:sz w:val="24"/>
          <w:szCs w:val="24"/>
        </w:rPr>
        <w:t xml:space="preserve">муниципального образования </w:t>
      </w:r>
      <w:r w:rsidRPr="009745BD">
        <w:rPr>
          <w:rFonts w:ascii="Arial" w:hAnsi="Arial" w:cs="Arial"/>
          <w:sz w:val="24"/>
          <w:szCs w:val="24"/>
        </w:rPr>
        <w:t xml:space="preserve">планируется дальнейшее развитие кабельной телефонной </w:t>
      </w:r>
      <w:r>
        <w:rPr>
          <w:rFonts w:ascii="Arial" w:hAnsi="Arial" w:cs="Arial"/>
          <w:sz w:val="24"/>
          <w:szCs w:val="24"/>
        </w:rPr>
        <w:t>связи</w:t>
      </w:r>
      <w:r w:rsidRPr="009745BD">
        <w:rPr>
          <w:rFonts w:ascii="Arial" w:hAnsi="Arial" w:cs="Arial"/>
          <w:sz w:val="24"/>
          <w:szCs w:val="24"/>
        </w:rPr>
        <w:t xml:space="preserve"> с целью обеспечения населения качественными услугами связи </w:t>
      </w:r>
      <w:r>
        <w:rPr>
          <w:rFonts w:ascii="Arial" w:hAnsi="Arial" w:cs="Arial"/>
          <w:sz w:val="24"/>
          <w:szCs w:val="24"/>
        </w:rPr>
        <w:t>–</w:t>
      </w:r>
      <w:r w:rsidRPr="009745BD">
        <w:rPr>
          <w:rFonts w:ascii="Arial" w:hAnsi="Arial" w:cs="Arial"/>
          <w:sz w:val="24"/>
          <w:szCs w:val="24"/>
        </w:rPr>
        <w:t xml:space="preserve"> телекоммуникационными услугами, объединяющи</w:t>
      </w:r>
      <w:r>
        <w:rPr>
          <w:rFonts w:ascii="Arial" w:hAnsi="Arial" w:cs="Arial"/>
          <w:sz w:val="24"/>
          <w:szCs w:val="24"/>
        </w:rPr>
        <w:t>ми</w:t>
      </w:r>
      <w:r w:rsidRPr="009745BD">
        <w:rPr>
          <w:rFonts w:ascii="Arial" w:hAnsi="Arial" w:cs="Arial"/>
          <w:sz w:val="24"/>
          <w:szCs w:val="24"/>
        </w:rPr>
        <w:t xml:space="preserve"> в себе широкополосный доступ в интернет, кабельное телевидение и услугу IP-телефонии. </w:t>
      </w:r>
    </w:p>
    <w:p w:rsidR="00A038E0" w:rsidRPr="00F81A9C" w:rsidRDefault="00A038E0" w:rsidP="00A038E0">
      <w:pPr>
        <w:spacing w:line="276" w:lineRule="auto"/>
        <w:rPr>
          <w:rFonts w:ascii="Arial" w:hAnsi="Arial" w:cs="Arial"/>
          <w:sz w:val="24"/>
          <w:szCs w:val="24"/>
        </w:rPr>
      </w:pPr>
      <w:r w:rsidRPr="009745BD">
        <w:rPr>
          <w:rFonts w:ascii="Arial" w:hAnsi="Arial" w:cs="Arial"/>
          <w:sz w:val="24"/>
          <w:szCs w:val="24"/>
        </w:rPr>
        <w:t>Настоящим проектом предлагается развитие инфраструктуры связи. Развитие отрасли характеризуется высоким уровнем внедрения современных телекоммуникационных технологий, обеспечивающих постоянно возрастающие скорости передачи информации и требуемое качество обслуживания, и сопровождается увеличением объе</w:t>
      </w:r>
      <w:r>
        <w:rPr>
          <w:rFonts w:ascii="Arial" w:hAnsi="Arial" w:cs="Arial"/>
          <w:sz w:val="24"/>
          <w:szCs w:val="24"/>
        </w:rPr>
        <w:t>ма оказываемых услуг населению.</w:t>
      </w:r>
    </w:p>
    <w:p w:rsidR="00A038E0" w:rsidRDefault="00A038E0" w:rsidP="00A038E0">
      <w:pPr>
        <w:spacing w:line="276" w:lineRule="auto"/>
        <w:rPr>
          <w:rFonts w:ascii="Arial" w:hAnsi="Arial" w:cs="Arial"/>
          <w:sz w:val="24"/>
          <w:szCs w:val="24"/>
        </w:rPr>
      </w:pPr>
    </w:p>
    <w:p w:rsidR="00A038E0" w:rsidRPr="009E1E09" w:rsidRDefault="00A038E0" w:rsidP="005D0BBE">
      <w:pPr>
        <w:spacing w:line="276" w:lineRule="auto"/>
        <w:ind w:firstLine="0"/>
        <w:outlineLvl w:val="1"/>
        <w:rPr>
          <w:rFonts w:ascii="Arial" w:hAnsi="Arial" w:cs="Arial"/>
          <w:b/>
          <w:sz w:val="24"/>
          <w:szCs w:val="24"/>
        </w:rPr>
      </w:pPr>
      <w:bookmarkStart w:id="36" w:name="_Toc31706388"/>
      <w:r>
        <w:rPr>
          <w:rFonts w:ascii="Arial" w:hAnsi="Arial" w:cs="Arial"/>
          <w:b/>
          <w:sz w:val="24"/>
          <w:szCs w:val="24"/>
        </w:rPr>
        <w:t>3.5</w:t>
      </w:r>
      <w:r w:rsidRPr="009E1E09">
        <w:rPr>
          <w:rFonts w:ascii="Arial" w:hAnsi="Arial" w:cs="Arial"/>
          <w:b/>
          <w:sz w:val="24"/>
          <w:szCs w:val="24"/>
        </w:rPr>
        <w:t xml:space="preserve"> Градостроительные ограничения и особые условия использования территории</w:t>
      </w:r>
      <w:bookmarkEnd w:id="36"/>
    </w:p>
    <w:p w:rsidR="00A038E0" w:rsidRDefault="00A038E0" w:rsidP="00F54FFE">
      <w:pPr>
        <w:spacing w:line="276" w:lineRule="auto"/>
        <w:outlineLvl w:val="2"/>
        <w:rPr>
          <w:rFonts w:ascii="Arial" w:hAnsi="Arial" w:cs="Arial"/>
          <w:b/>
          <w:sz w:val="24"/>
          <w:szCs w:val="24"/>
        </w:rPr>
      </w:pPr>
      <w:bookmarkStart w:id="37" w:name="_Toc31706389"/>
      <w:r>
        <w:rPr>
          <w:rFonts w:ascii="Arial" w:hAnsi="Arial" w:cs="Arial"/>
          <w:b/>
          <w:sz w:val="24"/>
          <w:szCs w:val="24"/>
        </w:rPr>
        <w:t>3.5.1</w:t>
      </w:r>
      <w:r w:rsidRPr="009E1E09">
        <w:rPr>
          <w:rFonts w:ascii="Arial" w:hAnsi="Arial" w:cs="Arial"/>
          <w:b/>
          <w:sz w:val="24"/>
          <w:szCs w:val="24"/>
        </w:rPr>
        <w:t xml:space="preserve"> </w:t>
      </w:r>
      <w:r>
        <w:rPr>
          <w:rFonts w:ascii="Arial" w:hAnsi="Arial" w:cs="Arial"/>
          <w:b/>
          <w:sz w:val="24"/>
          <w:szCs w:val="24"/>
        </w:rPr>
        <w:t>Зоны с особыми условиями использования территорий</w:t>
      </w:r>
      <w:bookmarkEnd w:id="37"/>
    </w:p>
    <w:p w:rsidR="00A038E0" w:rsidRPr="007A61BE" w:rsidRDefault="00A038E0" w:rsidP="00A038E0">
      <w:pPr>
        <w:spacing w:line="276" w:lineRule="auto"/>
        <w:rPr>
          <w:rFonts w:ascii="Arial" w:hAnsi="Arial" w:cs="Arial"/>
          <w:bCs/>
          <w:sz w:val="24"/>
          <w:szCs w:val="24"/>
        </w:rPr>
      </w:pPr>
      <w:r w:rsidRPr="007A61BE">
        <w:rPr>
          <w:rFonts w:ascii="Arial" w:hAnsi="Arial" w:cs="Arial"/>
          <w:b/>
          <w:bCs/>
          <w:sz w:val="24"/>
          <w:szCs w:val="24"/>
        </w:rPr>
        <w:t>Градостроительные ограничения</w:t>
      </w:r>
      <w:r w:rsidRPr="007A61BE">
        <w:rPr>
          <w:rFonts w:ascii="Arial" w:hAnsi="Arial" w:cs="Arial"/>
          <w:bCs/>
          <w:sz w:val="24"/>
          <w:szCs w:val="24"/>
        </w:rPr>
        <w:t> – ряд требований, ограничивающих градостроительную деятельность в конкретном территориальном образовании.</w:t>
      </w:r>
    </w:p>
    <w:p w:rsidR="00A038E0" w:rsidRPr="007A61BE" w:rsidRDefault="00A038E0" w:rsidP="00A038E0">
      <w:pPr>
        <w:spacing w:line="276" w:lineRule="auto"/>
        <w:rPr>
          <w:rFonts w:ascii="Arial" w:hAnsi="Arial" w:cs="Arial"/>
          <w:bCs/>
          <w:sz w:val="24"/>
          <w:szCs w:val="24"/>
        </w:rPr>
      </w:pPr>
      <w:r w:rsidRPr="007A61BE">
        <w:rPr>
          <w:rFonts w:ascii="Arial" w:hAnsi="Arial" w:cs="Arial"/>
          <w:bCs/>
          <w:sz w:val="24"/>
          <w:szCs w:val="24"/>
        </w:rPr>
        <w:t>Основу градостроительных ограничений составляют: зоны с особыми условиями использования территории, охранные территории, СЗЗ,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 иные зоны, установленные в соответствии с законами РФ. Эти зоны могут быть на региональном, федеральном и местном уровне. </w:t>
      </w:r>
    </w:p>
    <w:p w:rsidR="00A038E0" w:rsidRDefault="00A038E0" w:rsidP="00A038E0">
      <w:pPr>
        <w:spacing w:line="276" w:lineRule="auto"/>
        <w:rPr>
          <w:rFonts w:ascii="Arial" w:hAnsi="Arial" w:cs="Arial"/>
          <w:bCs/>
          <w:sz w:val="24"/>
          <w:szCs w:val="24"/>
        </w:rPr>
      </w:pPr>
      <w:r w:rsidRPr="007A61BE">
        <w:rPr>
          <w:rFonts w:ascii="Arial" w:hAnsi="Arial" w:cs="Arial"/>
          <w:bCs/>
          <w:sz w:val="24"/>
          <w:szCs w:val="24"/>
        </w:rPr>
        <w:t>Водоохранные зоны устанавливаются для поддержания водные объектов в состоянии</w:t>
      </w:r>
      <w:r>
        <w:rPr>
          <w:rFonts w:ascii="Arial" w:hAnsi="Arial" w:cs="Arial"/>
          <w:bCs/>
          <w:sz w:val="24"/>
          <w:szCs w:val="24"/>
        </w:rPr>
        <w:t>,</w:t>
      </w:r>
      <w:r w:rsidRPr="007A61BE">
        <w:rPr>
          <w:rFonts w:ascii="Arial" w:hAnsi="Arial" w:cs="Arial"/>
          <w:bCs/>
          <w:sz w:val="24"/>
          <w:szCs w:val="24"/>
        </w:rPr>
        <w:t xml:space="preserve"> соответствующем экологическим требованиям для предотвращения загрязнения, засорения и истощения поверхностных вод, а также сохранения среды обитания водных биологических ресурсов объектов живого и растительного мира. В</w:t>
      </w:r>
      <w:r>
        <w:rPr>
          <w:rFonts w:ascii="Arial" w:hAnsi="Arial" w:cs="Arial"/>
          <w:bCs/>
          <w:sz w:val="24"/>
          <w:szCs w:val="24"/>
        </w:rPr>
        <w:t>одоохранной</w:t>
      </w:r>
      <w:r w:rsidRPr="007A61BE">
        <w:rPr>
          <w:rFonts w:ascii="Arial" w:hAnsi="Arial" w:cs="Arial"/>
          <w:bCs/>
          <w:sz w:val="24"/>
          <w:szCs w:val="24"/>
        </w:rPr>
        <w:t xml:space="preserve"> зоной является территория, прилегающая к береговой линии рек, морей, ручьев, каналов, водохранилищ на которых устанавливается специальный режим хозяйствен</w:t>
      </w:r>
      <w:r>
        <w:rPr>
          <w:rFonts w:ascii="Arial" w:hAnsi="Arial" w:cs="Arial"/>
          <w:bCs/>
          <w:sz w:val="24"/>
          <w:szCs w:val="24"/>
        </w:rPr>
        <w:t xml:space="preserve">ном деятельности. В границах водоохранных </w:t>
      </w:r>
      <w:r w:rsidRPr="007A61BE">
        <w:rPr>
          <w:rFonts w:ascii="Arial" w:hAnsi="Arial" w:cs="Arial"/>
          <w:bCs/>
          <w:sz w:val="24"/>
          <w:szCs w:val="24"/>
        </w:rPr>
        <w:t>зон устанавливаются прибрежные защитные полосы (ПЗП) на территории которых выделяются дополнительные ограничения.</w:t>
      </w:r>
    </w:p>
    <w:p w:rsidR="00A038E0" w:rsidRPr="00601873" w:rsidRDefault="00A038E0" w:rsidP="00A038E0">
      <w:pPr>
        <w:spacing w:line="276" w:lineRule="auto"/>
        <w:rPr>
          <w:rFonts w:ascii="Arial" w:hAnsi="Arial" w:cs="Arial"/>
          <w:bCs/>
          <w:sz w:val="24"/>
          <w:szCs w:val="24"/>
        </w:rPr>
      </w:pPr>
      <w:r w:rsidRPr="00601873">
        <w:rPr>
          <w:rFonts w:ascii="Arial" w:hAnsi="Arial" w:cs="Arial"/>
          <w:bCs/>
          <w:sz w:val="24"/>
          <w:szCs w:val="24"/>
        </w:rPr>
        <w:lastRenderedPageBreak/>
        <w:t>Размеры водоохранных зон и регламент их использования определен Водным кодексом Российской Федерации от 03.06.2006 г. № 74-ФЗ, Федеральным законом от 14 июля 2008 г. № 118-ФЗ "О внесении изменений в Водный кодекс Российской Федерации и отдельные законодательные акты Российской Федерации".</w:t>
      </w:r>
    </w:p>
    <w:p w:rsidR="00A038E0" w:rsidRPr="00601873" w:rsidRDefault="00A038E0" w:rsidP="00A038E0">
      <w:pPr>
        <w:spacing w:line="276" w:lineRule="auto"/>
        <w:rPr>
          <w:rFonts w:ascii="Arial" w:hAnsi="Arial" w:cs="Arial"/>
          <w:bCs/>
          <w:sz w:val="24"/>
          <w:szCs w:val="24"/>
        </w:rPr>
      </w:pPr>
      <w:r w:rsidRPr="00601873">
        <w:rPr>
          <w:rFonts w:ascii="Arial" w:hAnsi="Arial" w:cs="Arial"/>
          <w:bCs/>
          <w:sz w:val="24"/>
          <w:szCs w:val="24"/>
        </w:rPr>
        <w:t>Так, ширина водоохранной зоны устанавливается от истока для рек или ручьев протяженностью:</w:t>
      </w:r>
    </w:p>
    <w:p w:rsidR="00A038E0" w:rsidRPr="00601873" w:rsidRDefault="00A038E0" w:rsidP="00B706E1">
      <w:pPr>
        <w:numPr>
          <w:ilvl w:val="0"/>
          <w:numId w:val="47"/>
        </w:numPr>
        <w:spacing w:line="276" w:lineRule="auto"/>
        <w:rPr>
          <w:rFonts w:ascii="Arial" w:hAnsi="Arial" w:cs="Arial"/>
          <w:bCs/>
          <w:sz w:val="24"/>
          <w:szCs w:val="24"/>
        </w:rPr>
      </w:pPr>
      <w:r w:rsidRPr="00601873">
        <w:rPr>
          <w:rFonts w:ascii="Arial" w:hAnsi="Arial" w:cs="Arial"/>
          <w:bCs/>
          <w:sz w:val="24"/>
          <w:szCs w:val="24"/>
        </w:rPr>
        <w:t>до десяти километров – в размере 50 метров;</w:t>
      </w:r>
    </w:p>
    <w:p w:rsidR="00A038E0" w:rsidRPr="00601873" w:rsidRDefault="00A038E0" w:rsidP="00B706E1">
      <w:pPr>
        <w:numPr>
          <w:ilvl w:val="0"/>
          <w:numId w:val="47"/>
        </w:numPr>
        <w:spacing w:line="276" w:lineRule="auto"/>
        <w:rPr>
          <w:rFonts w:ascii="Arial" w:hAnsi="Arial" w:cs="Arial"/>
          <w:bCs/>
          <w:sz w:val="24"/>
          <w:szCs w:val="24"/>
        </w:rPr>
      </w:pPr>
      <w:r w:rsidRPr="00601873">
        <w:rPr>
          <w:rFonts w:ascii="Arial" w:hAnsi="Arial" w:cs="Arial"/>
          <w:bCs/>
          <w:sz w:val="24"/>
          <w:szCs w:val="24"/>
        </w:rPr>
        <w:t>от десяти до пятидесяти километров – в размере 100 метров;</w:t>
      </w:r>
    </w:p>
    <w:p w:rsidR="00A038E0" w:rsidRPr="00601873" w:rsidRDefault="00A038E0" w:rsidP="00B706E1">
      <w:pPr>
        <w:numPr>
          <w:ilvl w:val="0"/>
          <w:numId w:val="47"/>
        </w:numPr>
        <w:spacing w:line="276" w:lineRule="auto"/>
        <w:rPr>
          <w:rFonts w:ascii="Arial" w:hAnsi="Arial" w:cs="Arial"/>
          <w:bCs/>
          <w:sz w:val="24"/>
          <w:szCs w:val="24"/>
        </w:rPr>
      </w:pPr>
      <w:r w:rsidRPr="00601873">
        <w:rPr>
          <w:rFonts w:ascii="Arial" w:hAnsi="Arial" w:cs="Arial"/>
          <w:bCs/>
          <w:sz w:val="24"/>
          <w:szCs w:val="24"/>
        </w:rPr>
        <w:t>от пятидесяти километров и более – в размере 200 метров.</w:t>
      </w:r>
    </w:p>
    <w:p w:rsidR="00A038E0" w:rsidRPr="00601873" w:rsidRDefault="00A038E0" w:rsidP="00A038E0">
      <w:pPr>
        <w:spacing w:line="276" w:lineRule="auto"/>
        <w:rPr>
          <w:rFonts w:ascii="Arial" w:hAnsi="Arial" w:cs="Arial"/>
          <w:bCs/>
          <w:sz w:val="24"/>
          <w:szCs w:val="24"/>
        </w:rPr>
      </w:pPr>
      <w:r w:rsidRPr="00601873">
        <w:rPr>
          <w:rFonts w:ascii="Arial" w:hAnsi="Arial" w:cs="Arial"/>
          <w:bCs/>
          <w:sz w:val="24"/>
          <w:szCs w:val="24"/>
        </w:rPr>
        <w:t xml:space="preserve">Для реки, ручья протяженностью менее десяти километров от истока до устья водоохранная зона совпадает с прибрежной защитной полосой. </w:t>
      </w:r>
    </w:p>
    <w:p w:rsidR="00A038E0" w:rsidRPr="00601873" w:rsidRDefault="00A038E0" w:rsidP="00A038E0">
      <w:pPr>
        <w:spacing w:line="276" w:lineRule="auto"/>
        <w:rPr>
          <w:rFonts w:ascii="Arial" w:hAnsi="Arial" w:cs="Arial"/>
          <w:bCs/>
          <w:sz w:val="24"/>
          <w:szCs w:val="24"/>
        </w:rPr>
      </w:pPr>
      <w:r w:rsidRPr="00601873">
        <w:rPr>
          <w:rFonts w:ascii="Arial" w:hAnsi="Arial" w:cs="Arial"/>
          <w:bCs/>
          <w:sz w:val="24"/>
          <w:szCs w:val="24"/>
        </w:rPr>
        <w:t xml:space="preserve">В границах </w:t>
      </w:r>
      <w:r w:rsidR="005D0BBE">
        <w:rPr>
          <w:rFonts w:ascii="Arial" w:hAnsi="Arial" w:cs="Arial"/>
          <w:bCs/>
          <w:sz w:val="24"/>
          <w:szCs w:val="24"/>
        </w:rPr>
        <w:t>Новопетровского</w:t>
      </w:r>
      <w:r w:rsidRPr="00601873">
        <w:rPr>
          <w:rFonts w:ascii="Arial" w:hAnsi="Arial" w:cs="Arial"/>
          <w:bCs/>
          <w:sz w:val="24"/>
          <w:szCs w:val="24"/>
        </w:rPr>
        <w:t xml:space="preserve"> сельского поселения законодательно определены следующие размеры водоохранных зон открытых водных объектов: </w:t>
      </w:r>
    </w:p>
    <w:p w:rsidR="00A038E0" w:rsidRPr="00601873" w:rsidRDefault="0037663B" w:rsidP="00B706E1">
      <w:pPr>
        <w:numPr>
          <w:ilvl w:val="0"/>
          <w:numId w:val="48"/>
        </w:numPr>
        <w:spacing w:line="276" w:lineRule="auto"/>
        <w:rPr>
          <w:rFonts w:ascii="Arial" w:hAnsi="Arial" w:cs="Arial"/>
          <w:bCs/>
          <w:sz w:val="24"/>
          <w:szCs w:val="24"/>
        </w:rPr>
      </w:pPr>
      <w:r>
        <w:rPr>
          <w:rFonts w:ascii="Arial" w:hAnsi="Arial" w:cs="Arial"/>
          <w:bCs/>
          <w:sz w:val="24"/>
          <w:szCs w:val="24"/>
        </w:rPr>
        <w:t xml:space="preserve">р. Веселая – </w:t>
      </w:r>
      <w:r w:rsidR="005D0BBE">
        <w:rPr>
          <w:rFonts w:ascii="Arial" w:hAnsi="Arial" w:cs="Arial"/>
          <w:bCs/>
          <w:sz w:val="24"/>
          <w:szCs w:val="24"/>
        </w:rPr>
        <w:t>5</w:t>
      </w:r>
      <w:r>
        <w:rPr>
          <w:rFonts w:ascii="Arial" w:hAnsi="Arial" w:cs="Arial"/>
          <w:bCs/>
          <w:sz w:val="24"/>
          <w:szCs w:val="24"/>
        </w:rPr>
        <w:t>0 м.</w:t>
      </w:r>
    </w:p>
    <w:p w:rsidR="00A038E0" w:rsidRPr="00601873" w:rsidRDefault="00A038E0" w:rsidP="00A038E0">
      <w:pPr>
        <w:spacing w:line="276" w:lineRule="auto"/>
        <w:rPr>
          <w:rFonts w:ascii="Arial" w:hAnsi="Arial" w:cs="Arial"/>
          <w:bCs/>
          <w:sz w:val="24"/>
          <w:szCs w:val="24"/>
        </w:rPr>
      </w:pPr>
      <w:r w:rsidRPr="00601873">
        <w:rPr>
          <w:rFonts w:ascii="Arial" w:hAnsi="Arial" w:cs="Arial"/>
          <w:bCs/>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A038E0" w:rsidRPr="00601873" w:rsidRDefault="00A038E0" w:rsidP="00A038E0">
      <w:pPr>
        <w:spacing w:line="276" w:lineRule="auto"/>
        <w:rPr>
          <w:rFonts w:ascii="Arial" w:hAnsi="Arial" w:cs="Arial"/>
          <w:bCs/>
          <w:sz w:val="24"/>
          <w:szCs w:val="24"/>
        </w:rPr>
      </w:pPr>
      <w:r w:rsidRPr="00601873">
        <w:rPr>
          <w:rFonts w:ascii="Arial" w:hAnsi="Arial" w:cs="Arial"/>
          <w:bCs/>
          <w:sz w:val="24"/>
          <w:szCs w:val="24"/>
        </w:rPr>
        <w:t>При соблюдении режима в границах водоохранных зон в соответствии с требованиями п. 15 ст. 65 Водного кодекса, запрещается:</w:t>
      </w:r>
    </w:p>
    <w:p w:rsidR="00A038E0" w:rsidRPr="00601873" w:rsidRDefault="00A038E0" w:rsidP="00B706E1">
      <w:pPr>
        <w:numPr>
          <w:ilvl w:val="0"/>
          <w:numId w:val="48"/>
        </w:numPr>
        <w:tabs>
          <w:tab w:val="left" w:pos="993"/>
        </w:tabs>
        <w:spacing w:line="276" w:lineRule="auto"/>
        <w:ind w:left="0" w:firstLine="709"/>
        <w:rPr>
          <w:rFonts w:ascii="Arial" w:hAnsi="Arial" w:cs="Arial"/>
          <w:bCs/>
          <w:sz w:val="24"/>
          <w:szCs w:val="24"/>
        </w:rPr>
      </w:pPr>
      <w:r w:rsidRPr="00601873">
        <w:rPr>
          <w:rFonts w:ascii="Arial" w:hAnsi="Arial" w:cs="Arial"/>
          <w:bCs/>
          <w:sz w:val="24"/>
          <w:szCs w:val="24"/>
        </w:rPr>
        <w:t>использование сточных вод для удобрения почв;</w:t>
      </w:r>
    </w:p>
    <w:p w:rsidR="00A038E0" w:rsidRPr="00601873" w:rsidRDefault="00A038E0" w:rsidP="00B706E1">
      <w:pPr>
        <w:numPr>
          <w:ilvl w:val="0"/>
          <w:numId w:val="48"/>
        </w:numPr>
        <w:tabs>
          <w:tab w:val="left" w:pos="993"/>
        </w:tabs>
        <w:spacing w:line="276" w:lineRule="auto"/>
        <w:ind w:left="0" w:firstLine="709"/>
        <w:rPr>
          <w:rFonts w:ascii="Arial" w:hAnsi="Arial" w:cs="Arial"/>
          <w:bCs/>
          <w:sz w:val="24"/>
          <w:szCs w:val="24"/>
        </w:rPr>
      </w:pPr>
      <w:r w:rsidRPr="00601873">
        <w:rPr>
          <w:rFonts w:ascii="Arial" w:hAnsi="Arial" w:cs="Arial"/>
          <w:bCs/>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038E0" w:rsidRPr="00601873" w:rsidRDefault="00A038E0" w:rsidP="00B706E1">
      <w:pPr>
        <w:numPr>
          <w:ilvl w:val="0"/>
          <w:numId w:val="48"/>
        </w:numPr>
        <w:tabs>
          <w:tab w:val="left" w:pos="993"/>
        </w:tabs>
        <w:spacing w:line="276" w:lineRule="auto"/>
        <w:ind w:left="0" w:firstLine="709"/>
        <w:rPr>
          <w:rFonts w:ascii="Arial" w:hAnsi="Arial" w:cs="Arial"/>
          <w:bCs/>
          <w:sz w:val="24"/>
          <w:szCs w:val="24"/>
        </w:rPr>
      </w:pPr>
      <w:r w:rsidRPr="00601873">
        <w:rPr>
          <w:rFonts w:ascii="Arial" w:hAnsi="Arial" w:cs="Arial"/>
          <w:bCs/>
          <w:sz w:val="24"/>
          <w:szCs w:val="24"/>
        </w:rPr>
        <w:t>осуществление авиационных мер по борьбе с вредителями и болезнями растений;</w:t>
      </w:r>
    </w:p>
    <w:p w:rsidR="00A038E0" w:rsidRPr="00601873" w:rsidRDefault="00A038E0" w:rsidP="00B706E1">
      <w:pPr>
        <w:numPr>
          <w:ilvl w:val="0"/>
          <w:numId w:val="48"/>
        </w:numPr>
        <w:tabs>
          <w:tab w:val="left" w:pos="993"/>
        </w:tabs>
        <w:spacing w:line="276" w:lineRule="auto"/>
        <w:ind w:left="0" w:firstLine="709"/>
        <w:rPr>
          <w:rFonts w:ascii="Arial" w:hAnsi="Arial" w:cs="Arial"/>
          <w:bCs/>
          <w:sz w:val="24"/>
          <w:szCs w:val="24"/>
        </w:rPr>
      </w:pPr>
      <w:r w:rsidRPr="00601873">
        <w:rPr>
          <w:rFonts w:ascii="Arial" w:hAnsi="Arial" w:cs="Arial"/>
          <w:bCs/>
          <w:sz w:val="24"/>
          <w:szCs w:val="24"/>
        </w:rPr>
        <w:t>движение и автостоянка транспортных средств (кроме специальных транспортных средств), за исключением их движения по дорогам и стоянкам на дорогах и в специально оборудованных местах, имеющих твердое покрытие;</w:t>
      </w:r>
    </w:p>
    <w:p w:rsidR="00A038E0" w:rsidRPr="00601873" w:rsidRDefault="00A038E0" w:rsidP="00B706E1">
      <w:pPr>
        <w:numPr>
          <w:ilvl w:val="0"/>
          <w:numId w:val="48"/>
        </w:numPr>
        <w:tabs>
          <w:tab w:val="left" w:pos="993"/>
        </w:tabs>
        <w:spacing w:line="276" w:lineRule="auto"/>
        <w:ind w:left="0" w:firstLine="709"/>
        <w:rPr>
          <w:rFonts w:ascii="Arial" w:hAnsi="Arial" w:cs="Arial"/>
          <w:bCs/>
          <w:sz w:val="24"/>
          <w:szCs w:val="24"/>
        </w:rPr>
      </w:pPr>
      <w:r w:rsidRPr="00601873">
        <w:rPr>
          <w:rFonts w:ascii="Arial" w:hAnsi="Arial" w:cs="Arial"/>
          <w:bCs/>
          <w:sz w:val="24"/>
          <w:szCs w:val="24"/>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038E0" w:rsidRPr="00601873" w:rsidRDefault="00A038E0" w:rsidP="00B706E1">
      <w:pPr>
        <w:numPr>
          <w:ilvl w:val="0"/>
          <w:numId w:val="48"/>
        </w:numPr>
        <w:tabs>
          <w:tab w:val="left" w:pos="993"/>
        </w:tabs>
        <w:spacing w:line="276" w:lineRule="auto"/>
        <w:ind w:left="0" w:firstLine="709"/>
        <w:rPr>
          <w:rFonts w:ascii="Arial" w:hAnsi="Arial" w:cs="Arial"/>
          <w:bCs/>
          <w:sz w:val="24"/>
          <w:szCs w:val="24"/>
        </w:rPr>
      </w:pPr>
      <w:r w:rsidRPr="00601873">
        <w:rPr>
          <w:rFonts w:ascii="Arial" w:hAnsi="Arial" w:cs="Arial"/>
          <w:bCs/>
          <w:sz w:val="24"/>
          <w:szCs w:val="24"/>
        </w:rPr>
        <w:t>размещение специализированных хранилищ пестицидов и агрохимикатов, применение пестицидов и агрохимикатов;</w:t>
      </w:r>
    </w:p>
    <w:p w:rsidR="00A038E0" w:rsidRPr="00601873" w:rsidRDefault="00A038E0" w:rsidP="00B706E1">
      <w:pPr>
        <w:numPr>
          <w:ilvl w:val="0"/>
          <w:numId w:val="48"/>
        </w:numPr>
        <w:tabs>
          <w:tab w:val="left" w:pos="993"/>
        </w:tabs>
        <w:spacing w:line="276" w:lineRule="auto"/>
        <w:ind w:left="0" w:firstLine="709"/>
        <w:rPr>
          <w:rFonts w:ascii="Arial" w:hAnsi="Arial" w:cs="Arial"/>
          <w:bCs/>
          <w:sz w:val="24"/>
          <w:szCs w:val="24"/>
        </w:rPr>
      </w:pPr>
      <w:r w:rsidRPr="00601873">
        <w:rPr>
          <w:rFonts w:ascii="Arial" w:hAnsi="Arial" w:cs="Arial"/>
          <w:bCs/>
          <w:sz w:val="24"/>
          <w:szCs w:val="24"/>
        </w:rPr>
        <w:t>сброс сточных, в том числе дренажных, вод;</w:t>
      </w:r>
    </w:p>
    <w:p w:rsidR="005D0BBE" w:rsidRDefault="00A038E0" w:rsidP="00B706E1">
      <w:pPr>
        <w:numPr>
          <w:ilvl w:val="0"/>
          <w:numId w:val="48"/>
        </w:numPr>
        <w:tabs>
          <w:tab w:val="left" w:pos="993"/>
        </w:tabs>
        <w:spacing w:line="276" w:lineRule="auto"/>
        <w:ind w:left="0" w:firstLine="709"/>
        <w:rPr>
          <w:rFonts w:ascii="Arial" w:hAnsi="Arial" w:cs="Arial"/>
          <w:bCs/>
          <w:sz w:val="24"/>
          <w:szCs w:val="24"/>
        </w:rPr>
      </w:pPr>
      <w:r w:rsidRPr="005D0BBE">
        <w:rPr>
          <w:rFonts w:ascii="Arial" w:hAnsi="Arial" w:cs="Arial"/>
          <w:bCs/>
          <w:sz w:val="24"/>
          <w:szCs w:val="24"/>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w:t>
      </w:r>
      <w:r w:rsidRPr="005D0BBE">
        <w:rPr>
          <w:rFonts w:ascii="Arial" w:hAnsi="Arial" w:cs="Arial"/>
          <w:bCs/>
          <w:sz w:val="24"/>
          <w:szCs w:val="24"/>
        </w:rPr>
        <w:lastRenderedPageBreak/>
        <w:t>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r w:rsidR="005D0BBE" w:rsidRPr="005D0BBE">
        <w:rPr>
          <w:rFonts w:ascii="Arial" w:hAnsi="Arial" w:cs="Arial"/>
          <w:bCs/>
          <w:sz w:val="24"/>
          <w:szCs w:val="24"/>
        </w:rPr>
        <w:t xml:space="preserve"> </w:t>
      </w:r>
      <w:r w:rsidR="0037663B" w:rsidRPr="005D0BBE">
        <w:rPr>
          <w:rFonts w:ascii="Arial" w:hAnsi="Arial" w:cs="Arial"/>
          <w:bCs/>
          <w:sz w:val="24"/>
          <w:szCs w:val="24"/>
        </w:rPr>
        <w:t>На территории Новопетровского сельского поселения расположены шесть</w:t>
      </w:r>
      <w:r w:rsidR="005D0BBE" w:rsidRPr="005D0BBE">
        <w:rPr>
          <w:rFonts w:ascii="Arial" w:hAnsi="Arial" w:cs="Arial"/>
          <w:bCs/>
          <w:sz w:val="24"/>
          <w:szCs w:val="24"/>
        </w:rPr>
        <w:t xml:space="preserve"> </w:t>
      </w:r>
      <w:r w:rsidR="0037663B" w:rsidRPr="005D0BBE">
        <w:rPr>
          <w:rFonts w:ascii="Arial" w:hAnsi="Arial" w:cs="Arial"/>
          <w:bCs/>
          <w:sz w:val="24"/>
          <w:szCs w:val="24"/>
        </w:rPr>
        <w:t>артезианских скважин.</w:t>
      </w:r>
    </w:p>
    <w:p w:rsidR="0037663B" w:rsidRPr="005D0BBE" w:rsidRDefault="0037663B" w:rsidP="005D0BBE">
      <w:pPr>
        <w:tabs>
          <w:tab w:val="left" w:pos="993"/>
        </w:tabs>
        <w:spacing w:line="276" w:lineRule="auto"/>
        <w:ind w:left="709" w:firstLine="0"/>
        <w:rPr>
          <w:rFonts w:ascii="Arial" w:hAnsi="Arial" w:cs="Arial"/>
          <w:bCs/>
          <w:sz w:val="24"/>
          <w:szCs w:val="24"/>
        </w:rPr>
      </w:pPr>
      <w:r w:rsidRPr="005D0BBE">
        <w:rPr>
          <w:rFonts w:ascii="Arial" w:hAnsi="Arial" w:cs="Arial"/>
          <w:bCs/>
          <w:sz w:val="24"/>
          <w:szCs w:val="24"/>
        </w:rPr>
        <w:t>Территория в границах зон санитарной охраны водозаборов:</w:t>
      </w:r>
    </w:p>
    <w:p w:rsidR="0037663B" w:rsidRPr="0037663B" w:rsidRDefault="0037663B" w:rsidP="00B706E1">
      <w:pPr>
        <w:numPr>
          <w:ilvl w:val="0"/>
          <w:numId w:val="48"/>
        </w:numPr>
        <w:tabs>
          <w:tab w:val="left" w:pos="993"/>
        </w:tabs>
        <w:spacing w:line="276" w:lineRule="auto"/>
        <w:ind w:left="0" w:firstLine="709"/>
        <w:rPr>
          <w:rFonts w:ascii="Arial" w:hAnsi="Arial" w:cs="Arial"/>
          <w:bCs/>
          <w:sz w:val="24"/>
          <w:szCs w:val="24"/>
        </w:rPr>
      </w:pPr>
      <w:r w:rsidRPr="0037663B">
        <w:rPr>
          <w:rFonts w:ascii="Arial" w:hAnsi="Arial" w:cs="Arial"/>
          <w:bCs/>
          <w:sz w:val="24"/>
          <w:szCs w:val="24"/>
        </w:rPr>
        <w:t>водозаборная скважина №5973 - 1-я зона -15 м, 2-я зона - 38 м, 3-я зо</w:t>
      </w:r>
      <w:r w:rsidRPr="0037663B">
        <w:rPr>
          <w:rFonts w:ascii="Arial" w:hAnsi="Arial" w:cs="Arial"/>
          <w:bCs/>
          <w:sz w:val="24"/>
          <w:szCs w:val="24"/>
        </w:rPr>
        <w:softHyphen/>
        <w:t>на - 389 м;</w:t>
      </w:r>
    </w:p>
    <w:p w:rsidR="0037663B" w:rsidRPr="0037663B" w:rsidRDefault="005D0BBE" w:rsidP="00B706E1">
      <w:pPr>
        <w:numPr>
          <w:ilvl w:val="0"/>
          <w:numId w:val="48"/>
        </w:numPr>
        <w:tabs>
          <w:tab w:val="left" w:pos="993"/>
        </w:tabs>
        <w:spacing w:line="276" w:lineRule="auto"/>
        <w:ind w:left="0" w:firstLine="709"/>
        <w:rPr>
          <w:rFonts w:ascii="Arial" w:hAnsi="Arial" w:cs="Arial"/>
          <w:bCs/>
          <w:sz w:val="24"/>
          <w:szCs w:val="24"/>
        </w:rPr>
      </w:pPr>
      <w:r>
        <w:rPr>
          <w:rFonts w:ascii="Arial" w:hAnsi="Arial" w:cs="Arial"/>
          <w:bCs/>
          <w:sz w:val="24"/>
          <w:szCs w:val="24"/>
        </w:rPr>
        <w:t>в</w:t>
      </w:r>
      <w:r w:rsidR="0037663B" w:rsidRPr="0037663B">
        <w:rPr>
          <w:rFonts w:ascii="Arial" w:hAnsi="Arial" w:cs="Arial"/>
          <w:bCs/>
          <w:sz w:val="24"/>
          <w:szCs w:val="24"/>
        </w:rPr>
        <w:t>одозаборная скважина № 4831 - 1-я зона -15м, 2-я зона - 38 м. 3-я зо</w:t>
      </w:r>
      <w:r w:rsidR="0037663B" w:rsidRPr="0037663B">
        <w:rPr>
          <w:rFonts w:ascii="Arial" w:hAnsi="Arial" w:cs="Arial"/>
          <w:bCs/>
          <w:sz w:val="24"/>
          <w:szCs w:val="24"/>
        </w:rPr>
        <w:softHyphen/>
        <w:t>на - 382 м;</w:t>
      </w:r>
    </w:p>
    <w:p w:rsidR="0037663B" w:rsidRPr="0037663B" w:rsidRDefault="0037663B" w:rsidP="00B706E1">
      <w:pPr>
        <w:numPr>
          <w:ilvl w:val="0"/>
          <w:numId w:val="48"/>
        </w:numPr>
        <w:tabs>
          <w:tab w:val="left" w:pos="993"/>
        </w:tabs>
        <w:spacing w:line="276" w:lineRule="auto"/>
        <w:ind w:left="0" w:firstLine="709"/>
        <w:rPr>
          <w:rFonts w:ascii="Arial" w:hAnsi="Arial" w:cs="Arial"/>
          <w:bCs/>
          <w:sz w:val="24"/>
          <w:szCs w:val="24"/>
        </w:rPr>
      </w:pPr>
      <w:r w:rsidRPr="0037663B">
        <w:rPr>
          <w:rFonts w:ascii="Arial" w:hAnsi="Arial" w:cs="Arial"/>
          <w:bCs/>
          <w:sz w:val="24"/>
          <w:szCs w:val="24"/>
        </w:rPr>
        <w:t>водозаборная скважина № 6792 - 1-я зона - 20 м, 2-я зона - 33 м, 3-я зо</w:t>
      </w:r>
      <w:r w:rsidRPr="0037663B">
        <w:rPr>
          <w:rFonts w:ascii="Arial" w:hAnsi="Arial" w:cs="Arial"/>
          <w:bCs/>
          <w:sz w:val="24"/>
          <w:szCs w:val="24"/>
        </w:rPr>
        <w:softHyphen/>
        <w:t>на - 326 м;</w:t>
      </w:r>
    </w:p>
    <w:p w:rsidR="0037663B" w:rsidRPr="0037663B" w:rsidRDefault="005D0BBE" w:rsidP="00B706E1">
      <w:pPr>
        <w:numPr>
          <w:ilvl w:val="0"/>
          <w:numId w:val="48"/>
        </w:numPr>
        <w:tabs>
          <w:tab w:val="left" w:pos="993"/>
        </w:tabs>
        <w:spacing w:line="276" w:lineRule="auto"/>
        <w:ind w:left="0" w:firstLine="709"/>
        <w:rPr>
          <w:rFonts w:ascii="Arial" w:hAnsi="Arial" w:cs="Arial"/>
          <w:bCs/>
          <w:sz w:val="24"/>
          <w:szCs w:val="24"/>
        </w:rPr>
      </w:pPr>
      <w:r>
        <w:rPr>
          <w:rFonts w:ascii="Arial" w:hAnsi="Arial" w:cs="Arial"/>
          <w:bCs/>
          <w:sz w:val="24"/>
          <w:szCs w:val="24"/>
        </w:rPr>
        <w:t>в</w:t>
      </w:r>
      <w:r w:rsidR="0037663B" w:rsidRPr="0037663B">
        <w:rPr>
          <w:rFonts w:ascii="Arial" w:hAnsi="Arial" w:cs="Arial"/>
          <w:bCs/>
          <w:sz w:val="24"/>
          <w:szCs w:val="24"/>
        </w:rPr>
        <w:t>одозаборная скважина № 7578 - 1-я зона - 30 м, 2-я зона - 69 м, 3-я зо</w:t>
      </w:r>
      <w:r w:rsidR="0037663B" w:rsidRPr="0037663B">
        <w:rPr>
          <w:rFonts w:ascii="Arial" w:hAnsi="Arial" w:cs="Arial"/>
          <w:bCs/>
          <w:sz w:val="24"/>
          <w:szCs w:val="24"/>
        </w:rPr>
        <w:softHyphen/>
        <w:t>на - 687 м;</w:t>
      </w:r>
    </w:p>
    <w:p w:rsidR="0037663B" w:rsidRPr="0037663B" w:rsidRDefault="005D0BBE" w:rsidP="00B706E1">
      <w:pPr>
        <w:numPr>
          <w:ilvl w:val="0"/>
          <w:numId w:val="48"/>
        </w:numPr>
        <w:tabs>
          <w:tab w:val="left" w:pos="993"/>
        </w:tabs>
        <w:spacing w:line="276" w:lineRule="auto"/>
        <w:ind w:left="0" w:firstLine="709"/>
        <w:rPr>
          <w:rFonts w:ascii="Arial" w:hAnsi="Arial" w:cs="Arial"/>
          <w:bCs/>
          <w:sz w:val="24"/>
          <w:szCs w:val="24"/>
        </w:rPr>
      </w:pPr>
      <w:r>
        <w:rPr>
          <w:rFonts w:ascii="Arial" w:hAnsi="Arial" w:cs="Arial"/>
          <w:bCs/>
          <w:sz w:val="24"/>
          <w:szCs w:val="24"/>
        </w:rPr>
        <w:t>в</w:t>
      </w:r>
      <w:r w:rsidR="0037663B" w:rsidRPr="0037663B">
        <w:rPr>
          <w:rFonts w:ascii="Arial" w:hAnsi="Arial" w:cs="Arial"/>
          <w:bCs/>
          <w:sz w:val="24"/>
          <w:szCs w:val="24"/>
        </w:rPr>
        <w:t>одозаборная скважина № 8087 - 1-я зона - 30 м, 2-я зона - 69 м, 3-я зона - 687 м;</w:t>
      </w:r>
    </w:p>
    <w:p w:rsidR="0037663B" w:rsidRPr="005D0BBE" w:rsidRDefault="005D0BBE" w:rsidP="00B706E1">
      <w:pPr>
        <w:numPr>
          <w:ilvl w:val="0"/>
          <w:numId w:val="48"/>
        </w:numPr>
        <w:tabs>
          <w:tab w:val="left" w:pos="993"/>
        </w:tabs>
        <w:spacing w:line="276" w:lineRule="auto"/>
        <w:ind w:left="0" w:firstLine="709"/>
        <w:rPr>
          <w:rFonts w:ascii="Arial" w:hAnsi="Arial" w:cs="Arial"/>
          <w:bCs/>
          <w:sz w:val="24"/>
          <w:szCs w:val="24"/>
        </w:rPr>
      </w:pPr>
      <w:r>
        <w:rPr>
          <w:rFonts w:ascii="Arial" w:hAnsi="Arial" w:cs="Arial"/>
          <w:bCs/>
          <w:sz w:val="24"/>
          <w:szCs w:val="24"/>
        </w:rPr>
        <w:t>в</w:t>
      </w:r>
      <w:r w:rsidR="0037663B" w:rsidRPr="0037663B">
        <w:rPr>
          <w:rFonts w:ascii="Arial" w:hAnsi="Arial" w:cs="Arial"/>
          <w:bCs/>
          <w:sz w:val="24"/>
          <w:szCs w:val="24"/>
        </w:rPr>
        <w:t>одозаборная скважина № 5979/753-Д - 1-я зона - 30 м, 2-я зона - 60 м, 3-я зона на север и юг - 227 м, на восток - 706 м, на запад - 90 м.</w:t>
      </w:r>
    </w:p>
    <w:p w:rsidR="00A038E0" w:rsidRPr="007A61BE" w:rsidRDefault="00A038E0" w:rsidP="00A038E0">
      <w:pPr>
        <w:spacing w:line="276" w:lineRule="auto"/>
        <w:rPr>
          <w:rFonts w:ascii="Arial" w:hAnsi="Arial" w:cs="Arial"/>
          <w:bCs/>
          <w:sz w:val="24"/>
          <w:szCs w:val="24"/>
        </w:rPr>
      </w:pPr>
      <w:r w:rsidRPr="007A61BE">
        <w:rPr>
          <w:rFonts w:ascii="Arial" w:hAnsi="Arial" w:cs="Arial"/>
          <w:b/>
          <w:bCs/>
          <w:sz w:val="24"/>
          <w:szCs w:val="24"/>
        </w:rPr>
        <w:t xml:space="preserve">Санитарно-защитные зоны (СЗЗ) </w:t>
      </w:r>
      <w:r w:rsidRPr="007A61BE">
        <w:rPr>
          <w:rFonts w:ascii="Arial" w:hAnsi="Arial" w:cs="Arial"/>
          <w:bCs/>
          <w:sz w:val="24"/>
          <w:szCs w:val="24"/>
        </w:rPr>
        <w:t>– специальная территория с особым режимом использования, устанавливаемая вокруг объектов и производств, является источниками воздействия на среду обитания и здоровье человека. В этих зонах не допуск</w:t>
      </w:r>
      <w:r>
        <w:rPr>
          <w:rFonts w:ascii="Arial" w:hAnsi="Arial" w:cs="Arial"/>
          <w:bCs/>
          <w:sz w:val="24"/>
          <w:szCs w:val="24"/>
        </w:rPr>
        <w:t>ается размещать жилую застройку</w:t>
      </w:r>
      <w:r w:rsidRPr="007A61BE">
        <w:rPr>
          <w:rFonts w:ascii="Arial" w:hAnsi="Arial" w:cs="Arial"/>
          <w:bCs/>
          <w:sz w:val="24"/>
          <w:szCs w:val="24"/>
        </w:rPr>
        <w:t>,</w:t>
      </w:r>
      <w:r>
        <w:rPr>
          <w:rFonts w:ascii="Arial" w:hAnsi="Arial" w:cs="Arial"/>
          <w:bCs/>
          <w:sz w:val="24"/>
          <w:szCs w:val="24"/>
        </w:rPr>
        <w:t xml:space="preserve"> </w:t>
      </w:r>
      <w:r w:rsidRPr="007A61BE">
        <w:rPr>
          <w:rFonts w:ascii="Arial" w:hAnsi="Arial" w:cs="Arial"/>
          <w:bCs/>
          <w:sz w:val="24"/>
          <w:szCs w:val="24"/>
        </w:rPr>
        <w:t>рекреационную зону, зону отдыха, курортов, территории садоводческих хозяйств, дач, спортивные сооружения, детские площадки, образовательные и воспитательные учреждения, учебно-профилактические и оздоровительные учреждения общего пользования. В СЗЗ от промышленности также не разрешено размещать производство лекарственных объектов, лекарственных средств, склады продуктов, фармацевтические предприятия, пищевые отрасли, комплексы водопроводных сооружений. СЗЗ предназначены для уменьшения воздействия загрязнения на атмосферный воздух (химического, биологического, физического) до значений установленных гигиеническими нормами. По своему функциональному назначению СЗЗ является защитным барьером, обеспечивающим уровень безопасности населения при эксплуатации объектов в штатном режиме.</w:t>
      </w:r>
    </w:p>
    <w:p w:rsidR="00A038E0" w:rsidRPr="007A61BE" w:rsidRDefault="00A038E0" w:rsidP="00A038E0">
      <w:pPr>
        <w:spacing w:line="276" w:lineRule="auto"/>
        <w:rPr>
          <w:rFonts w:ascii="Arial" w:hAnsi="Arial" w:cs="Arial"/>
          <w:bCs/>
          <w:sz w:val="24"/>
          <w:szCs w:val="24"/>
        </w:rPr>
      </w:pPr>
      <w:r w:rsidRPr="007A61BE">
        <w:rPr>
          <w:rFonts w:ascii="Arial" w:hAnsi="Arial" w:cs="Arial"/>
          <w:bCs/>
          <w:sz w:val="24"/>
          <w:szCs w:val="24"/>
        </w:rPr>
        <w:t xml:space="preserve">В целях обеспечения сохранности объектов культурного наследия в их исторической среде на сопряженной с ними территории устанавливаются зоны охраны объектов культурного наследия (архитектурные ансамбли, градостроительные комплексы, исторические центры городов, отдельные кварталы, площади, улицы, достопримечательные места, отдельно стоящие здания, произведения </w:t>
      </w:r>
      <w:r w:rsidRPr="00595290">
        <w:rPr>
          <w:rFonts w:ascii="Arial" w:hAnsi="Arial" w:cs="Arial"/>
          <w:bCs/>
          <w:sz w:val="24"/>
          <w:szCs w:val="24"/>
        </w:rPr>
        <w:t>садово-паркого</w:t>
      </w:r>
      <w:r w:rsidRPr="007A61BE">
        <w:rPr>
          <w:rFonts w:ascii="Arial" w:hAnsi="Arial" w:cs="Arial"/>
          <w:bCs/>
          <w:sz w:val="24"/>
          <w:szCs w:val="24"/>
        </w:rPr>
        <w:t xml:space="preserve"> ландшафтного искусства, памятники археологии, произведения монументального искусства. </w:t>
      </w:r>
    </w:p>
    <w:p w:rsidR="00A038E0" w:rsidRPr="007A61BE" w:rsidRDefault="00A038E0" w:rsidP="00A038E0">
      <w:pPr>
        <w:spacing w:line="276" w:lineRule="auto"/>
        <w:rPr>
          <w:rFonts w:ascii="Arial" w:hAnsi="Arial" w:cs="Arial"/>
          <w:bCs/>
          <w:sz w:val="24"/>
          <w:szCs w:val="24"/>
        </w:rPr>
      </w:pPr>
      <w:r w:rsidRPr="007A61BE">
        <w:rPr>
          <w:rFonts w:ascii="Arial" w:hAnsi="Arial" w:cs="Arial"/>
          <w:b/>
          <w:bCs/>
          <w:sz w:val="24"/>
          <w:szCs w:val="24"/>
        </w:rPr>
        <w:t>Охранная зона</w:t>
      </w:r>
      <w:r w:rsidRPr="007A61BE">
        <w:rPr>
          <w:rFonts w:ascii="Arial" w:hAnsi="Arial" w:cs="Arial"/>
          <w:bCs/>
          <w:sz w:val="24"/>
          <w:szCs w:val="24"/>
        </w:rPr>
        <w:t> – территория</w:t>
      </w:r>
      <w:r>
        <w:rPr>
          <w:rFonts w:ascii="Arial" w:hAnsi="Arial" w:cs="Arial"/>
          <w:bCs/>
          <w:sz w:val="24"/>
          <w:szCs w:val="24"/>
        </w:rPr>
        <w:t>,</w:t>
      </w:r>
      <w:r w:rsidRPr="007A61BE">
        <w:rPr>
          <w:rFonts w:ascii="Arial" w:hAnsi="Arial" w:cs="Arial"/>
          <w:bCs/>
          <w:sz w:val="24"/>
          <w:szCs w:val="24"/>
        </w:rPr>
        <w:t xml:space="preserve"> в пределах которой устанавливается особый режим использования земли, ограниченный хозяйственной деятельностью, запрещающий строительство за исключением применения специальных мер направленных на регенерацию объектов. Кроме охранных зон существуют зоны регулирования застройки, зона охранного ландшафта.</w:t>
      </w:r>
    </w:p>
    <w:p w:rsidR="00A038E0" w:rsidRDefault="00A038E0" w:rsidP="00A038E0">
      <w:pPr>
        <w:spacing w:line="276" w:lineRule="auto"/>
        <w:rPr>
          <w:rFonts w:ascii="Arial" w:hAnsi="Arial" w:cs="Arial"/>
          <w:bCs/>
          <w:sz w:val="24"/>
          <w:szCs w:val="24"/>
        </w:rPr>
      </w:pPr>
      <w:r>
        <w:rPr>
          <w:rFonts w:ascii="Arial" w:hAnsi="Arial" w:cs="Arial"/>
          <w:bCs/>
          <w:sz w:val="24"/>
          <w:szCs w:val="24"/>
        </w:rPr>
        <w:lastRenderedPageBreak/>
        <w:t xml:space="preserve">Особое место и роль среди ЗОУИТ в </w:t>
      </w:r>
      <w:r w:rsidR="005D0BBE">
        <w:rPr>
          <w:rFonts w:ascii="Arial" w:hAnsi="Arial" w:cs="Arial"/>
          <w:bCs/>
          <w:sz w:val="24"/>
          <w:szCs w:val="24"/>
        </w:rPr>
        <w:t>Новопетровском</w:t>
      </w:r>
      <w:r>
        <w:rPr>
          <w:rFonts w:ascii="Arial" w:hAnsi="Arial" w:cs="Arial"/>
          <w:bCs/>
          <w:sz w:val="24"/>
          <w:szCs w:val="24"/>
        </w:rPr>
        <w:t xml:space="preserve"> сельском поселении отводится </w:t>
      </w:r>
      <w:r w:rsidRPr="00544DA8">
        <w:rPr>
          <w:rFonts w:ascii="Arial" w:hAnsi="Arial" w:cs="Arial"/>
          <w:bCs/>
          <w:sz w:val="24"/>
          <w:szCs w:val="24"/>
        </w:rPr>
        <w:t>территориям, входящим в границы зон затопления, подтопления</w:t>
      </w:r>
      <w:r>
        <w:rPr>
          <w:rFonts w:ascii="Arial" w:hAnsi="Arial" w:cs="Arial"/>
          <w:bCs/>
          <w:sz w:val="24"/>
          <w:szCs w:val="24"/>
        </w:rPr>
        <w:t>, в том числе и потому что в пределах этих действуют максимальные градостроительные ограничения.</w:t>
      </w:r>
    </w:p>
    <w:p w:rsidR="00A038E0" w:rsidRDefault="00A038E0" w:rsidP="00A038E0">
      <w:pPr>
        <w:spacing w:line="276" w:lineRule="auto"/>
        <w:rPr>
          <w:rFonts w:ascii="Arial" w:hAnsi="Arial" w:cs="Arial"/>
          <w:bCs/>
          <w:sz w:val="24"/>
          <w:szCs w:val="24"/>
        </w:rPr>
      </w:pPr>
      <w:r>
        <w:rPr>
          <w:rFonts w:ascii="Arial" w:hAnsi="Arial" w:cs="Arial"/>
          <w:bCs/>
          <w:sz w:val="24"/>
          <w:szCs w:val="24"/>
        </w:rPr>
        <w:t xml:space="preserve">Основным нормативно-правовым документом, определяющим выделение указанных зон, является </w:t>
      </w:r>
      <w:r w:rsidRPr="00EF453A">
        <w:rPr>
          <w:rFonts w:ascii="Arial" w:hAnsi="Arial" w:cs="Arial"/>
          <w:bCs/>
          <w:sz w:val="24"/>
          <w:szCs w:val="24"/>
        </w:rPr>
        <w:t>Постановление</w:t>
      </w:r>
      <w:r>
        <w:rPr>
          <w:rFonts w:ascii="Arial" w:hAnsi="Arial" w:cs="Arial"/>
          <w:bCs/>
          <w:sz w:val="24"/>
          <w:szCs w:val="24"/>
        </w:rPr>
        <w:t xml:space="preserve"> Правительства</w:t>
      </w:r>
      <w:r w:rsidRPr="00EF453A">
        <w:rPr>
          <w:rFonts w:ascii="Arial" w:hAnsi="Arial" w:cs="Arial"/>
          <w:bCs/>
          <w:sz w:val="24"/>
          <w:szCs w:val="24"/>
        </w:rPr>
        <w:t xml:space="preserve"> Российской Федерации</w:t>
      </w:r>
      <w:r>
        <w:rPr>
          <w:rFonts w:ascii="Arial" w:hAnsi="Arial" w:cs="Arial"/>
          <w:bCs/>
          <w:sz w:val="24"/>
          <w:szCs w:val="24"/>
        </w:rPr>
        <w:t xml:space="preserve"> </w:t>
      </w:r>
      <w:r w:rsidRPr="00EF453A">
        <w:rPr>
          <w:rFonts w:ascii="Arial" w:hAnsi="Arial" w:cs="Arial"/>
          <w:bCs/>
          <w:sz w:val="24"/>
          <w:szCs w:val="24"/>
        </w:rPr>
        <w:t xml:space="preserve">от 18 апреля 2014 года </w:t>
      </w:r>
      <w:r>
        <w:rPr>
          <w:rFonts w:ascii="Arial" w:hAnsi="Arial" w:cs="Arial"/>
          <w:bCs/>
          <w:sz w:val="24"/>
          <w:szCs w:val="24"/>
        </w:rPr>
        <w:t>№</w:t>
      </w:r>
      <w:r w:rsidRPr="00EF453A">
        <w:rPr>
          <w:rFonts w:ascii="Arial" w:hAnsi="Arial" w:cs="Arial"/>
          <w:bCs/>
          <w:sz w:val="24"/>
          <w:szCs w:val="24"/>
        </w:rPr>
        <w:t xml:space="preserve"> 360</w:t>
      </w:r>
      <w:r>
        <w:rPr>
          <w:rFonts w:ascii="Arial" w:hAnsi="Arial" w:cs="Arial"/>
          <w:bCs/>
          <w:sz w:val="24"/>
          <w:szCs w:val="24"/>
        </w:rPr>
        <w:t xml:space="preserve"> «</w:t>
      </w:r>
      <w:r w:rsidRPr="00EF453A">
        <w:rPr>
          <w:rFonts w:ascii="Arial" w:hAnsi="Arial" w:cs="Arial"/>
          <w:bCs/>
          <w:sz w:val="24"/>
          <w:szCs w:val="24"/>
        </w:rPr>
        <w:t>Об определении границ зон затопления, подтопления</w:t>
      </w:r>
      <w:r>
        <w:rPr>
          <w:rFonts w:ascii="Arial" w:hAnsi="Arial" w:cs="Arial"/>
          <w:bCs/>
          <w:sz w:val="24"/>
          <w:szCs w:val="24"/>
        </w:rPr>
        <w:t>».</w:t>
      </w:r>
    </w:p>
    <w:p w:rsidR="00A038E0" w:rsidRPr="00E96C84" w:rsidRDefault="00A038E0" w:rsidP="00A038E0">
      <w:pPr>
        <w:spacing w:line="276" w:lineRule="auto"/>
        <w:rPr>
          <w:rFonts w:ascii="Arial" w:hAnsi="Arial" w:cs="Arial"/>
          <w:bCs/>
          <w:sz w:val="24"/>
          <w:szCs w:val="24"/>
        </w:rPr>
      </w:pPr>
      <w:r w:rsidRPr="00E96C84">
        <w:rPr>
          <w:rFonts w:ascii="Arial" w:hAnsi="Arial" w:cs="Arial"/>
          <w:b/>
          <w:bCs/>
          <w:sz w:val="24"/>
          <w:szCs w:val="24"/>
        </w:rPr>
        <w:t>Зоны затопления</w:t>
      </w:r>
      <w:r w:rsidRPr="00E96C84">
        <w:rPr>
          <w:rFonts w:ascii="Arial" w:hAnsi="Arial" w:cs="Arial"/>
          <w:bCs/>
          <w:sz w:val="24"/>
          <w:szCs w:val="24"/>
        </w:rPr>
        <w:t xml:space="preserve"> определяются в отношении</w:t>
      </w:r>
      <w:r>
        <w:rPr>
          <w:rStyle w:val="ae"/>
          <w:rFonts w:ascii="Arial" w:hAnsi="Arial" w:cs="Arial"/>
          <w:bCs/>
          <w:sz w:val="24"/>
          <w:szCs w:val="24"/>
        </w:rPr>
        <w:footnoteReference w:id="4"/>
      </w:r>
      <w:r w:rsidRPr="00E96C84">
        <w:rPr>
          <w:rFonts w:ascii="Arial" w:hAnsi="Arial" w:cs="Arial"/>
          <w:bCs/>
          <w:sz w:val="24"/>
          <w:szCs w:val="24"/>
        </w:rPr>
        <w:t>:</w:t>
      </w:r>
    </w:p>
    <w:p w:rsidR="00A038E0" w:rsidRDefault="00A038E0" w:rsidP="002D0ADD">
      <w:pPr>
        <w:pStyle w:val="a9"/>
        <w:numPr>
          <w:ilvl w:val="0"/>
          <w:numId w:val="31"/>
        </w:numPr>
        <w:tabs>
          <w:tab w:val="left" w:pos="993"/>
        </w:tabs>
        <w:spacing w:line="276" w:lineRule="auto"/>
        <w:ind w:left="0" w:firstLine="709"/>
        <w:rPr>
          <w:rFonts w:ascii="Arial" w:hAnsi="Arial" w:cs="Arial"/>
          <w:bCs/>
          <w:sz w:val="24"/>
          <w:szCs w:val="24"/>
        </w:rPr>
      </w:pPr>
      <w:r w:rsidRPr="00E96C84">
        <w:rPr>
          <w:rFonts w:ascii="Arial" w:hAnsi="Arial" w:cs="Arial"/>
          <w:bCs/>
          <w:sz w:val="24"/>
          <w:szCs w:val="24"/>
        </w:rPr>
        <w:t>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A038E0" w:rsidRDefault="00A038E0" w:rsidP="002D0ADD">
      <w:pPr>
        <w:pStyle w:val="a9"/>
        <w:numPr>
          <w:ilvl w:val="0"/>
          <w:numId w:val="31"/>
        </w:numPr>
        <w:tabs>
          <w:tab w:val="left" w:pos="993"/>
        </w:tabs>
        <w:spacing w:line="276" w:lineRule="auto"/>
        <w:ind w:left="0" w:firstLine="709"/>
        <w:rPr>
          <w:rFonts w:ascii="Arial" w:hAnsi="Arial" w:cs="Arial"/>
          <w:bCs/>
          <w:sz w:val="24"/>
          <w:szCs w:val="24"/>
        </w:rPr>
      </w:pPr>
      <w:r w:rsidRPr="00E96C84">
        <w:rPr>
          <w:rFonts w:ascii="Arial" w:hAnsi="Arial" w:cs="Arial"/>
          <w:bCs/>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A038E0" w:rsidRDefault="00A038E0" w:rsidP="002D0ADD">
      <w:pPr>
        <w:pStyle w:val="a9"/>
        <w:numPr>
          <w:ilvl w:val="0"/>
          <w:numId w:val="31"/>
        </w:numPr>
        <w:tabs>
          <w:tab w:val="left" w:pos="993"/>
        </w:tabs>
        <w:spacing w:line="276" w:lineRule="auto"/>
        <w:ind w:left="0" w:firstLine="709"/>
        <w:rPr>
          <w:rFonts w:ascii="Arial" w:hAnsi="Arial" w:cs="Arial"/>
          <w:bCs/>
          <w:sz w:val="24"/>
          <w:szCs w:val="24"/>
        </w:rPr>
      </w:pPr>
      <w:r w:rsidRPr="00E96C84">
        <w:rPr>
          <w:rFonts w:ascii="Arial" w:hAnsi="Arial" w:cs="Arial"/>
          <w:bCs/>
          <w:sz w:val="24"/>
          <w:szCs w:val="24"/>
        </w:rPr>
        <w:t>территорий, прилегающих к естественным водоемам, затапливаемых при уровнях воды однопроцентной обеспеченности;</w:t>
      </w:r>
    </w:p>
    <w:p w:rsidR="00A038E0" w:rsidRDefault="00A038E0" w:rsidP="002D0ADD">
      <w:pPr>
        <w:pStyle w:val="a9"/>
        <w:numPr>
          <w:ilvl w:val="0"/>
          <w:numId w:val="31"/>
        </w:numPr>
        <w:tabs>
          <w:tab w:val="left" w:pos="993"/>
        </w:tabs>
        <w:spacing w:line="276" w:lineRule="auto"/>
        <w:ind w:left="0" w:firstLine="709"/>
        <w:rPr>
          <w:rFonts w:ascii="Arial" w:hAnsi="Arial" w:cs="Arial"/>
          <w:bCs/>
          <w:sz w:val="24"/>
          <w:szCs w:val="24"/>
        </w:rPr>
      </w:pPr>
      <w:r w:rsidRPr="00E96C84">
        <w:rPr>
          <w:rFonts w:ascii="Arial" w:hAnsi="Arial" w:cs="Arial"/>
          <w:bCs/>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038E0" w:rsidRPr="00E96C84" w:rsidRDefault="00A038E0" w:rsidP="002D0ADD">
      <w:pPr>
        <w:pStyle w:val="a9"/>
        <w:numPr>
          <w:ilvl w:val="0"/>
          <w:numId w:val="31"/>
        </w:numPr>
        <w:tabs>
          <w:tab w:val="left" w:pos="993"/>
        </w:tabs>
        <w:spacing w:line="276" w:lineRule="auto"/>
        <w:ind w:left="0" w:firstLine="709"/>
        <w:rPr>
          <w:rFonts w:ascii="Arial" w:hAnsi="Arial" w:cs="Arial"/>
          <w:bCs/>
          <w:sz w:val="24"/>
          <w:szCs w:val="24"/>
        </w:rPr>
      </w:pPr>
      <w:r w:rsidRPr="00E96C84">
        <w:rPr>
          <w:rFonts w:ascii="Arial" w:hAnsi="Arial" w:cs="Arial"/>
          <w:bCs/>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038E0" w:rsidRDefault="00A038E0" w:rsidP="00A038E0">
      <w:pPr>
        <w:spacing w:line="276" w:lineRule="auto"/>
        <w:rPr>
          <w:rFonts w:ascii="Arial" w:hAnsi="Arial" w:cs="Arial"/>
          <w:bCs/>
          <w:sz w:val="24"/>
          <w:szCs w:val="24"/>
        </w:rPr>
      </w:pPr>
      <w:r w:rsidRPr="00E96C84">
        <w:rPr>
          <w:rFonts w:ascii="Arial" w:hAnsi="Arial" w:cs="Arial"/>
          <w:b/>
          <w:bCs/>
          <w:sz w:val="24"/>
          <w:szCs w:val="24"/>
        </w:rPr>
        <w:t>Зоны подтопления</w:t>
      </w:r>
      <w:r w:rsidRPr="00E96C84">
        <w:rPr>
          <w:rFonts w:ascii="Arial" w:hAnsi="Arial" w:cs="Arial"/>
          <w:bCs/>
          <w:sz w:val="24"/>
          <w:szCs w:val="24"/>
        </w:rPr>
        <w:t xml:space="preserve"> определяются в отношении территорий, прилегающих к зонам затопления, указанным в</w:t>
      </w:r>
      <w:r>
        <w:rPr>
          <w:rFonts w:ascii="Arial" w:hAnsi="Arial" w:cs="Arial"/>
          <w:bCs/>
          <w:sz w:val="24"/>
          <w:szCs w:val="24"/>
        </w:rPr>
        <w:t>ыше</w:t>
      </w:r>
      <w:r w:rsidRPr="00E96C84">
        <w:rPr>
          <w:rFonts w:ascii="Arial" w:hAnsi="Arial" w:cs="Arial"/>
          <w:bCs/>
          <w:sz w:val="24"/>
          <w:szCs w:val="24"/>
        </w:rPr>
        <w:t>, повышение уровня грунтовых вод которых обусловливается подпором грунтовых вод уровнями высоких вод водных объектов.</w:t>
      </w:r>
    </w:p>
    <w:p w:rsidR="00A038E0" w:rsidRPr="00E96C84" w:rsidRDefault="00A038E0" w:rsidP="00A038E0">
      <w:pPr>
        <w:spacing w:line="276" w:lineRule="auto"/>
        <w:rPr>
          <w:rFonts w:ascii="Arial" w:hAnsi="Arial" w:cs="Arial"/>
          <w:bCs/>
          <w:sz w:val="24"/>
          <w:szCs w:val="24"/>
        </w:rPr>
      </w:pPr>
      <w:r w:rsidRPr="00E96C84">
        <w:rPr>
          <w:rFonts w:ascii="Arial" w:hAnsi="Arial" w:cs="Arial"/>
          <w:bCs/>
          <w:sz w:val="24"/>
          <w:szCs w:val="24"/>
        </w:rPr>
        <w:t>В границах зон подтопления определяются:</w:t>
      </w:r>
    </w:p>
    <w:p w:rsidR="00A038E0" w:rsidRDefault="00A038E0" w:rsidP="002D0ADD">
      <w:pPr>
        <w:pStyle w:val="a9"/>
        <w:numPr>
          <w:ilvl w:val="0"/>
          <w:numId w:val="31"/>
        </w:numPr>
        <w:tabs>
          <w:tab w:val="left" w:pos="993"/>
        </w:tabs>
        <w:spacing w:line="276" w:lineRule="auto"/>
        <w:ind w:left="0" w:firstLine="709"/>
        <w:rPr>
          <w:rFonts w:ascii="Arial" w:hAnsi="Arial" w:cs="Arial"/>
          <w:bCs/>
          <w:sz w:val="24"/>
          <w:szCs w:val="24"/>
        </w:rPr>
      </w:pPr>
      <w:r w:rsidRPr="00E96C84">
        <w:rPr>
          <w:rFonts w:ascii="Arial" w:hAnsi="Arial" w:cs="Arial"/>
          <w:bCs/>
          <w:sz w:val="24"/>
          <w:szCs w:val="24"/>
        </w:rPr>
        <w:t>территории сильного подтопления – при глубине залегания грунтовых вод – менее 0,3 м;</w:t>
      </w:r>
    </w:p>
    <w:p w:rsidR="00A038E0" w:rsidRDefault="00A038E0" w:rsidP="002D0ADD">
      <w:pPr>
        <w:pStyle w:val="a9"/>
        <w:numPr>
          <w:ilvl w:val="0"/>
          <w:numId w:val="31"/>
        </w:numPr>
        <w:tabs>
          <w:tab w:val="left" w:pos="993"/>
        </w:tabs>
        <w:spacing w:line="276" w:lineRule="auto"/>
        <w:ind w:left="0" w:firstLine="709"/>
        <w:rPr>
          <w:rFonts w:ascii="Arial" w:hAnsi="Arial" w:cs="Arial"/>
          <w:bCs/>
          <w:sz w:val="24"/>
          <w:szCs w:val="24"/>
        </w:rPr>
      </w:pPr>
      <w:r w:rsidRPr="00E96C84">
        <w:rPr>
          <w:rFonts w:ascii="Arial" w:hAnsi="Arial" w:cs="Arial"/>
          <w:bCs/>
          <w:sz w:val="24"/>
          <w:szCs w:val="24"/>
        </w:rPr>
        <w:t>территории умеренного подтопления – при глубине залегания грунтовых вод от 0,3-0,7 до 1,2-2 м от поверхности;</w:t>
      </w:r>
    </w:p>
    <w:p w:rsidR="00A038E0" w:rsidRPr="00E96C84" w:rsidRDefault="00A038E0" w:rsidP="002D0ADD">
      <w:pPr>
        <w:pStyle w:val="a9"/>
        <w:numPr>
          <w:ilvl w:val="0"/>
          <w:numId w:val="31"/>
        </w:numPr>
        <w:tabs>
          <w:tab w:val="left" w:pos="993"/>
        </w:tabs>
        <w:spacing w:line="276" w:lineRule="auto"/>
        <w:ind w:left="0" w:firstLine="709"/>
        <w:rPr>
          <w:rFonts w:ascii="Arial" w:hAnsi="Arial" w:cs="Arial"/>
          <w:bCs/>
          <w:sz w:val="24"/>
          <w:szCs w:val="24"/>
        </w:rPr>
      </w:pPr>
      <w:r w:rsidRPr="00E96C84">
        <w:rPr>
          <w:rFonts w:ascii="Arial" w:hAnsi="Arial" w:cs="Arial"/>
          <w:bCs/>
          <w:sz w:val="24"/>
          <w:szCs w:val="24"/>
        </w:rPr>
        <w:t xml:space="preserve">территории слабого подтопления </w:t>
      </w:r>
      <w:r>
        <w:rPr>
          <w:rFonts w:ascii="Arial" w:hAnsi="Arial" w:cs="Arial"/>
          <w:bCs/>
          <w:sz w:val="24"/>
          <w:szCs w:val="24"/>
        </w:rPr>
        <w:t>–</w:t>
      </w:r>
      <w:r w:rsidRPr="00E96C84">
        <w:rPr>
          <w:rFonts w:ascii="Arial" w:hAnsi="Arial" w:cs="Arial"/>
          <w:bCs/>
          <w:sz w:val="24"/>
          <w:szCs w:val="24"/>
        </w:rPr>
        <w:t xml:space="preserve"> при глубине залегани</w:t>
      </w:r>
      <w:r>
        <w:rPr>
          <w:rFonts w:ascii="Arial" w:hAnsi="Arial" w:cs="Arial"/>
          <w:bCs/>
          <w:sz w:val="24"/>
          <w:szCs w:val="24"/>
        </w:rPr>
        <w:t>я грунтовых вод от 2 до 3 м</w:t>
      </w:r>
      <w:r w:rsidRPr="00E96C84">
        <w:rPr>
          <w:rFonts w:ascii="Arial" w:hAnsi="Arial" w:cs="Arial"/>
          <w:bCs/>
          <w:sz w:val="24"/>
          <w:szCs w:val="24"/>
        </w:rPr>
        <w:t>.</w:t>
      </w:r>
    </w:p>
    <w:p w:rsidR="00A038E0" w:rsidRDefault="00A038E0" w:rsidP="00A038E0">
      <w:pPr>
        <w:spacing w:line="276" w:lineRule="auto"/>
        <w:rPr>
          <w:rFonts w:ascii="Arial" w:hAnsi="Arial" w:cs="Arial"/>
          <w:sz w:val="24"/>
          <w:szCs w:val="24"/>
        </w:rPr>
      </w:pPr>
    </w:p>
    <w:p w:rsidR="00A038E0" w:rsidRDefault="00A038E0" w:rsidP="00F54FFE">
      <w:pPr>
        <w:spacing w:line="276" w:lineRule="auto"/>
        <w:outlineLvl w:val="2"/>
        <w:rPr>
          <w:rFonts w:ascii="Arial" w:hAnsi="Arial" w:cs="Arial"/>
          <w:b/>
          <w:sz w:val="24"/>
          <w:szCs w:val="24"/>
        </w:rPr>
      </w:pPr>
      <w:bookmarkStart w:id="38" w:name="_Toc31706390"/>
      <w:r>
        <w:rPr>
          <w:rFonts w:ascii="Arial" w:hAnsi="Arial" w:cs="Arial"/>
          <w:b/>
          <w:sz w:val="24"/>
          <w:szCs w:val="24"/>
        </w:rPr>
        <w:t>3.5.2</w:t>
      </w:r>
      <w:r w:rsidRPr="009E1E09">
        <w:rPr>
          <w:rFonts w:ascii="Arial" w:hAnsi="Arial" w:cs="Arial"/>
          <w:b/>
          <w:sz w:val="24"/>
          <w:szCs w:val="24"/>
        </w:rPr>
        <w:t xml:space="preserve"> </w:t>
      </w:r>
      <w:r>
        <w:rPr>
          <w:rFonts w:ascii="Arial" w:hAnsi="Arial" w:cs="Arial"/>
          <w:b/>
          <w:sz w:val="24"/>
          <w:szCs w:val="24"/>
        </w:rPr>
        <w:t>Охрана окружающей среды</w:t>
      </w:r>
      <w:bookmarkEnd w:id="38"/>
    </w:p>
    <w:p w:rsidR="00A038E0" w:rsidRPr="008636CE" w:rsidRDefault="00A038E0" w:rsidP="005D0BBE">
      <w:pPr>
        <w:spacing w:line="276" w:lineRule="auto"/>
        <w:ind w:left="709" w:firstLine="0"/>
        <w:rPr>
          <w:rFonts w:ascii="Arial" w:hAnsi="Arial" w:cs="Arial"/>
          <w:b/>
          <w:sz w:val="24"/>
          <w:szCs w:val="24"/>
        </w:rPr>
      </w:pPr>
      <w:r w:rsidRPr="008636CE">
        <w:rPr>
          <w:rFonts w:ascii="Arial" w:hAnsi="Arial" w:cs="Arial"/>
          <w:b/>
          <w:sz w:val="24"/>
          <w:szCs w:val="24"/>
        </w:rPr>
        <w:t>Мероприятия по охране атмосферного воздуха</w:t>
      </w:r>
    </w:p>
    <w:p w:rsidR="00A038E0" w:rsidRPr="00382015" w:rsidRDefault="00A038E0" w:rsidP="00A038E0">
      <w:pPr>
        <w:spacing w:line="276" w:lineRule="auto"/>
        <w:rPr>
          <w:rFonts w:ascii="Arial" w:hAnsi="Arial" w:cs="Arial"/>
          <w:sz w:val="24"/>
          <w:szCs w:val="24"/>
          <w:lang w:eastAsia="ru-RU"/>
        </w:rPr>
      </w:pPr>
      <w:r w:rsidRPr="00382015">
        <w:rPr>
          <w:rFonts w:ascii="Arial" w:hAnsi="Arial" w:cs="Arial"/>
          <w:sz w:val="24"/>
          <w:szCs w:val="24"/>
          <w:lang w:eastAsia="ru-RU"/>
        </w:rPr>
        <w:t xml:space="preserve">Санитарная охрана и оздоровление воздушного бассейна на территории </w:t>
      </w:r>
      <w:r w:rsidR="00217F11">
        <w:rPr>
          <w:rFonts w:ascii="Arial" w:hAnsi="Arial" w:cs="Arial"/>
          <w:sz w:val="24"/>
          <w:szCs w:val="24"/>
          <w:lang w:eastAsia="ru-RU"/>
        </w:rPr>
        <w:t>Новопетровского</w:t>
      </w:r>
      <w:r>
        <w:rPr>
          <w:rFonts w:ascii="Arial" w:hAnsi="Arial" w:cs="Arial"/>
          <w:sz w:val="24"/>
          <w:szCs w:val="24"/>
          <w:lang w:eastAsia="ru-RU"/>
        </w:rPr>
        <w:t xml:space="preserve"> сельского поселения</w:t>
      </w:r>
      <w:r w:rsidRPr="00382015">
        <w:rPr>
          <w:rFonts w:ascii="Arial" w:hAnsi="Arial" w:cs="Arial"/>
          <w:sz w:val="24"/>
          <w:szCs w:val="24"/>
          <w:lang w:eastAsia="ru-RU"/>
        </w:rPr>
        <w:t xml:space="preserve"> обеспечивается комплексом защитных мероприятий технологического, организационного и планировочного характера: </w:t>
      </w:r>
    </w:p>
    <w:p w:rsidR="00A038E0" w:rsidRPr="00382015" w:rsidRDefault="00A038E0" w:rsidP="00A038E0">
      <w:pPr>
        <w:spacing w:line="276" w:lineRule="auto"/>
        <w:rPr>
          <w:rFonts w:ascii="Arial" w:hAnsi="Arial" w:cs="Arial"/>
          <w:sz w:val="24"/>
          <w:szCs w:val="24"/>
          <w:lang w:eastAsia="ru-RU"/>
        </w:rPr>
      </w:pPr>
      <w:r w:rsidRPr="00382015">
        <w:rPr>
          <w:rFonts w:ascii="Arial" w:hAnsi="Arial" w:cs="Arial"/>
          <w:sz w:val="24"/>
          <w:szCs w:val="24"/>
          <w:lang w:eastAsia="ru-RU"/>
        </w:rPr>
        <w:lastRenderedPageBreak/>
        <w:t xml:space="preserve">Для сокращения выбросов загрязняющих веществ от передвижных источников загрязнения атмосферного воздуха рекомендуется проведение следующих мероприятий: </w:t>
      </w:r>
    </w:p>
    <w:p w:rsidR="00A038E0" w:rsidRDefault="00A038E0" w:rsidP="002D0ADD">
      <w:pPr>
        <w:pStyle w:val="a9"/>
        <w:numPr>
          <w:ilvl w:val="0"/>
          <w:numId w:val="29"/>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выполнение мероприятий предусмотренных краевой программой</w:t>
      </w:r>
      <w:r>
        <w:rPr>
          <w:rFonts w:ascii="Arial" w:hAnsi="Arial" w:cs="Arial"/>
          <w:sz w:val="24"/>
          <w:szCs w:val="24"/>
          <w:lang w:eastAsia="ru-RU"/>
        </w:rPr>
        <w:t xml:space="preserve"> «Охрана окружающей среды» с 2019 по 2024 гг.</w:t>
      </w:r>
      <w:r w:rsidRPr="00894E25">
        <w:rPr>
          <w:rFonts w:ascii="Arial" w:hAnsi="Arial" w:cs="Arial"/>
          <w:sz w:val="24"/>
          <w:szCs w:val="24"/>
          <w:lang w:eastAsia="ru-RU"/>
        </w:rPr>
        <w:t xml:space="preserve">, </w:t>
      </w:r>
      <w:r>
        <w:rPr>
          <w:rFonts w:ascii="Arial" w:hAnsi="Arial" w:cs="Arial"/>
          <w:sz w:val="24"/>
          <w:szCs w:val="24"/>
          <w:lang w:eastAsia="ru-RU"/>
        </w:rPr>
        <w:t>утвержденной постановлением Правительства Российской Федерации №599-п от 26 декабря 2018 г.</w:t>
      </w:r>
      <w:r w:rsidRPr="00894E25">
        <w:rPr>
          <w:rFonts w:ascii="Arial" w:hAnsi="Arial" w:cs="Arial"/>
          <w:sz w:val="24"/>
          <w:szCs w:val="24"/>
          <w:lang w:eastAsia="ru-RU"/>
        </w:rPr>
        <w:t>;</w:t>
      </w:r>
    </w:p>
    <w:p w:rsidR="00A038E0" w:rsidRPr="00382015" w:rsidRDefault="00A038E0" w:rsidP="002D0ADD">
      <w:pPr>
        <w:pStyle w:val="a9"/>
        <w:numPr>
          <w:ilvl w:val="0"/>
          <w:numId w:val="29"/>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проведение мониторинговых исследований загряз</w:t>
      </w:r>
      <w:r>
        <w:rPr>
          <w:rFonts w:ascii="Arial" w:hAnsi="Arial" w:cs="Arial"/>
          <w:sz w:val="24"/>
          <w:szCs w:val="24"/>
          <w:lang w:eastAsia="ru-RU"/>
        </w:rPr>
        <w:t>нения атмосферного воздуха;</w:t>
      </w:r>
    </w:p>
    <w:p w:rsidR="00A038E0" w:rsidRDefault="00A038E0" w:rsidP="002D0ADD">
      <w:pPr>
        <w:pStyle w:val="a9"/>
        <w:numPr>
          <w:ilvl w:val="0"/>
          <w:numId w:val="29"/>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внедрение замкнутых воздушных циклов с частичной рециркуляцией воздуха;</w:t>
      </w:r>
    </w:p>
    <w:p w:rsidR="00A038E0" w:rsidRPr="00382015" w:rsidRDefault="00A038E0" w:rsidP="002D0ADD">
      <w:pPr>
        <w:pStyle w:val="a9"/>
        <w:numPr>
          <w:ilvl w:val="0"/>
          <w:numId w:val="29"/>
        </w:numPr>
        <w:tabs>
          <w:tab w:val="left" w:pos="993"/>
        </w:tabs>
        <w:spacing w:line="276" w:lineRule="auto"/>
        <w:ind w:left="0" w:firstLine="709"/>
        <w:contextualSpacing w:val="0"/>
        <w:rPr>
          <w:rFonts w:ascii="Arial" w:hAnsi="Arial" w:cs="Arial"/>
          <w:sz w:val="24"/>
          <w:szCs w:val="24"/>
          <w:lang w:eastAsia="ru-RU"/>
        </w:rPr>
      </w:pPr>
      <w:r w:rsidRPr="00473954">
        <w:rPr>
          <w:rFonts w:ascii="Arial" w:hAnsi="Arial" w:cs="Arial"/>
          <w:sz w:val="24"/>
          <w:szCs w:val="24"/>
          <w:lang w:eastAsia="ru-RU"/>
        </w:rPr>
        <w:t>повы</w:t>
      </w:r>
      <w:r>
        <w:rPr>
          <w:rFonts w:ascii="Arial" w:hAnsi="Arial" w:cs="Arial"/>
          <w:sz w:val="24"/>
          <w:szCs w:val="24"/>
          <w:lang w:eastAsia="ru-RU"/>
        </w:rPr>
        <w:t>шение</w:t>
      </w:r>
      <w:r w:rsidRPr="00473954">
        <w:rPr>
          <w:rFonts w:ascii="Arial" w:hAnsi="Arial" w:cs="Arial"/>
          <w:sz w:val="24"/>
          <w:szCs w:val="24"/>
          <w:lang w:eastAsia="ru-RU"/>
        </w:rPr>
        <w:t xml:space="preserve"> эффективност</w:t>
      </w:r>
      <w:r>
        <w:rPr>
          <w:rFonts w:ascii="Arial" w:hAnsi="Arial" w:cs="Arial"/>
          <w:sz w:val="24"/>
          <w:szCs w:val="24"/>
          <w:lang w:eastAsia="ru-RU"/>
        </w:rPr>
        <w:t>и</w:t>
      </w:r>
      <w:r w:rsidRPr="00473954">
        <w:rPr>
          <w:rFonts w:ascii="Arial" w:hAnsi="Arial" w:cs="Arial"/>
          <w:sz w:val="24"/>
          <w:szCs w:val="24"/>
          <w:lang w:eastAsia="ru-RU"/>
        </w:rPr>
        <w:t xml:space="preserve"> работы очистных фильтров, </w:t>
      </w:r>
      <w:r w:rsidRPr="00382015">
        <w:rPr>
          <w:rFonts w:ascii="Arial" w:hAnsi="Arial" w:cs="Arial"/>
          <w:sz w:val="24"/>
          <w:szCs w:val="24"/>
          <w:lang w:eastAsia="ru-RU"/>
        </w:rPr>
        <w:t>пыле-газоочистного оборудования</w:t>
      </w:r>
      <w:r w:rsidRPr="00473954">
        <w:rPr>
          <w:rFonts w:ascii="Arial" w:hAnsi="Arial" w:cs="Arial"/>
          <w:sz w:val="24"/>
          <w:szCs w:val="24"/>
          <w:lang w:eastAsia="ru-RU"/>
        </w:rPr>
        <w:t>, циклонов, пылеосадительных камер и обеспеч</w:t>
      </w:r>
      <w:r>
        <w:rPr>
          <w:rFonts w:ascii="Arial" w:hAnsi="Arial" w:cs="Arial"/>
          <w:sz w:val="24"/>
          <w:szCs w:val="24"/>
          <w:lang w:eastAsia="ru-RU"/>
        </w:rPr>
        <w:t>ение</w:t>
      </w:r>
      <w:r w:rsidRPr="00473954">
        <w:rPr>
          <w:rFonts w:ascii="Arial" w:hAnsi="Arial" w:cs="Arial"/>
          <w:sz w:val="24"/>
          <w:szCs w:val="24"/>
          <w:lang w:eastAsia="ru-RU"/>
        </w:rPr>
        <w:t xml:space="preserve"> ими все</w:t>
      </w:r>
      <w:r>
        <w:rPr>
          <w:rFonts w:ascii="Arial" w:hAnsi="Arial" w:cs="Arial"/>
          <w:sz w:val="24"/>
          <w:szCs w:val="24"/>
          <w:lang w:eastAsia="ru-RU"/>
        </w:rPr>
        <w:t>х</w:t>
      </w:r>
      <w:r w:rsidRPr="00473954">
        <w:rPr>
          <w:rFonts w:ascii="Arial" w:hAnsi="Arial" w:cs="Arial"/>
          <w:sz w:val="24"/>
          <w:szCs w:val="24"/>
          <w:lang w:eastAsia="ru-RU"/>
        </w:rPr>
        <w:t xml:space="preserve"> предприяти</w:t>
      </w:r>
      <w:r>
        <w:rPr>
          <w:rFonts w:ascii="Arial" w:hAnsi="Arial" w:cs="Arial"/>
          <w:sz w:val="24"/>
          <w:szCs w:val="24"/>
          <w:lang w:eastAsia="ru-RU"/>
        </w:rPr>
        <w:t>й</w:t>
      </w:r>
      <w:r w:rsidRPr="00473954">
        <w:rPr>
          <w:rFonts w:ascii="Arial" w:hAnsi="Arial" w:cs="Arial"/>
          <w:sz w:val="24"/>
          <w:szCs w:val="24"/>
          <w:lang w:eastAsia="ru-RU"/>
        </w:rPr>
        <w:t>-загрязнител</w:t>
      </w:r>
      <w:r>
        <w:rPr>
          <w:rFonts w:ascii="Arial" w:hAnsi="Arial" w:cs="Arial"/>
          <w:sz w:val="24"/>
          <w:szCs w:val="24"/>
          <w:lang w:eastAsia="ru-RU"/>
        </w:rPr>
        <w:t>ей</w:t>
      </w:r>
      <w:r w:rsidRPr="00473954">
        <w:rPr>
          <w:rFonts w:ascii="Arial" w:hAnsi="Arial" w:cs="Arial"/>
          <w:sz w:val="24"/>
          <w:szCs w:val="24"/>
          <w:lang w:eastAsia="ru-RU"/>
        </w:rPr>
        <w:t>;</w:t>
      </w:r>
    </w:p>
    <w:p w:rsidR="00A038E0" w:rsidRPr="00382015" w:rsidRDefault="00A038E0" w:rsidP="002D0ADD">
      <w:pPr>
        <w:pStyle w:val="a9"/>
        <w:numPr>
          <w:ilvl w:val="0"/>
          <w:numId w:val="29"/>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отв</w:t>
      </w:r>
      <w:r>
        <w:rPr>
          <w:rFonts w:ascii="Arial" w:hAnsi="Arial" w:cs="Arial"/>
          <w:sz w:val="24"/>
          <w:szCs w:val="24"/>
          <w:lang w:eastAsia="ru-RU"/>
        </w:rPr>
        <w:t>едение</w:t>
      </w:r>
      <w:r w:rsidRPr="00382015">
        <w:rPr>
          <w:rFonts w:ascii="Arial" w:hAnsi="Arial" w:cs="Arial"/>
          <w:sz w:val="24"/>
          <w:szCs w:val="24"/>
          <w:lang w:eastAsia="ru-RU"/>
        </w:rPr>
        <w:t xml:space="preserve"> основных транспортных потоков от жилой застройки за счет модернизации и реконструкции транспортной сети населенных пунктов;</w:t>
      </w:r>
    </w:p>
    <w:p w:rsidR="00A038E0" w:rsidRPr="00382015" w:rsidRDefault="00A038E0" w:rsidP="002D0ADD">
      <w:pPr>
        <w:pStyle w:val="a9"/>
        <w:numPr>
          <w:ilvl w:val="0"/>
          <w:numId w:val="29"/>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 xml:space="preserve">комплексное нормирование вредных выбросов в атмосферу и достижение установленных нормативов предельно допустимых выбросов; </w:t>
      </w:r>
    </w:p>
    <w:p w:rsidR="00A038E0" w:rsidRPr="00382015" w:rsidRDefault="00A038E0" w:rsidP="002D0ADD">
      <w:pPr>
        <w:pStyle w:val="a9"/>
        <w:numPr>
          <w:ilvl w:val="0"/>
          <w:numId w:val="29"/>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 xml:space="preserve">внедрение малоотходных и безотходных технологий в производстве; </w:t>
      </w:r>
    </w:p>
    <w:p w:rsidR="00A038E0" w:rsidRPr="00382015" w:rsidRDefault="00A038E0" w:rsidP="002D0ADD">
      <w:pPr>
        <w:pStyle w:val="a9"/>
        <w:numPr>
          <w:ilvl w:val="0"/>
          <w:numId w:val="29"/>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разработка проектов санитарно-защитных зон для объектов, оказывающих негативное воздействие на окружающую среду;</w:t>
      </w:r>
    </w:p>
    <w:p w:rsidR="00A038E0" w:rsidRPr="00382015" w:rsidRDefault="00A038E0" w:rsidP="002D0ADD">
      <w:pPr>
        <w:pStyle w:val="a9"/>
        <w:numPr>
          <w:ilvl w:val="0"/>
          <w:numId w:val="29"/>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 xml:space="preserve">развитие общественного транспорта, в том числе электротранспорта; </w:t>
      </w:r>
    </w:p>
    <w:p w:rsidR="00A038E0" w:rsidRPr="00382015" w:rsidRDefault="00A038E0" w:rsidP="002D0ADD">
      <w:pPr>
        <w:pStyle w:val="a9"/>
        <w:numPr>
          <w:ilvl w:val="0"/>
          <w:numId w:val="29"/>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 xml:space="preserve">совершенствование системы эксплуатации и экологического контроля автотранспортных средств; </w:t>
      </w:r>
    </w:p>
    <w:p w:rsidR="00A038E0" w:rsidRPr="00382015" w:rsidRDefault="00A038E0" w:rsidP="002D0ADD">
      <w:pPr>
        <w:pStyle w:val="a9"/>
        <w:numPr>
          <w:ilvl w:val="0"/>
          <w:numId w:val="29"/>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 xml:space="preserve">благоустройство, озеленение улиц и проектируемой территории в целом, в целях защиты застроенной территории от неблагоприятных ветров, борьбы с шумом, обогащения воздуха кислородом и поглощения из воздуха углекислого газа; </w:t>
      </w:r>
    </w:p>
    <w:p w:rsidR="00A038E0" w:rsidRPr="00382015" w:rsidRDefault="00A038E0" w:rsidP="002D0ADD">
      <w:pPr>
        <w:pStyle w:val="a9"/>
        <w:numPr>
          <w:ilvl w:val="0"/>
          <w:numId w:val="29"/>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организация контроля, внедрение и сертификация автомобильной техники, отвечающей экологическим стандартам «Евро 4» и «Евро 5»;</w:t>
      </w:r>
    </w:p>
    <w:p w:rsidR="00A038E0" w:rsidRDefault="00A038E0" w:rsidP="002D0ADD">
      <w:pPr>
        <w:pStyle w:val="a9"/>
        <w:numPr>
          <w:ilvl w:val="0"/>
          <w:numId w:val="29"/>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 xml:space="preserve">организация полос зеленых насаждений вдоль автомобильных дорог и озеленение внутримикрорайонных пространств, в соответствии с требованиями СП 42.13330.2016 «СНиП 2.07.01-89* «Градостроительство. Планировка и застройка городских и сельских поселений». </w:t>
      </w:r>
    </w:p>
    <w:p w:rsidR="00A038E0" w:rsidRPr="008636CE" w:rsidRDefault="00A038E0" w:rsidP="005D0BBE">
      <w:pPr>
        <w:spacing w:line="276" w:lineRule="auto"/>
        <w:ind w:left="709" w:firstLine="0"/>
        <w:rPr>
          <w:rFonts w:ascii="Arial" w:hAnsi="Arial" w:cs="Arial"/>
          <w:b/>
          <w:sz w:val="24"/>
          <w:szCs w:val="24"/>
        </w:rPr>
      </w:pPr>
      <w:r w:rsidRPr="008636CE">
        <w:rPr>
          <w:rFonts w:ascii="Arial" w:hAnsi="Arial" w:cs="Arial"/>
          <w:b/>
          <w:sz w:val="24"/>
          <w:szCs w:val="24"/>
        </w:rPr>
        <w:t>Мероприятия по охране водной среды</w:t>
      </w:r>
    </w:p>
    <w:p w:rsidR="00A038E0" w:rsidRPr="00894E25" w:rsidRDefault="00A038E0" w:rsidP="00A038E0">
      <w:pPr>
        <w:spacing w:line="276" w:lineRule="auto"/>
        <w:rPr>
          <w:rFonts w:ascii="Arial" w:hAnsi="Arial" w:cs="Arial"/>
          <w:sz w:val="24"/>
          <w:szCs w:val="24"/>
          <w:lang w:eastAsia="ru-RU"/>
        </w:rPr>
      </w:pPr>
      <w:r w:rsidRPr="00894E25">
        <w:rPr>
          <w:rFonts w:ascii="Arial" w:hAnsi="Arial" w:cs="Arial"/>
          <w:sz w:val="24"/>
          <w:szCs w:val="24"/>
          <w:lang w:eastAsia="ru-RU"/>
        </w:rPr>
        <w:t>С целью улучшения качества вод, восстановления и предотвращения загрязнения водных объектов проектом генерального плана реком</w:t>
      </w:r>
      <w:r>
        <w:rPr>
          <w:rFonts w:ascii="Arial" w:hAnsi="Arial" w:cs="Arial"/>
          <w:sz w:val="24"/>
          <w:szCs w:val="24"/>
          <w:lang w:eastAsia="ru-RU"/>
        </w:rPr>
        <w:t>ендуются следующие мероприятия:</w:t>
      </w:r>
    </w:p>
    <w:p w:rsidR="00A038E0"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выполнение мероприятий предусмотренных краевой программой</w:t>
      </w:r>
      <w:r>
        <w:rPr>
          <w:rFonts w:ascii="Arial" w:hAnsi="Arial" w:cs="Arial"/>
          <w:sz w:val="24"/>
          <w:szCs w:val="24"/>
          <w:lang w:eastAsia="ru-RU"/>
        </w:rPr>
        <w:t xml:space="preserve"> </w:t>
      </w:r>
      <w:r w:rsidRPr="00894E25">
        <w:rPr>
          <w:rFonts w:ascii="Arial" w:hAnsi="Arial" w:cs="Arial"/>
          <w:sz w:val="24"/>
          <w:szCs w:val="24"/>
          <w:lang w:eastAsia="ru-RU"/>
        </w:rPr>
        <w:t>«Охрана окружающей среды»</w:t>
      </w:r>
      <w:r w:rsidRPr="000E41F6">
        <w:rPr>
          <w:rFonts w:ascii="Arial" w:hAnsi="Arial" w:cs="Arial"/>
          <w:sz w:val="24"/>
          <w:szCs w:val="24"/>
          <w:lang w:eastAsia="ru-RU"/>
        </w:rPr>
        <w:t xml:space="preserve"> </w:t>
      </w:r>
      <w:r>
        <w:rPr>
          <w:rFonts w:ascii="Arial" w:hAnsi="Arial" w:cs="Arial"/>
          <w:sz w:val="24"/>
          <w:szCs w:val="24"/>
          <w:lang w:eastAsia="ru-RU"/>
        </w:rPr>
        <w:t>с 2019 по 2024 гг.</w:t>
      </w:r>
      <w:r w:rsidRPr="00894E25">
        <w:rPr>
          <w:rFonts w:ascii="Arial" w:hAnsi="Arial" w:cs="Arial"/>
          <w:sz w:val="24"/>
          <w:szCs w:val="24"/>
          <w:lang w:eastAsia="ru-RU"/>
        </w:rPr>
        <w:t xml:space="preserve">, </w:t>
      </w:r>
      <w:r>
        <w:rPr>
          <w:rFonts w:ascii="Arial" w:hAnsi="Arial" w:cs="Arial"/>
          <w:sz w:val="24"/>
          <w:szCs w:val="24"/>
          <w:lang w:eastAsia="ru-RU"/>
        </w:rPr>
        <w:t>утвержденной постановлением Правительства Российской Федерации №599-п от 26 декабря 2018 г.</w:t>
      </w:r>
      <w:r w:rsidRPr="00894E25">
        <w:rPr>
          <w:rFonts w:ascii="Arial" w:hAnsi="Arial" w:cs="Arial"/>
          <w:sz w:val="24"/>
          <w:szCs w:val="24"/>
          <w:lang w:eastAsia="ru-RU"/>
        </w:rPr>
        <w:t>;</w:t>
      </w:r>
    </w:p>
    <w:p w:rsidR="00A038E0" w:rsidRPr="00066632" w:rsidRDefault="00A038E0" w:rsidP="002D0ADD">
      <w:pPr>
        <w:pStyle w:val="a9"/>
        <w:numPr>
          <w:ilvl w:val="0"/>
          <w:numId w:val="30"/>
        </w:numPr>
        <w:tabs>
          <w:tab w:val="left" w:pos="993"/>
        </w:tabs>
        <w:spacing w:line="276" w:lineRule="auto"/>
        <w:ind w:left="0" w:firstLine="709"/>
        <w:contextualSpacing w:val="0"/>
        <w:rPr>
          <w:rFonts w:ascii="Arial" w:hAnsi="Arial" w:cs="Arial"/>
          <w:szCs w:val="24"/>
          <w:lang w:eastAsia="ru-RU"/>
        </w:rPr>
      </w:pPr>
      <w:r w:rsidRPr="00066632">
        <w:rPr>
          <w:rFonts w:ascii="Arial" w:hAnsi="Arial" w:cs="Arial"/>
          <w:sz w:val="24"/>
          <w:szCs w:val="26"/>
        </w:rPr>
        <w:t>реконстру</w:t>
      </w:r>
      <w:r>
        <w:rPr>
          <w:rFonts w:ascii="Arial" w:hAnsi="Arial" w:cs="Arial"/>
          <w:sz w:val="24"/>
          <w:szCs w:val="26"/>
        </w:rPr>
        <w:t>кция</w:t>
      </w:r>
      <w:r w:rsidRPr="00066632">
        <w:rPr>
          <w:rFonts w:ascii="Arial" w:hAnsi="Arial" w:cs="Arial"/>
          <w:sz w:val="24"/>
          <w:szCs w:val="26"/>
        </w:rPr>
        <w:t xml:space="preserve"> очистных сооружений в </w:t>
      </w:r>
      <w:r>
        <w:rPr>
          <w:rFonts w:ascii="Arial" w:hAnsi="Arial" w:cs="Arial"/>
          <w:sz w:val="24"/>
          <w:szCs w:val="26"/>
        </w:rPr>
        <w:t>муниципальном образовании;</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установление на местности границ водоохранных зон и границ прибрежных защитных полос водных объектов; </w:t>
      </w:r>
    </w:p>
    <w:p w:rsidR="00A038E0"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соблюдение режимов и требований в границах водоохранных зон, прибрежных защитных полос, а также в границах зон санитарной охраны </w:t>
      </w:r>
      <w:r w:rsidRPr="00894E25">
        <w:rPr>
          <w:rFonts w:ascii="Arial" w:hAnsi="Arial" w:cs="Arial"/>
          <w:sz w:val="24"/>
          <w:szCs w:val="24"/>
          <w:lang w:eastAsia="ru-RU"/>
        </w:rPr>
        <w:lastRenderedPageBreak/>
        <w:t xml:space="preserve">источников водоснабжения и водопроводов питьевого назначения в соответствии с нормативными правовыми актами; </w:t>
      </w:r>
    </w:p>
    <w:p w:rsidR="00A038E0" w:rsidRPr="002550EA"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2550EA">
        <w:rPr>
          <w:rFonts w:ascii="Arial" w:hAnsi="Arial" w:cs="Arial"/>
          <w:sz w:val="24"/>
          <w:szCs w:val="24"/>
          <w:lang w:eastAsia="ru-RU"/>
        </w:rPr>
        <w:t>созда</w:t>
      </w:r>
      <w:r>
        <w:rPr>
          <w:rFonts w:ascii="Arial" w:hAnsi="Arial" w:cs="Arial"/>
          <w:sz w:val="24"/>
          <w:szCs w:val="24"/>
          <w:lang w:eastAsia="ru-RU"/>
        </w:rPr>
        <w:t>ние</w:t>
      </w:r>
      <w:r w:rsidRPr="002550EA">
        <w:rPr>
          <w:rFonts w:ascii="Arial" w:hAnsi="Arial" w:cs="Arial"/>
          <w:sz w:val="24"/>
          <w:szCs w:val="24"/>
          <w:lang w:eastAsia="ru-RU"/>
        </w:rPr>
        <w:t xml:space="preserve"> в местах сброса крупных сельскохозяйственных комплексов и ферм</w:t>
      </w:r>
      <w:r>
        <w:rPr>
          <w:rFonts w:ascii="Arial" w:hAnsi="Arial" w:cs="Arial"/>
          <w:sz w:val="24"/>
          <w:szCs w:val="24"/>
          <w:lang w:eastAsia="ru-RU"/>
        </w:rPr>
        <w:t>,</w:t>
      </w:r>
      <w:r w:rsidRPr="002550EA">
        <w:rPr>
          <w:rFonts w:ascii="Arial" w:hAnsi="Arial" w:cs="Arial"/>
          <w:sz w:val="24"/>
          <w:szCs w:val="24"/>
          <w:lang w:eastAsia="ru-RU"/>
        </w:rPr>
        <w:t xml:space="preserve"> очистны</w:t>
      </w:r>
      <w:r>
        <w:rPr>
          <w:rFonts w:ascii="Arial" w:hAnsi="Arial" w:cs="Arial"/>
          <w:sz w:val="24"/>
          <w:szCs w:val="24"/>
          <w:lang w:eastAsia="ru-RU"/>
        </w:rPr>
        <w:t>х</w:t>
      </w:r>
      <w:r w:rsidRPr="002550EA">
        <w:rPr>
          <w:rFonts w:ascii="Arial" w:hAnsi="Arial" w:cs="Arial"/>
          <w:sz w:val="24"/>
          <w:szCs w:val="24"/>
          <w:lang w:eastAsia="ru-RU"/>
        </w:rPr>
        <w:t xml:space="preserve"> сооружени</w:t>
      </w:r>
      <w:r>
        <w:rPr>
          <w:rFonts w:ascii="Arial" w:hAnsi="Arial" w:cs="Arial"/>
          <w:sz w:val="24"/>
          <w:szCs w:val="24"/>
          <w:lang w:eastAsia="ru-RU"/>
        </w:rPr>
        <w:t>й</w:t>
      </w:r>
      <w:r w:rsidRPr="002550EA">
        <w:rPr>
          <w:rFonts w:ascii="Arial" w:hAnsi="Arial" w:cs="Arial"/>
          <w:sz w:val="24"/>
          <w:szCs w:val="24"/>
          <w:lang w:eastAsia="ru-RU"/>
        </w:rPr>
        <w:t xml:space="preserve"> для очистки от азота аммония, пестицидов и нитритов;</w:t>
      </w:r>
    </w:p>
    <w:p w:rsidR="00A038E0"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запрещение движения и стоянка транспортных средств в границах водоохранных зон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2550EA">
        <w:rPr>
          <w:rFonts w:ascii="Arial" w:hAnsi="Arial" w:cs="Arial"/>
          <w:sz w:val="24"/>
          <w:szCs w:val="24"/>
          <w:lang w:eastAsia="ru-RU"/>
        </w:rPr>
        <w:t>внедрение в промышленность малоотходного производства, максимальное использование безотходны</w:t>
      </w:r>
      <w:r>
        <w:rPr>
          <w:rFonts w:ascii="Arial" w:hAnsi="Arial" w:cs="Arial"/>
          <w:sz w:val="24"/>
          <w:szCs w:val="24"/>
          <w:lang w:eastAsia="ru-RU"/>
        </w:rPr>
        <w:t>х</w:t>
      </w:r>
      <w:r w:rsidRPr="002550EA">
        <w:rPr>
          <w:rFonts w:ascii="Arial" w:hAnsi="Arial" w:cs="Arial"/>
          <w:sz w:val="24"/>
          <w:szCs w:val="24"/>
          <w:lang w:eastAsia="ru-RU"/>
        </w:rPr>
        <w:t xml:space="preserve"> технологи</w:t>
      </w:r>
      <w:r>
        <w:rPr>
          <w:rFonts w:ascii="Arial" w:hAnsi="Arial" w:cs="Arial"/>
          <w:sz w:val="24"/>
          <w:szCs w:val="24"/>
          <w:lang w:eastAsia="ru-RU"/>
        </w:rPr>
        <w:t>й</w:t>
      </w:r>
      <w:r w:rsidRPr="002550EA">
        <w:rPr>
          <w:rFonts w:ascii="Arial" w:hAnsi="Arial" w:cs="Arial"/>
          <w:sz w:val="24"/>
          <w:szCs w:val="24"/>
          <w:lang w:eastAsia="ru-RU"/>
        </w:rPr>
        <w:t xml:space="preserve"> и замкнуты</w:t>
      </w:r>
      <w:r>
        <w:rPr>
          <w:rFonts w:ascii="Arial" w:hAnsi="Arial" w:cs="Arial"/>
          <w:sz w:val="24"/>
          <w:szCs w:val="24"/>
          <w:lang w:eastAsia="ru-RU"/>
        </w:rPr>
        <w:t>х систем</w:t>
      </w:r>
      <w:r w:rsidRPr="002550EA">
        <w:rPr>
          <w:rFonts w:ascii="Arial" w:hAnsi="Arial" w:cs="Arial"/>
          <w:sz w:val="24"/>
          <w:szCs w:val="24"/>
          <w:lang w:eastAsia="ru-RU"/>
        </w:rPr>
        <w:t xml:space="preserve"> водоснабжения</w:t>
      </w:r>
      <w:r>
        <w:rPr>
          <w:rFonts w:ascii="Arial" w:hAnsi="Arial" w:cs="Arial"/>
          <w:sz w:val="24"/>
          <w:szCs w:val="24"/>
          <w:lang w:eastAsia="ru-RU"/>
        </w:rPr>
        <w:t>;</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оборудовани</w:t>
      </w:r>
      <w:r>
        <w:rPr>
          <w:rFonts w:ascii="Arial" w:hAnsi="Arial" w:cs="Arial"/>
          <w:sz w:val="24"/>
          <w:szCs w:val="24"/>
          <w:lang w:eastAsia="ru-RU"/>
        </w:rPr>
        <w:t>е</w:t>
      </w:r>
      <w:r w:rsidRPr="00894E25">
        <w:rPr>
          <w:rFonts w:ascii="Arial" w:hAnsi="Arial" w:cs="Arial"/>
          <w:sz w:val="24"/>
          <w:szCs w:val="24"/>
          <w:lang w:eastAsia="ru-RU"/>
        </w:rPr>
        <w:t xml:space="preserve"> объектов, расположенных в водоохранной зоне,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w:t>
      </w:r>
      <w:r>
        <w:rPr>
          <w:rFonts w:ascii="Arial" w:hAnsi="Arial" w:cs="Arial"/>
          <w:sz w:val="24"/>
          <w:szCs w:val="24"/>
          <w:lang w:eastAsia="ru-RU"/>
        </w:rPr>
        <w:t>области охраны окружающей среды;</w:t>
      </w:r>
      <w:r w:rsidRPr="00894E25">
        <w:rPr>
          <w:rFonts w:ascii="Arial" w:hAnsi="Arial" w:cs="Arial"/>
          <w:sz w:val="24"/>
          <w:szCs w:val="24"/>
          <w:lang w:eastAsia="ru-RU"/>
        </w:rPr>
        <w:t xml:space="preserve"> </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проведение очистки территорий водоохранных зон от несанкционированных свалок бытового и строительного мусора, отходов производства; </w:t>
      </w:r>
    </w:p>
    <w:p w:rsidR="00A038E0"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проведение благоустройства и озеленение прибрежных защитных полос и водоохранных зон; </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Pr>
          <w:rFonts w:ascii="Arial" w:hAnsi="Arial" w:cs="Arial"/>
          <w:sz w:val="24"/>
          <w:szCs w:val="24"/>
          <w:lang w:eastAsia="ru-RU"/>
        </w:rPr>
        <w:t>усовершенствование ирригационной</w:t>
      </w:r>
      <w:r w:rsidRPr="00A26700">
        <w:rPr>
          <w:rFonts w:ascii="Arial" w:hAnsi="Arial" w:cs="Arial"/>
          <w:sz w:val="24"/>
          <w:szCs w:val="24"/>
          <w:lang w:eastAsia="ru-RU"/>
        </w:rPr>
        <w:t xml:space="preserve"> систем</w:t>
      </w:r>
      <w:r>
        <w:rPr>
          <w:rFonts w:ascii="Arial" w:hAnsi="Arial" w:cs="Arial"/>
          <w:sz w:val="24"/>
          <w:szCs w:val="24"/>
          <w:lang w:eastAsia="ru-RU"/>
        </w:rPr>
        <w:t>ы путём</w:t>
      </w:r>
      <w:r w:rsidRPr="00A26700">
        <w:rPr>
          <w:rFonts w:ascii="Arial" w:hAnsi="Arial" w:cs="Arial"/>
          <w:sz w:val="24"/>
          <w:szCs w:val="24"/>
          <w:lang w:eastAsia="ru-RU"/>
        </w:rPr>
        <w:t xml:space="preserve"> создания закрытых распределительных каналов и применения принципа капельного орошения, резко сокращающего забор воды для орошения</w:t>
      </w:r>
      <w:r>
        <w:rPr>
          <w:rFonts w:ascii="Arial" w:hAnsi="Arial" w:cs="Arial"/>
          <w:sz w:val="24"/>
          <w:szCs w:val="24"/>
          <w:lang w:eastAsia="ru-RU"/>
        </w:rPr>
        <w:t>;</w:t>
      </w:r>
    </w:p>
    <w:p w:rsidR="00A038E0"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разработка эффективных мер по предупреждению аварийных ситуаций на промышленных предприятиях, залповых сбросов загрязняющих веществ в водные объекты и устранению их последствий; </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Pr>
          <w:rFonts w:ascii="Arial" w:hAnsi="Arial" w:cs="Arial"/>
          <w:sz w:val="24"/>
          <w:szCs w:val="24"/>
          <w:lang w:eastAsia="ru-RU"/>
        </w:rPr>
        <w:t>регулирование</w:t>
      </w:r>
      <w:r w:rsidRPr="00A16983">
        <w:rPr>
          <w:rFonts w:ascii="Arial" w:hAnsi="Arial" w:cs="Arial"/>
          <w:sz w:val="24"/>
          <w:szCs w:val="24"/>
          <w:lang w:eastAsia="ru-RU"/>
        </w:rPr>
        <w:t xml:space="preserve"> объём</w:t>
      </w:r>
      <w:r>
        <w:rPr>
          <w:rFonts w:ascii="Arial" w:hAnsi="Arial" w:cs="Arial"/>
          <w:sz w:val="24"/>
          <w:szCs w:val="24"/>
          <w:lang w:eastAsia="ru-RU"/>
        </w:rPr>
        <w:t>а</w:t>
      </w:r>
      <w:r w:rsidRPr="00A16983">
        <w:rPr>
          <w:rFonts w:ascii="Arial" w:hAnsi="Arial" w:cs="Arial"/>
          <w:sz w:val="24"/>
          <w:szCs w:val="24"/>
          <w:lang w:eastAsia="ru-RU"/>
        </w:rPr>
        <w:t xml:space="preserve"> используемой подземной питьевой воды на технические нужды</w:t>
      </w:r>
      <w:r>
        <w:rPr>
          <w:rFonts w:ascii="Arial" w:hAnsi="Arial" w:cs="Arial"/>
          <w:sz w:val="24"/>
          <w:szCs w:val="24"/>
          <w:lang w:eastAsia="ru-RU"/>
        </w:rPr>
        <w:t>;</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выявление предприятий, осуществляющих самовольное пользование водными объектами и применение по отношению к ним штрафных санкций; </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благоустройство и расчистка водных объектов; </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мониторинг степени очистки сточных вод на КОС и КНС; </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инженерная подготовка территории, планируемой к застройке; </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организация сети ливневой канализации, отводящей поверхностные стоки на очистные сооружения; </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организация контроля уровня загрязнения поверхностных и грунтовых вод; </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организация мониторинга состояния водопроводящих сетей и своевременное проведение мероприятий по предупреждению утечек из систем водопровода;</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внедрение оборотных технологий исп</w:t>
      </w:r>
      <w:r>
        <w:rPr>
          <w:rFonts w:ascii="Arial" w:hAnsi="Arial" w:cs="Arial"/>
          <w:sz w:val="24"/>
          <w:szCs w:val="24"/>
          <w:lang w:eastAsia="ru-RU"/>
        </w:rPr>
        <w:t>ользования воды на предприятиях.</w:t>
      </w:r>
    </w:p>
    <w:p w:rsidR="00A038E0" w:rsidRDefault="00A038E0" w:rsidP="00A038E0">
      <w:pPr>
        <w:spacing w:line="276" w:lineRule="auto"/>
        <w:ind w:left="567" w:firstLine="0"/>
        <w:rPr>
          <w:rFonts w:ascii="Arial" w:hAnsi="Arial" w:cs="Arial"/>
          <w:b/>
          <w:sz w:val="24"/>
          <w:szCs w:val="24"/>
        </w:rPr>
      </w:pPr>
    </w:p>
    <w:p w:rsidR="00A038E0" w:rsidRPr="008636CE" w:rsidRDefault="00A038E0" w:rsidP="005D0BBE">
      <w:pPr>
        <w:spacing w:line="276" w:lineRule="auto"/>
        <w:ind w:left="709" w:firstLine="0"/>
        <w:rPr>
          <w:rFonts w:ascii="Arial" w:hAnsi="Arial" w:cs="Arial"/>
          <w:b/>
          <w:sz w:val="24"/>
          <w:szCs w:val="24"/>
        </w:rPr>
      </w:pPr>
      <w:r w:rsidRPr="008636CE">
        <w:rPr>
          <w:rFonts w:ascii="Arial" w:hAnsi="Arial" w:cs="Arial"/>
          <w:b/>
          <w:sz w:val="24"/>
          <w:szCs w:val="24"/>
        </w:rPr>
        <w:t>Мероприятия по охране почв и растительного покрова</w:t>
      </w:r>
    </w:p>
    <w:p w:rsidR="00A038E0" w:rsidRDefault="00A038E0" w:rsidP="00A038E0">
      <w:pPr>
        <w:tabs>
          <w:tab w:val="left" w:pos="993"/>
        </w:tabs>
        <w:spacing w:line="276" w:lineRule="auto"/>
        <w:rPr>
          <w:rFonts w:ascii="Arial" w:hAnsi="Arial" w:cs="Arial"/>
          <w:sz w:val="24"/>
          <w:szCs w:val="24"/>
          <w:lang w:eastAsia="ru-RU"/>
        </w:rPr>
      </w:pPr>
      <w:r w:rsidRPr="00894E25">
        <w:rPr>
          <w:rFonts w:ascii="Arial" w:hAnsi="Arial" w:cs="Arial"/>
          <w:sz w:val="24"/>
          <w:szCs w:val="24"/>
          <w:lang w:eastAsia="ru-RU"/>
        </w:rPr>
        <w:t xml:space="preserve">В целях сохранения и повышения плодородия почв в процессе их эксплуатации необходимо проведение следующих основных мероприятий: </w:t>
      </w:r>
    </w:p>
    <w:p w:rsidR="00A038E0"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lastRenderedPageBreak/>
        <w:t>выполнение мероприятий предусмотренных краевой программой</w:t>
      </w:r>
      <w:r>
        <w:rPr>
          <w:rFonts w:ascii="Arial" w:hAnsi="Arial" w:cs="Arial"/>
          <w:sz w:val="24"/>
          <w:szCs w:val="24"/>
          <w:lang w:eastAsia="ru-RU"/>
        </w:rPr>
        <w:t xml:space="preserve"> </w:t>
      </w:r>
      <w:r w:rsidRPr="00894E25">
        <w:rPr>
          <w:rFonts w:ascii="Arial" w:hAnsi="Arial" w:cs="Arial"/>
          <w:sz w:val="24"/>
          <w:szCs w:val="24"/>
          <w:lang w:eastAsia="ru-RU"/>
        </w:rPr>
        <w:t>«Охрана окружающей среды»</w:t>
      </w:r>
      <w:r w:rsidRPr="000E41F6">
        <w:rPr>
          <w:rFonts w:ascii="Arial" w:hAnsi="Arial" w:cs="Arial"/>
          <w:sz w:val="24"/>
          <w:szCs w:val="24"/>
          <w:lang w:eastAsia="ru-RU"/>
        </w:rPr>
        <w:t xml:space="preserve"> </w:t>
      </w:r>
      <w:r>
        <w:rPr>
          <w:rFonts w:ascii="Arial" w:hAnsi="Arial" w:cs="Arial"/>
          <w:sz w:val="24"/>
          <w:szCs w:val="24"/>
          <w:lang w:eastAsia="ru-RU"/>
        </w:rPr>
        <w:t>с 2019 по 2024 гг.</w:t>
      </w:r>
      <w:r w:rsidRPr="00894E25">
        <w:rPr>
          <w:rFonts w:ascii="Arial" w:hAnsi="Arial" w:cs="Arial"/>
          <w:sz w:val="24"/>
          <w:szCs w:val="24"/>
          <w:lang w:eastAsia="ru-RU"/>
        </w:rPr>
        <w:t xml:space="preserve">, </w:t>
      </w:r>
      <w:r>
        <w:rPr>
          <w:rFonts w:ascii="Arial" w:hAnsi="Arial" w:cs="Arial"/>
          <w:sz w:val="24"/>
          <w:szCs w:val="24"/>
          <w:lang w:eastAsia="ru-RU"/>
        </w:rPr>
        <w:t>утвержденной постановлением Правительства Российской Федерации №599-п от 26 декабря 2018 г.</w:t>
      </w:r>
      <w:r w:rsidRPr="00894E25">
        <w:rPr>
          <w:rFonts w:ascii="Arial" w:hAnsi="Arial" w:cs="Arial"/>
          <w:sz w:val="24"/>
          <w:szCs w:val="24"/>
          <w:lang w:eastAsia="ru-RU"/>
        </w:rPr>
        <w:t>;</w:t>
      </w:r>
    </w:p>
    <w:p w:rsidR="00A038E0" w:rsidRPr="00FB1D46"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обработка почв на высоком агротехническом уровне;</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введение севооборотов с научно-обоснованным чередованием сельскохозяйственных культур; </w:t>
      </w:r>
    </w:p>
    <w:p w:rsidR="00A038E0"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организация агротехнической службы для постоянного контроля за качественным</w:t>
      </w:r>
      <w:r>
        <w:rPr>
          <w:rFonts w:ascii="Arial" w:hAnsi="Arial" w:cs="Arial"/>
          <w:sz w:val="24"/>
          <w:szCs w:val="24"/>
          <w:lang w:eastAsia="ru-RU"/>
        </w:rPr>
        <w:t xml:space="preserve"> </w:t>
      </w:r>
      <w:r w:rsidRPr="00894E25">
        <w:rPr>
          <w:rFonts w:ascii="Arial" w:hAnsi="Arial" w:cs="Arial"/>
          <w:sz w:val="24"/>
          <w:szCs w:val="24"/>
          <w:lang w:eastAsia="ru-RU"/>
        </w:rPr>
        <w:t>изменением почвенного покрова и принятия соответствующих мер по его охране;</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DA07E1">
        <w:rPr>
          <w:rFonts w:ascii="Arial" w:hAnsi="Arial" w:cs="Arial"/>
          <w:sz w:val="24"/>
          <w:szCs w:val="24"/>
          <w:lang w:eastAsia="ru-RU"/>
        </w:rPr>
        <w:t>увеличение общей площади восстановленных, в том числе рекультивированных земель, подверженных негативному воздействию накопленного вреда окружающей среде</w:t>
      </w:r>
      <w:r>
        <w:rPr>
          <w:rFonts w:ascii="Arial" w:hAnsi="Arial" w:cs="Arial"/>
          <w:sz w:val="24"/>
          <w:szCs w:val="24"/>
          <w:lang w:eastAsia="ru-RU"/>
        </w:rPr>
        <w:t>;</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предотвращение загрязнения земель неочищенными сточными водами, ядохимикатами, производственными и прочими технологиче</w:t>
      </w:r>
      <w:r w:rsidRPr="00894E25">
        <w:rPr>
          <w:rFonts w:ascii="Arial" w:hAnsi="Arial" w:cs="Arial"/>
          <w:sz w:val="24"/>
          <w:szCs w:val="24"/>
          <w:lang w:eastAsia="ru-RU"/>
        </w:rPr>
        <w:softHyphen/>
        <w:t>скими отходами;</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выявление и ликвидация несанкционированных свалок, захламленных участков с последующей рекультивацией территории;</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контроль за качеством и своевременностью выполнения работ по рекультивации нарушенных земель;</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проведение работ по мониторингу загрязнения почвы на </w:t>
      </w:r>
      <w:r>
        <w:rPr>
          <w:rFonts w:ascii="Arial" w:hAnsi="Arial" w:cs="Arial"/>
          <w:sz w:val="24"/>
          <w:szCs w:val="24"/>
          <w:lang w:eastAsia="ru-RU"/>
        </w:rPr>
        <w:t xml:space="preserve">жилых </w:t>
      </w:r>
      <w:r w:rsidRPr="00894E25">
        <w:rPr>
          <w:rFonts w:ascii="Arial" w:hAnsi="Arial" w:cs="Arial"/>
          <w:sz w:val="24"/>
          <w:szCs w:val="24"/>
          <w:lang w:eastAsia="ru-RU"/>
        </w:rPr>
        <w:t>территориях и в зоне влияния предприятий;</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усиление контроля за использованием земель и повышение уровня экологических требований к деятельности землепользований;</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увеличение площади, покрыт</w:t>
      </w:r>
      <w:r>
        <w:rPr>
          <w:rFonts w:ascii="Arial" w:hAnsi="Arial" w:cs="Arial"/>
          <w:sz w:val="24"/>
          <w:szCs w:val="24"/>
          <w:lang w:eastAsia="ru-RU"/>
        </w:rPr>
        <w:t>ой зелеными насаждениями</w:t>
      </w:r>
      <w:r w:rsidRPr="00894E25">
        <w:rPr>
          <w:rFonts w:ascii="Arial" w:hAnsi="Arial" w:cs="Arial"/>
          <w:sz w:val="24"/>
          <w:szCs w:val="24"/>
          <w:lang w:eastAsia="ru-RU"/>
        </w:rPr>
        <w:t xml:space="preserve"> до 50%.</w:t>
      </w:r>
    </w:p>
    <w:p w:rsidR="00A038E0" w:rsidRPr="00894E25" w:rsidRDefault="00A038E0" w:rsidP="00A038E0">
      <w:pPr>
        <w:tabs>
          <w:tab w:val="left" w:pos="993"/>
        </w:tabs>
        <w:spacing w:line="276" w:lineRule="auto"/>
        <w:rPr>
          <w:rFonts w:ascii="Arial" w:hAnsi="Arial" w:cs="Arial"/>
          <w:sz w:val="24"/>
          <w:szCs w:val="24"/>
          <w:lang w:eastAsia="ru-RU"/>
        </w:rPr>
      </w:pPr>
      <w:r w:rsidRPr="00894E25">
        <w:rPr>
          <w:rFonts w:ascii="Arial" w:hAnsi="Arial" w:cs="Arial"/>
          <w:sz w:val="24"/>
          <w:szCs w:val="24"/>
          <w:lang w:eastAsia="ru-RU"/>
        </w:rPr>
        <w:t>Для предотвращения эрозионных процессов рекомендуется комплекс следующих противоэрозионных мероприятий:</w:t>
      </w:r>
      <w:r w:rsidRPr="00894E25">
        <w:rPr>
          <w:rFonts w:ascii="Arial" w:hAnsi="Arial" w:cs="Arial"/>
          <w:sz w:val="24"/>
          <w:szCs w:val="24"/>
          <w:lang w:eastAsia="ru-RU"/>
        </w:rPr>
        <w:tab/>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агротехнические </w:t>
      </w:r>
      <w:r>
        <w:rPr>
          <w:rFonts w:ascii="Arial" w:hAnsi="Arial" w:cs="Arial"/>
          <w:sz w:val="24"/>
          <w:szCs w:val="24"/>
          <w:lang w:eastAsia="ru-RU"/>
        </w:rPr>
        <w:t>–</w:t>
      </w:r>
      <w:r w:rsidRPr="00894E25">
        <w:rPr>
          <w:rFonts w:ascii="Arial" w:hAnsi="Arial" w:cs="Arial"/>
          <w:sz w:val="24"/>
          <w:szCs w:val="24"/>
          <w:lang w:eastAsia="ru-RU"/>
        </w:rPr>
        <w:t xml:space="preserve"> система обработки почв;</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лесомелиоративные, направленные на сохранение древесной растительности,</w:t>
      </w:r>
      <w:r>
        <w:rPr>
          <w:rFonts w:ascii="Arial" w:hAnsi="Arial" w:cs="Arial"/>
          <w:sz w:val="24"/>
          <w:szCs w:val="24"/>
          <w:lang w:eastAsia="ru-RU"/>
        </w:rPr>
        <w:t xml:space="preserve"> </w:t>
      </w:r>
      <w:r w:rsidRPr="00894E25">
        <w:rPr>
          <w:rFonts w:ascii="Arial" w:hAnsi="Arial" w:cs="Arial"/>
          <w:sz w:val="24"/>
          <w:szCs w:val="24"/>
          <w:lang w:eastAsia="ru-RU"/>
        </w:rPr>
        <w:t>имеющей полезащитное или водорегулирующее значение;</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увеличение площади лесов, особенно в водоохранных зонах и на склонах.</w:t>
      </w:r>
    </w:p>
    <w:p w:rsidR="00A038E0" w:rsidRDefault="00A038E0" w:rsidP="00A038E0">
      <w:pPr>
        <w:tabs>
          <w:tab w:val="left" w:pos="993"/>
        </w:tabs>
        <w:spacing w:line="276" w:lineRule="auto"/>
        <w:rPr>
          <w:rFonts w:ascii="Arial" w:hAnsi="Arial" w:cs="Arial"/>
          <w:sz w:val="24"/>
          <w:szCs w:val="24"/>
          <w:lang w:eastAsia="ru-RU"/>
        </w:rPr>
      </w:pPr>
      <w:r w:rsidRPr="00894E25">
        <w:rPr>
          <w:rFonts w:ascii="Arial" w:hAnsi="Arial" w:cs="Arial"/>
          <w:sz w:val="24"/>
          <w:szCs w:val="24"/>
          <w:lang w:eastAsia="ru-RU"/>
        </w:rPr>
        <w:t>Для обеспечения охраны и рационального использования почвы необходимо предусмотреть комплекс мероприятий по ее рекультивации.</w:t>
      </w:r>
    </w:p>
    <w:p w:rsidR="00A038E0" w:rsidRPr="00894E25" w:rsidRDefault="00A038E0" w:rsidP="00A038E0">
      <w:pPr>
        <w:tabs>
          <w:tab w:val="left" w:pos="993"/>
        </w:tabs>
        <w:spacing w:line="276" w:lineRule="auto"/>
        <w:rPr>
          <w:rFonts w:ascii="Arial" w:hAnsi="Arial" w:cs="Arial"/>
          <w:sz w:val="24"/>
          <w:szCs w:val="24"/>
          <w:lang w:eastAsia="ru-RU"/>
        </w:rPr>
      </w:pPr>
      <w:r w:rsidRPr="00894E25">
        <w:rPr>
          <w:rFonts w:ascii="Arial" w:hAnsi="Arial" w:cs="Arial"/>
          <w:sz w:val="24"/>
          <w:szCs w:val="24"/>
          <w:lang w:eastAsia="ru-RU"/>
        </w:rPr>
        <w:t>Рекультивации подлежат земли, нарушенные при:</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разработке месторождений полезных ископаемых; </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прокладке трубопроводов различного назначения; </w:t>
      </w:r>
    </w:p>
    <w:p w:rsidR="00A038E0" w:rsidRPr="00894E25" w:rsidRDefault="00A038E0" w:rsidP="002D0ADD">
      <w:pPr>
        <w:pStyle w:val="a9"/>
        <w:numPr>
          <w:ilvl w:val="0"/>
          <w:numId w:val="30"/>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складировании и захоронении промышленных, бытовых и прочих отходов;</w:t>
      </w:r>
      <w:r>
        <w:rPr>
          <w:rFonts w:ascii="Arial" w:hAnsi="Arial" w:cs="Arial"/>
          <w:sz w:val="24"/>
          <w:szCs w:val="24"/>
          <w:lang w:eastAsia="ru-RU"/>
        </w:rPr>
        <w:t xml:space="preserve"> </w:t>
      </w:r>
    </w:p>
    <w:p w:rsidR="00A038E0" w:rsidRDefault="00A038E0" w:rsidP="00A038E0">
      <w:pPr>
        <w:spacing w:line="276" w:lineRule="auto"/>
      </w:pPr>
      <w:r w:rsidRPr="00894E25">
        <w:rPr>
          <w:rFonts w:ascii="Arial" w:hAnsi="Arial" w:cs="Arial"/>
          <w:sz w:val="24"/>
          <w:szCs w:val="24"/>
          <w:lang w:eastAsia="ru-RU"/>
        </w:rPr>
        <w:t>ликвидации последствий загрязнения земель.</w:t>
      </w:r>
    </w:p>
    <w:p w:rsidR="00A038E0" w:rsidRDefault="00A038E0" w:rsidP="00A038E0">
      <w:pPr>
        <w:spacing w:line="276" w:lineRule="auto"/>
        <w:rPr>
          <w:rFonts w:ascii="Arial" w:hAnsi="Arial" w:cs="Arial"/>
          <w:sz w:val="24"/>
          <w:szCs w:val="24"/>
        </w:rPr>
      </w:pPr>
    </w:p>
    <w:p w:rsidR="00A038E0" w:rsidRPr="009E1E09" w:rsidRDefault="00A038E0" w:rsidP="00F54FFE">
      <w:pPr>
        <w:spacing w:line="276" w:lineRule="auto"/>
        <w:outlineLvl w:val="1"/>
        <w:rPr>
          <w:rFonts w:ascii="Arial" w:hAnsi="Arial" w:cs="Arial"/>
          <w:b/>
          <w:sz w:val="24"/>
          <w:szCs w:val="24"/>
        </w:rPr>
      </w:pPr>
      <w:bookmarkStart w:id="39" w:name="_Toc31706391"/>
      <w:r>
        <w:rPr>
          <w:rFonts w:ascii="Arial" w:hAnsi="Arial" w:cs="Arial"/>
          <w:b/>
          <w:sz w:val="24"/>
          <w:szCs w:val="24"/>
        </w:rPr>
        <w:t>3.6</w:t>
      </w:r>
      <w:r w:rsidRPr="009E1E09">
        <w:rPr>
          <w:rFonts w:ascii="Arial" w:hAnsi="Arial" w:cs="Arial"/>
          <w:b/>
          <w:sz w:val="24"/>
          <w:szCs w:val="24"/>
        </w:rPr>
        <w:t xml:space="preserve"> Основные факторы риска возникновения чрезвычайных ситуаций (ЧС) природного и техногенного характера</w:t>
      </w:r>
      <w:bookmarkEnd w:id="39"/>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 xml:space="preserve">Согласно ГОСТ Р 22.1.02-95 «Безопасность в чрезвычайных ситуациях. Мониторинг и прогнозирование. Термины и определения», чрезвычайная ситуация (далее – ЧС)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w:t>
      </w:r>
      <w:r w:rsidRPr="00154F10">
        <w:rPr>
          <w:rFonts w:ascii="Arial" w:hAnsi="Arial" w:cs="Arial"/>
          <w:sz w:val="24"/>
          <w:szCs w:val="24"/>
        </w:rPr>
        <w:lastRenderedPageBreak/>
        <w:t>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Различают ЧС по характеру источника (природные, техногенные, биолого-социальные) и по масштабам (локальные, местные, территориальные, региональные, федеральные и трансграничные).</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Источниками ЧС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ЧС.</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В соответствии с Федеральным законом от 21.12.1994 № 68-ФЗ «О защите населения и территорий от чрезвычайных ситуаций природного и техногенного характера» мероприятия, направленные на предупреждение ЧС,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ЧС проводятся с учетом экономических, природных и иных характеристик, особенностей территорий и степени реальной опасности возникновения ЧС.</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 xml:space="preserve">Территории, подверженные риску возникновения ЧС и потенциально – опасные объекты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154F10">
        <w:rPr>
          <w:rFonts w:ascii="Arial" w:hAnsi="Arial" w:cs="Arial"/>
          <w:sz w:val="24"/>
          <w:szCs w:val="24"/>
        </w:rPr>
        <w:t xml:space="preserve"> отображены на карте территорий, подверженных риску возникновения ЧС природного и техногенного характера.</w:t>
      </w:r>
    </w:p>
    <w:p w:rsidR="00A038E0" w:rsidRDefault="00A038E0" w:rsidP="00A038E0">
      <w:pPr>
        <w:spacing w:line="276" w:lineRule="auto"/>
        <w:rPr>
          <w:rFonts w:ascii="Arial" w:hAnsi="Arial" w:cs="Arial"/>
          <w:sz w:val="24"/>
          <w:szCs w:val="24"/>
        </w:rPr>
      </w:pPr>
    </w:p>
    <w:p w:rsidR="00A038E0" w:rsidRPr="008636CE" w:rsidRDefault="00A038E0" w:rsidP="00F54FFE">
      <w:pPr>
        <w:spacing w:line="276" w:lineRule="auto"/>
        <w:outlineLvl w:val="2"/>
        <w:rPr>
          <w:rFonts w:ascii="Arial" w:hAnsi="Arial" w:cs="Arial"/>
          <w:b/>
          <w:sz w:val="24"/>
          <w:szCs w:val="24"/>
        </w:rPr>
      </w:pPr>
      <w:bookmarkStart w:id="40" w:name="_Toc31706392"/>
      <w:r>
        <w:rPr>
          <w:rFonts w:ascii="Arial" w:hAnsi="Arial" w:cs="Arial"/>
          <w:b/>
          <w:sz w:val="24"/>
          <w:szCs w:val="24"/>
        </w:rPr>
        <w:t>3.6.1</w:t>
      </w:r>
      <w:r w:rsidRPr="008636CE">
        <w:rPr>
          <w:rFonts w:ascii="Arial" w:hAnsi="Arial" w:cs="Arial"/>
          <w:b/>
          <w:sz w:val="24"/>
          <w:szCs w:val="24"/>
        </w:rPr>
        <w:t xml:space="preserve"> Перечень </w:t>
      </w:r>
      <w:r>
        <w:rPr>
          <w:rFonts w:ascii="Arial" w:hAnsi="Arial" w:cs="Arial"/>
          <w:b/>
          <w:sz w:val="24"/>
          <w:szCs w:val="24"/>
        </w:rPr>
        <w:t xml:space="preserve">возможных </w:t>
      </w:r>
      <w:r w:rsidRPr="008636CE">
        <w:rPr>
          <w:rFonts w:ascii="Arial" w:hAnsi="Arial" w:cs="Arial"/>
          <w:b/>
          <w:sz w:val="24"/>
          <w:szCs w:val="24"/>
        </w:rPr>
        <w:t>источников ЧС природного характера</w:t>
      </w:r>
      <w:bookmarkEnd w:id="40"/>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 xml:space="preserve">Опасные природные процессы, имеющие место на территории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154F10">
        <w:rPr>
          <w:rFonts w:ascii="Arial" w:hAnsi="Arial" w:cs="Arial"/>
          <w:sz w:val="24"/>
          <w:szCs w:val="24"/>
        </w:rPr>
        <w:t>, связаны с климатическими, гидрологическими и инженерно-геологическими условиями.</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 xml:space="preserve">В соответствии с 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 и паспортом безопасности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154F10">
        <w:rPr>
          <w:rFonts w:ascii="Arial" w:hAnsi="Arial" w:cs="Arial"/>
          <w:sz w:val="24"/>
          <w:szCs w:val="24"/>
        </w:rPr>
        <w:t xml:space="preserve"> на рассматриваемой территории возможны ЧС природного характера, в т.</w:t>
      </w:r>
      <w:r>
        <w:rPr>
          <w:rFonts w:ascii="Arial" w:hAnsi="Arial" w:cs="Arial"/>
          <w:sz w:val="24"/>
          <w:szCs w:val="24"/>
        </w:rPr>
        <w:t xml:space="preserve"> </w:t>
      </w:r>
      <w:r w:rsidRPr="00154F10">
        <w:rPr>
          <w:rFonts w:ascii="Arial" w:hAnsi="Arial" w:cs="Arial"/>
          <w:sz w:val="24"/>
          <w:szCs w:val="24"/>
        </w:rPr>
        <w:t xml:space="preserve">ч. </w:t>
      </w:r>
      <w:bookmarkStart w:id="41" w:name="_Ref429920543"/>
      <w:r w:rsidRPr="00154F10">
        <w:rPr>
          <w:rFonts w:ascii="Arial" w:hAnsi="Arial" w:cs="Arial"/>
          <w:sz w:val="24"/>
          <w:szCs w:val="24"/>
        </w:rPr>
        <w:t>связанные с высоким уровнем воды при половодье, сейсмическ</w:t>
      </w:r>
      <w:r>
        <w:rPr>
          <w:rFonts w:ascii="Arial" w:hAnsi="Arial" w:cs="Arial"/>
          <w:sz w:val="24"/>
          <w:szCs w:val="24"/>
        </w:rPr>
        <w:t>ой</w:t>
      </w:r>
      <w:r w:rsidRPr="00154F10">
        <w:rPr>
          <w:rFonts w:ascii="Arial" w:hAnsi="Arial" w:cs="Arial"/>
          <w:sz w:val="24"/>
          <w:szCs w:val="24"/>
        </w:rPr>
        <w:t xml:space="preserve"> активность</w:t>
      </w:r>
      <w:r>
        <w:rPr>
          <w:rFonts w:ascii="Arial" w:hAnsi="Arial" w:cs="Arial"/>
          <w:sz w:val="24"/>
          <w:szCs w:val="24"/>
        </w:rPr>
        <w:t>ю</w:t>
      </w:r>
      <w:r w:rsidRPr="00154F10">
        <w:rPr>
          <w:rFonts w:ascii="Arial" w:hAnsi="Arial" w:cs="Arial"/>
          <w:sz w:val="24"/>
          <w:szCs w:val="24"/>
        </w:rPr>
        <w:t>, засух</w:t>
      </w:r>
      <w:r>
        <w:rPr>
          <w:rFonts w:ascii="Arial" w:hAnsi="Arial" w:cs="Arial"/>
          <w:sz w:val="24"/>
          <w:szCs w:val="24"/>
        </w:rPr>
        <w:t>ой</w:t>
      </w:r>
      <w:r w:rsidRPr="00154F10">
        <w:rPr>
          <w:rFonts w:ascii="Arial" w:hAnsi="Arial" w:cs="Arial"/>
          <w:sz w:val="24"/>
          <w:szCs w:val="24"/>
        </w:rPr>
        <w:t>, сильны</w:t>
      </w:r>
      <w:r>
        <w:rPr>
          <w:rFonts w:ascii="Arial" w:hAnsi="Arial" w:cs="Arial"/>
          <w:sz w:val="24"/>
          <w:szCs w:val="24"/>
        </w:rPr>
        <w:t>м вет</w:t>
      </w:r>
      <w:r w:rsidRPr="00154F10">
        <w:rPr>
          <w:rFonts w:ascii="Arial" w:hAnsi="Arial" w:cs="Arial"/>
          <w:sz w:val="24"/>
          <w:szCs w:val="24"/>
        </w:rPr>
        <w:t>р</w:t>
      </w:r>
      <w:r>
        <w:rPr>
          <w:rFonts w:ascii="Arial" w:hAnsi="Arial" w:cs="Arial"/>
          <w:sz w:val="24"/>
          <w:szCs w:val="24"/>
        </w:rPr>
        <w:t>ом</w:t>
      </w:r>
      <w:r w:rsidRPr="00154F10">
        <w:rPr>
          <w:rFonts w:ascii="Arial" w:hAnsi="Arial" w:cs="Arial"/>
          <w:sz w:val="24"/>
          <w:szCs w:val="24"/>
        </w:rPr>
        <w:t>, овражн</w:t>
      </w:r>
      <w:r>
        <w:rPr>
          <w:rFonts w:ascii="Arial" w:hAnsi="Arial" w:cs="Arial"/>
          <w:sz w:val="24"/>
          <w:szCs w:val="24"/>
        </w:rPr>
        <w:t>ой</w:t>
      </w:r>
      <w:r w:rsidRPr="00154F10">
        <w:rPr>
          <w:rFonts w:ascii="Arial" w:hAnsi="Arial" w:cs="Arial"/>
          <w:sz w:val="24"/>
          <w:szCs w:val="24"/>
        </w:rPr>
        <w:t xml:space="preserve"> эрози</w:t>
      </w:r>
      <w:r>
        <w:rPr>
          <w:rFonts w:ascii="Arial" w:hAnsi="Arial" w:cs="Arial"/>
          <w:sz w:val="24"/>
          <w:szCs w:val="24"/>
        </w:rPr>
        <w:t>ей</w:t>
      </w:r>
      <w:r w:rsidRPr="00154F10">
        <w:rPr>
          <w:rFonts w:ascii="Arial" w:hAnsi="Arial" w:cs="Arial"/>
          <w:sz w:val="24"/>
          <w:szCs w:val="24"/>
        </w:rPr>
        <w:t xml:space="preserve"> и просадк</w:t>
      </w:r>
      <w:r>
        <w:rPr>
          <w:rFonts w:ascii="Arial" w:hAnsi="Arial" w:cs="Arial"/>
          <w:sz w:val="24"/>
          <w:szCs w:val="24"/>
        </w:rPr>
        <w:t>ами</w:t>
      </w:r>
      <w:r w:rsidRPr="00154F10">
        <w:rPr>
          <w:rFonts w:ascii="Arial" w:hAnsi="Arial" w:cs="Arial"/>
          <w:sz w:val="24"/>
          <w:szCs w:val="24"/>
        </w:rPr>
        <w:t>, сильны</w:t>
      </w:r>
      <w:r>
        <w:rPr>
          <w:rFonts w:ascii="Arial" w:hAnsi="Arial" w:cs="Arial"/>
          <w:sz w:val="24"/>
          <w:szCs w:val="24"/>
        </w:rPr>
        <w:t>ми</w:t>
      </w:r>
      <w:r w:rsidRPr="00154F10">
        <w:rPr>
          <w:rFonts w:ascii="Arial" w:hAnsi="Arial" w:cs="Arial"/>
          <w:sz w:val="24"/>
          <w:szCs w:val="24"/>
        </w:rPr>
        <w:t xml:space="preserve"> пыльны</w:t>
      </w:r>
      <w:r>
        <w:rPr>
          <w:rFonts w:ascii="Arial" w:hAnsi="Arial" w:cs="Arial"/>
          <w:sz w:val="24"/>
          <w:szCs w:val="24"/>
        </w:rPr>
        <w:t>ми</w:t>
      </w:r>
      <w:r w:rsidRPr="00154F10">
        <w:rPr>
          <w:rFonts w:ascii="Arial" w:hAnsi="Arial" w:cs="Arial"/>
          <w:sz w:val="24"/>
          <w:szCs w:val="24"/>
        </w:rPr>
        <w:t xml:space="preserve"> бур</w:t>
      </w:r>
      <w:r>
        <w:rPr>
          <w:rFonts w:ascii="Arial" w:hAnsi="Arial" w:cs="Arial"/>
          <w:sz w:val="24"/>
          <w:szCs w:val="24"/>
        </w:rPr>
        <w:t>ями</w:t>
      </w:r>
      <w:r w:rsidRPr="00154F10">
        <w:rPr>
          <w:rFonts w:ascii="Arial" w:hAnsi="Arial" w:cs="Arial"/>
          <w:sz w:val="24"/>
          <w:szCs w:val="24"/>
        </w:rPr>
        <w:t>, сильны</w:t>
      </w:r>
      <w:r>
        <w:rPr>
          <w:rFonts w:ascii="Arial" w:hAnsi="Arial" w:cs="Arial"/>
          <w:sz w:val="24"/>
          <w:szCs w:val="24"/>
        </w:rPr>
        <w:t>ми</w:t>
      </w:r>
      <w:r w:rsidRPr="00154F10">
        <w:rPr>
          <w:rFonts w:ascii="Arial" w:hAnsi="Arial" w:cs="Arial"/>
          <w:sz w:val="24"/>
          <w:szCs w:val="24"/>
        </w:rPr>
        <w:t xml:space="preserve"> метел</w:t>
      </w:r>
      <w:r>
        <w:rPr>
          <w:rFonts w:ascii="Arial" w:hAnsi="Arial" w:cs="Arial"/>
          <w:sz w:val="24"/>
          <w:szCs w:val="24"/>
        </w:rPr>
        <w:t>ями</w:t>
      </w:r>
      <w:r w:rsidRPr="00154F10">
        <w:rPr>
          <w:rFonts w:ascii="Arial" w:hAnsi="Arial" w:cs="Arial"/>
          <w:sz w:val="24"/>
          <w:szCs w:val="24"/>
        </w:rPr>
        <w:t xml:space="preserve"> и пожар</w:t>
      </w:r>
      <w:r>
        <w:rPr>
          <w:rFonts w:ascii="Arial" w:hAnsi="Arial" w:cs="Arial"/>
          <w:sz w:val="24"/>
          <w:szCs w:val="24"/>
        </w:rPr>
        <w:t>ами</w:t>
      </w:r>
      <w:r w:rsidRPr="00154F10">
        <w:rPr>
          <w:rFonts w:ascii="Arial" w:hAnsi="Arial" w:cs="Arial"/>
          <w:sz w:val="24"/>
          <w:szCs w:val="24"/>
        </w:rPr>
        <w:t xml:space="preserve"> </w:t>
      </w:r>
      <w:r w:rsidRPr="007D2B7A">
        <w:rPr>
          <w:rFonts w:ascii="Arial" w:hAnsi="Arial" w:cs="Arial"/>
          <w:sz w:val="24"/>
          <w:szCs w:val="24"/>
        </w:rPr>
        <w:t xml:space="preserve">(таблица </w:t>
      </w:r>
      <w:r w:rsidR="00384574">
        <w:rPr>
          <w:rFonts w:ascii="Arial" w:hAnsi="Arial" w:cs="Arial"/>
          <w:sz w:val="24"/>
          <w:szCs w:val="24"/>
        </w:rPr>
        <w:t>11</w:t>
      </w:r>
      <w:r w:rsidRPr="007D2B7A">
        <w:rPr>
          <w:rFonts w:ascii="Arial" w:hAnsi="Arial" w:cs="Arial"/>
          <w:sz w:val="24"/>
          <w:szCs w:val="24"/>
        </w:rPr>
        <w:t>).</w:t>
      </w:r>
    </w:p>
    <w:bookmarkEnd w:id="41"/>
    <w:p w:rsidR="00A038E0" w:rsidRPr="00154F10" w:rsidRDefault="00A038E0" w:rsidP="005D0BBE">
      <w:pPr>
        <w:pStyle w:val="af3"/>
        <w:ind w:firstLine="709"/>
        <w:rPr>
          <w:rFonts w:cs="Arial"/>
          <w:szCs w:val="24"/>
        </w:rPr>
      </w:pPr>
    </w:p>
    <w:p w:rsidR="00384574" w:rsidRDefault="00384574" w:rsidP="00384574">
      <w:pPr>
        <w:pStyle w:val="af9"/>
      </w:pPr>
      <w:r>
        <w:t xml:space="preserve">Таблица </w:t>
      </w:r>
      <w:r w:rsidR="003E3889">
        <w:rPr>
          <w:noProof/>
        </w:rPr>
        <w:fldChar w:fldCharType="begin"/>
      </w:r>
      <w:r w:rsidR="00DB01E7">
        <w:rPr>
          <w:noProof/>
        </w:rPr>
        <w:instrText xml:space="preserve"> SEQ Таблица \* ARABIC </w:instrText>
      </w:r>
      <w:r w:rsidR="003E3889">
        <w:rPr>
          <w:noProof/>
        </w:rPr>
        <w:fldChar w:fldCharType="separate"/>
      </w:r>
      <w:r w:rsidR="00066135">
        <w:rPr>
          <w:noProof/>
        </w:rPr>
        <w:t>11</w:t>
      </w:r>
      <w:r w:rsidR="003E3889">
        <w:rPr>
          <w:noProof/>
        </w:rPr>
        <w:fldChar w:fldCharType="end"/>
      </w:r>
      <w:r>
        <w:t xml:space="preserve"> </w:t>
      </w:r>
      <w:r w:rsidRPr="00D47810">
        <w:t>– Перечень источников чрезвычайных ситуаций природного характера</w:t>
      </w:r>
    </w:p>
    <w:tbl>
      <w:tblPr>
        <w:tblW w:w="5000" w:type="pct"/>
        <w:jc w:val="center"/>
        <w:tblLook w:val="0000" w:firstRow="0" w:lastRow="0" w:firstColumn="0" w:lastColumn="0" w:noHBand="0" w:noVBand="0"/>
      </w:tblPr>
      <w:tblGrid>
        <w:gridCol w:w="596"/>
        <w:gridCol w:w="1747"/>
        <w:gridCol w:w="1803"/>
        <w:gridCol w:w="5424"/>
      </w:tblGrid>
      <w:tr w:rsidR="00A038E0" w:rsidRPr="007B2A0F" w:rsidTr="00384574">
        <w:trPr>
          <w:cantSplit/>
          <w:trHeight w:val="20"/>
          <w:tblHeader/>
          <w:jc w:val="center"/>
        </w:trPr>
        <w:tc>
          <w:tcPr>
            <w:tcW w:w="311"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jc w:val="center"/>
              <w:rPr>
                <w:rFonts w:ascii="Arial Narrow" w:hAnsi="Arial Narrow" w:cs="Arial"/>
                <w:b/>
                <w:sz w:val="20"/>
                <w:szCs w:val="20"/>
              </w:rPr>
            </w:pPr>
            <w:r w:rsidRPr="007B2A0F">
              <w:rPr>
                <w:rFonts w:ascii="Arial Narrow" w:hAnsi="Arial Narrow" w:cs="Arial"/>
                <w:b/>
                <w:sz w:val="20"/>
                <w:szCs w:val="20"/>
              </w:rPr>
              <w:t>№ п/п</w:t>
            </w:r>
          </w:p>
        </w:tc>
        <w:tc>
          <w:tcPr>
            <w:tcW w:w="913"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jc w:val="center"/>
              <w:rPr>
                <w:rFonts w:ascii="Arial Narrow" w:hAnsi="Arial Narrow" w:cs="Arial"/>
                <w:b/>
                <w:sz w:val="20"/>
                <w:szCs w:val="20"/>
              </w:rPr>
            </w:pPr>
            <w:r w:rsidRPr="007B2A0F">
              <w:rPr>
                <w:rFonts w:ascii="Arial Narrow" w:hAnsi="Arial Narrow" w:cs="Arial"/>
                <w:b/>
                <w:sz w:val="20"/>
                <w:szCs w:val="20"/>
              </w:rPr>
              <w:t>Источник природной ЧС</w:t>
            </w:r>
          </w:p>
        </w:tc>
        <w:tc>
          <w:tcPr>
            <w:tcW w:w="942"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jc w:val="center"/>
              <w:rPr>
                <w:rFonts w:ascii="Arial Narrow" w:hAnsi="Arial Narrow" w:cs="Arial"/>
                <w:b/>
                <w:sz w:val="20"/>
                <w:szCs w:val="20"/>
              </w:rPr>
            </w:pPr>
            <w:r w:rsidRPr="007B2A0F">
              <w:rPr>
                <w:rFonts w:ascii="Arial Narrow" w:hAnsi="Arial Narrow" w:cs="Arial"/>
                <w:b/>
                <w:sz w:val="20"/>
                <w:szCs w:val="20"/>
              </w:rPr>
              <w:t>Наименование поражающего фактора</w:t>
            </w:r>
          </w:p>
        </w:tc>
        <w:tc>
          <w:tcPr>
            <w:tcW w:w="2833"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jc w:val="center"/>
              <w:rPr>
                <w:rFonts w:ascii="Arial Narrow" w:hAnsi="Arial Narrow" w:cs="Arial"/>
                <w:b/>
                <w:sz w:val="20"/>
                <w:szCs w:val="20"/>
              </w:rPr>
            </w:pPr>
            <w:r w:rsidRPr="007B2A0F">
              <w:rPr>
                <w:rFonts w:ascii="Arial Narrow" w:hAnsi="Arial Narrow" w:cs="Arial"/>
                <w:b/>
                <w:sz w:val="20"/>
                <w:szCs w:val="20"/>
              </w:rPr>
              <w:t>Характер действия, проявления поражающего фактора источника природной ЧС</w:t>
            </w:r>
          </w:p>
        </w:tc>
      </w:tr>
      <w:tr w:rsidR="00A038E0" w:rsidRPr="007B2A0F" w:rsidTr="002537B6">
        <w:trPr>
          <w:cantSplit/>
          <w:trHeight w:val="20"/>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D0ADD">
            <w:pPr>
              <w:numPr>
                <w:ilvl w:val="0"/>
                <w:numId w:val="4"/>
              </w:numPr>
              <w:tabs>
                <w:tab w:val="left" w:pos="402"/>
              </w:tabs>
              <w:spacing w:line="240" w:lineRule="auto"/>
              <w:ind w:left="0" w:firstLine="0"/>
              <w:jc w:val="left"/>
              <w:rPr>
                <w:rFonts w:ascii="Arial Narrow" w:hAnsi="Arial Narrow" w:cs="Arial"/>
                <w:b/>
                <w:sz w:val="20"/>
                <w:szCs w:val="20"/>
              </w:rPr>
            </w:pPr>
            <w:r w:rsidRPr="007B2A0F">
              <w:rPr>
                <w:rFonts w:ascii="Arial Narrow" w:hAnsi="Arial Narrow" w:cs="Arial"/>
                <w:b/>
                <w:sz w:val="20"/>
                <w:szCs w:val="20"/>
              </w:rPr>
              <w:t>Опасные гидрологические явления и процессы</w:t>
            </w:r>
          </w:p>
        </w:tc>
      </w:tr>
      <w:tr w:rsidR="00A038E0" w:rsidRPr="007B2A0F" w:rsidTr="00384574">
        <w:trPr>
          <w:cantSplit/>
          <w:trHeight w:val="20"/>
          <w:jc w:val="center"/>
        </w:trPr>
        <w:tc>
          <w:tcPr>
            <w:tcW w:w="311"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1.1</w:t>
            </w:r>
          </w:p>
        </w:tc>
        <w:tc>
          <w:tcPr>
            <w:tcW w:w="913"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Подтопление</w:t>
            </w:r>
          </w:p>
        </w:tc>
        <w:tc>
          <w:tcPr>
            <w:tcW w:w="942"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Гидростатический</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Гидродинамический</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Гидрохимический</w:t>
            </w:r>
          </w:p>
        </w:tc>
        <w:tc>
          <w:tcPr>
            <w:tcW w:w="2833"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Повышение уровня грунтовых вод</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Гидродинамическое давление потока грунтовых вод</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Загрязнение (засоление) почв, грунтов</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Коррозия подземных металлических конструкций</w:t>
            </w:r>
          </w:p>
        </w:tc>
      </w:tr>
      <w:tr w:rsidR="00A038E0" w:rsidRPr="007B2A0F" w:rsidTr="00384574">
        <w:trPr>
          <w:cantSplit/>
          <w:trHeight w:val="20"/>
          <w:jc w:val="center"/>
        </w:trPr>
        <w:tc>
          <w:tcPr>
            <w:tcW w:w="311"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lastRenderedPageBreak/>
              <w:t>1.2</w:t>
            </w:r>
          </w:p>
        </w:tc>
        <w:tc>
          <w:tcPr>
            <w:tcW w:w="913"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Наводнение</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Половодье</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Паводок</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 xml:space="preserve">Катастрофический паводок </w:t>
            </w:r>
          </w:p>
        </w:tc>
        <w:tc>
          <w:tcPr>
            <w:tcW w:w="942"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Гидродинамический</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Гидрохимический</w:t>
            </w:r>
          </w:p>
        </w:tc>
        <w:tc>
          <w:tcPr>
            <w:tcW w:w="2833"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Поток (течение) воды</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Загрязнение гидросферы, почв, грунтов</w:t>
            </w:r>
          </w:p>
        </w:tc>
      </w:tr>
      <w:tr w:rsidR="00A038E0" w:rsidRPr="007B2A0F" w:rsidTr="00384574">
        <w:trPr>
          <w:cantSplit/>
          <w:trHeight w:val="20"/>
          <w:jc w:val="center"/>
        </w:trPr>
        <w:tc>
          <w:tcPr>
            <w:tcW w:w="311"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1.3</w:t>
            </w:r>
          </w:p>
        </w:tc>
        <w:tc>
          <w:tcPr>
            <w:tcW w:w="913"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Русловая эрозия</w:t>
            </w:r>
          </w:p>
        </w:tc>
        <w:tc>
          <w:tcPr>
            <w:tcW w:w="942"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Гидродинамический</w:t>
            </w:r>
          </w:p>
        </w:tc>
        <w:tc>
          <w:tcPr>
            <w:tcW w:w="2833"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Гидродинамическое давление потока воды</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Деформация речного русла</w:t>
            </w:r>
          </w:p>
        </w:tc>
      </w:tr>
      <w:tr w:rsidR="00A038E0" w:rsidRPr="007B2A0F" w:rsidTr="002537B6">
        <w:trPr>
          <w:cantSplit/>
          <w:trHeight w:val="20"/>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D0ADD">
            <w:pPr>
              <w:numPr>
                <w:ilvl w:val="0"/>
                <w:numId w:val="4"/>
              </w:numPr>
              <w:tabs>
                <w:tab w:val="left" w:pos="402"/>
              </w:tabs>
              <w:spacing w:line="240" w:lineRule="auto"/>
              <w:ind w:left="0" w:firstLine="0"/>
              <w:jc w:val="left"/>
              <w:rPr>
                <w:rFonts w:ascii="Arial Narrow" w:hAnsi="Arial Narrow" w:cs="Arial"/>
                <w:b/>
                <w:sz w:val="20"/>
                <w:szCs w:val="20"/>
              </w:rPr>
            </w:pPr>
            <w:r w:rsidRPr="007B2A0F">
              <w:rPr>
                <w:rFonts w:ascii="Arial Narrow" w:hAnsi="Arial Narrow" w:cs="Arial"/>
                <w:b/>
                <w:sz w:val="20"/>
                <w:szCs w:val="20"/>
              </w:rPr>
              <w:t>Опасные метеорологические явления и процессы</w:t>
            </w:r>
          </w:p>
        </w:tc>
      </w:tr>
      <w:tr w:rsidR="00A038E0" w:rsidRPr="007B2A0F" w:rsidTr="00384574">
        <w:trPr>
          <w:cantSplit/>
          <w:trHeight w:val="20"/>
          <w:jc w:val="center"/>
        </w:trPr>
        <w:tc>
          <w:tcPr>
            <w:tcW w:w="311"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2.1</w:t>
            </w:r>
          </w:p>
        </w:tc>
        <w:tc>
          <w:tcPr>
            <w:tcW w:w="913"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 xml:space="preserve">Сильный ветер </w:t>
            </w:r>
          </w:p>
        </w:tc>
        <w:tc>
          <w:tcPr>
            <w:tcW w:w="942"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Аэродинамический</w:t>
            </w:r>
          </w:p>
        </w:tc>
        <w:tc>
          <w:tcPr>
            <w:tcW w:w="2833"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Ветровой поток</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Ветровая нагрузка</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Аэродинамическое давление Вибрация</w:t>
            </w:r>
          </w:p>
        </w:tc>
      </w:tr>
      <w:tr w:rsidR="00A038E0" w:rsidRPr="007B2A0F" w:rsidTr="00384574">
        <w:trPr>
          <w:cantSplit/>
          <w:trHeight w:val="20"/>
          <w:jc w:val="center"/>
        </w:trPr>
        <w:tc>
          <w:tcPr>
            <w:tcW w:w="311"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2.2</w:t>
            </w:r>
          </w:p>
        </w:tc>
        <w:tc>
          <w:tcPr>
            <w:tcW w:w="913"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Сильные осадки</w:t>
            </w:r>
          </w:p>
        </w:tc>
        <w:tc>
          <w:tcPr>
            <w:tcW w:w="942"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p>
        </w:tc>
        <w:tc>
          <w:tcPr>
            <w:tcW w:w="2833"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p>
        </w:tc>
      </w:tr>
      <w:tr w:rsidR="00A038E0" w:rsidRPr="007B2A0F" w:rsidTr="00384574">
        <w:trPr>
          <w:cantSplit/>
          <w:trHeight w:val="20"/>
          <w:jc w:val="center"/>
        </w:trPr>
        <w:tc>
          <w:tcPr>
            <w:tcW w:w="311"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2.2.1</w:t>
            </w:r>
          </w:p>
        </w:tc>
        <w:tc>
          <w:tcPr>
            <w:tcW w:w="913"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Продолжительный дождь (ливень)</w:t>
            </w:r>
          </w:p>
        </w:tc>
        <w:tc>
          <w:tcPr>
            <w:tcW w:w="942"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Гидродинамический</w:t>
            </w:r>
          </w:p>
        </w:tc>
        <w:tc>
          <w:tcPr>
            <w:tcW w:w="2833"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Поток (течение) воды</w:t>
            </w:r>
          </w:p>
        </w:tc>
      </w:tr>
      <w:tr w:rsidR="00A038E0" w:rsidRPr="007B2A0F" w:rsidTr="00384574">
        <w:trPr>
          <w:cantSplit/>
          <w:trHeight w:val="20"/>
          <w:jc w:val="center"/>
        </w:trPr>
        <w:tc>
          <w:tcPr>
            <w:tcW w:w="311"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2.2.2</w:t>
            </w:r>
          </w:p>
        </w:tc>
        <w:tc>
          <w:tcPr>
            <w:tcW w:w="913"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Сильный снегопад</w:t>
            </w:r>
          </w:p>
        </w:tc>
        <w:tc>
          <w:tcPr>
            <w:tcW w:w="942"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Гидродинамический</w:t>
            </w:r>
          </w:p>
        </w:tc>
        <w:tc>
          <w:tcPr>
            <w:tcW w:w="2833" w:type="pct"/>
            <w:tcBorders>
              <w:top w:val="single" w:sz="4" w:space="0" w:color="000000"/>
              <w:left w:val="single" w:sz="4" w:space="0" w:color="000000"/>
              <w:bottom w:val="single" w:sz="4" w:space="0" w:color="000000"/>
              <w:right w:val="single" w:sz="4" w:space="0" w:color="000000"/>
            </w:tcBorders>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 xml:space="preserve">Снеговая нагрузка </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Снежные заносы</w:t>
            </w:r>
          </w:p>
        </w:tc>
      </w:tr>
      <w:tr w:rsidR="00A038E0" w:rsidRPr="007B2A0F" w:rsidTr="00384574">
        <w:trPr>
          <w:cantSplit/>
          <w:trHeight w:val="20"/>
          <w:jc w:val="center"/>
        </w:trPr>
        <w:tc>
          <w:tcPr>
            <w:tcW w:w="311"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2.2.3</w:t>
            </w:r>
          </w:p>
        </w:tc>
        <w:tc>
          <w:tcPr>
            <w:tcW w:w="913"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Сильная метель</w:t>
            </w:r>
          </w:p>
        </w:tc>
        <w:tc>
          <w:tcPr>
            <w:tcW w:w="942"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Гидродинамический</w:t>
            </w:r>
          </w:p>
        </w:tc>
        <w:tc>
          <w:tcPr>
            <w:tcW w:w="2833" w:type="pct"/>
            <w:tcBorders>
              <w:top w:val="single" w:sz="4" w:space="0" w:color="000000"/>
              <w:left w:val="single" w:sz="4" w:space="0" w:color="000000"/>
              <w:bottom w:val="single" w:sz="4" w:space="0" w:color="000000"/>
              <w:right w:val="single" w:sz="4" w:space="0" w:color="000000"/>
            </w:tcBorders>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 xml:space="preserve">Снеговая нагрузка </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Снежные заносы</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Ветровая нагрузка</w:t>
            </w:r>
          </w:p>
        </w:tc>
      </w:tr>
      <w:tr w:rsidR="00A038E0" w:rsidRPr="007B2A0F" w:rsidTr="00384574">
        <w:trPr>
          <w:cantSplit/>
          <w:trHeight w:val="20"/>
          <w:jc w:val="center"/>
        </w:trPr>
        <w:tc>
          <w:tcPr>
            <w:tcW w:w="311"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2.2.4</w:t>
            </w:r>
          </w:p>
        </w:tc>
        <w:tc>
          <w:tcPr>
            <w:tcW w:w="913"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Гололед</w:t>
            </w:r>
          </w:p>
        </w:tc>
        <w:tc>
          <w:tcPr>
            <w:tcW w:w="942" w:type="pct"/>
            <w:tcBorders>
              <w:top w:val="single" w:sz="4" w:space="0" w:color="000000"/>
              <w:left w:val="single" w:sz="4" w:space="0" w:color="000000"/>
              <w:bottom w:val="single" w:sz="4" w:space="0" w:color="000000"/>
            </w:tcBorders>
            <w:vAlign w:val="bottom"/>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Гравитационный</w:t>
            </w:r>
          </w:p>
        </w:tc>
        <w:tc>
          <w:tcPr>
            <w:tcW w:w="2833"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Гололедная нагрузка</w:t>
            </w:r>
          </w:p>
        </w:tc>
      </w:tr>
      <w:tr w:rsidR="00A038E0" w:rsidRPr="007B2A0F" w:rsidTr="00384574">
        <w:trPr>
          <w:cantSplit/>
          <w:trHeight w:val="20"/>
          <w:jc w:val="center"/>
        </w:trPr>
        <w:tc>
          <w:tcPr>
            <w:tcW w:w="311"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2.2.5</w:t>
            </w:r>
          </w:p>
        </w:tc>
        <w:tc>
          <w:tcPr>
            <w:tcW w:w="913"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Град</w:t>
            </w:r>
          </w:p>
        </w:tc>
        <w:tc>
          <w:tcPr>
            <w:tcW w:w="942" w:type="pct"/>
            <w:tcBorders>
              <w:top w:val="single" w:sz="4" w:space="0" w:color="000000"/>
              <w:left w:val="single" w:sz="4" w:space="0" w:color="000000"/>
              <w:bottom w:val="single" w:sz="4" w:space="0" w:color="000000"/>
            </w:tcBorders>
            <w:vAlign w:val="bottom"/>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Динамический</w:t>
            </w:r>
          </w:p>
        </w:tc>
        <w:tc>
          <w:tcPr>
            <w:tcW w:w="2833"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Удар</w:t>
            </w:r>
          </w:p>
        </w:tc>
      </w:tr>
      <w:tr w:rsidR="00A038E0" w:rsidRPr="007B2A0F" w:rsidTr="00384574">
        <w:trPr>
          <w:cantSplit/>
          <w:trHeight w:val="20"/>
          <w:jc w:val="center"/>
        </w:trPr>
        <w:tc>
          <w:tcPr>
            <w:tcW w:w="311"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2.3</w:t>
            </w:r>
          </w:p>
        </w:tc>
        <w:tc>
          <w:tcPr>
            <w:tcW w:w="913"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Туман</w:t>
            </w:r>
          </w:p>
        </w:tc>
        <w:tc>
          <w:tcPr>
            <w:tcW w:w="942" w:type="pct"/>
            <w:tcBorders>
              <w:top w:val="single" w:sz="4" w:space="0" w:color="000000"/>
              <w:left w:val="single" w:sz="4" w:space="0" w:color="000000"/>
              <w:bottom w:val="single" w:sz="4" w:space="0" w:color="000000"/>
            </w:tcBorders>
            <w:vAlign w:val="bottom"/>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Теплофизический</w:t>
            </w:r>
          </w:p>
        </w:tc>
        <w:tc>
          <w:tcPr>
            <w:tcW w:w="2833"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Снижение видимости (помутнение воздуха)</w:t>
            </w:r>
          </w:p>
        </w:tc>
      </w:tr>
      <w:tr w:rsidR="00A038E0" w:rsidRPr="007B2A0F" w:rsidTr="00384574">
        <w:trPr>
          <w:cantSplit/>
          <w:trHeight w:val="20"/>
          <w:jc w:val="center"/>
        </w:trPr>
        <w:tc>
          <w:tcPr>
            <w:tcW w:w="311"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2.4</w:t>
            </w:r>
          </w:p>
        </w:tc>
        <w:tc>
          <w:tcPr>
            <w:tcW w:w="913"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Заморозок</w:t>
            </w:r>
          </w:p>
        </w:tc>
        <w:tc>
          <w:tcPr>
            <w:tcW w:w="942"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Тепловой</w:t>
            </w:r>
          </w:p>
        </w:tc>
        <w:tc>
          <w:tcPr>
            <w:tcW w:w="2833"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Охлаждение почвы, воздуха</w:t>
            </w:r>
          </w:p>
        </w:tc>
      </w:tr>
      <w:tr w:rsidR="00A038E0" w:rsidRPr="007B2A0F" w:rsidTr="00384574">
        <w:trPr>
          <w:cantSplit/>
          <w:trHeight w:val="20"/>
          <w:jc w:val="center"/>
        </w:trPr>
        <w:tc>
          <w:tcPr>
            <w:tcW w:w="311"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2.5</w:t>
            </w:r>
          </w:p>
        </w:tc>
        <w:tc>
          <w:tcPr>
            <w:tcW w:w="913"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Засуха</w:t>
            </w:r>
          </w:p>
        </w:tc>
        <w:tc>
          <w:tcPr>
            <w:tcW w:w="942"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Тепловой</w:t>
            </w:r>
          </w:p>
        </w:tc>
        <w:tc>
          <w:tcPr>
            <w:tcW w:w="2833"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Нагревание почвы, воздуха</w:t>
            </w:r>
          </w:p>
        </w:tc>
      </w:tr>
      <w:tr w:rsidR="00A038E0" w:rsidRPr="007B2A0F" w:rsidTr="00384574">
        <w:trPr>
          <w:cantSplit/>
          <w:trHeight w:val="20"/>
          <w:jc w:val="center"/>
        </w:trPr>
        <w:tc>
          <w:tcPr>
            <w:tcW w:w="311"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2.6</w:t>
            </w:r>
          </w:p>
        </w:tc>
        <w:tc>
          <w:tcPr>
            <w:tcW w:w="913"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Гроза</w:t>
            </w:r>
          </w:p>
        </w:tc>
        <w:tc>
          <w:tcPr>
            <w:tcW w:w="942"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Электрофизический</w:t>
            </w:r>
          </w:p>
        </w:tc>
        <w:tc>
          <w:tcPr>
            <w:tcW w:w="2833" w:type="pct"/>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Электрические разряды</w:t>
            </w:r>
          </w:p>
        </w:tc>
      </w:tr>
      <w:tr w:rsidR="00A038E0" w:rsidRPr="007B2A0F" w:rsidTr="002537B6">
        <w:trPr>
          <w:cantSplit/>
          <w:trHeight w:val="20"/>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D0ADD">
            <w:pPr>
              <w:numPr>
                <w:ilvl w:val="0"/>
                <w:numId w:val="4"/>
              </w:numPr>
              <w:tabs>
                <w:tab w:val="left" w:pos="402"/>
              </w:tabs>
              <w:spacing w:line="240" w:lineRule="auto"/>
              <w:ind w:left="0" w:firstLine="0"/>
              <w:jc w:val="left"/>
              <w:rPr>
                <w:rFonts w:ascii="Arial Narrow" w:hAnsi="Arial Narrow" w:cs="Arial"/>
                <w:b/>
                <w:sz w:val="20"/>
                <w:szCs w:val="20"/>
              </w:rPr>
            </w:pPr>
            <w:r w:rsidRPr="007B2A0F">
              <w:rPr>
                <w:rFonts w:ascii="Arial Narrow" w:hAnsi="Arial Narrow" w:cs="Arial"/>
                <w:b/>
                <w:sz w:val="20"/>
                <w:szCs w:val="20"/>
              </w:rPr>
              <w:t>Природные пожары</w:t>
            </w:r>
          </w:p>
        </w:tc>
      </w:tr>
      <w:tr w:rsidR="00A038E0" w:rsidRPr="007B2A0F" w:rsidTr="00384574">
        <w:trPr>
          <w:cantSplit/>
          <w:trHeight w:val="20"/>
          <w:jc w:val="center"/>
        </w:trPr>
        <w:tc>
          <w:tcPr>
            <w:tcW w:w="311" w:type="pct"/>
            <w:vMerge w:val="restar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3.1</w:t>
            </w:r>
          </w:p>
        </w:tc>
        <w:tc>
          <w:tcPr>
            <w:tcW w:w="913" w:type="pct"/>
            <w:vMerge w:val="restar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Пожар (ландшафтный, степной, лесной)</w:t>
            </w:r>
          </w:p>
        </w:tc>
        <w:tc>
          <w:tcPr>
            <w:tcW w:w="942"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Теплофизический</w:t>
            </w:r>
          </w:p>
        </w:tc>
        <w:tc>
          <w:tcPr>
            <w:tcW w:w="2833" w:type="pct"/>
            <w:tcBorders>
              <w:top w:val="single" w:sz="4" w:space="0" w:color="000000"/>
              <w:left w:val="single" w:sz="4" w:space="0" w:color="000000"/>
              <w:bottom w:val="single" w:sz="4" w:space="0" w:color="000000"/>
              <w:right w:val="single" w:sz="4" w:space="0" w:color="000000"/>
            </w:tcBorders>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 xml:space="preserve">Пламя </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 xml:space="preserve">Нагрев тепловым потоком </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Тепловой удар</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Помутнение воздуха</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Опасные дымы</w:t>
            </w:r>
          </w:p>
        </w:tc>
      </w:tr>
      <w:tr w:rsidR="00A038E0" w:rsidRPr="007B2A0F" w:rsidTr="00384574">
        <w:trPr>
          <w:cantSplit/>
          <w:trHeight w:val="20"/>
          <w:jc w:val="center"/>
        </w:trPr>
        <w:tc>
          <w:tcPr>
            <w:tcW w:w="311" w:type="pct"/>
            <w:vMerge/>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p>
        </w:tc>
        <w:tc>
          <w:tcPr>
            <w:tcW w:w="913" w:type="pct"/>
            <w:vMerge/>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p>
        </w:tc>
        <w:tc>
          <w:tcPr>
            <w:tcW w:w="942"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Химический</w:t>
            </w:r>
          </w:p>
        </w:tc>
        <w:tc>
          <w:tcPr>
            <w:tcW w:w="2833" w:type="pct"/>
            <w:tcBorders>
              <w:top w:val="single" w:sz="4" w:space="0" w:color="000000"/>
              <w:left w:val="single" w:sz="4" w:space="0" w:color="000000"/>
              <w:bottom w:val="single" w:sz="4" w:space="0" w:color="000000"/>
              <w:right w:val="single" w:sz="4" w:space="0" w:color="000000"/>
            </w:tcBorders>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Загрязнение атмосферы, почвы, грунтов, гидросферы</w:t>
            </w:r>
          </w:p>
        </w:tc>
      </w:tr>
      <w:tr w:rsidR="00A038E0" w:rsidRPr="007B2A0F" w:rsidTr="002537B6">
        <w:trPr>
          <w:cantSplit/>
          <w:trHeight w:val="20"/>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A038E0" w:rsidRPr="007B2A0F" w:rsidRDefault="00A038E0" w:rsidP="002537B6">
            <w:pPr>
              <w:spacing w:line="240" w:lineRule="auto"/>
              <w:ind w:firstLine="0"/>
              <w:rPr>
                <w:rFonts w:ascii="Arial Narrow" w:hAnsi="Arial Narrow" w:cs="Arial"/>
                <w:b/>
                <w:sz w:val="20"/>
                <w:szCs w:val="20"/>
              </w:rPr>
            </w:pPr>
            <w:r w:rsidRPr="007B2A0F">
              <w:rPr>
                <w:rFonts w:ascii="Arial Narrow" w:hAnsi="Arial Narrow" w:cs="Arial"/>
                <w:b/>
                <w:sz w:val="20"/>
                <w:szCs w:val="20"/>
              </w:rPr>
              <w:t>4. Опасные геологические процессы</w:t>
            </w:r>
          </w:p>
        </w:tc>
      </w:tr>
      <w:tr w:rsidR="00A038E0" w:rsidRPr="007B2A0F" w:rsidTr="00384574">
        <w:trPr>
          <w:cantSplit/>
          <w:trHeight w:val="20"/>
          <w:jc w:val="center"/>
        </w:trPr>
        <w:tc>
          <w:tcPr>
            <w:tcW w:w="311" w:type="pct"/>
            <w:vMerge w:val="restart"/>
            <w:tcBorders>
              <w:top w:val="single" w:sz="4" w:space="0" w:color="000000"/>
              <w:lef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4.1</w:t>
            </w:r>
          </w:p>
        </w:tc>
        <w:tc>
          <w:tcPr>
            <w:tcW w:w="913" w:type="pct"/>
            <w:vMerge w:val="restart"/>
            <w:tcBorders>
              <w:top w:val="single" w:sz="4" w:space="0" w:color="000000"/>
              <w:left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Землетрясение</w:t>
            </w:r>
          </w:p>
        </w:tc>
        <w:tc>
          <w:tcPr>
            <w:tcW w:w="942"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Сейсмический</w:t>
            </w:r>
          </w:p>
        </w:tc>
        <w:tc>
          <w:tcPr>
            <w:tcW w:w="2833" w:type="pct"/>
            <w:tcBorders>
              <w:top w:val="single" w:sz="4" w:space="0" w:color="000000"/>
              <w:left w:val="single" w:sz="4" w:space="0" w:color="000000"/>
              <w:bottom w:val="single" w:sz="4" w:space="0" w:color="000000"/>
              <w:right w:val="single" w:sz="4" w:space="0" w:color="000000"/>
            </w:tcBorders>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Сейсмический удар.</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Деформация горных пород.</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Взрывная волна.</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Гравитационное смещение горных пород, снежных масс, ледников.</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Затопление поверхностными водами.</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Деформация речных русел.</w:t>
            </w:r>
          </w:p>
        </w:tc>
      </w:tr>
      <w:tr w:rsidR="00A038E0" w:rsidRPr="007B2A0F" w:rsidTr="00384574">
        <w:trPr>
          <w:cantSplit/>
          <w:trHeight w:val="20"/>
          <w:jc w:val="center"/>
        </w:trPr>
        <w:tc>
          <w:tcPr>
            <w:tcW w:w="311" w:type="pct"/>
            <w:vMerge/>
            <w:tcBorders>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p>
        </w:tc>
        <w:tc>
          <w:tcPr>
            <w:tcW w:w="913" w:type="pct"/>
            <w:vMerge/>
            <w:tcBorders>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p>
        </w:tc>
        <w:tc>
          <w:tcPr>
            <w:tcW w:w="942"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Физический</w:t>
            </w:r>
          </w:p>
        </w:tc>
        <w:tc>
          <w:tcPr>
            <w:tcW w:w="2833" w:type="pct"/>
            <w:tcBorders>
              <w:top w:val="single" w:sz="4" w:space="0" w:color="000000"/>
              <w:left w:val="single" w:sz="4" w:space="0" w:color="000000"/>
              <w:bottom w:val="single" w:sz="4" w:space="0" w:color="000000"/>
              <w:right w:val="single" w:sz="4" w:space="0" w:color="000000"/>
            </w:tcBorders>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Электромагнитное поле</w:t>
            </w:r>
          </w:p>
        </w:tc>
      </w:tr>
      <w:tr w:rsidR="00A038E0" w:rsidRPr="007B2A0F" w:rsidTr="00384574">
        <w:trPr>
          <w:cantSplit/>
          <w:trHeight w:val="20"/>
          <w:jc w:val="center"/>
        </w:trPr>
        <w:tc>
          <w:tcPr>
            <w:tcW w:w="311"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4.2</w:t>
            </w:r>
          </w:p>
        </w:tc>
        <w:tc>
          <w:tcPr>
            <w:tcW w:w="913"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Оползень</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Обвал</w:t>
            </w:r>
          </w:p>
        </w:tc>
        <w:tc>
          <w:tcPr>
            <w:tcW w:w="942" w:type="pct"/>
            <w:tcBorders>
              <w:top w:val="single" w:sz="4" w:space="0" w:color="000000"/>
              <w:left w:val="single" w:sz="4" w:space="0" w:color="000000"/>
              <w:bottom w:val="single" w:sz="4" w:space="0" w:color="000000"/>
            </w:tcBorders>
            <w:vAlign w:val="center"/>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Динамический.</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Гравитационный</w:t>
            </w:r>
          </w:p>
        </w:tc>
        <w:tc>
          <w:tcPr>
            <w:tcW w:w="2833" w:type="pct"/>
            <w:tcBorders>
              <w:top w:val="single" w:sz="4" w:space="0" w:color="000000"/>
              <w:left w:val="single" w:sz="4" w:space="0" w:color="000000"/>
              <w:bottom w:val="single" w:sz="4" w:space="0" w:color="000000"/>
              <w:right w:val="single" w:sz="4" w:space="0" w:color="000000"/>
            </w:tcBorders>
          </w:tcPr>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Смещение (движение) горных пород.</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Сотрясение земной поверхности.</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Динамическое, механическое давление смещенных масс.</w:t>
            </w:r>
          </w:p>
          <w:p w:rsidR="00A038E0" w:rsidRPr="007B2A0F" w:rsidRDefault="00A038E0" w:rsidP="002537B6">
            <w:pPr>
              <w:spacing w:line="240" w:lineRule="auto"/>
              <w:ind w:firstLine="0"/>
              <w:rPr>
                <w:rFonts w:ascii="Arial Narrow" w:hAnsi="Arial Narrow" w:cs="Arial"/>
                <w:sz w:val="20"/>
                <w:szCs w:val="20"/>
              </w:rPr>
            </w:pPr>
            <w:r w:rsidRPr="007B2A0F">
              <w:rPr>
                <w:rFonts w:ascii="Arial Narrow" w:hAnsi="Arial Narrow" w:cs="Arial"/>
                <w:sz w:val="20"/>
                <w:szCs w:val="20"/>
              </w:rPr>
              <w:t>Удар</w:t>
            </w:r>
          </w:p>
        </w:tc>
      </w:tr>
    </w:tbl>
    <w:p w:rsidR="00A038E0" w:rsidRPr="00154F10" w:rsidRDefault="00A038E0" w:rsidP="00A038E0">
      <w:pPr>
        <w:spacing w:line="276" w:lineRule="auto"/>
        <w:rPr>
          <w:rFonts w:ascii="Arial" w:hAnsi="Arial" w:cs="Arial"/>
          <w:sz w:val="24"/>
          <w:szCs w:val="24"/>
        </w:rPr>
      </w:pP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Результаты оценки опасности природных, в том числе геофизических воздействий, должны быть учтены при разработке документации на строительство зданий и сооружений.</w:t>
      </w:r>
    </w:p>
    <w:p w:rsidR="00A038E0" w:rsidRPr="00154F10" w:rsidRDefault="00A038E0" w:rsidP="00A038E0">
      <w:pPr>
        <w:spacing w:line="276" w:lineRule="auto"/>
        <w:rPr>
          <w:rFonts w:ascii="Arial" w:hAnsi="Arial" w:cs="Arial"/>
          <w:sz w:val="24"/>
          <w:szCs w:val="24"/>
        </w:rPr>
      </w:pPr>
      <w:r w:rsidRPr="00384574">
        <w:rPr>
          <w:rFonts w:ascii="Arial" w:hAnsi="Arial" w:cs="Arial"/>
          <w:b/>
          <w:sz w:val="24"/>
          <w:szCs w:val="24"/>
        </w:rPr>
        <w:t>Опасные геологические процессы</w:t>
      </w:r>
      <w:r>
        <w:rPr>
          <w:rFonts w:ascii="Arial" w:hAnsi="Arial" w:cs="Arial"/>
          <w:sz w:val="24"/>
          <w:szCs w:val="24"/>
        </w:rPr>
        <w:t xml:space="preserve">. </w:t>
      </w:r>
      <w:r w:rsidRPr="00154F10">
        <w:rPr>
          <w:rFonts w:ascii="Arial" w:hAnsi="Arial" w:cs="Arial"/>
          <w:sz w:val="24"/>
          <w:szCs w:val="24"/>
        </w:rPr>
        <w:t>Геологические опасные явления – события геологического происхождения или результат деятельности геологических процессов, возникающих в земной коре под действием различных природных факторов, оказывающих поражающее воздействие на людей, сельскохозяйственных животных и растения, объекты экономики и окружающую природную среду.</w:t>
      </w:r>
    </w:p>
    <w:p w:rsidR="00A038E0" w:rsidRPr="00BB287E" w:rsidRDefault="00A038E0" w:rsidP="00A038E0">
      <w:pPr>
        <w:spacing w:line="276" w:lineRule="auto"/>
        <w:rPr>
          <w:rFonts w:ascii="Arial" w:hAnsi="Arial" w:cs="Arial"/>
          <w:sz w:val="24"/>
          <w:szCs w:val="24"/>
        </w:rPr>
      </w:pPr>
      <w:r w:rsidRPr="00BB287E">
        <w:rPr>
          <w:rFonts w:ascii="Arial" w:hAnsi="Arial" w:cs="Arial"/>
          <w:sz w:val="24"/>
          <w:szCs w:val="24"/>
        </w:rPr>
        <w:lastRenderedPageBreak/>
        <w:t>Наибольшую</w:t>
      </w:r>
      <w:r>
        <w:rPr>
          <w:rFonts w:ascii="Arial" w:hAnsi="Arial" w:cs="Arial"/>
          <w:sz w:val="24"/>
          <w:szCs w:val="24"/>
        </w:rPr>
        <w:t xml:space="preserve"> </w:t>
      </w:r>
      <w:r w:rsidRPr="00BB287E">
        <w:rPr>
          <w:rFonts w:ascii="Arial" w:hAnsi="Arial" w:cs="Arial"/>
          <w:sz w:val="24"/>
          <w:szCs w:val="24"/>
        </w:rPr>
        <w:t>опасность</w:t>
      </w:r>
      <w:r>
        <w:rPr>
          <w:rFonts w:ascii="Arial" w:hAnsi="Arial" w:cs="Arial"/>
          <w:sz w:val="24"/>
          <w:szCs w:val="24"/>
        </w:rPr>
        <w:t xml:space="preserve"> </w:t>
      </w:r>
      <w:r w:rsidRPr="00BB287E">
        <w:rPr>
          <w:rFonts w:ascii="Arial" w:hAnsi="Arial" w:cs="Arial"/>
          <w:sz w:val="24"/>
          <w:szCs w:val="24"/>
        </w:rPr>
        <w:t>для</w:t>
      </w:r>
      <w:r>
        <w:rPr>
          <w:rFonts w:ascii="Arial" w:hAnsi="Arial" w:cs="Arial"/>
          <w:sz w:val="24"/>
          <w:szCs w:val="24"/>
        </w:rPr>
        <w:t xml:space="preserve"> </w:t>
      </w:r>
      <w:r w:rsidRPr="00BB287E">
        <w:rPr>
          <w:rFonts w:ascii="Arial" w:hAnsi="Arial" w:cs="Arial"/>
          <w:sz w:val="24"/>
          <w:szCs w:val="24"/>
        </w:rPr>
        <w:t>сооружений</w:t>
      </w:r>
      <w:r>
        <w:rPr>
          <w:rFonts w:ascii="Arial" w:hAnsi="Arial" w:cs="Arial"/>
          <w:sz w:val="24"/>
          <w:szCs w:val="24"/>
        </w:rPr>
        <w:t xml:space="preserve"> </w:t>
      </w:r>
      <w:r w:rsidRPr="00BB287E">
        <w:rPr>
          <w:rFonts w:ascii="Arial" w:hAnsi="Arial" w:cs="Arial"/>
          <w:sz w:val="24"/>
          <w:szCs w:val="24"/>
        </w:rPr>
        <w:t>и</w:t>
      </w:r>
      <w:r>
        <w:rPr>
          <w:rFonts w:ascii="Arial" w:hAnsi="Arial" w:cs="Arial"/>
          <w:sz w:val="24"/>
          <w:szCs w:val="24"/>
        </w:rPr>
        <w:t xml:space="preserve"> населения представляет </w:t>
      </w:r>
      <w:r w:rsidRPr="00BB287E">
        <w:rPr>
          <w:rFonts w:ascii="Arial" w:hAnsi="Arial" w:cs="Arial"/>
          <w:sz w:val="24"/>
          <w:szCs w:val="24"/>
        </w:rPr>
        <w:t>про</w:t>
      </w:r>
      <w:r>
        <w:rPr>
          <w:rFonts w:ascii="Arial" w:hAnsi="Arial" w:cs="Arial"/>
          <w:sz w:val="24"/>
          <w:szCs w:val="24"/>
        </w:rPr>
        <w:t>садочность лессовых грунтов</w:t>
      </w:r>
      <w:r w:rsidRPr="00BB287E">
        <w:rPr>
          <w:rFonts w:ascii="Arial" w:hAnsi="Arial" w:cs="Arial"/>
          <w:sz w:val="24"/>
          <w:szCs w:val="24"/>
        </w:rPr>
        <w:t xml:space="preserve"> </w:t>
      </w:r>
      <w:r>
        <w:rPr>
          <w:rFonts w:ascii="Arial" w:hAnsi="Arial" w:cs="Arial"/>
          <w:sz w:val="24"/>
          <w:szCs w:val="24"/>
        </w:rPr>
        <w:t>и</w:t>
      </w:r>
      <w:r w:rsidRPr="00BB287E">
        <w:rPr>
          <w:rFonts w:ascii="Arial" w:hAnsi="Arial" w:cs="Arial"/>
          <w:sz w:val="24"/>
          <w:szCs w:val="24"/>
        </w:rPr>
        <w:t xml:space="preserve"> подтопление те</w:t>
      </w:r>
      <w:r>
        <w:rPr>
          <w:rFonts w:ascii="Arial" w:hAnsi="Arial" w:cs="Arial"/>
          <w:sz w:val="24"/>
          <w:szCs w:val="24"/>
        </w:rPr>
        <w:t>рриторий. Большую значимость имеет высокая</w:t>
      </w:r>
      <w:r w:rsidRPr="00BB287E">
        <w:rPr>
          <w:rFonts w:ascii="Arial" w:hAnsi="Arial" w:cs="Arial"/>
          <w:sz w:val="24"/>
          <w:szCs w:val="24"/>
        </w:rPr>
        <w:t xml:space="preserve"> сейсмичность.</w:t>
      </w:r>
    </w:p>
    <w:p w:rsidR="00A038E0" w:rsidRPr="00154F10" w:rsidRDefault="00A038E0" w:rsidP="00A038E0">
      <w:pPr>
        <w:spacing w:line="276" w:lineRule="auto"/>
        <w:rPr>
          <w:rFonts w:ascii="Arial" w:hAnsi="Arial" w:cs="Arial"/>
          <w:sz w:val="24"/>
          <w:szCs w:val="24"/>
        </w:rPr>
      </w:pPr>
      <w:r w:rsidRPr="00384574">
        <w:rPr>
          <w:rFonts w:ascii="Arial" w:hAnsi="Arial" w:cs="Arial"/>
          <w:b/>
          <w:sz w:val="24"/>
          <w:szCs w:val="24"/>
        </w:rPr>
        <w:t>Просадки</w:t>
      </w:r>
      <w:r w:rsidRPr="00154F10">
        <w:rPr>
          <w:rFonts w:ascii="Arial" w:hAnsi="Arial" w:cs="Arial"/>
          <w:i/>
          <w:sz w:val="24"/>
          <w:szCs w:val="24"/>
        </w:rPr>
        <w:t xml:space="preserve">. </w:t>
      </w:r>
      <w:r w:rsidRPr="00154F10">
        <w:rPr>
          <w:rFonts w:ascii="Arial" w:hAnsi="Arial" w:cs="Arial"/>
          <w:sz w:val="24"/>
          <w:szCs w:val="24"/>
        </w:rPr>
        <w:t xml:space="preserve">Просадочные лессовидные суглинки распространены практически на всей территории </w:t>
      </w:r>
      <w:r>
        <w:rPr>
          <w:rFonts w:ascii="Arial" w:hAnsi="Arial" w:cs="Arial"/>
          <w:sz w:val="24"/>
          <w:szCs w:val="24"/>
        </w:rPr>
        <w:t>сельсовета</w:t>
      </w:r>
      <w:r w:rsidRPr="00154F10">
        <w:rPr>
          <w:rFonts w:ascii="Arial" w:hAnsi="Arial" w:cs="Arial"/>
          <w:sz w:val="24"/>
          <w:szCs w:val="24"/>
        </w:rPr>
        <w:t>.</w:t>
      </w:r>
      <w:r>
        <w:rPr>
          <w:rFonts w:ascii="Arial" w:hAnsi="Arial" w:cs="Arial"/>
          <w:sz w:val="24"/>
          <w:szCs w:val="24"/>
        </w:rPr>
        <w:t xml:space="preserve"> </w:t>
      </w:r>
      <w:r w:rsidRPr="00154F10">
        <w:rPr>
          <w:rFonts w:ascii="Arial" w:hAnsi="Arial" w:cs="Arial"/>
          <w:sz w:val="24"/>
          <w:szCs w:val="24"/>
        </w:rPr>
        <w:t>Территория характеризуется как первым, так и вторым типом грун</w:t>
      </w:r>
      <w:r>
        <w:rPr>
          <w:rFonts w:ascii="Arial" w:hAnsi="Arial" w:cs="Arial"/>
          <w:sz w:val="24"/>
          <w:szCs w:val="24"/>
        </w:rPr>
        <w:t>товых условий по просадочности.</w:t>
      </w:r>
    </w:p>
    <w:p w:rsidR="00A038E0" w:rsidRPr="00154F10" w:rsidRDefault="00A038E0" w:rsidP="00A038E0">
      <w:pPr>
        <w:spacing w:line="276" w:lineRule="auto"/>
        <w:rPr>
          <w:rFonts w:ascii="Arial" w:hAnsi="Arial" w:cs="Arial"/>
          <w:sz w:val="24"/>
          <w:szCs w:val="24"/>
        </w:rPr>
      </w:pPr>
      <w:r w:rsidRPr="00384574">
        <w:rPr>
          <w:rFonts w:ascii="Arial" w:hAnsi="Arial" w:cs="Arial"/>
          <w:b/>
          <w:sz w:val="24"/>
          <w:szCs w:val="24"/>
        </w:rPr>
        <w:t>Эрозия</w:t>
      </w:r>
      <w:r w:rsidRPr="00154F10">
        <w:rPr>
          <w:rFonts w:ascii="Arial" w:hAnsi="Arial" w:cs="Arial"/>
          <w:i/>
          <w:sz w:val="24"/>
          <w:szCs w:val="24"/>
        </w:rPr>
        <w:t>.</w:t>
      </w:r>
      <w:r w:rsidRPr="00154F10">
        <w:rPr>
          <w:rFonts w:ascii="Arial" w:hAnsi="Arial" w:cs="Arial"/>
          <w:sz w:val="24"/>
          <w:szCs w:val="24"/>
        </w:rPr>
        <w:t xml:space="preserve"> Практически вся территория</w:t>
      </w:r>
      <w:r>
        <w:rPr>
          <w:rFonts w:ascii="Arial" w:hAnsi="Arial" w:cs="Arial"/>
          <w:sz w:val="24"/>
          <w:szCs w:val="24"/>
        </w:rPr>
        <w:t xml:space="preserve"> муниципального образования </w:t>
      </w:r>
      <w:r w:rsidRPr="00154F10">
        <w:rPr>
          <w:rFonts w:ascii="Arial" w:hAnsi="Arial" w:cs="Arial"/>
          <w:sz w:val="24"/>
          <w:szCs w:val="24"/>
        </w:rPr>
        <w:t>является эрозионно опасной, поскольку верхняя часть геологического разреза сложена легко размываемыми лессовидными суглинками. С этим свойством пород связано</w:t>
      </w:r>
      <w:r>
        <w:rPr>
          <w:rFonts w:ascii="Arial" w:hAnsi="Arial" w:cs="Arial"/>
          <w:sz w:val="24"/>
          <w:szCs w:val="24"/>
        </w:rPr>
        <w:t xml:space="preserve"> развитие эрозионных процессов, </w:t>
      </w:r>
      <w:r w:rsidRPr="00154F10">
        <w:rPr>
          <w:rFonts w:ascii="Arial" w:hAnsi="Arial" w:cs="Arial"/>
          <w:sz w:val="24"/>
          <w:szCs w:val="24"/>
        </w:rPr>
        <w:t>наносящих значительный вред сельскохозяйственному использованию территории.</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 xml:space="preserve">Для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154F10">
        <w:rPr>
          <w:rFonts w:ascii="Arial" w:hAnsi="Arial" w:cs="Arial"/>
          <w:sz w:val="24"/>
          <w:szCs w:val="24"/>
        </w:rPr>
        <w:t xml:space="preserve"> характерна водная и ветровая эрозия. По берегам рек отмечается боковая эрози</w:t>
      </w:r>
      <w:r>
        <w:rPr>
          <w:rFonts w:ascii="Arial" w:hAnsi="Arial" w:cs="Arial"/>
          <w:sz w:val="24"/>
          <w:szCs w:val="24"/>
        </w:rPr>
        <w:t>я. Часть территории заовражена.</w:t>
      </w:r>
    </w:p>
    <w:p w:rsidR="00A038E0" w:rsidRPr="00154F10" w:rsidRDefault="00A038E0" w:rsidP="00A038E0">
      <w:pPr>
        <w:spacing w:line="276" w:lineRule="auto"/>
        <w:rPr>
          <w:rFonts w:ascii="Arial" w:hAnsi="Arial" w:cs="Arial"/>
          <w:sz w:val="24"/>
          <w:szCs w:val="24"/>
        </w:rPr>
      </w:pPr>
      <w:r w:rsidRPr="00384574">
        <w:rPr>
          <w:rFonts w:ascii="Arial" w:hAnsi="Arial" w:cs="Arial"/>
          <w:b/>
          <w:sz w:val="24"/>
          <w:szCs w:val="24"/>
        </w:rPr>
        <w:t>Оползни</w:t>
      </w:r>
      <w:r w:rsidRPr="00154F10">
        <w:rPr>
          <w:rFonts w:ascii="Arial" w:hAnsi="Arial" w:cs="Arial"/>
          <w:i/>
          <w:sz w:val="24"/>
          <w:szCs w:val="24"/>
        </w:rPr>
        <w:t xml:space="preserve">. </w:t>
      </w:r>
      <w:r w:rsidRPr="00154F10">
        <w:rPr>
          <w:rFonts w:ascii="Arial" w:hAnsi="Arial" w:cs="Arial"/>
          <w:sz w:val="24"/>
          <w:szCs w:val="24"/>
        </w:rPr>
        <w:t>Возникновение оползней возможно в бортах речных долин и балок в местах развития глинистых пород.</w:t>
      </w:r>
    </w:p>
    <w:p w:rsidR="00A038E0" w:rsidRPr="00154F10" w:rsidRDefault="00A038E0" w:rsidP="00A038E0">
      <w:pPr>
        <w:spacing w:line="276" w:lineRule="auto"/>
        <w:rPr>
          <w:rFonts w:ascii="Arial" w:hAnsi="Arial" w:cs="Arial"/>
          <w:sz w:val="24"/>
          <w:szCs w:val="24"/>
        </w:rPr>
      </w:pPr>
      <w:r w:rsidRPr="00384574">
        <w:rPr>
          <w:rFonts w:ascii="Arial" w:hAnsi="Arial" w:cs="Arial"/>
          <w:b/>
          <w:sz w:val="24"/>
          <w:szCs w:val="24"/>
        </w:rPr>
        <w:t>Набухание грунтов</w:t>
      </w:r>
      <w:r w:rsidRPr="00154F10">
        <w:rPr>
          <w:rFonts w:ascii="Arial" w:hAnsi="Arial" w:cs="Arial"/>
          <w:i/>
          <w:sz w:val="24"/>
          <w:szCs w:val="24"/>
        </w:rPr>
        <w:t>.</w:t>
      </w:r>
      <w:r w:rsidRPr="00154F10">
        <w:rPr>
          <w:rFonts w:ascii="Arial" w:hAnsi="Arial" w:cs="Arial"/>
          <w:sz w:val="24"/>
          <w:szCs w:val="24"/>
        </w:rPr>
        <w:t xml:space="preserve"> В связи с массовым строительством на глинистых грунтах обводнительно-оросительных систем, промышленных предприятий с «мокрым технологическим режимом» возникает опасность деформаций в результате набухания грунтов. Набухающие породы не имеют широкого распространения и встречаются лишь в северной части территории.</w:t>
      </w:r>
    </w:p>
    <w:p w:rsidR="00A038E0" w:rsidRPr="00154F10" w:rsidRDefault="00A038E0" w:rsidP="00A038E0">
      <w:pPr>
        <w:spacing w:line="276" w:lineRule="auto"/>
        <w:rPr>
          <w:rFonts w:ascii="Arial" w:hAnsi="Arial" w:cs="Arial"/>
          <w:sz w:val="24"/>
          <w:szCs w:val="24"/>
        </w:rPr>
      </w:pPr>
      <w:r w:rsidRPr="00384574">
        <w:rPr>
          <w:rFonts w:ascii="Arial" w:hAnsi="Arial" w:cs="Arial"/>
          <w:b/>
          <w:sz w:val="24"/>
          <w:szCs w:val="24"/>
        </w:rPr>
        <w:t>Опасные гидрологические процессы</w:t>
      </w:r>
      <w:r w:rsidRPr="007408D2">
        <w:rPr>
          <w:rFonts w:ascii="Arial" w:hAnsi="Arial" w:cs="Arial"/>
          <w:i/>
          <w:sz w:val="24"/>
          <w:szCs w:val="24"/>
        </w:rPr>
        <w:t>.</w:t>
      </w:r>
      <w:r>
        <w:rPr>
          <w:rFonts w:ascii="Arial" w:hAnsi="Arial" w:cs="Arial"/>
          <w:sz w:val="24"/>
          <w:szCs w:val="24"/>
        </w:rPr>
        <w:t xml:space="preserve"> </w:t>
      </w:r>
      <w:r w:rsidRPr="00154F10">
        <w:rPr>
          <w:rFonts w:ascii="Arial" w:hAnsi="Arial" w:cs="Arial"/>
          <w:sz w:val="24"/>
          <w:szCs w:val="24"/>
        </w:rPr>
        <w:t xml:space="preserve">Территория </w:t>
      </w:r>
      <w:r>
        <w:rPr>
          <w:rFonts w:ascii="Arial" w:hAnsi="Arial" w:cs="Arial"/>
          <w:sz w:val="24"/>
          <w:szCs w:val="24"/>
        </w:rPr>
        <w:t xml:space="preserve">сельского поселения </w:t>
      </w:r>
      <w:r w:rsidRPr="00154F10">
        <w:rPr>
          <w:rFonts w:ascii="Arial" w:hAnsi="Arial" w:cs="Arial"/>
          <w:sz w:val="24"/>
          <w:szCs w:val="24"/>
        </w:rPr>
        <w:t xml:space="preserve">подвержена гидрологическим опасным явлениям – событиям гидрологического происхождения или результат гидрологических процессов, возникающих под действием различных природных или гидродинамических </w:t>
      </w:r>
      <w:r w:rsidR="00595290" w:rsidRPr="00154F10">
        <w:rPr>
          <w:rFonts w:ascii="Arial" w:hAnsi="Arial" w:cs="Arial"/>
          <w:sz w:val="24"/>
          <w:szCs w:val="24"/>
        </w:rPr>
        <w:t>факторов,</w:t>
      </w:r>
      <w:r w:rsidRPr="00154F10">
        <w:rPr>
          <w:rFonts w:ascii="Arial" w:hAnsi="Arial" w:cs="Arial"/>
          <w:sz w:val="24"/>
          <w:szCs w:val="24"/>
        </w:rPr>
        <w:t xml:space="preserve">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 xml:space="preserve">Из опасных гидрогеологических процессов на территории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154F10">
        <w:rPr>
          <w:rFonts w:ascii="Arial" w:hAnsi="Arial" w:cs="Arial"/>
          <w:sz w:val="24"/>
          <w:szCs w:val="24"/>
        </w:rPr>
        <w:t xml:space="preserve"> проявляются затопление и подтопление территории.</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Затопление – временное затопление территории в результате действий сил природы, которое причиняет большой материальный ущерб и приводит к гибели людей и животных. Причинами наводнений могут быть: интенсивные осадки и таяние снега, ледяные заторы на реках, разрушение плотин. Последствиями наводнения является утрата прочности сооружений, перенос вылившихся вредных веществ и загрязнение ими местности, осложнение санитарно-эпидемической обстановки, заболачивание местности, оползни, обвалы, смыв плодородной почвы.</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 xml:space="preserve">Из опасных гидрометеорологических явлений для рассматриваемого </w:t>
      </w:r>
      <w:r>
        <w:rPr>
          <w:rFonts w:ascii="Arial" w:hAnsi="Arial" w:cs="Arial"/>
          <w:sz w:val="24"/>
          <w:szCs w:val="24"/>
        </w:rPr>
        <w:t>муниципального образования</w:t>
      </w:r>
      <w:r w:rsidRPr="00154F10">
        <w:rPr>
          <w:rFonts w:ascii="Arial" w:hAnsi="Arial" w:cs="Arial"/>
          <w:sz w:val="24"/>
          <w:szCs w:val="24"/>
        </w:rPr>
        <w:t xml:space="preserve"> характерны паводки, с которыми может быть связано затопление территорий. Высокие и продолжительные половодья и паводки в результате таяния высокогорных снегов и выпадения интенсивных, продолжительных осадков возможны в бассейне рек и каналов. Вода может выйти из русла и затопить жилые дома, сельхоз строения в ряде населенных пунктов.</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Паводки могут привести к повреждениям и разрушениям жилых, производственных зданий и автомобильных дорог.</w:t>
      </w:r>
    </w:p>
    <w:p w:rsidR="00A038E0" w:rsidRPr="00154F10" w:rsidRDefault="00A038E0" w:rsidP="00A038E0">
      <w:pPr>
        <w:spacing w:line="276" w:lineRule="auto"/>
        <w:rPr>
          <w:rFonts w:ascii="Arial" w:hAnsi="Arial" w:cs="Arial"/>
          <w:sz w:val="24"/>
          <w:szCs w:val="24"/>
        </w:rPr>
      </w:pPr>
      <w:r w:rsidRPr="00154F10">
        <w:rPr>
          <w:rFonts w:ascii="Arial" w:hAnsi="Arial" w:cs="Arial"/>
          <w:b/>
          <w:sz w:val="24"/>
          <w:szCs w:val="24"/>
        </w:rPr>
        <w:lastRenderedPageBreak/>
        <w:t>Опасные метеорологические явления</w:t>
      </w:r>
      <w:r>
        <w:rPr>
          <w:rFonts w:ascii="Arial" w:hAnsi="Arial" w:cs="Arial"/>
          <w:b/>
          <w:sz w:val="24"/>
          <w:szCs w:val="24"/>
        </w:rPr>
        <w:t xml:space="preserve">. </w:t>
      </w:r>
      <w:r w:rsidRPr="00154F10">
        <w:rPr>
          <w:rFonts w:ascii="Arial" w:hAnsi="Arial" w:cs="Arial"/>
          <w:sz w:val="24"/>
          <w:szCs w:val="24"/>
        </w:rPr>
        <w:t>Опасные метеорологические явления –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 xml:space="preserve">Территория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154F10">
        <w:rPr>
          <w:rFonts w:ascii="Arial" w:hAnsi="Arial" w:cs="Arial"/>
          <w:sz w:val="24"/>
          <w:szCs w:val="24"/>
        </w:rPr>
        <w:t xml:space="preserve"> в значительной мере подвержена влиянию различных опасных и неблагоприятных метеорологических явлений – град, сильные ветры, ливневые дожди, засухи и т.д.</w:t>
      </w:r>
    </w:p>
    <w:p w:rsidR="00A038E0" w:rsidRPr="00154F10" w:rsidRDefault="00A038E0" w:rsidP="00A038E0">
      <w:pPr>
        <w:spacing w:line="276" w:lineRule="auto"/>
        <w:rPr>
          <w:rFonts w:ascii="Arial" w:hAnsi="Arial" w:cs="Arial"/>
          <w:sz w:val="24"/>
          <w:szCs w:val="24"/>
        </w:rPr>
      </w:pPr>
      <w:r w:rsidRPr="00384574">
        <w:rPr>
          <w:rFonts w:ascii="Arial" w:hAnsi="Arial" w:cs="Arial"/>
          <w:b/>
          <w:sz w:val="24"/>
          <w:szCs w:val="24"/>
        </w:rPr>
        <w:t>Заморозки</w:t>
      </w:r>
      <w:r w:rsidRPr="00154F10">
        <w:rPr>
          <w:rFonts w:ascii="Arial" w:hAnsi="Arial" w:cs="Arial"/>
          <w:sz w:val="24"/>
          <w:szCs w:val="24"/>
        </w:rPr>
        <w:t>. Такие опасные метеорологические явления, как заморозки (понижение температуры воздуха или почвы ниже 0</w:t>
      </w:r>
      <w:r w:rsidRPr="00154F10">
        <w:rPr>
          <w:rFonts w:ascii="Arial" w:hAnsi="Arial" w:cs="Arial"/>
          <w:sz w:val="24"/>
          <w:szCs w:val="24"/>
        </w:rPr>
        <w:sym w:font="Symbol" w:char="F0B0"/>
      </w:r>
      <w:r w:rsidRPr="00154F10">
        <w:rPr>
          <w:rFonts w:ascii="Arial" w:hAnsi="Arial" w:cs="Arial"/>
          <w:sz w:val="24"/>
          <w:szCs w:val="24"/>
        </w:rPr>
        <w:t>С после перехода средней суточной температуры воздуха через 15</w:t>
      </w:r>
      <w:r w:rsidRPr="00154F10">
        <w:rPr>
          <w:rFonts w:ascii="Arial" w:hAnsi="Arial" w:cs="Arial"/>
          <w:sz w:val="24"/>
          <w:szCs w:val="24"/>
        </w:rPr>
        <w:sym w:font="Symbol" w:char="F0B0"/>
      </w:r>
      <w:r w:rsidRPr="00154F10">
        <w:rPr>
          <w:rFonts w:ascii="Arial" w:hAnsi="Arial" w:cs="Arial"/>
          <w:sz w:val="24"/>
          <w:szCs w:val="24"/>
        </w:rPr>
        <w:t>С весной и до перехода её через 15</w:t>
      </w:r>
      <w:r w:rsidRPr="00154F10">
        <w:rPr>
          <w:rFonts w:ascii="Arial" w:hAnsi="Arial" w:cs="Arial"/>
          <w:sz w:val="24"/>
          <w:szCs w:val="24"/>
        </w:rPr>
        <w:sym w:font="Symbol" w:char="F0B0"/>
      </w:r>
      <w:r w:rsidRPr="00154F10">
        <w:rPr>
          <w:rFonts w:ascii="Arial" w:hAnsi="Arial" w:cs="Arial"/>
          <w:sz w:val="24"/>
          <w:szCs w:val="24"/>
        </w:rPr>
        <w:t>С осенью). Это явление очень опасно для сельского хозяйства, с заморозками может быть связано уничтожение всех посевов.</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 xml:space="preserve">Наибольшую повторяемость в </w:t>
      </w:r>
      <w:r>
        <w:rPr>
          <w:rFonts w:ascii="Arial" w:hAnsi="Arial" w:cs="Arial"/>
          <w:sz w:val="24"/>
          <w:szCs w:val="24"/>
        </w:rPr>
        <w:t>муниципально</w:t>
      </w:r>
      <w:r w:rsidR="00595290">
        <w:rPr>
          <w:rFonts w:ascii="Arial" w:hAnsi="Arial" w:cs="Arial"/>
          <w:sz w:val="24"/>
          <w:szCs w:val="24"/>
        </w:rPr>
        <w:t>м</w:t>
      </w:r>
      <w:r>
        <w:rPr>
          <w:rFonts w:ascii="Arial" w:hAnsi="Arial" w:cs="Arial"/>
          <w:sz w:val="24"/>
          <w:szCs w:val="24"/>
        </w:rPr>
        <w:t xml:space="preserve"> образовани</w:t>
      </w:r>
      <w:r w:rsidR="00595290">
        <w:rPr>
          <w:rFonts w:ascii="Arial" w:hAnsi="Arial" w:cs="Arial"/>
          <w:sz w:val="24"/>
          <w:szCs w:val="24"/>
        </w:rPr>
        <w:t>и</w:t>
      </w:r>
      <w:r w:rsidRPr="00154F10">
        <w:rPr>
          <w:rFonts w:ascii="Arial" w:hAnsi="Arial" w:cs="Arial"/>
          <w:sz w:val="24"/>
          <w:szCs w:val="24"/>
        </w:rPr>
        <w:t xml:space="preserve"> имеют ветры восточной направленности. Сильный ветер (со скоростью 25 м/с и более) производит опустошительные действия, разрушает различные здания и сооружения. Последствиями сильного ветра часто бывают пожары, перебои в электроснабжении, остановка производства из-за разрушения электросетей и других жизненно важных коммуникаций, гибель людей и травмы различной степени тяжести.</w:t>
      </w:r>
    </w:p>
    <w:p w:rsidR="00A038E0" w:rsidRPr="00154F10" w:rsidRDefault="00A038E0" w:rsidP="00A038E0">
      <w:pPr>
        <w:spacing w:line="276" w:lineRule="auto"/>
        <w:rPr>
          <w:rFonts w:ascii="Arial" w:hAnsi="Arial" w:cs="Arial"/>
          <w:sz w:val="24"/>
          <w:szCs w:val="24"/>
        </w:rPr>
      </w:pPr>
      <w:r w:rsidRPr="00384574">
        <w:rPr>
          <w:rFonts w:ascii="Arial" w:hAnsi="Arial" w:cs="Arial"/>
          <w:b/>
          <w:bCs/>
          <w:iCs/>
          <w:sz w:val="24"/>
          <w:szCs w:val="24"/>
        </w:rPr>
        <w:t>Ливни, град</w:t>
      </w:r>
      <w:r w:rsidRPr="00154F10">
        <w:rPr>
          <w:rFonts w:ascii="Arial" w:hAnsi="Arial" w:cs="Arial"/>
          <w:bCs/>
          <w:iCs/>
          <w:sz w:val="24"/>
          <w:szCs w:val="24"/>
        </w:rPr>
        <w:t>.</w:t>
      </w:r>
      <w:r w:rsidRPr="00154F10">
        <w:rPr>
          <w:rFonts w:ascii="Arial" w:hAnsi="Arial" w:cs="Arial"/>
          <w:sz w:val="24"/>
          <w:szCs w:val="24"/>
        </w:rPr>
        <w:t xml:space="preserve"> К опасным метеорологическим явлениям на территории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154F10">
        <w:rPr>
          <w:rFonts w:ascii="Arial" w:hAnsi="Arial" w:cs="Arial"/>
          <w:sz w:val="24"/>
          <w:szCs w:val="24"/>
        </w:rPr>
        <w:t xml:space="preserve"> могут быть отнесены сильные ливни, очень сильный дождь, град. Экстремальное количество и большая продолжительность выпадения осадков могут быть причиной чрезвычайных ситуаций. Сильные (продолжительные) дожди приводят к увеличению уровня воды и, как следствие, подтоплению территорий, размыву автодорог. Поражающим фактором града является ударное действие. Основной ущерб град наносит сельскохозяйственным угодьям. Возможный ущерб связан с разрушением остекления и кровли зданий и сооружени</w:t>
      </w:r>
      <w:r>
        <w:rPr>
          <w:rFonts w:ascii="Arial" w:hAnsi="Arial" w:cs="Arial"/>
          <w:sz w:val="24"/>
          <w:szCs w:val="24"/>
        </w:rPr>
        <w:t>й, повреждением автотранспорта.</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Интенсивные снегопады парализуют транспорт, вызывают повреждения деревьев, линий электропередач, зданий (из-за груза снега).</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Гололёд, представляющий собой слой плотного льда, иногда достигающий нескольких сантиметров, может вызывать обламывание ветвей, падение деревьев, обрывы проводов, гибель посевов, дорожно-транспортные происшествия.</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Сильные морозы парализуют жизнь населенных пунктов, губительно воздействуют на посевы (особенно в малоснежные зимы), увеличивают вероятность технических аварий. При температурах воздуха ниже минус 30°С существенно снижается прочность металлических и пластмассовых деталей и конструкций.</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 xml:space="preserve">Метели создают снегозаносы, парализующие хозяйственную деятельность, а также могут снести снежный покров с полей, что может привести к иссушению почвы и гибели озимых посевов. </w:t>
      </w:r>
    </w:p>
    <w:p w:rsidR="00A038E0" w:rsidRPr="00154F10" w:rsidRDefault="00A038E0" w:rsidP="00A038E0">
      <w:pPr>
        <w:spacing w:line="276" w:lineRule="auto"/>
        <w:rPr>
          <w:rFonts w:ascii="Arial" w:hAnsi="Arial" w:cs="Arial"/>
          <w:sz w:val="24"/>
          <w:szCs w:val="24"/>
        </w:rPr>
      </w:pPr>
      <w:r w:rsidRPr="00154F10">
        <w:rPr>
          <w:rFonts w:ascii="Arial" w:hAnsi="Arial" w:cs="Arial"/>
          <w:b/>
          <w:sz w:val="24"/>
          <w:szCs w:val="24"/>
        </w:rPr>
        <w:t>Природные пожары</w:t>
      </w:r>
      <w:r>
        <w:rPr>
          <w:rFonts w:ascii="Arial" w:hAnsi="Arial" w:cs="Arial"/>
          <w:b/>
          <w:sz w:val="24"/>
          <w:szCs w:val="24"/>
        </w:rPr>
        <w:t xml:space="preserve">. </w:t>
      </w:r>
      <w:r w:rsidRPr="00154F10">
        <w:rPr>
          <w:rFonts w:ascii="Arial" w:hAnsi="Arial" w:cs="Arial"/>
          <w:sz w:val="24"/>
          <w:szCs w:val="24"/>
        </w:rPr>
        <w:t>Природные пожары – неконтролируемое горение растительности, стихийно распространяющееся по лесной территории.</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lastRenderedPageBreak/>
        <w:t xml:space="preserve">Наиболее актуальными для </w:t>
      </w:r>
      <w:r>
        <w:rPr>
          <w:rFonts w:ascii="Arial" w:hAnsi="Arial" w:cs="Arial"/>
          <w:sz w:val="24"/>
          <w:szCs w:val="24"/>
        </w:rPr>
        <w:t>муниципального образования</w:t>
      </w:r>
      <w:r w:rsidRPr="00154F10">
        <w:rPr>
          <w:rFonts w:ascii="Arial" w:hAnsi="Arial" w:cs="Arial"/>
          <w:sz w:val="24"/>
          <w:szCs w:val="24"/>
        </w:rPr>
        <w:t xml:space="preserve"> являются степные пожары. Так как они имеют большую скорость распространения, особенно при ветре, охватывают большие площади и могут принести значительный ущерб сельскохозяйственным объектам экономики. Степные пожары возникают в основном из-за неосторожного обращения с огнем, а также в связи с антропогенным фактором.</w:t>
      </w:r>
    </w:p>
    <w:p w:rsidR="00A038E0" w:rsidRPr="00154F10" w:rsidRDefault="00A038E0" w:rsidP="00A038E0">
      <w:pPr>
        <w:spacing w:line="276" w:lineRule="auto"/>
        <w:rPr>
          <w:rFonts w:ascii="Arial" w:hAnsi="Arial" w:cs="Arial"/>
          <w:sz w:val="24"/>
          <w:szCs w:val="24"/>
        </w:rPr>
      </w:pPr>
      <w:r w:rsidRPr="00154F10">
        <w:rPr>
          <w:rFonts w:ascii="Arial" w:hAnsi="Arial" w:cs="Arial"/>
          <w:sz w:val="24"/>
          <w:szCs w:val="24"/>
        </w:rPr>
        <w:t>Лесные пожары носят локальный характер в виду малочисленности лесов и их незначительных площадей. Любой из представленных видов пожаров приводят к задымлению территории.</w:t>
      </w:r>
    </w:p>
    <w:p w:rsidR="00A038E0" w:rsidRDefault="00A038E0" w:rsidP="00A038E0">
      <w:pPr>
        <w:spacing w:line="276" w:lineRule="auto"/>
        <w:rPr>
          <w:rFonts w:ascii="Arial" w:hAnsi="Arial" w:cs="Arial"/>
          <w:sz w:val="24"/>
          <w:szCs w:val="24"/>
        </w:rPr>
      </w:pPr>
      <w:r w:rsidRPr="00154F10">
        <w:rPr>
          <w:rFonts w:ascii="Arial" w:hAnsi="Arial" w:cs="Arial"/>
          <w:sz w:val="24"/>
          <w:szCs w:val="24"/>
        </w:rPr>
        <w:t>В летнее время пожароопасные все лесные массивы и полосы. Степень пожароопасности – средняя. Причинами пожаров являются, как правило, неосторожное обращение с огнем населения.</w:t>
      </w:r>
    </w:p>
    <w:p w:rsidR="00A038E0" w:rsidRPr="00154F10" w:rsidRDefault="00A038E0" w:rsidP="00A038E0">
      <w:pPr>
        <w:spacing w:line="276" w:lineRule="auto"/>
        <w:rPr>
          <w:rFonts w:ascii="Arial" w:hAnsi="Arial" w:cs="Arial"/>
          <w:sz w:val="24"/>
          <w:szCs w:val="24"/>
        </w:rPr>
      </w:pPr>
    </w:p>
    <w:p w:rsidR="00A038E0" w:rsidRPr="008636CE" w:rsidRDefault="00A038E0" w:rsidP="00F54FFE">
      <w:pPr>
        <w:spacing w:line="276" w:lineRule="auto"/>
        <w:outlineLvl w:val="2"/>
        <w:rPr>
          <w:rFonts w:ascii="Arial" w:hAnsi="Arial" w:cs="Arial"/>
          <w:b/>
          <w:sz w:val="24"/>
          <w:szCs w:val="24"/>
        </w:rPr>
      </w:pPr>
      <w:bookmarkStart w:id="42" w:name="_Toc31706393"/>
      <w:r>
        <w:rPr>
          <w:rFonts w:ascii="Arial" w:hAnsi="Arial" w:cs="Arial"/>
          <w:b/>
          <w:sz w:val="24"/>
          <w:szCs w:val="24"/>
        </w:rPr>
        <w:t>3.6.2</w:t>
      </w:r>
      <w:r w:rsidRPr="008636CE">
        <w:rPr>
          <w:rFonts w:ascii="Arial" w:hAnsi="Arial" w:cs="Arial"/>
          <w:b/>
          <w:sz w:val="24"/>
          <w:szCs w:val="24"/>
        </w:rPr>
        <w:t xml:space="preserve"> Перечень </w:t>
      </w:r>
      <w:r>
        <w:rPr>
          <w:rFonts w:ascii="Arial" w:hAnsi="Arial" w:cs="Arial"/>
          <w:b/>
          <w:sz w:val="24"/>
          <w:szCs w:val="24"/>
        </w:rPr>
        <w:t xml:space="preserve">возможных </w:t>
      </w:r>
      <w:r w:rsidRPr="008636CE">
        <w:rPr>
          <w:rFonts w:ascii="Arial" w:hAnsi="Arial" w:cs="Arial"/>
          <w:b/>
          <w:sz w:val="24"/>
          <w:szCs w:val="24"/>
        </w:rPr>
        <w:t>источников ЧС техногенного характера</w:t>
      </w:r>
      <w:bookmarkEnd w:id="42"/>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xml:space="preserve">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Чрезвычайные ситуации техногенного характера на территории муниципального образования классифицируются в соответствии с ГОСТ Р 22.0.07-95 «Источники техногенных чрезвычайных ситуаций. Классификация и номенклатура поражающих факторов и их параметров».</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Поражающие факторы источников техногенных ЧС классифицируют по генезису (происхождению) и механизму воздействия.</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Поражающие факторы источников техногенных ЧС по генезису подразделяют на факторы:</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прямого действия или первичные;</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побочного действия или вторичные.</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Первичные поражающие факторы непосредственно вызываются возникновением источника техногенной ЧС.</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Вторичные поражающие факторы вызываются изменением объектов окружающей среды первичными поражающими факторами.</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Поражающие факторы источников техногенных ЧС по механизму действия подразделяют на факторы:</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физического действия;</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химического действия.</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К поражающим факторам физического действия относят:</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воздушную ударную волну;</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волну сжатия в грунте;</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сейсмовзрывную волну;</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lastRenderedPageBreak/>
        <w:t>– волну прорыва гидротехнических сооружений;</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обломки или осколки;</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экстремальный нагрев среды;</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тепловое излучение;</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ионизирующее излучение.</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К поражающим факторам химического действия относят токсическое действие опасных химических веществ.</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xml:space="preserve">На территории </w:t>
      </w:r>
      <w:r w:rsidR="00217F11">
        <w:rPr>
          <w:rFonts w:ascii="Arial" w:hAnsi="Arial" w:cs="Arial"/>
          <w:sz w:val="24"/>
          <w:szCs w:val="24"/>
        </w:rPr>
        <w:t>Новопетровского</w:t>
      </w:r>
      <w:r>
        <w:rPr>
          <w:rFonts w:ascii="Arial" w:hAnsi="Arial" w:cs="Arial"/>
          <w:sz w:val="24"/>
          <w:szCs w:val="24"/>
        </w:rPr>
        <w:t xml:space="preserve"> сельского поселения </w:t>
      </w:r>
      <w:r w:rsidRPr="00BB5EBE">
        <w:rPr>
          <w:rFonts w:ascii="Arial" w:hAnsi="Arial" w:cs="Arial"/>
          <w:sz w:val="24"/>
          <w:szCs w:val="24"/>
        </w:rPr>
        <w:t>возможны чрезвычайные ситуации техногенного характера, связанные с авариями на следующих потенциально опасных объектах:</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химически опасных объектах (ХОО);</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пожаро- и взрывоопасных объектах (ПВОО);</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гидродинамически опасных объектах;</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электроэнергетических системах;</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коммунальных системах жизнеобеспечения;</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автомобильном, железнодорожном, воздушном и водном транспорте.</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xml:space="preserve">Пожаровзрывоопасные объекты. К данной категории относятся объекты, на которых осуществляется: </w:t>
      </w:r>
    </w:p>
    <w:p w:rsidR="00A038E0" w:rsidRPr="00BB5EBE" w:rsidRDefault="00A038E0" w:rsidP="002D0ADD">
      <w:pPr>
        <w:numPr>
          <w:ilvl w:val="0"/>
          <w:numId w:val="5"/>
        </w:numPr>
        <w:tabs>
          <w:tab w:val="left" w:pos="993"/>
        </w:tabs>
        <w:spacing w:line="276" w:lineRule="auto"/>
        <w:ind w:left="0" w:firstLine="709"/>
        <w:rPr>
          <w:rFonts w:ascii="Arial" w:hAnsi="Arial" w:cs="Arial"/>
          <w:sz w:val="24"/>
          <w:szCs w:val="24"/>
        </w:rPr>
      </w:pPr>
      <w:r w:rsidRPr="00BB5EBE">
        <w:rPr>
          <w:rFonts w:ascii="Arial" w:hAnsi="Arial" w:cs="Arial"/>
          <w:sz w:val="24"/>
          <w:szCs w:val="24"/>
        </w:rPr>
        <w:t>транспортировка природного газа, нефти и нефтепродуктов;</w:t>
      </w:r>
    </w:p>
    <w:p w:rsidR="00A038E0" w:rsidRPr="00BB5EBE" w:rsidRDefault="00A038E0" w:rsidP="002D0ADD">
      <w:pPr>
        <w:numPr>
          <w:ilvl w:val="0"/>
          <w:numId w:val="5"/>
        </w:numPr>
        <w:tabs>
          <w:tab w:val="left" w:pos="993"/>
        </w:tabs>
        <w:spacing w:line="276" w:lineRule="auto"/>
        <w:ind w:left="0" w:firstLine="709"/>
        <w:rPr>
          <w:rFonts w:ascii="Arial" w:hAnsi="Arial" w:cs="Arial"/>
          <w:sz w:val="24"/>
          <w:szCs w:val="24"/>
        </w:rPr>
      </w:pPr>
      <w:r w:rsidRPr="00BB5EBE">
        <w:rPr>
          <w:rFonts w:ascii="Arial" w:hAnsi="Arial" w:cs="Arial"/>
          <w:sz w:val="24"/>
          <w:szCs w:val="24"/>
        </w:rPr>
        <w:t>хранение нефтепродуктов, спирта;</w:t>
      </w:r>
    </w:p>
    <w:p w:rsidR="00A038E0" w:rsidRPr="00BB5EBE" w:rsidRDefault="00A038E0" w:rsidP="002D0ADD">
      <w:pPr>
        <w:numPr>
          <w:ilvl w:val="0"/>
          <w:numId w:val="5"/>
        </w:numPr>
        <w:tabs>
          <w:tab w:val="left" w:pos="993"/>
        </w:tabs>
        <w:spacing w:line="276" w:lineRule="auto"/>
        <w:ind w:left="0" w:firstLine="709"/>
        <w:rPr>
          <w:rFonts w:ascii="Arial" w:hAnsi="Arial" w:cs="Arial"/>
          <w:sz w:val="24"/>
          <w:szCs w:val="24"/>
        </w:rPr>
      </w:pPr>
      <w:r w:rsidRPr="00BB5EBE">
        <w:rPr>
          <w:rFonts w:ascii="Arial" w:hAnsi="Arial" w:cs="Arial"/>
          <w:sz w:val="24"/>
          <w:szCs w:val="24"/>
        </w:rPr>
        <w:t>производство сахара, хлебной и мучной продукции, спирта.</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При эксплуатации автозаправочных станций требуется соблюдение противопожарных требований и разработка комплекса ин</w:t>
      </w:r>
      <w:r>
        <w:rPr>
          <w:rFonts w:ascii="Arial" w:hAnsi="Arial" w:cs="Arial"/>
          <w:sz w:val="24"/>
          <w:szCs w:val="24"/>
        </w:rPr>
        <w:t xml:space="preserve">женерно-технических мероприятий, </w:t>
      </w:r>
      <w:r w:rsidRPr="00BB5EBE">
        <w:rPr>
          <w:rFonts w:ascii="Arial" w:hAnsi="Arial" w:cs="Arial"/>
          <w:sz w:val="24"/>
          <w:szCs w:val="24"/>
        </w:rPr>
        <w:t>направленных на предотвращение и ликвидацию последствий возможных аварий.</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xml:space="preserve">На территории </w:t>
      </w:r>
      <w:r>
        <w:rPr>
          <w:rFonts w:ascii="Arial" w:hAnsi="Arial" w:cs="Arial"/>
          <w:sz w:val="24"/>
          <w:szCs w:val="24"/>
        </w:rPr>
        <w:t>муниципального образования расположены</w:t>
      </w:r>
      <w:r w:rsidRPr="00BB5EBE">
        <w:rPr>
          <w:rFonts w:ascii="Arial" w:hAnsi="Arial" w:cs="Arial"/>
          <w:sz w:val="24"/>
          <w:szCs w:val="24"/>
        </w:rPr>
        <w:t xml:space="preserve"> пожаро- и взрывоопасны</w:t>
      </w:r>
      <w:r>
        <w:rPr>
          <w:rFonts w:ascii="Arial" w:hAnsi="Arial" w:cs="Arial"/>
          <w:sz w:val="24"/>
          <w:szCs w:val="24"/>
        </w:rPr>
        <w:t>е</w:t>
      </w:r>
      <w:r w:rsidRPr="00BB5EBE">
        <w:rPr>
          <w:rFonts w:ascii="Arial" w:hAnsi="Arial" w:cs="Arial"/>
          <w:sz w:val="24"/>
          <w:szCs w:val="24"/>
        </w:rPr>
        <w:t xml:space="preserve"> объект</w:t>
      </w:r>
      <w:r>
        <w:rPr>
          <w:rFonts w:ascii="Arial" w:hAnsi="Arial" w:cs="Arial"/>
          <w:sz w:val="24"/>
          <w:szCs w:val="24"/>
        </w:rPr>
        <w:t>ы</w:t>
      </w:r>
      <w:r w:rsidRPr="00BB5EBE">
        <w:rPr>
          <w:rFonts w:ascii="Arial" w:hAnsi="Arial" w:cs="Arial"/>
          <w:sz w:val="24"/>
          <w:szCs w:val="24"/>
        </w:rPr>
        <w:t>. К этим объектам, в основном, относятся предприятия, использующие в производстве и имеющие на хранении горюче-смазочные материалы, битум и их составляющие, газ пропан, а также базы и склады ГСМ сельскохозяйственных организаций.</w:t>
      </w:r>
    </w:p>
    <w:p w:rsidR="00A038E0" w:rsidRPr="00BB5EBE" w:rsidRDefault="00A038E0" w:rsidP="00A038E0">
      <w:pPr>
        <w:spacing w:line="276" w:lineRule="auto"/>
        <w:rPr>
          <w:rFonts w:ascii="Arial" w:hAnsi="Arial" w:cs="Arial"/>
          <w:sz w:val="24"/>
          <w:szCs w:val="24"/>
        </w:rPr>
      </w:pPr>
      <w:bookmarkStart w:id="43" w:name="_Toc330130441"/>
      <w:r w:rsidRPr="00BB5EBE">
        <w:rPr>
          <w:rFonts w:ascii="Arial" w:hAnsi="Arial" w:cs="Arial"/>
          <w:b/>
          <w:sz w:val="24"/>
          <w:szCs w:val="24"/>
        </w:rPr>
        <w:t>Аварии на электроэнергетических системах</w:t>
      </w:r>
      <w:bookmarkEnd w:id="43"/>
      <w:r>
        <w:rPr>
          <w:rFonts w:ascii="Arial" w:hAnsi="Arial" w:cs="Arial"/>
          <w:b/>
          <w:sz w:val="24"/>
          <w:szCs w:val="24"/>
        </w:rPr>
        <w:t xml:space="preserve">. </w:t>
      </w:r>
      <w:r w:rsidRPr="00BB5EBE">
        <w:rPr>
          <w:rFonts w:ascii="Arial" w:hAnsi="Arial" w:cs="Arial"/>
          <w:sz w:val="24"/>
          <w:szCs w:val="24"/>
        </w:rPr>
        <w:t xml:space="preserve">Аварии на электросистемах приводят к перерывам электроснабжения потребителей, выходу из строя установок, обеспечивающих жизнедеятельность населенных пунктов и производственных объектов. </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Для энергосистемы и объектов энергетики опасными стихийными бедствиями являются:</w:t>
      </w:r>
    </w:p>
    <w:p w:rsidR="00A038E0" w:rsidRPr="00BB5EBE" w:rsidRDefault="00A038E0" w:rsidP="002D0ADD">
      <w:pPr>
        <w:numPr>
          <w:ilvl w:val="0"/>
          <w:numId w:val="6"/>
        </w:numPr>
        <w:spacing w:line="276" w:lineRule="auto"/>
        <w:ind w:left="0" w:firstLine="709"/>
        <w:rPr>
          <w:rFonts w:ascii="Arial" w:hAnsi="Arial" w:cs="Arial"/>
          <w:sz w:val="24"/>
          <w:szCs w:val="24"/>
        </w:rPr>
      </w:pPr>
      <w:r w:rsidRPr="00BB5EBE">
        <w:rPr>
          <w:rFonts w:ascii="Arial" w:hAnsi="Arial" w:cs="Arial"/>
          <w:sz w:val="24"/>
          <w:szCs w:val="24"/>
        </w:rPr>
        <w:t>сильный порывистый ветер (ветер со скоростью 25 м/сек и более приводит к обрыву проводов и разрушению опор линий электропередачи (ЛЭП) напряжением 10 и 35 кВ, со скоростью 33 м/сек и более – ЛЭП 110 кВ;</w:t>
      </w:r>
    </w:p>
    <w:p w:rsidR="00A038E0" w:rsidRPr="00BB5EBE" w:rsidRDefault="00A038E0" w:rsidP="002D0ADD">
      <w:pPr>
        <w:numPr>
          <w:ilvl w:val="0"/>
          <w:numId w:val="6"/>
        </w:numPr>
        <w:spacing w:line="276" w:lineRule="auto"/>
        <w:ind w:left="0" w:firstLine="709"/>
        <w:rPr>
          <w:rFonts w:ascii="Arial" w:hAnsi="Arial" w:cs="Arial"/>
          <w:sz w:val="24"/>
          <w:szCs w:val="24"/>
        </w:rPr>
      </w:pPr>
      <w:r w:rsidRPr="00BB5EBE">
        <w:rPr>
          <w:rFonts w:ascii="Arial" w:hAnsi="Arial" w:cs="Arial"/>
          <w:sz w:val="24"/>
          <w:szCs w:val="24"/>
        </w:rPr>
        <w:t>сильный гололед (снижается надежность работы энергосистемы из-за «пляски» и обрыва проводов ЛЭП);</w:t>
      </w:r>
    </w:p>
    <w:p w:rsidR="00A038E0" w:rsidRPr="00BB5EBE" w:rsidRDefault="00A038E0" w:rsidP="002D0ADD">
      <w:pPr>
        <w:numPr>
          <w:ilvl w:val="0"/>
          <w:numId w:val="6"/>
        </w:numPr>
        <w:spacing w:line="276" w:lineRule="auto"/>
        <w:ind w:left="0" w:firstLine="709"/>
        <w:rPr>
          <w:rFonts w:ascii="Arial" w:hAnsi="Arial" w:cs="Arial"/>
          <w:sz w:val="24"/>
          <w:szCs w:val="24"/>
        </w:rPr>
      </w:pPr>
      <w:r w:rsidRPr="00BB5EBE">
        <w:rPr>
          <w:rFonts w:ascii="Arial" w:hAnsi="Arial" w:cs="Arial"/>
          <w:sz w:val="24"/>
          <w:szCs w:val="24"/>
        </w:rPr>
        <w:t xml:space="preserve">продолжительные ливневые дожди, продолжительное затопление талыми (снеговыми) водами (приводят к снижению плотности грунта на глубину </w:t>
      </w:r>
      <w:smartTag w:uri="urn:schemas-microsoft-com:office:smarttags" w:element="metricconverter">
        <w:smartTagPr>
          <w:attr w:name="ProductID" w:val="0,5 м"/>
        </w:smartTagPr>
        <w:r w:rsidRPr="00BB5EBE">
          <w:rPr>
            <w:rFonts w:ascii="Arial" w:hAnsi="Arial" w:cs="Arial"/>
            <w:sz w:val="24"/>
            <w:szCs w:val="24"/>
          </w:rPr>
          <w:t>0,5 м</w:t>
        </w:r>
      </w:smartTag>
      <w:r w:rsidRPr="00BB5EBE">
        <w:rPr>
          <w:rFonts w:ascii="Arial" w:hAnsi="Arial" w:cs="Arial"/>
          <w:sz w:val="24"/>
          <w:szCs w:val="24"/>
        </w:rPr>
        <w:t xml:space="preserve"> и более, и разрушениям ЛЭП, разрыву труб теплотрасс из-за размыва </w:t>
      </w:r>
      <w:r w:rsidRPr="00BB5EBE">
        <w:rPr>
          <w:rFonts w:ascii="Arial" w:hAnsi="Arial" w:cs="Arial"/>
          <w:sz w:val="24"/>
          <w:szCs w:val="24"/>
        </w:rPr>
        <w:lastRenderedPageBreak/>
        <w:t>земли, нарушению электроснабжения и обеспечения населения и предприятий горячей водой);</w:t>
      </w:r>
    </w:p>
    <w:p w:rsidR="00A038E0" w:rsidRPr="00BB5EBE" w:rsidRDefault="00A038E0" w:rsidP="002D0ADD">
      <w:pPr>
        <w:numPr>
          <w:ilvl w:val="0"/>
          <w:numId w:val="6"/>
        </w:numPr>
        <w:spacing w:line="276" w:lineRule="auto"/>
        <w:ind w:left="0" w:firstLine="709"/>
        <w:rPr>
          <w:rFonts w:ascii="Arial" w:hAnsi="Arial" w:cs="Arial"/>
          <w:sz w:val="24"/>
          <w:szCs w:val="24"/>
        </w:rPr>
      </w:pPr>
      <w:r w:rsidRPr="00BB5EBE">
        <w:rPr>
          <w:rFonts w:ascii="Arial" w:hAnsi="Arial" w:cs="Arial"/>
          <w:sz w:val="24"/>
          <w:szCs w:val="24"/>
        </w:rPr>
        <w:t>лесные пожары (приводят к нарушению в электроснабжении из-за перегорания опор ЛЭП).</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При снегопадах, сильных ветрах, обледенения и несанкционированных действий организаций и физических лиц могут произойти тяжелые аварии из-за выхода из строя трансформаторных подстанций.</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Все аварии на предприятиях энергосистемы опасности для окружающей территории не представляют. Возможны ограничения в подаче электроэнергии и тепла в соответствии с разработанными графиками.</w:t>
      </w:r>
    </w:p>
    <w:p w:rsidR="00A038E0" w:rsidRPr="00BB5EBE" w:rsidRDefault="00A038E0" w:rsidP="00A038E0">
      <w:pPr>
        <w:spacing w:line="276" w:lineRule="auto"/>
        <w:rPr>
          <w:rFonts w:ascii="Arial" w:hAnsi="Arial" w:cs="Arial"/>
          <w:sz w:val="24"/>
          <w:szCs w:val="24"/>
        </w:rPr>
      </w:pPr>
      <w:r w:rsidRPr="00BB5EBE">
        <w:rPr>
          <w:rFonts w:ascii="Arial" w:hAnsi="Arial" w:cs="Arial"/>
          <w:b/>
          <w:sz w:val="24"/>
          <w:szCs w:val="24"/>
        </w:rPr>
        <w:t>Аварии на коммунальных системах жизнеобеспечения</w:t>
      </w:r>
      <w:r>
        <w:rPr>
          <w:rFonts w:ascii="Arial" w:hAnsi="Arial" w:cs="Arial"/>
          <w:b/>
          <w:sz w:val="24"/>
          <w:szCs w:val="24"/>
        </w:rPr>
        <w:t xml:space="preserve">. </w:t>
      </w:r>
      <w:r w:rsidRPr="00BB5EBE">
        <w:rPr>
          <w:rFonts w:ascii="Arial" w:hAnsi="Arial" w:cs="Arial"/>
          <w:sz w:val="24"/>
          <w:szCs w:val="24"/>
        </w:rPr>
        <w:t>Нарушение функционирования коммунальных систем жизнеобеспечения возможны как вторичные факторы опасных геофизических, геологических, метеорологических явлений, аварий на объектах коммунальных систем.</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Объекты, на которых возможно возникновение аварий: канализационные, тепловые сети, КОС, КНС, котельные, линии связи.</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xml:space="preserve">Аварии на коммунальных системах жизнеобеспечения возможны по причине: </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износа основного и вспомогательного оборудования коммунальных систем жизнеобеспечения;</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ветхости коммунальных сетей;</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xml:space="preserve">- халатности персонала, обслуживающего коммунальные системы </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жизнеобеспечения;</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низкого качества ремонтных работ.</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Выход из строя коммунальных систем может привести к сбою в системе теплоснабжения, водоснабжения и канализации, что значительно ухудшает условия жизнедеятельности населения, особенно в зимний период.</w:t>
      </w:r>
    </w:p>
    <w:p w:rsidR="00A038E0" w:rsidRPr="00BB5EBE" w:rsidRDefault="00A038E0" w:rsidP="00A038E0">
      <w:pPr>
        <w:spacing w:line="276" w:lineRule="auto"/>
        <w:rPr>
          <w:rFonts w:ascii="Arial" w:hAnsi="Arial" w:cs="Arial"/>
          <w:sz w:val="24"/>
          <w:szCs w:val="24"/>
        </w:rPr>
      </w:pPr>
      <w:r w:rsidRPr="00BB5EBE">
        <w:rPr>
          <w:rFonts w:ascii="Arial" w:hAnsi="Arial" w:cs="Arial"/>
          <w:b/>
          <w:sz w:val="24"/>
          <w:szCs w:val="24"/>
        </w:rPr>
        <w:t>Гидродинамические опасные сооружения</w:t>
      </w:r>
      <w:r>
        <w:rPr>
          <w:rFonts w:ascii="Arial" w:hAnsi="Arial" w:cs="Arial"/>
          <w:b/>
          <w:sz w:val="24"/>
          <w:szCs w:val="24"/>
        </w:rPr>
        <w:t xml:space="preserve">. </w:t>
      </w:r>
      <w:r w:rsidRPr="00BB5EBE">
        <w:rPr>
          <w:rFonts w:ascii="Arial" w:hAnsi="Arial" w:cs="Arial"/>
          <w:sz w:val="24"/>
          <w:szCs w:val="24"/>
        </w:rPr>
        <w:t>Гидротехнические сооружения (гидроузлы, плотины, дамбы) при разрушении представляют большую опасность, поскольку приводят к подтоплению территории, размыву русел, эрозии, затоплению отдельных участков.</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При авариях на гидротехнических сооружениях существует опасность затопления низинных районов. Непосредственную опасность представляет стремительный и мощный поток воды, вызывающий поражения, затопления и разрушения зданий и сооружений, а также смыв плодородных почв или отложение наносов на обширных территориях.</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Разрушение (прорыв) гидротехнических сооружений происходит в результате:</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действия сил природы (ураганов, размыва плотин);</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износа и старения оборудования;</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конструкторских ошибок;</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некачественного выполнения строительных работ;</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нарушения правил эксплуатации;</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воздействия человека (нанесение ударов).</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lastRenderedPageBreak/>
        <w:t>При неблагоприятной гидрометеорологической обстановке катастрофического затопления могут образоваться и в результате прорыва плоти</w:t>
      </w:r>
      <w:r>
        <w:rPr>
          <w:rFonts w:ascii="Arial" w:hAnsi="Arial" w:cs="Arial"/>
          <w:sz w:val="24"/>
          <w:szCs w:val="24"/>
        </w:rPr>
        <w:t>н наиболее крупных водохранилищ.</w:t>
      </w:r>
      <w:r w:rsidRPr="00BB5EBE">
        <w:rPr>
          <w:rFonts w:ascii="Arial" w:hAnsi="Arial" w:cs="Arial"/>
          <w:sz w:val="24"/>
          <w:szCs w:val="24"/>
        </w:rPr>
        <w:t xml:space="preserve"> Особый риск возникновения чрезвычайных ситуаций представляют те из них, с которыми связана опасность затопления промышленных и гражданских объектов, угроза жизни и здоровью населения.</w:t>
      </w:r>
    </w:p>
    <w:p w:rsidR="00A038E0" w:rsidRPr="00BB5EBE" w:rsidRDefault="00A038E0" w:rsidP="00A038E0">
      <w:pPr>
        <w:spacing w:line="276" w:lineRule="auto"/>
        <w:rPr>
          <w:rFonts w:ascii="Arial" w:hAnsi="Arial" w:cs="Arial"/>
          <w:sz w:val="24"/>
          <w:szCs w:val="24"/>
        </w:rPr>
      </w:pPr>
      <w:r w:rsidRPr="00BB5EBE">
        <w:rPr>
          <w:rFonts w:ascii="Arial" w:hAnsi="Arial" w:cs="Arial"/>
          <w:b/>
          <w:sz w:val="24"/>
          <w:szCs w:val="24"/>
        </w:rPr>
        <w:t>Чрезвычайные ситуации на транспорте</w:t>
      </w:r>
      <w:r>
        <w:rPr>
          <w:rFonts w:ascii="Arial" w:hAnsi="Arial" w:cs="Arial"/>
          <w:b/>
          <w:sz w:val="24"/>
          <w:szCs w:val="24"/>
        </w:rPr>
        <w:t>.</w:t>
      </w:r>
      <w:r>
        <w:rPr>
          <w:rFonts w:ascii="Arial" w:hAnsi="Arial" w:cs="Arial"/>
          <w:sz w:val="24"/>
          <w:szCs w:val="24"/>
        </w:rPr>
        <w:t xml:space="preserve"> </w:t>
      </w:r>
      <w:r w:rsidRPr="00BB5EBE">
        <w:rPr>
          <w:rFonts w:ascii="Arial" w:hAnsi="Arial" w:cs="Arial"/>
          <w:sz w:val="24"/>
          <w:szCs w:val="24"/>
        </w:rPr>
        <w:t xml:space="preserve">Основными причинами возникновения аварий на автомобильных дорогах являются: нарушение правил дорожного движения, неисправность транспортных средств, неудовлетворительное техническое состояние автомобильных дорог. К серьезным дорожно-транспортным происшествиям может привести несоблюдение при перевозке опасных грузов необходимых требований безопасности. </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Данные аварии часто сопровождаются разливом на грунт и в водоемы опасных веществ (химических, пожароопасных).</w:t>
      </w:r>
    </w:p>
    <w:p w:rsidR="00A038E0" w:rsidRPr="00BB5EBE" w:rsidRDefault="00A038E0" w:rsidP="00A038E0">
      <w:pPr>
        <w:spacing w:line="276" w:lineRule="auto"/>
        <w:rPr>
          <w:rFonts w:ascii="Arial" w:hAnsi="Arial" w:cs="Arial"/>
          <w:sz w:val="24"/>
          <w:szCs w:val="24"/>
        </w:rPr>
      </w:pPr>
      <w:r w:rsidRPr="00BB5EBE">
        <w:rPr>
          <w:rFonts w:ascii="Arial" w:hAnsi="Arial" w:cs="Arial"/>
          <w:sz w:val="24"/>
          <w:szCs w:val="24"/>
        </w:rPr>
        <w:t xml:space="preserve">На территории </w:t>
      </w:r>
      <w:r>
        <w:rPr>
          <w:rFonts w:ascii="Arial" w:hAnsi="Arial" w:cs="Arial"/>
          <w:sz w:val="24"/>
          <w:szCs w:val="24"/>
        </w:rPr>
        <w:t>муниципального образования</w:t>
      </w:r>
      <w:r w:rsidRPr="00BB5EBE">
        <w:rPr>
          <w:rFonts w:ascii="Arial" w:hAnsi="Arial" w:cs="Arial"/>
          <w:sz w:val="24"/>
          <w:szCs w:val="24"/>
        </w:rPr>
        <w:t xml:space="preserve"> существует вероятность возникновения дорожно-транспортных происшествий при неблагоприятных погодных условиях (гололед, туман, дождь).</w:t>
      </w:r>
    </w:p>
    <w:p w:rsidR="00A038E0" w:rsidRDefault="00A038E0" w:rsidP="00A038E0">
      <w:pPr>
        <w:spacing w:line="276" w:lineRule="auto"/>
        <w:rPr>
          <w:rFonts w:ascii="Arial" w:hAnsi="Arial" w:cs="Arial"/>
          <w:sz w:val="24"/>
          <w:szCs w:val="24"/>
        </w:rPr>
      </w:pPr>
    </w:p>
    <w:p w:rsidR="00A038E0" w:rsidRPr="008636CE" w:rsidRDefault="00A038E0" w:rsidP="00F54FFE">
      <w:pPr>
        <w:spacing w:line="276" w:lineRule="auto"/>
        <w:outlineLvl w:val="2"/>
        <w:rPr>
          <w:rFonts w:ascii="Arial" w:hAnsi="Arial" w:cs="Arial"/>
          <w:b/>
          <w:sz w:val="24"/>
          <w:szCs w:val="24"/>
        </w:rPr>
      </w:pPr>
      <w:bookmarkStart w:id="44" w:name="_Toc31706394"/>
      <w:r>
        <w:rPr>
          <w:rFonts w:ascii="Arial" w:hAnsi="Arial" w:cs="Arial"/>
          <w:b/>
          <w:sz w:val="24"/>
          <w:szCs w:val="24"/>
        </w:rPr>
        <w:t>3.6.3</w:t>
      </w:r>
      <w:r w:rsidRPr="008636CE">
        <w:rPr>
          <w:rFonts w:ascii="Arial" w:hAnsi="Arial" w:cs="Arial"/>
          <w:b/>
          <w:sz w:val="24"/>
          <w:szCs w:val="24"/>
        </w:rPr>
        <w:t xml:space="preserve"> Перечень возможных источников ЧС биолого-социального характера</w:t>
      </w:r>
      <w:bookmarkEnd w:id="44"/>
    </w:p>
    <w:p w:rsidR="00A038E0" w:rsidRPr="00275492" w:rsidRDefault="00A038E0" w:rsidP="00A038E0">
      <w:pPr>
        <w:spacing w:line="276" w:lineRule="auto"/>
        <w:rPr>
          <w:rFonts w:ascii="Arial" w:hAnsi="Arial" w:cs="Arial"/>
          <w:sz w:val="24"/>
          <w:szCs w:val="24"/>
        </w:rPr>
      </w:pPr>
      <w:r w:rsidRPr="00275492">
        <w:rPr>
          <w:rFonts w:ascii="Arial" w:hAnsi="Arial" w:cs="Arial"/>
          <w:sz w:val="24"/>
          <w:szCs w:val="24"/>
        </w:rPr>
        <w:t xml:space="preserve">Перечень факторов риска возникновения на территории </w:t>
      </w:r>
      <w:r w:rsidR="00A6581E">
        <w:rPr>
          <w:rFonts w:ascii="Arial" w:hAnsi="Arial" w:cs="Arial"/>
          <w:sz w:val="24"/>
          <w:szCs w:val="24"/>
        </w:rPr>
        <w:t>Новопетровского</w:t>
      </w:r>
      <w:r w:rsidRPr="00275492">
        <w:rPr>
          <w:rFonts w:ascii="Arial" w:hAnsi="Arial" w:cs="Arial"/>
          <w:sz w:val="24"/>
          <w:szCs w:val="24"/>
        </w:rPr>
        <w:t xml:space="preserve"> сельского поселения:</w:t>
      </w:r>
    </w:p>
    <w:p w:rsidR="00A038E0" w:rsidRPr="00275492" w:rsidRDefault="00A038E0" w:rsidP="00B706E1">
      <w:pPr>
        <w:numPr>
          <w:ilvl w:val="0"/>
          <w:numId w:val="49"/>
        </w:numPr>
        <w:tabs>
          <w:tab w:val="left" w:pos="993"/>
        </w:tabs>
        <w:spacing w:line="276" w:lineRule="auto"/>
        <w:ind w:left="0" w:firstLine="709"/>
        <w:rPr>
          <w:rFonts w:ascii="Arial" w:hAnsi="Arial" w:cs="Arial"/>
          <w:sz w:val="24"/>
          <w:szCs w:val="24"/>
        </w:rPr>
      </w:pPr>
      <w:r w:rsidRPr="00275492">
        <w:rPr>
          <w:rFonts w:ascii="Arial" w:hAnsi="Arial" w:cs="Arial"/>
          <w:sz w:val="24"/>
          <w:szCs w:val="24"/>
        </w:rPr>
        <w:t>заболевания гриппом, вирусным гепатитом (носят очаговый характер без признаков эпидемии);</w:t>
      </w:r>
    </w:p>
    <w:p w:rsidR="00A038E0" w:rsidRPr="00275492" w:rsidRDefault="00A038E0" w:rsidP="00B706E1">
      <w:pPr>
        <w:numPr>
          <w:ilvl w:val="0"/>
          <w:numId w:val="49"/>
        </w:numPr>
        <w:tabs>
          <w:tab w:val="left" w:pos="993"/>
        </w:tabs>
        <w:spacing w:line="276" w:lineRule="auto"/>
        <w:ind w:left="0" w:firstLine="709"/>
        <w:rPr>
          <w:rFonts w:ascii="Arial" w:hAnsi="Arial" w:cs="Arial"/>
          <w:sz w:val="24"/>
          <w:szCs w:val="24"/>
        </w:rPr>
      </w:pPr>
      <w:r w:rsidRPr="00275492">
        <w:rPr>
          <w:rFonts w:ascii="Arial" w:hAnsi="Arial" w:cs="Arial"/>
          <w:sz w:val="24"/>
          <w:szCs w:val="24"/>
        </w:rPr>
        <w:t>случаи заболевания животных бешенством (переносчиками болезни являются дикие животные);</w:t>
      </w:r>
    </w:p>
    <w:p w:rsidR="00A038E0" w:rsidRPr="00275492" w:rsidRDefault="00A038E0" w:rsidP="00B706E1">
      <w:pPr>
        <w:numPr>
          <w:ilvl w:val="0"/>
          <w:numId w:val="49"/>
        </w:numPr>
        <w:tabs>
          <w:tab w:val="left" w:pos="993"/>
        </w:tabs>
        <w:spacing w:line="276" w:lineRule="auto"/>
        <w:ind w:left="0" w:firstLine="709"/>
        <w:rPr>
          <w:rFonts w:ascii="Arial" w:hAnsi="Arial" w:cs="Arial"/>
          <w:sz w:val="24"/>
          <w:szCs w:val="24"/>
        </w:rPr>
      </w:pPr>
      <w:r w:rsidRPr="00275492">
        <w:rPr>
          <w:rFonts w:ascii="Arial" w:hAnsi="Arial" w:cs="Arial"/>
          <w:sz w:val="24"/>
          <w:szCs w:val="24"/>
        </w:rPr>
        <w:t>вспышки массового размножения опасных болезней и вредителей сельскохозяйственных растений.</w:t>
      </w:r>
    </w:p>
    <w:p w:rsidR="00A038E0" w:rsidRDefault="00A038E0" w:rsidP="00A038E0">
      <w:pPr>
        <w:spacing w:line="276" w:lineRule="auto"/>
        <w:rPr>
          <w:rFonts w:ascii="Arial" w:hAnsi="Arial" w:cs="Arial"/>
          <w:sz w:val="24"/>
          <w:szCs w:val="24"/>
        </w:rPr>
      </w:pPr>
      <w:r w:rsidRPr="00275492">
        <w:rPr>
          <w:rFonts w:ascii="Arial" w:hAnsi="Arial" w:cs="Arial"/>
          <w:sz w:val="24"/>
          <w:szCs w:val="24"/>
        </w:rPr>
        <w:t xml:space="preserve">Наиболее распространенные инфекционные заболевания в сельском поселении – острые респираторные заболевания, острые кишечные инфекции, ротавирусные. Риск заболевания сибирской язвой, конго-крымской геморрагической лихорадкой, острыми инфекционными заболеваниями и пищевыми отравлениями может составить 1 раз в год. </w:t>
      </w:r>
      <w:r w:rsidRPr="00F0543B">
        <w:rPr>
          <w:rFonts w:ascii="Arial" w:hAnsi="Arial" w:cs="Arial"/>
          <w:sz w:val="24"/>
          <w:szCs w:val="24"/>
        </w:rPr>
        <w:t xml:space="preserve">В летне-осенний период возможны заболевания людей чумой, холерой, вирусным гепатитом «А» </w:t>
      </w:r>
      <w:r>
        <w:rPr>
          <w:rFonts w:ascii="Arial" w:hAnsi="Arial" w:cs="Arial"/>
          <w:sz w:val="24"/>
          <w:szCs w:val="24"/>
        </w:rPr>
        <w:t>и «Б», дифтерией, туберкулезом.</w:t>
      </w:r>
    </w:p>
    <w:p w:rsidR="00A038E0" w:rsidRDefault="00A038E0" w:rsidP="00A038E0">
      <w:pPr>
        <w:spacing w:line="276" w:lineRule="auto"/>
        <w:rPr>
          <w:rFonts w:ascii="Arial" w:hAnsi="Arial" w:cs="Arial"/>
          <w:sz w:val="24"/>
          <w:szCs w:val="24"/>
        </w:rPr>
      </w:pPr>
      <w:r w:rsidRPr="00F0543B">
        <w:rPr>
          <w:rFonts w:ascii="Arial" w:hAnsi="Arial" w:cs="Arial"/>
          <w:sz w:val="24"/>
          <w:szCs w:val="24"/>
        </w:rPr>
        <w:t>Возможны заболевания овощных и ягодных культур мучнистой росой, бурой ржавчиной, фитофторам.</w:t>
      </w:r>
    </w:p>
    <w:p w:rsidR="00A038E0" w:rsidRPr="00275492" w:rsidRDefault="00A038E0" w:rsidP="00A038E0">
      <w:pPr>
        <w:spacing w:line="276" w:lineRule="auto"/>
        <w:rPr>
          <w:rFonts w:ascii="Arial" w:hAnsi="Arial" w:cs="Arial"/>
          <w:sz w:val="24"/>
          <w:szCs w:val="24"/>
        </w:rPr>
      </w:pPr>
      <w:r w:rsidRPr="00275492">
        <w:rPr>
          <w:rFonts w:ascii="Arial" w:hAnsi="Arial" w:cs="Arial"/>
          <w:sz w:val="24"/>
          <w:szCs w:val="24"/>
        </w:rPr>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w:t>
      </w:r>
      <w:r w:rsidRPr="00275492">
        <w:rPr>
          <w:rFonts w:ascii="Arial" w:hAnsi="Arial" w:cs="Arial"/>
          <w:bCs/>
          <w:sz w:val="24"/>
          <w:szCs w:val="24"/>
        </w:rPr>
        <w:t>СП 3.1.084-96, ВП 13.3.4.1100-96 «Профилактика и борьба с заразными болезнями, общими для человека и животных. Общие положения», а также с СП 3.1.7.2627-10 «Профилактика бешенства среди людей», утвержденными Постановлением Главного государственного санитарного врача Российской Федерации от 6 мая 2010 года №54.</w:t>
      </w:r>
      <w:r w:rsidRPr="00275492">
        <w:rPr>
          <w:rFonts w:ascii="Arial" w:hAnsi="Arial" w:cs="Arial"/>
          <w:sz w:val="24"/>
          <w:szCs w:val="24"/>
        </w:rPr>
        <w:t xml:space="preserve"> </w:t>
      </w:r>
    </w:p>
    <w:p w:rsidR="00A038E0" w:rsidRPr="00F0543B" w:rsidRDefault="00A038E0" w:rsidP="00A038E0">
      <w:pPr>
        <w:spacing w:line="276" w:lineRule="auto"/>
        <w:rPr>
          <w:rFonts w:ascii="Arial" w:hAnsi="Arial" w:cs="Arial"/>
          <w:sz w:val="24"/>
          <w:szCs w:val="24"/>
        </w:rPr>
      </w:pPr>
      <w:r w:rsidRPr="00275492">
        <w:rPr>
          <w:rFonts w:ascii="Arial" w:hAnsi="Arial" w:cs="Arial"/>
          <w:sz w:val="24"/>
          <w:szCs w:val="24"/>
        </w:rPr>
        <w:lastRenderedPageBreak/>
        <w:t xml:space="preserve">Риски возникновения чрезвычайных ситуаций, связанных с инфекционной заболеваемостью людей, сельскохозяйственных животных, ЧС, связанных с лесными и сельскохозяйственными вредителями, на территории </w:t>
      </w:r>
      <w:r w:rsidR="00A6581E">
        <w:rPr>
          <w:rFonts w:ascii="Arial" w:hAnsi="Arial" w:cs="Arial"/>
          <w:sz w:val="24"/>
          <w:szCs w:val="24"/>
        </w:rPr>
        <w:t xml:space="preserve">Новопетровского </w:t>
      </w:r>
      <w:r w:rsidRPr="00275492">
        <w:rPr>
          <w:rFonts w:ascii="Arial" w:hAnsi="Arial" w:cs="Arial"/>
          <w:sz w:val="24"/>
          <w:szCs w:val="24"/>
        </w:rPr>
        <w:t>сельского поселения минимальны.</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 xml:space="preserve">В целях профилактики возникновения данных ЧС на территории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F0543B">
        <w:rPr>
          <w:rFonts w:ascii="Arial" w:hAnsi="Arial" w:cs="Arial"/>
          <w:sz w:val="24"/>
          <w:szCs w:val="24"/>
        </w:rPr>
        <w:t xml:space="preserve"> осуществляются следующие превентивные мероприятия, проводимые органами местного самоуправления:</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1. Ежегодная вакцинация населения от инфекционных болезней;</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2. Ежегодная вакцинация поголовья птицы;</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 xml:space="preserve">3. Акарицидная обработка территорий; </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4. Проверка мест общественного питания органами Роспотребнадзора;</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5. Своевременный вывоз мусора, уборка в подъездах жилых домов;</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6. Работа с населением;</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 xml:space="preserve">7. Работа со средствами СМИ. </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8. Создание запаса дезинфектантов и средств индивидуальной защиты.</w:t>
      </w:r>
    </w:p>
    <w:p w:rsidR="00A038E0" w:rsidRDefault="00A038E0" w:rsidP="00A038E0">
      <w:pPr>
        <w:spacing w:line="276" w:lineRule="auto"/>
        <w:rPr>
          <w:rFonts w:ascii="Arial" w:hAnsi="Arial" w:cs="Arial"/>
          <w:sz w:val="24"/>
          <w:szCs w:val="24"/>
        </w:rPr>
      </w:pPr>
    </w:p>
    <w:p w:rsidR="00A038E0" w:rsidRPr="008636CE" w:rsidRDefault="00A038E0" w:rsidP="00F54FFE">
      <w:pPr>
        <w:spacing w:line="276" w:lineRule="auto"/>
        <w:outlineLvl w:val="2"/>
        <w:rPr>
          <w:rFonts w:ascii="Arial" w:hAnsi="Arial" w:cs="Arial"/>
          <w:b/>
          <w:sz w:val="24"/>
          <w:szCs w:val="24"/>
        </w:rPr>
      </w:pPr>
      <w:bookmarkStart w:id="45" w:name="_Toc31706395"/>
      <w:r>
        <w:rPr>
          <w:rFonts w:ascii="Arial" w:hAnsi="Arial" w:cs="Arial"/>
          <w:b/>
          <w:sz w:val="24"/>
          <w:szCs w:val="24"/>
        </w:rPr>
        <w:t>3.6.4</w:t>
      </w:r>
      <w:r w:rsidRPr="008636CE">
        <w:rPr>
          <w:rFonts w:ascii="Arial" w:hAnsi="Arial" w:cs="Arial"/>
          <w:b/>
          <w:sz w:val="24"/>
          <w:szCs w:val="24"/>
        </w:rPr>
        <w:t xml:space="preserve"> </w:t>
      </w:r>
      <w:r>
        <w:rPr>
          <w:rFonts w:ascii="Arial" w:hAnsi="Arial" w:cs="Arial"/>
          <w:b/>
          <w:sz w:val="24"/>
          <w:szCs w:val="24"/>
        </w:rPr>
        <w:t>Перечень мероприятий по обеспечению пожарной безопасности</w:t>
      </w:r>
      <w:bookmarkEnd w:id="45"/>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 xml:space="preserve">ЧС, связанные с возникновением пожаров на территории, чаще всего возникают на объектах социально-бытового назначения. Причинами таких ЧС в основном являются нарушения правил пожарной безопасности, правил эксплуатации электрооборудования и неосторожное обращение с огнем. </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В соответствии с Федеральным законом от 22.07.2008 № 123-ФЗ «Технический регламент о требованиях пожарной безопасности» к опасным факторам пожара, воздействующим на людей и имущество, относятся: пламя и искры; тепловой поток; повышенная температура окружающей среды; повышенная концентрация токсичных продуктов горения и термического разложения; пониженная концентрация кислорода; снижение видимости в дыму.</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К сопутствующим проявлениям опасных факторов пожара относятся:</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 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 вынос высокого напряжения на токопроводящие части технологических установок, оборудования, агрегатов, изделий и иного имущества;</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 опасные факторы взрыва, происшедшего вследствие пожара;</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 воздействие огнетушащих веществ.</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В соответствии с Феде</w:t>
      </w:r>
      <w:r>
        <w:rPr>
          <w:rFonts w:ascii="Arial" w:hAnsi="Arial" w:cs="Arial"/>
          <w:sz w:val="24"/>
          <w:szCs w:val="24"/>
        </w:rPr>
        <w:t>ральным законом от 22.07.2008 №</w:t>
      </w:r>
      <w:r w:rsidRPr="00F0543B">
        <w:rPr>
          <w:rFonts w:ascii="Arial" w:hAnsi="Arial" w:cs="Arial"/>
          <w:sz w:val="24"/>
          <w:szCs w:val="24"/>
        </w:rPr>
        <w:t>123-ФЗ «Технический регламент о требованиях пожарной безопасности» 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A038E0" w:rsidRPr="00F0543B" w:rsidRDefault="00A038E0" w:rsidP="00A038E0">
      <w:pPr>
        <w:tabs>
          <w:tab w:val="left" w:pos="993"/>
        </w:tabs>
        <w:spacing w:line="276" w:lineRule="auto"/>
        <w:rPr>
          <w:rFonts w:ascii="Arial" w:hAnsi="Arial" w:cs="Arial"/>
          <w:sz w:val="24"/>
          <w:szCs w:val="24"/>
        </w:rPr>
      </w:pPr>
      <w:r w:rsidRPr="00F0543B">
        <w:rPr>
          <w:rFonts w:ascii="Arial" w:hAnsi="Arial" w:cs="Arial"/>
          <w:sz w:val="24"/>
          <w:szCs w:val="24"/>
        </w:rPr>
        <w:t>- применение объемно-планировочных решений и средств, обеспечивающих ограничение распространения пожара за пределы очага;</w:t>
      </w:r>
    </w:p>
    <w:p w:rsidR="00A038E0" w:rsidRPr="00F0543B" w:rsidRDefault="00A038E0" w:rsidP="00A038E0">
      <w:pPr>
        <w:tabs>
          <w:tab w:val="left" w:pos="993"/>
        </w:tabs>
        <w:spacing w:line="276" w:lineRule="auto"/>
        <w:rPr>
          <w:rFonts w:ascii="Arial" w:hAnsi="Arial" w:cs="Arial"/>
          <w:sz w:val="24"/>
          <w:szCs w:val="24"/>
        </w:rPr>
      </w:pPr>
      <w:r w:rsidRPr="00F0543B">
        <w:rPr>
          <w:rFonts w:ascii="Arial" w:hAnsi="Arial" w:cs="Arial"/>
          <w:sz w:val="24"/>
          <w:szCs w:val="24"/>
        </w:rPr>
        <w:lastRenderedPageBreak/>
        <w:t>- устройство эвакуационных путей, удовлетворяющих требованиям безопасной эвакуации людей при пожаре;</w:t>
      </w:r>
    </w:p>
    <w:p w:rsidR="00A038E0" w:rsidRPr="00F0543B" w:rsidRDefault="00A038E0" w:rsidP="00A038E0">
      <w:pPr>
        <w:tabs>
          <w:tab w:val="left" w:pos="993"/>
        </w:tabs>
        <w:spacing w:line="276" w:lineRule="auto"/>
        <w:rPr>
          <w:rFonts w:ascii="Arial" w:hAnsi="Arial" w:cs="Arial"/>
          <w:sz w:val="24"/>
          <w:szCs w:val="24"/>
        </w:rPr>
      </w:pPr>
      <w:r w:rsidRPr="00F0543B">
        <w:rPr>
          <w:rFonts w:ascii="Arial" w:hAnsi="Arial" w:cs="Arial"/>
          <w:sz w:val="24"/>
          <w:szCs w:val="24"/>
        </w:rPr>
        <w:t>- устройство систем обнаружения пожара (установок и систем пожарной сигнализации), оповещения и управления эвакуацией людей при пожаре;</w:t>
      </w:r>
    </w:p>
    <w:p w:rsidR="00A038E0" w:rsidRPr="00F0543B" w:rsidRDefault="00A038E0" w:rsidP="00A038E0">
      <w:pPr>
        <w:tabs>
          <w:tab w:val="left" w:pos="993"/>
        </w:tabs>
        <w:spacing w:line="276" w:lineRule="auto"/>
        <w:rPr>
          <w:rFonts w:ascii="Arial" w:hAnsi="Arial" w:cs="Arial"/>
          <w:sz w:val="24"/>
          <w:szCs w:val="24"/>
        </w:rPr>
      </w:pPr>
      <w:r w:rsidRPr="00F0543B">
        <w:rPr>
          <w:rFonts w:ascii="Arial" w:hAnsi="Arial" w:cs="Arial"/>
          <w:sz w:val="24"/>
          <w:szCs w:val="24"/>
        </w:rPr>
        <w:t>-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A038E0" w:rsidRPr="00F0543B" w:rsidRDefault="00A038E0" w:rsidP="00A038E0">
      <w:pPr>
        <w:tabs>
          <w:tab w:val="left" w:pos="993"/>
        </w:tabs>
        <w:spacing w:line="276" w:lineRule="auto"/>
        <w:rPr>
          <w:rFonts w:ascii="Arial" w:hAnsi="Arial" w:cs="Arial"/>
          <w:sz w:val="24"/>
          <w:szCs w:val="24"/>
        </w:rPr>
      </w:pPr>
      <w:r w:rsidRPr="00F0543B">
        <w:rPr>
          <w:rFonts w:ascii="Arial" w:hAnsi="Arial" w:cs="Arial"/>
          <w:sz w:val="24"/>
          <w:szCs w:val="24"/>
        </w:rPr>
        <w:t>- применение основных строительных конструкций с пределами огнестойкости и классами пожарной опасности;</w:t>
      </w:r>
    </w:p>
    <w:p w:rsidR="00A038E0" w:rsidRPr="00F0543B" w:rsidRDefault="00A038E0" w:rsidP="00A038E0">
      <w:pPr>
        <w:tabs>
          <w:tab w:val="left" w:pos="993"/>
        </w:tabs>
        <w:spacing w:line="276" w:lineRule="auto"/>
        <w:rPr>
          <w:rFonts w:ascii="Arial" w:hAnsi="Arial" w:cs="Arial"/>
          <w:sz w:val="24"/>
          <w:szCs w:val="24"/>
        </w:rPr>
      </w:pPr>
      <w:r w:rsidRPr="00F0543B">
        <w:rPr>
          <w:rFonts w:ascii="Arial" w:hAnsi="Arial" w:cs="Arial"/>
          <w:sz w:val="24"/>
          <w:szCs w:val="24"/>
        </w:rPr>
        <w:t>- устройство на технологическом оборудовании систем противовзрывной защиты;</w:t>
      </w:r>
    </w:p>
    <w:p w:rsidR="00A038E0" w:rsidRPr="00F0543B" w:rsidRDefault="00A038E0" w:rsidP="00A038E0">
      <w:pPr>
        <w:tabs>
          <w:tab w:val="left" w:pos="993"/>
        </w:tabs>
        <w:spacing w:line="276" w:lineRule="auto"/>
        <w:rPr>
          <w:rFonts w:ascii="Arial" w:hAnsi="Arial" w:cs="Arial"/>
          <w:sz w:val="24"/>
          <w:szCs w:val="24"/>
        </w:rPr>
      </w:pPr>
      <w:r w:rsidRPr="00F0543B">
        <w:rPr>
          <w:rFonts w:ascii="Arial" w:hAnsi="Arial" w:cs="Arial"/>
          <w:sz w:val="24"/>
          <w:szCs w:val="24"/>
        </w:rPr>
        <w:t>- применение первичных средств пожаротушения;</w:t>
      </w:r>
    </w:p>
    <w:p w:rsidR="00A038E0" w:rsidRPr="00F0543B" w:rsidRDefault="00A038E0" w:rsidP="00A038E0">
      <w:pPr>
        <w:tabs>
          <w:tab w:val="left" w:pos="993"/>
        </w:tabs>
        <w:spacing w:line="276" w:lineRule="auto"/>
        <w:rPr>
          <w:rFonts w:ascii="Arial" w:hAnsi="Arial" w:cs="Arial"/>
          <w:sz w:val="24"/>
          <w:szCs w:val="24"/>
        </w:rPr>
      </w:pPr>
      <w:r w:rsidRPr="00F0543B">
        <w:rPr>
          <w:rFonts w:ascii="Arial" w:hAnsi="Arial" w:cs="Arial"/>
          <w:sz w:val="24"/>
          <w:szCs w:val="24"/>
        </w:rPr>
        <w:t>- организация деятельности подразделений пожарной охраны.</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такими зданиями, сооружениями и строениями.</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В соответствии с Феде</w:t>
      </w:r>
      <w:r>
        <w:rPr>
          <w:rFonts w:ascii="Arial" w:hAnsi="Arial" w:cs="Arial"/>
          <w:sz w:val="24"/>
          <w:szCs w:val="24"/>
        </w:rPr>
        <w:t>ральным законом от 22.07.2008 №</w:t>
      </w:r>
      <w:r w:rsidRPr="00F0543B">
        <w:rPr>
          <w:rFonts w:ascii="Arial" w:hAnsi="Arial" w:cs="Arial"/>
          <w:sz w:val="24"/>
          <w:szCs w:val="24"/>
        </w:rPr>
        <w:t xml:space="preserve">123-ФЗ «Технический регламент о требованиях пожарной безопасности» планировка и застройка территорий </w:t>
      </w:r>
      <w:r>
        <w:rPr>
          <w:rFonts w:ascii="Arial" w:hAnsi="Arial" w:cs="Arial"/>
          <w:sz w:val="24"/>
          <w:szCs w:val="24"/>
        </w:rPr>
        <w:t>муниципальных образований</w:t>
      </w:r>
      <w:r w:rsidRPr="00F0543B">
        <w:rPr>
          <w:rFonts w:ascii="Arial" w:hAnsi="Arial" w:cs="Arial"/>
          <w:sz w:val="24"/>
          <w:szCs w:val="24"/>
        </w:rPr>
        <w:t xml:space="preserve"> должна осуществляться в соответствии с генеральными планами </w:t>
      </w:r>
      <w:r>
        <w:rPr>
          <w:rFonts w:ascii="Arial" w:hAnsi="Arial" w:cs="Arial"/>
          <w:sz w:val="24"/>
          <w:szCs w:val="24"/>
        </w:rPr>
        <w:t>муниципальных образований</w:t>
      </w:r>
      <w:r w:rsidRPr="00F0543B">
        <w:rPr>
          <w:rFonts w:ascii="Arial" w:hAnsi="Arial" w:cs="Arial"/>
          <w:sz w:val="24"/>
          <w:szCs w:val="24"/>
        </w:rPr>
        <w:t xml:space="preserve">, учитывающими требования пожарной безопасности, установленные данным Федеральным законом. </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дошкольных образовательных организаций, общеобразовательных организаций, медицинских организаций и учреждений отдыха должно составлять не менее 50 метров.</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w:t>
      </w:r>
      <w:r>
        <w:rPr>
          <w:rFonts w:ascii="Arial" w:hAnsi="Arial" w:cs="Arial"/>
          <w:sz w:val="24"/>
          <w:szCs w:val="24"/>
        </w:rPr>
        <w:t>п</w:t>
      </w:r>
      <w:r w:rsidRPr="00F0543B">
        <w:rPr>
          <w:rFonts w:ascii="Arial" w:hAnsi="Arial" w:cs="Arial"/>
          <w:sz w:val="24"/>
          <w:szCs w:val="24"/>
        </w:rPr>
        <w:t>редотвращающие растекание жидкости на территории населенных пунктов, организаций и на пути железных дорог общей сети.</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На территориях поселений и городских округов должны быть источники наружного противопожарного водоснабжения</w:t>
      </w:r>
      <w:r>
        <w:rPr>
          <w:rFonts w:ascii="Arial" w:hAnsi="Arial" w:cs="Arial"/>
          <w:sz w:val="24"/>
          <w:szCs w:val="24"/>
        </w:rPr>
        <w:t>:</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1) наружные водопроводные сети с пожарными гидрантами;</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lastRenderedPageBreak/>
        <w:t>2) водные объекты, используемые для целей пожаротушения в соответствии с законодательством Российской Федерации;</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3) противопожарные резервуары.</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Требования пожарной безопасности по размещению подразделений пожарной охраны в поселениях и городских округах.</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 xml:space="preserve"> 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2. Подразделения пожарной охраны населенных пунктов должны размещаться в зданиях пожарных депо.</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3. Порядок и методика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Оценка обеспеченности территории объектами пожарной охраны проводится в соответствии с НПБ 101-95 «Нормы проектирования о</w:t>
      </w:r>
      <w:r>
        <w:rPr>
          <w:rFonts w:ascii="Arial" w:hAnsi="Arial" w:cs="Arial"/>
          <w:sz w:val="24"/>
          <w:szCs w:val="24"/>
        </w:rPr>
        <w:t>бъектов пожарной охраны», а так</w:t>
      </w:r>
      <w:r w:rsidRPr="00F0543B">
        <w:rPr>
          <w:rFonts w:ascii="Arial" w:hAnsi="Arial" w:cs="Arial"/>
          <w:sz w:val="24"/>
          <w:szCs w:val="24"/>
        </w:rPr>
        <w:t xml:space="preserve">же с Федеральным законом от 22.07.2008 № 123-ФЗ «Технический регламент о требованиях пожарной безопасности». </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В соответствии с СП 88.13330.2014 «Защитные</w:t>
      </w:r>
      <w:r>
        <w:rPr>
          <w:rFonts w:ascii="Arial" w:hAnsi="Arial" w:cs="Arial"/>
          <w:sz w:val="24"/>
          <w:szCs w:val="24"/>
        </w:rPr>
        <w:t xml:space="preserve"> сооружения гражданской обороны</w:t>
      </w:r>
      <w:r w:rsidRPr="00F0543B">
        <w:rPr>
          <w:rFonts w:ascii="Arial" w:hAnsi="Arial" w:cs="Arial"/>
          <w:sz w:val="24"/>
          <w:szCs w:val="24"/>
        </w:rPr>
        <w:t>. Актуализированная редакция СНиП II-11-77*</w:t>
      </w:r>
      <w:r>
        <w:rPr>
          <w:rFonts w:ascii="Arial" w:hAnsi="Arial" w:cs="Arial"/>
          <w:sz w:val="24"/>
          <w:szCs w:val="24"/>
        </w:rPr>
        <w:t>»</w:t>
      </w:r>
      <w:r w:rsidRPr="00F0543B">
        <w:rPr>
          <w:rFonts w:ascii="Arial" w:hAnsi="Arial" w:cs="Arial"/>
          <w:sz w:val="24"/>
          <w:szCs w:val="24"/>
        </w:rPr>
        <w:t xml:space="preserve"> с целью повышения уровня безопасности людей и сохранности материальных ценностей в военное время и при чрезвычайных ситуациях мирного времени, следует проектировать и размещать защитные сооружения гражданской обороны (убежища и противорадиационные укрытия, укрытия).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Встроенные убежища следует размещать в подвальных, цокольных и первых этажах зданий и сооружений. Для размещения противорадиационных укрытий следует применять помещения:</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 xml:space="preserve">Планировка и застройка территорий населённых пунктов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F0543B">
        <w:rPr>
          <w:rFonts w:ascii="Arial" w:hAnsi="Arial" w:cs="Arial"/>
          <w:sz w:val="24"/>
          <w:szCs w:val="24"/>
        </w:rPr>
        <w:t xml:space="preserve"> должны осуществляться в соответствии с генеральными планами, учитывающими требования пожарной безопасности, установленные Федеральным законом № 123-ФЗ «Технический регламент о требованиях пожарной безопасности».</w:t>
      </w:r>
    </w:p>
    <w:p w:rsidR="00A038E0" w:rsidRPr="00F0543B" w:rsidRDefault="00A038E0" w:rsidP="00A038E0">
      <w:pPr>
        <w:spacing w:line="276" w:lineRule="auto"/>
        <w:rPr>
          <w:rFonts w:ascii="Arial" w:hAnsi="Arial" w:cs="Arial"/>
          <w:sz w:val="24"/>
          <w:szCs w:val="24"/>
        </w:rPr>
      </w:pPr>
      <w:r w:rsidRPr="00F0543B">
        <w:rPr>
          <w:rFonts w:ascii="Arial" w:hAnsi="Arial" w:cs="Arial"/>
          <w:sz w:val="24"/>
          <w:szCs w:val="24"/>
        </w:rPr>
        <w:t>Повышение оперативности реагирования противопожарных формирований при оказании помощи населению, укрепление их материально-технической базы, совершенствование методов предупреждения и ликвидации техногенных и природных пожаров, в том числе с использованием новых современных технологий и оборудования будет обеспечиваться за счет:</w:t>
      </w:r>
    </w:p>
    <w:p w:rsidR="00A038E0" w:rsidRPr="008515F1" w:rsidRDefault="00A038E0" w:rsidP="00B706E1">
      <w:pPr>
        <w:pStyle w:val="a9"/>
        <w:numPr>
          <w:ilvl w:val="0"/>
          <w:numId w:val="50"/>
        </w:numPr>
        <w:tabs>
          <w:tab w:val="left" w:pos="993"/>
        </w:tabs>
        <w:spacing w:line="276" w:lineRule="auto"/>
        <w:ind w:left="0" w:firstLine="709"/>
        <w:rPr>
          <w:rFonts w:ascii="Arial" w:hAnsi="Arial" w:cs="Arial"/>
          <w:sz w:val="24"/>
          <w:szCs w:val="24"/>
        </w:rPr>
      </w:pPr>
      <w:r w:rsidRPr="008515F1">
        <w:rPr>
          <w:rFonts w:ascii="Arial" w:hAnsi="Arial" w:cs="Arial"/>
          <w:sz w:val="24"/>
          <w:szCs w:val="24"/>
        </w:rPr>
        <w:lastRenderedPageBreak/>
        <w:t xml:space="preserve">увеличения штатной численности противопожарной службы </w:t>
      </w:r>
      <w:r>
        <w:rPr>
          <w:rFonts w:ascii="Arial" w:hAnsi="Arial" w:cs="Arial"/>
          <w:sz w:val="24"/>
          <w:szCs w:val="24"/>
        </w:rPr>
        <w:t>муниципального образования</w:t>
      </w:r>
      <w:r w:rsidRPr="008515F1">
        <w:rPr>
          <w:rFonts w:ascii="Arial" w:hAnsi="Arial" w:cs="Arial"/>
          <w:sz w:val="24"/>
          <w:szCs w:val="24"/>
        </w:rPr>
        <w:t>, создание новых пожарных подразделений в населенных пунктах;</w:t>
      </w:r>
    </w:p>
    <w:p w:rsidR="00A038E0" w:rsidRPr="008515F1" w:rsidRDefault="00A038E0" w:rsidP="00B706E1">
      <w:pPr>
        <w:pStyle w:val="a9"/>
        <w:numPr>
          <w:ilvl w:val="0"/>
          <w:numId w:val="50"/>
        </w:numPr>
        <w:tabs>
          <w:tab w:val="left" w:pos="993"/>
        </w:tabs>
        <w:spacing w:line="276" w:lineRule="auto"/>
        <w:ind w:left="0" w:firstLine="709"/>
        <w:rPr>
          <w:rFonts w:ascii="Arial" w:hAnsi="Arial" w:cs="Arial"/>
          <w:sz w:val="24"/>
          <w:szCs w:val="24"/>
        </w:rPr>
      </w:pPr>
      <w:r w:rsidRPr="008515F1">
        <w:rPr>
          <w:rFonts w:ascii="Arial" w:hAnsi="Arial" w:cs="Arial"/>
          <w:sz w:val="24"/>
          <w:szCs w:val="24"/>
        </w:rPr>
        <w:t>строительство пожарных депо;</w:t>
      </w:r>
    </w:p>
    <w:p w:rsidR="00A038E0" w:rsidRPr="00A6581E" w:rsidRDefault="00A038E0" w:rsidP="00B706E1">
      <w:pPr>
        <w:pStyle w:val="a9"/>
        <w:numPr>
          <w:ilvl w:val="0"/>
          <w:numId w:val="50"/>
        </w:numPr>
        <w:tabs>
          <w:tab w:val="left" w:pos="993"/>
        </w:tabs>
        <w:spacing w:line="276" w:lineRule="auto"/>
        <w:ind w:left="0" w:firstLine="709"/>
        <w:rPr>
          <w:rFonts w:ascii="Arial" w:hAnsi="Arial" w:cs="Arial"/>
          <w:sz w:val="24"/>
          <w:szCs w:val="24"/>
        </w:rPr>
      </w:pPr>
      <w:r w:rsidRPr="008515F1">
        <w:rPr>
          <w:rFonts w:ascii="Arial" w:hAnsi="Arial" w:cs="Arial"/>
          <w:sz w:val="24"/>
          <w:szCs w:val="24"/>
        </w:rPr>
        <w:t>оснащение пожарных частей новой пожарной техникой, оборудованием для газодымозащитной службы.</w:t>
      </w:r>
    </w:p>
    <w:p w:rsidR="00A038E0" w:rsidRDefault="00A038E0" w:rsidP="00A038E0">
      <w:pPr>
        <w:spacing w:line="276" w:lineRule="auto"/>
        <w:rPr>
          <w:rFonts w:ascii="Arial" w:hAnsi="Arial" w:cs="Arial"/>
          <w:sz w:val="24"/>
          <w:szCs w:val="24"/>
        </w:rPr>
      </w:pPr>
    </w:p>
    <w:p w:rsidR="00A038E0" w:rsidRDefault="00A038E0" w:rsidP="00A038E0">
      <w:pPr>
        <w:rPr>
          <w:rFonts w:ascii="Arial" w:hAnsi="Arial" w:cs="Arial"/>
          <w:sz w:val="24"/>
          <w:szCs w:val="24"/>
        </w:rPr>
      </w:pPr>
      <w:r>
        <w:rPr>
          <w:rFonts w:ascii="Arial" w:hAnsi="Arial" w:cs="Arial"/>
          <w:sz w:val="24"/>
          <w:szCs w:val="24"/>
        </w:rPr>
        <w:br w:type="page"/>
      </w:r>
    </w:p>
    <w:p w:rsidR="00A038E0" w:rsidRDefault="00A038E0" w:rsidP="00A038E0">
      <w:pPr>
        <w:spacing w:line="276" w:lineRule="auto"/>
        <w:ind w:firstLine="0"/>
        <w:outlineLvl w:val="0"/>
        <w:rPr>
          <w:rFonts w:ascii="Arial" w:hAnsi="Arial" w:cs="Arial"/>
          <w:b/>
          <w:sz w:val="24"/>
          <w:szCs w:val="24"/>
        </w:rPr>
      </w:pPr>
      <w:bookmarkStart w:id="46" w:name="_Toc31706396"/>
      <w:r>
        <w:rPr>
          <w:rFonts w:ascii="Arial" w:hAnsi="Arial" w:cs="Arial"/>
          <w:b/>
          <w:sz w:val="24"/>
          <w:szCs w:val="24"/>
        </w:rPr>
        <w:lastRenderedPageBreak/>
        <w:t>4</w:t>
      </w:r>
      <w:r w:rsidRPr="00BD12C8">
        <w:rPr>
          <w:rFonts w:ascii="Arial" w:hAnsi="Arial" w:cs="Arial"/>
          <w:b/>
          <w:sz w:val="24"/>
          <w:szCs w:val="24"/>
        </w:rPr>
        <w:t xml:space="preserve">. </w:t>
      </w:r>
      <w:r>
        <w:rPr>
          <w:rFonts w:ascii="Arial" w:hAnsi="Arial" w:cs="Arial"/>
          <w:b/>
          <w:sz w:val="24"/>
          <w:szCs w:val="24"/>
        </w:rPr>
        <w:t>ЗЕМЕЛЬНЫЕ УЧАСТКИ, ВКЛЮЧАЕМЫЕ (ИСКЛЮЧАЕМЫЕ) В (ИЗ) ГРАНИЦЫ НАСЕЛЕННЫХ ПУНКТОВ МУНИЦИПАЛЬНОГО ОБРАЗОВАНИЯ</w:t>
      </w:r>
      <w:r w:rsidR="00530F72">
        <w:rPr>
          <w:rFonts w:ascii="Arial" w:hAnsi="Arial" w:cs="Arial"/>
          <w:b/>
          <w:sz w:val="24"/>
          <w:szCs w:val="24"/>
        </w:rPr>
        <w:t>.</w:t>
      </w:r>
      <w:bookmarkEnd w:id="46"/>
    </w:p>
    <w:p w:rsidR="00A038E0" w:rsidRPr="00234B6B" w:rsidRDefault="00A038E0" w:rsidP="00540A77">
      <w:pPr>
        <w:shd w:val="clear" w:color="auto" w:fill="FFFFFF"/>
        <w:spacing w:line="276" w:lineRule="auto"/>
        <w:rPr>
          <w:rFonts w:ascii="Arial" w:hAnsi="Arial" w:cs="Arial"/>
          <w:iCs/>
          <w:color w:val="000000"/>
          <w:sz w:val="24"/>
          <w:szCs w:val="24"/>
        </w:rPr>
      </w:pPr>
      <w:r w:rsidRPr="00E57BAD">
        <w:rPr>
          <w:rFonts w:ascii="Arial" w:hAnsi="Arial" w:cs="Arial"/>
          <w:iCs/>
          <w:color w:val="000000"/>
          <w:sz w:val="24"/>
          <w:szCs w:val="24"/>
        </w:rPr>
        <w:t xml:space="preserve">Границы </w:t>
      </w:r>
      <w:r>
        <w:rPr>
          <w:rFonts w:ascii="Arial" w:hAnsi="Arial" w:cs="Arial"/>
          <w:iCs/>
          <w:color w:val="000000"/>
          <w:sz w:val="24"/>
          <w:szCs w:val="24"/>
        </w:rPr>
        <w:t>муниципального образования установлены</w:t>
      </w:r>
      <w:r w:rsidRPr="00E57BAD">
        <w:rPr>
          <w:rFonts w:ascii="Arial" w:hAnsi="Arial" w:cs="Arial"/>
          <w:iCs/>
          <w:color w:val="000000"/>
          <w:sz w:val="24"/>
          <w:szCs w:val="24"/>
        </w:rPr>
        <w:t xml:space="preserve"> закон</w:t>
      </w:r>
      <w:r>
        <w:rPr>
          <w:rFonts w:ascii="Arial" w:hAnsi="Arial" w:cs="Arial"/>
          <w:iCs/>
          <w:color w:val="000000"/>
          <w:sz w:val="24"/>
          <w:szCs w:val="24"/>
        </w:rPr>
        <w:t>ом</w:t>
      </w:r>
      <w:r w:rsidRPr="00E57BAD">
        <w:rPr>
          <w:rFonts w:ascii="Arial" w:hAnsi="Arial" w:cs="Arial"/>
          <w:iCs/>
          <w:color w:val="000000"/>
          <w:sz w:val="24"/>
          <w:szCs w:val="24"/>
        </w:rPr>
        <w:t xml:space="preserve"> </w:t>
      </w:r>
      <w:r w:rsidR="00540A77">
        <w:rPr>
          <w:rFonts w:ascii="Arial" w:hAnsi="Arial" w:cs="Arial"/>
          <w:iCs/>
          <w:color w:val="000000"/>
          <w:sz w:val="24"/>
          <w:szCs w:val="24"/>
        </w:rPr>
        <w:t>Краснодарского</w:t>
      </w:r>
      <w:r w:rsidR="00540A77" w:rsidRPr="00E57BAD">
        <w:rPr>
          <w:rFonts w:ascii="Arial" w:hAnsi="Arial" w:cs="Arial"/>
          <w:iCs/>
          <w:color w:val="000000"/>
          <w:sz w:val="24"/>
          <w:szCs w:val="24"/>
        </w:rPr>
        <w:t xml:space="preserve"> края </w:t>
      </w:r>
      <w:r w:rsidR="00540A77" w:rsidRPr="00540A77">
        <w:rPr>
          <w:rFonts w:ascii="Arial" w:hAnsi="Arial" w:cs="Arial"/>
          <w:iCs/>
          <w:color w:val="000000"/>
          <w:sz w:val="24"/>
          <w:szCs w:val="24"/>
        </w:rPr>
        <w:t xml:space="preserve">от 05 мая 2004 года </w:t>
      </w:r>
      <w:r w:rsidR="00540A77">
        <w:rPr>
          <w:rFonts w:ascii="Arial" w:hAnsi="Arial" w:cs="Arial"/>
          <w:iCs/>
          <w:color w:val="000000"/>
          <w:sz w:val="24"/>
          <w:szCs w:val="24"/>
        </w:rPr>
        <w:t>№</w:t>
      </w:r>
      <w:r w:rsidR="00540A77" w:rsidRPr="00540A77">
        <w:rPr>
          <w:rFonts w:ascii="Arial" w:hAnsi="Arial" w:cs="Arial"/>
          <w:iCs/>
          <w:color w:val="000000"/>
          <w:sz w:val="24"/>
          <w:szCs w:val="24"/>
        </w:rPr>
        <w:t xml:space="preserve"> 701-кз</w:t>
      </w:r>
      <w:r w:rsidR="00540A77">
        <w:rPr>
          <w:rFonts w:ascii="Arial" w:hAnsi="Arial" w:cs="Arial"/>
          <w:iCs/>
          <w:color w:val="000000"/>
          <w:sz w:val="24"/>
          <w:szCs w:val="24"/>
        </w:rPr>
        <w:t xml:space="preserve"> «</w:t>
      </w:r>
      <w:r w:rsidR="00540A77" w:rsidRPr="00540A77">
        <w:rPr>
          <w:rFonts w:ascii="Arial" w:hAnsi="Arial" w:cs="Arial"/>
          <w:iCs/>
          <w:color w:val="000000"/>
          <w:sz w:val="24"/>
          <w:szCs w:val="24"/>
        </w:rPr>
        <w:t>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r w:rsidR="00540A77">
        <w:rPr>
          <w:rFonts w:ascii="Arial" w:hAnsi="Arial" w:cs="Arial"/>
          <w:iCs/>
          <w:color w:val="000000"/>
          <w:sz w:val="24"/>
          <w:szCs w:val="24"/>
        </w:rPr>
        <w:t>».</w:t>
      </w:r>
      <w:r w:rsidR="00540A77" w:rsidRPr="00540A77">
        <w:rPr>
          <w:rFonts w:ascii="Arial" w:hAnsi="Arial" w:cs="Arial"/>
          <w:iCs/>
          <w:color w:val="000000"/>
          <w:sz w:val="24"/>
          <w:szCs w:val="24"/>
        </w:rPr>
        <w:t xml:space="preserve"> </w:t>
      </w:r>
      <w:r w:rsidRPr="00234B6B">
        <w:rPr>
          <w:rFonts w:ascii="Arial" w:hAnsi="Arial" w:cs="Arial"/>
          <w:iCs/>
          <w:color w:val="000000"/>
          <w:sz w:val="24"/>
          <w:szCs w:val="24"/>
        </w:rPr>
        <w:t>Первостепенной причиной изменения границ населенны</w:t>
      </w:r>
      <w:r>
        <w:rPr>
          <w:rFonts w:ascii="Arial" w:hAnsi="Arial" w:cs="Arial"/>
          <w:iCs/>
          <w:color w:val="000000"/>
          <w:sz w:val="24"/>
          <w:szCs w:val="24"/>
        </w:rPr>
        <w:t>х</w:t>
      </w:r>
      <w:r w:rsidRPr="00234B6B">
        <w:rPr>
          <w:rFonts w:ascii="Arial" w:hAnsi="Arial" w:cs="Arial"/>
          <w:iCs/>
          <w:color w:val="000000"/>
          <w:sz w:val="24"/>
          <w:szCs w:val="24"/>
        </w:rPr>
        <w:t xml:space="preserve"> пунктов</w:t>
      </w:r>
      <w:r>
        <w:rPr>
          <w:rFonts w:ascii="Arial" w:hAnsi="Arial" w:cs="Arial"/>
          <w:iCs/>
          <w:color w:val="000000"/>
          <w:sz w:val="24"/>
          <w:szCs w:val="24"/>
        </w:rPr>
        <w:t xml:space="preserve">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234B6B">
        <w:rPr>
          <w:rFonts w:ascii="Arial" w:hAnsi="Arial" w:cs="Arial"/>
          <w:iCs/>
          <w:color w:val="000000"/>
          <w:sz w:val="24"/>
          <w:szCs w:val="24"/>
        </w:rPr>
        <w:t xml:space="preserve"> является тот факт, что соответствии с перспективами развития территориальных отделов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234B6B">
        <w:rPr>
          <w:rFonts w:ascii="Arial" w:hAnsi="Arial" w:cs="Arial"/>
          <w:iCs/>
          <w:color w:val="000000"/>
          <w:sz w:val="24"/>
          <w:szCs w:val="24"/>
        </w:rPr>
        <w:t>, опр</w:t>
      </w:r>
      <w:r>
        <w:rPr>
          <w:rFonts w:ascii="Arial" w:hAnsi="Arial" w:cs="Arial"/>
          <w:iCs/>
          <w:color w:val="000000"/>
          <w:sz w:val="24"/>
          <w:szCs w:val="24"/>
        </w:rPr>
        <w:t>еделёнными</w:t>
      </w:r>
      <w:r w:rsidRPr="00234B6B">
        <w:rPr>
          <w:rFonts w:ascii="Arial" w:hAnsi="Arial" w:cs="Arial"/>
          <w:iCs/>
          <w:color w:val="000000"/>
          <w:sz w:val="24"/>
          <w:szCs w:val="24"/>
        </w:rPr>
        <w:t xml:space="preserve"> </w:t>
      </w:r>
      <w:r>
        <w:rPr>
          <w:rFonts w:ascii="Arial" w:hAnsi="Arial" w:cs="Arial"/>
          <w:iCs/>
          <w:color w:val="000000"/>
          <w:sz w:val="24"/>
          <w:szCs w:val="24"/>
        </w:rPr>
        <w:t>утвержденным</w:t>
      </w:r>
      <w:r w:rsidRPr="00234B6B">
        <w:rPr>
          <w:rFonts w:ascii="Arial" w:hAnsi="Arial" w:cs="Arial"/>
          <w:iCs/>
          <w:color w:val="000000"/>
          <w:sz w:val="24"/>
          <w:szCs w:val="24"/>
        </w:rPr>
        <w:t xml:space="preserve"> генеральным планом, а также другими документами стратегического и территориального планирова</w:t>
      </w:r>
      <w:r w:rsidR="00540A77">
        <w:rPr>
          <w:rFonts w:ascii="Arial" w:hAnsi="Arial" w:cs="Arial"/>
          <w:iCs/>
          <w:color w:val="000000"/>
          <w:sz w:val="24"/>
          <w:szCs w:val="24"/>
        </w:rPr>
        <w:t>ния.</w:t>
      </w:r>
    </w:p>
    <w:p w:rsidR="00A038E0" w:rsidRPr="00234B6B" w:rsidRDefault="00A038E0" w:rsidP="00A038E0">
      <w:pPr>
        <w:shd w:val="clear" w:color="auto" w:fill="FFFFFF"/>
        <w:spacing w:line="276" w:lineRule="auto"/>
        <w:rPr>
          <w:rFonts w:ascii="Arial" w:hAnsi="Arial" w:cs="Arial"/>
          <w:iCs/>
          <w:color w:val="000000"/>
          <w:sz w:val="24"/>
          <w:szCs w:val="24"/>
        </w:rPr>
      </w:pPr>
      <w:r w:rsidRPr="00234B6B">
        <w:rPr>
          <w:rFonts w:ascii="Arial" w:hAnsi="Arial" w:cs="Arial"/>
          <w:iCs/>
          <w:color w:val="000000"/>
          <w:sz w:val="24"/>
          <w:szCs w:val="24"/>
        </w:rPr>
        <w:t>Согласно п. 2 ст. 83 Земельного кодекса РФ, границы городских, сельских населенных пунктов отделяют земли населенных пунктов от земель иных категорий и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Данным генеральным планом предусматривается перевод земельных участков из одной категории в другую (в том числе земель сельскохозяйственного назначения) для включения в границу населенн</w:t>
      </w:r>
      <w:r w:rsidR="00595290">
        <w:rPr>
          <w:rFonts w:ascii="Arial" w:hAnsi="Arial" w:cs="Arial"/>
          <w:iCs/>
          <w:color w:val="000000"/>
          <w:sz w:val="24"/>
          <w:szCs w:val="24"/>
        </w:rPr>
        <w:t>ого</w:t>
      </w:r>
      <w:r w:rsidRPr="00234B6B">
        <w:rPr>
          <w:rFonts w:ascii="Arial" w:hAnsi="Arial" w:cs="Arial"/>
          <w:iCs/>
          <w:color w:val="000000"/>
          <w:sz w:val="24"/>
          <w:szCs w:val="24"/>
        </w:rPr>
        <w:t xml:space="preserve"> пункт</w:t>
      </w:r>
      <w:r w:rsidR="00595290">
        <w:rPr>
          <w:rFonts w:ascii="Arial" w:hAnsi="Arial" w:cs="Arial"/>
          <w:iCs/>
          <w:color w:val="000000"/>
          <w:sz w:val="24"/>
          <w:szCs w:val="24"/>
        </w:rPr>
        <w:t>а</w:t>
      </w:r>
      <w:r w:rsidRPr="00234B6B">
        <w:rPr>
          <w:rFonts w:ascii="Arial" w:hAnsi="Arial" w:cs="Arial"/>
          <w:iCs/>
          <w:color w:val="000000"/>
          <w:sz w:val="24"/>
          <w:szCs w:val="24"/>
        </w:rPr>
        <w:t xml:space="preserve"> </w:t>
      </w:r>
      <w:r w:rsidR="00217F11">
        <w:rPr>
          <w:rFonts w:ascii="Arial" w:hAnsi="Arial" w:cs="Arial"/>
          <w:sz w:val="24"/>
          <w:szCs w:val="24"/>
        </w:rPr>
        <w:t>Новопетровского</w:t>
      </w:r>
      <w:r>
        <w:rPr>
          <w:rFonts w:ascii="Arial" w:hAnsi="Arial" w:cs="Arial"/>
          <w:sz w:val="24"/>
          <w:szCs w:val="24"/>
        </w:rPr>
        <w:t xml:space="preserve"> сельского поселения</w:t>
      </w:r>
      <w:r w:rsidRPr="00234B6B">
        <w:rPr>
          <w:rFonts w:ascii="Arial" w:hAnsi="Arial" w:cs="Arial"/>
          <w:iCs/>
          <w:color w:val="000000"/>
          <w:sz w:val="24"/>
          <w:szCs w:val="24"/>
        </w:rPr>
        <w:t xml:space="preserve"> (</w:t>
      </w:r>
      <w:r w:rsidRPr="00702A98">
        <w:rPr>
          <w:rFonts w:ascii="Arial" w:hAnsi="Arial" w:cs="Arial"/>
          <w:iCs/>
          <w:color w:val="000000"/>
          <w:sz w:val="24"/>
          <w:szCs w:val="24"/>
        </w:rPr>
        <w:t xml:space="preserve">таблица </w:t>
      </w:r>
      <w:r>
        <w:rPr>
          <w:rFonts w:ascii="Arial" w:hAnsi="Arial" w:cs="Arial"/>
          <w:iCs/>
          <w:color w:val="000000"/>
          <w:sz w:val="24"/>
          <w:szCs w:val="24"/>
        </w:rPr>
        <w:t>1</w:t>
      </w:r>
      <w:r w:rsidR="00595290">
        <w:rPr>
          <w:rFonts w:ascii="Arial" w:hAnsi="Arial" w:cs="Arial"/>
          <w:iCs/>
          <w:color w:val="000000"/>
          <w:sz w:val="24"/>
          <w:szCs w:val="24"/>
        </w:rPr>
        <w:t>2</w:t>
      </w:r>
      <w:r w:rsidRPr="00234B6B">
        <w:rPr>
          <w:rFonts w:ascii="Arial" w:hAnsi="Arial" w:cs="Arial"/>
          <w:iCs/>
          <w:color w:val="000000"/>
          <w:sz w:val="24"/>
          <w:szCs w:val="24"/>
        </w:rPr>
        <w:t>).</w:t>
      </w:r>
    </w:p>
    <w:p w:rsidR="00A038E0" w:rsidRDefault="00A038E0" w:rsidP="00C96FA5">
      <w:pPr>
        <w:spacing w:line="276" w:lineRule="auto"/>
        <w:rPr>
          <w:rFonts w:ascii="Arial" w:hAnsi="Arial" w:cs="Arial"/>
          <w:iCs/>
          <w:color w:val="000000"/>
          <w:sz w:val="24"/>
          <w:szCs w:val="24"/>
        </w:rPr>
      </w:pPr>
      <w:r w:rsidRPr="00234B6B">
        <w:rPr>
          <w:rFonts w:ascii="Arial" w:hAnsi="Arial" w:cs="Arial"/>
          <w:iCs/>
          <w:color w:val="000000"/>
          <w:sz w:val="24"/>
          <w:szCs w:val="24"/>
        </w:rPr>
        <w:t>Перевод земельных участков из земель лесного фонда в другие категории настоящим проектом генерального плана не предусматривается.</w:t>
      </w:r>
    </w:p>
    <w:p w:rsidR="00C96FA5" w:rsidRDefault="00C96FA5" w:rsidP="00C96FA5">
      <w:pPr>
        <w:spacing w:line="276" w:lineRule="auto"/>
      </w:pPr>
    </w:p>
    <w:p w:rsidR="00384574" w:rsidRDefault="00384574" w:rsidP="00384574">
      <w:pPr>
        <w:pStyle w:val="af9"/>
      </w:pPr>
      <w:r>
        <w:t xml:space="preserve">Таблица </w:t>
      </w:r>
      <w:r w:rsidR="003E3889">
        <w:rPr>
          <w:noProof/>
        </w:rPr>
        <w:fldChar w:fldCharType="begin"/>
      </w:r>
      <w:r w:rsidR="00DB01E7">
        <w:rPr>
          <w:noProof/>
        </w:rPr>
        <w:instrText xml:space="preserve"> SEQ Таблица \* ARABIC </w:instrText>
      </w:r>
      <w:r w:rsidR="003E3889">
        <w:rPr>
          <w:noProof/>
        </w:rPr>
        <w:fldChar w:fldCharType="separate"/>
      </w:r>
      <w:r w:rsidR="00595290">
        <w:rPr>
          <w:noProof/>
        </w:rPr>
        <w:t>12</w:t>
      </w:r>
      <w:r w:rsidR="003E3889">
        <w:rPr>
          <w:noProof/>
        </w:rPr>
        <w:fldChar w:fldCharType="end"/>
      </w:r>
      <w:r>
        <w:t xml:space="preserve"> </w:t>
      </w:r>
      <w:r w:rsidRPr="00AC5F7E">
        <w:t>– Сведения о земельных участках, включаемых в границы населенных пунктов Новопетровского сельского поселения</w:t>
      </w:r>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00"/>
        <w:gridCol w:w="1845"/>
        <w:gridCol w:w="1415"/>
        <w:gridCol w:w="1418"/>
        <w:gridCol w:w="1559"/>
        <w:gridCol w:w="808"/>
      </w:tblGrid>
      <w:tr w:rsidR="00A038E0" w:rsidRPr="00EF4ACB" w:rsidTr="00EF1DA1">
        <w:trPr>
          <w:cantSplit/>
          <w:trHeight w:val="1088"/>
        </w:trPr>
        <w:tc>
          <w:tcPr>
            <w:tcW w:w="340" w:type="pct"/>
            <w:tcBorders>
              <w:top w:val="single" w:sz="4" w:space="0" w:color="auto"/>
              <w:left w:val="single" w:sz="4" w:space="0" w:color="auto"/>
              <w:bottom w:val="single" w:sz="4" w:space="0" w:color="auto"/>
              <w:right w:val="single" w:sz="4" w:space="0" w:color="auto"/>
            </w:tcBorders>
            <w:vAlign w:val="center"/>
          </w:tcPr>
          <w:p w:rsidR="00A038E0" w:rsidRPr="00EF4ACB" w:rsidRDefault="00A038E0" w:rsidP="002537B6">
            <w:pPr>
              <w:spacing w:line="240" w:lineRule="auto"/>
              <w:ind w:firstLine="0"/>
              <w:jc w:val="center"/>
              <w:rPr>
                <w:rFonts w:ascii="Arial Narrow" w:eastAsia="Times New Roman" w:hAnsi="Arial Narrow" w:cs="Times New Roman"/>
                <w:b/>
                <w:color w:val="000000"/>
                <w:sz w:val="20"/>
                <w:szCs w:val="20"/>
                <w:lang w:eastAsia="ru-RU"/>
              </w:rPr>
            </w:pPr>
            <w:r w:rsidRPr="00EF4ACB">
              <w:rPr>
                <w:rFonts w:ascii="Arial Narrow" w:eastAsia="Times New Roman" w:hAnsi="Arial Narrow" w:cs="Times New Roman"/>
                <w:b/>
                <w:color w:val="000000"/>
                <w:sz w:val="20"/>
                <w:szCs w:val="20"/>
                <w:lang w:eastAsia="ru-RU"/>
              </w:rPr>
              <w:t>№ п/п</w:t>
            </w:r>
          </w:p>
        </w:tc>
        <w:tc>
          <w:tcPr>
            <w:tcW w:w="9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38E0" w:rsidRPr="00EF4ACB" w:rsidRDefault="00A038E0" w:rsidP="002537B6">
            <w:pPr>
              <w:spacing w:line="240" w:lineRule="auto"/>
              <w:ind w:firstLine="0"/>
              <w:jc w:val="center"/>
              <w:rPr>
                <w:rFonts w:ascii="Arial Narrow" w:eastAsia="Times New Roman" w:hAnsi="Arial Narrow" w:cs="Times New Roman"/>
                <w:b/>
                <w:color w:val="000000"/>
                <w:sz w:val="20"/>
                <w:szCs w:val="20"/>
                <w:lang w:eastAsia="ru-RU"/>
              </w:rPr>
            </w:pPr>
            <w:r w:rsidRPr="00EF4ACB">
              <w:rPr>
                <w:rFonts w:ascii="Arial Narrow" w:eastAsia="Times New Roman" w:hAnsi="Arial Narrow" w:cs="Times New Roman"/>
                <w:b/>
                <w:color w:val="000000"/>
                <w:sz w:val="20"/>
                <w:szCs w:val="20"/>
                <w:lang w:eastAsia="ru-RU"/>
              </w:rPr>
              <w:t>Кадастровый номер земельного участка</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rsidR="00A038E0" w:rsidRPr="00EF4ACB" w:rsidRDefault="00A038E0" w:rsidP="002537B6">
            <w:pPr>
              <w:spacing w:line="240" w:lineRule="auto"/>
              <w:ind w:firstLine="0"/>
              <w:jc w:val="center"/>
              <w:rPr>
                <w:rFonts w:ascii="Arial Narrow" w:eastAsia="Times New Roman" w:hAnsi="Arial Narrow" w:cs="Times New Roman"/>
                <w:b/>
                <w:color w:val="000000"/>
                <w:sz w:val="20"/>
                <w:szCs w:val="20"/>
                <w:lang w:eastAsia="ru-RU"/>
              </w:rPr>
            </w:pPr>
            <w:r w:rsidRPr="00EF4ACB">
              <w:rPr>
                <w:rFonts w:ascii="Arial Narrow" w:eastAsia="Times New Roman" w:hAnsi="Arial Narrow" w:cs="Times New Roman"/>
                <w:b/>
                <w:color w:val="000000"/>
                <w:sz w:val="20"/>
                <w:szCs w:val="20"/>
                <w:lang w:eastAsia="ru-RU"/>
              </w:rPr>
              <w:t>Существующая категория земель</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A038E0" w:rsidRPr="00EF4ACB" w:rsidRDefault="00A038E0" w:rsidP="002537B6">
            <w:pPr>
              <w:spacing w:line="240" w:lineRule="auto"/>
              <w:ind w:firstLine="0"/>
              <w:jc w:val="center"/>
              <w:rPr>
                <w:rFonts w:ascii="Arial Narrow" w:eastAsia="Times New Roman" w:hAnsi="Arial Narrow" w:cs="Times New Roman"/>
                <w:b/>
                <w:color w:val="000000"/>
                <w:sz w:val="20"/>
                <w:szCs w:val="20"/>
                <w:lang w:eastAsia="ru-RU"/>
              </w:rPr>
            </w:pPr>
            <w:r w:rsidRPr="00EF4ACB">
              <w:rPr>
                <w:rFonts w:ascii="Arial Narrow" w:eastAsia="Times New Roman" w:hAnsi="Arial Narrow" w:cs="Times New Roman"/>
                <w:b/>
                <w:color w:val="000000"/>
                <w:sz w:val="20"/>
                <w:szCs w:val="20"/>
                <w:lang w:eastAsia="ru-RU"/>
              </w:rPr>
              <w:t>Существующее использование земельного участка</w:t>
            </w:r>
          </w:p>
        </w:tc>
        <w:tc>
          <w:tcPr>
            <w:tcW w:w="739" w:type="pct"/>
            <w:tcBorders>
              <w:top w:val="single" w:sz="4" w:space="0" w:color="auto"/>
              <w:left w:val="single" w:sz="4" w:space="0" w:color="auto"/>
              <w:bottom w:val="single" w:sz="4" w:space="0" w:color="auto"/>
              <w:right w:val="single" w:sz="4" w:space="0" w:color="auto"/>
            </w:tcBorders>
            <w:vAlign w:val="center"/>
          </w:tcPr>
          <w:p w:rsidR="00A038E0" w:rsidRPr="00EF4ACB" w:rsidRDefault="00A038E0" w:rsidP="002537B6">
            <w:pPr>
              <w:spacing w:line="240" w:lineRule="auto"/>
              <w:ind w:firstLine="0"/>
              <w:jc w:val="center"/>
              <w:rPr>
                <w:rFonts w:ascii="Arial Narrow" w:eastAsia="Times New Roman" w:hAnsi="Arial Narrow" w:cs="Times New Roman"/>
                <w:b/>
                <w:color w:val="000000"/>
                <w:sz w:val="20"/>
                <w:szCs w:val="20"/>
                <w:lang w:eastAsia="ru-RU"/>
              </w:rPr>
            </w:pPr>
            <w:r w:rsidRPr="00EF4ACB">
              <w:rPr>
                <w:rFonts w:ascii="Arial Narrow" w:eastAsia="Times New Roman" w:hAnsi="Arial Narrow" w:cs="Times New Roman"/>
                <w:b/>
                <w:color w:val="000000"/>
                <w:sz w:val="20"/>
                <w:szCs w:val="20"/>
                <w:lang w:eastAsia="ru-RU"/>
              </w:rPr>
              <w:t>Планируемая категория земель</w:t>
            </w:r>
          </w:p>
        </w:tc>
        <w:tc>
          <w:tcPr>
            <w:tcW w:w="812" w:type="pct"/>
            <w:tcBorders>
              <w:top w:val="single" w:sz="4" w:space="0" w:color="auto"/>
              <w:left w:val="single" w:sz="4" w:space="0" w:color="auto"/>
              <w:bottom w:val="single" w:sz="4" w:space="0" w:color="auto"/>
              <w:right w:val="single" w:sz="4" w:space="0" w:color="auto"/>
            </w:tcBorders>
            <w:vAlign w:val="center"/>
          </w:tcPr>
          <w:p w:rsidR="00A038E0" w:rsidRPr="00EF4ACB" w:rsidRDefault="00A038E0" w:rsidP="002537B6">
            <w:pPr>
              <w:spacing w:line="240" w:lineRule="auto"/>
              <w:ind w:firstLine="0"/>
              <w:jc w:val="center"/>
              <w:rPr>
                <w:rFonts w:ascii="Arial Narrow" w:eastAsia="Times New Roman" w:hAnsi="Arial Narrow" w:cs="Times New Roman"/>
                <w:b/>
                <w:color w:val="000000"/>
                <w:sz w:val="20"/>
                <w:szCs w:val="20"/>
                <w:lang w:eastAsia="ru-RU"/>
              </w:rPr>
            </w:pPr>
            <w:r w:rsidRPr="00EF4ACB">
              <w:rPr>
                <w:rFonts w:ascii="Arial Narrow" w:eastAsia="Times New Roman" w:hAnsi="Arial Narrow" w:cs="Times New Roman"/>
                <w:b/>
                <w:color w:val="000000"/>
                <w:sz w:val="20"/>
                <w:szCs w:val="20"/>
                <w:lang w:eastAsia="ru-RU"/>
              </w:rPr>
              <w:t>Планируемое использование земельного участка</w:t>
            </w:r>
          </w:p>
        </w:tc>
        <w:tc>
          <w:tcPr>
            <w:tcW w:w="421" w:type="pct"/>
            <w:tcBorders>
              <w:top w:val="single" w:sz="4" w:space="0" w:color="auto"/>
              <w:left w:val="single" w:sz="4" w:space="0" w:color="auto"/>
              <w:bottom w:val="single" w:sz="4" w:space="0" w:color="auto"/>
              <w:right w:val="single" w:sz="4" w:space="0" w:color="auto"/>
            </w:tcBorders>
            <w:vAlign w:val="center"/>
          </w:tcPr>
          <w:p w:rsidR="00A038E0" w:rsidRPr="00EF4ACB" w:rsidRDefault="00A038E0" w:rsidP="002537B6">
            <w:pPr>
              <w:spacing w:line="240" w:lineRule="auto"/>
              <w:ind w:firstLine="0"/>
              <w:jc w:val="center"/>
              <w:rPr>
                <w:rFonts w:ascii="Arial Narrow" w:eastAsia="Times New Roman" w:hAnsi="Arial Narrow" w:cs="Times New Roman"/>
                <w:b/>
                <w:color w:val="000000"/>
                <w:sz w:val="20"/>
                <w:szCs w:val="20"/>
                <w:lang w:eastAsia="ru-RU"/>
              </w:rPr>
            </w:pPr>
            <w:r w:rsidRPr="00EF4ACB">
              <w:rPr>
                <w:rFonts w:ascii="Arial Narrow" w:eastAsia="Times New Roman" w:hAnsi="Arial Narrow" w:cs="Times New Roman"/>
                <w:b/>
                <w:color w:val="000000"/>
                <w:sz w:val="20"/>
                <w:szCs w:val="20"/>
                <w:lang w:eastAsia="ru-RU"/>
              </w:rPr>
              <w:t>Площадь, м</w:t>
            </w:r>
            <w:r w:rsidRPr="00EF4ACB">
              <w:rPr>
                <w:rFonts w:ascii="Arial Narrow" w:eastAsia="Times New Roman" w:hAnsi="Arial Narrow" w:cs="Times New Roman"/>
                <w:b/>
                <w:color w:val="000000"/>
                <w:sz w:val="20"/>
                <w:szCs w:val="20"/>
                <w:vertAlign w:val="superscript"/>
                <w:lang w:eastAsia="ru-RU"/>
              </w:rPr>
              <w:t>2</w:t>
            </w:r>
          </w:p>
        </w:tc>
      </w:tr>
      <w:tr w:rsidR="00A038E0" w:rsidRPr="00EF4ACB" w:rsidTr="002537B6">
        <w:trPr>
          <w:cantSplit/>
          <w:trHeight w:val="58"/>
        </w:trPr>
        <w:tc>
          <w:tcPr>
            <w:tcW w:w="5000" w:type="pct"/>
            <w:gridSpan w:val="7"/>
            <w:tcBorders>
              <w:top w:val="single" w:sz="4" w:space="0" w:color="auto"/>
              <w:left w:val="single" w:sz="4" w:space="0" w:color="auto"/>
              <w:bottom w:val="single" w:sz="4" w:space="0" w:color="auto"/>
              <w:right w:val="single" w:sz="4" w:space="0" w:color="auto"/>
            </w:tcBorders>
            <w:vAlign w:val="center"/>
          </w:tcPr>
          <w:p w:rsidR="00A038E0" w:rsidRPr="00EF4ACB" w:rsidRDefault="00A038E0" w:rsidP="00540A77">
            <w:pPr>
              <w:spacing w:line="240" w:lineRule="auto"/>
              <w:ind w:firstLine="0"/>
              <w:jc w:val="center"/>
              <w:rPr>
                <w:rFonts w:ascii="Arial Narrow" w:eastAsia="Times New Roman" w:hAnsi="Arial Narrow" w:cs="Times New Roman"/>
                <w:b/>
                <w:color w:val="000000"/>
                <w:sz w:val="20"/>
                <w:szCs w:val="20"/>
                <w:lang w:eastAsia="ru-RU"/>
              </w:rPr>
            </w:pPr>
            <w:r w:rsidRPr="00EF4ACB">
              <w:rPr>
                <w:rFonts w:ascii="Arial Narrow" w:eastAsia="Times New Roman" w:hAnsi="Arial Narrow" w:cs="Times New Roman"/>
                <w:b/>
                <w:color w:val="000000"/>
                <w:sz w:val="20"/>
                <w:szCs w:val="20"/>
                <w:lang w:eastAsia="ru-RU"/>
              </w:rPr>
              <w:t xml:space="preserve">Станица </w:t>
            </w:r>
            <w:r w:rsidR="00540A77">
              <w:rPr>
                <w:rFonts w:ascii="Arial Narrow" w:eastAsia="Times New Roman" w:hAnsi="Arial Narrow" w:cs="Times New Roman"/>
                <w:b/>
                <w:color w:val="000000"/>
                <w:sz w:val="20"/>
                <w:szCs w:val="20"/>
                <w:lang w:eastAsia="ru-RU"/>
              </w:rPr>
              <w:t>Новопетровская</w:t>
            </w:r>
          </w:p>
        </w:tc>
      </w:tr>
      <w:tr w:rsidR="00EF1DA1" w:rsidRPr="00EF4ACB" w:rsidTr="00EF1DA1">
        <w:trPr>
          <w:cantSplit/>
          <w:trHeight w:val="58"/>
        </w:trPr>
        <w:tc>
          <w:tcPr>
            <w:tcW w:w="340" w:type="pct"/>
            <w:tcBorders>
              <w:top w:val="single" w:sz="4" w:space="0" w:color="auto"/>
              <w:left w:val="single" w:sz="4" w:space="0" w:color="auto"/>
              <w:bottom w:val="single" w:sz="4" w:space="0" w:color="auto"/>
              <w:right w:val="single" w:sz="4" w:space="0" w:color="auto"/>
            </w:tcBorders>
            <w:vAlign w:val="center"/>
          </w:tcPr>
          <w:p w:rsidR="00EF1DA1" w:rsidRPr="00EF1DA1" w:rsidRDefault="00EF1DA1" w:rsidP="00B706E1">
            <w:pPr>
              <w:pStyle w:val="a9"/>
              <w:numPr>
                <w:ilvl w:val="0"/>
                <w:numId w:val="61"/>
              </w:numPr>
              <w:spacing w:line="240" w:lineRule="auto"/>
              <w:ind w:left="0" w:firstLine="0"/>
              <w:jc w:val="left"/>
              <w:rPr>
                <w:rFonts w:ascii="Arial Narrow" w:eastAsia="Times New Roman" w:hAnsi="Arial Narrow" w:cs="Times New Roman"/>
                <w:color w:val="000000"/>
                <w:sz w:val="20"/>
                <w:szCs w:val="20"/>
                <w:lang w:eastAsia="ru-RU"/>
              </w:rPr>
            </w:pPr>
          </w:p>
        </w:tc>
        <w:tc>
          <w:tcPr>
            <w:tcW w:w="9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1DA1" w:rsidRPr="00EF4ACB" w:rsidRDefault="00EF1DA1" w:rsidP="00EF1DA1">
            <w:pPr>
              <w:spacing w:line="240" w:lineRule="auto"/>
              <w:ind w:firstLine="0"/>
              <w:jc w:val="left"/>
              <w:rPr>
                <w:rFonts w:ascii="Arial Narrow" w:eastAsia="Times New Roman" w:hAnsi="Arial Narrow" w:cs="Times New Roman"/>
                <w:color w:val="000000"/>
                <w:sz w:val="20"/>
                <w:szCs w:val="20"/>
                <w:lang w:eastAsia="ru-RU"/>
              </w:rPr>
            </w:pPr>
            <w:r w:rsidRPr="00EF1DA1">
              <w:rPr>
                <w:rFonts w:ascii="Arial Narrow" w:eastAsia="Times New Roman" w:hAnsi="Arial Narrow" w:cs="Times New Roman"/>
                <w:color w:val="000000"/>
                <w:sz w:val="20"/>
                <w:szCs w:val="20"/>
                <w:lang w:eastAsia="ru-RU"/>
              </w:rPr>
              <w:t>23:24:0301000:482</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rsidR="00EF1DA1" w:rsidRPr="00EF4ACB" w:rsidRDefault="00EF1DA1" w:rsidP="00EF1DA1">
            <w:pPr>
              <w:spacing w:line="240" w:lineRule="auto"/>
              <w:ind w:firstLine="0"/>
              <w:jc w:val="left"/>
              <w:rPr>
                <w:rFonts w:ascii="Arial Narrow" w:eastAsia="Times New Roman" w:hAnsi="Arial Narrow" w:cs="Times New Roman"/>
                <w:color w:val="000000"/>
                <w:sz w:val="20"/>
                <w:szCs w:val="20"/>
                <w:lang w:eastAsia="ru-RU"/>
              </w:rPr>
            </w:pPr>
            <w:r w:rsidRPr="00EF1DA1">
              <w:rPr>
                <w:rFonts w:ascii="Arial Narrow" w:eastAsia="Times New Roman" w:hAnsi="Arial Narrow" w:cs="Times New Roman"/>
                <w:color w:val="000000"/>
                <w:sz w:val="20"/>
                <w:szCs w:val="20"/>
                <w:lang w:eastAsia="ru-RU"/>
              </w:rPr>
              <w:t>Земли сельскохозяйственного назначения</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EF1DA1" w:rsidRPr="00EF4ACB" w:rsidRDefault="00EF1DA1" w:rsidP="00EF1DA1">
            <w:pPr>
              <w:spacing w:line="240" w:lineRule="auto"/>
              <w:ind w:firstLine="0"/>
              <w:jc w:val="left"/>
              <w:rPr>
                <w:rFonts w:ascii="Arial Narrow" w:eastAsia="Times New Roman" w:hAnsi="Arial Narrow" w:cs="Times New Roman"/>
                <w:color w:val="000000"/>
                <w:sz w:val="20"/>
                <w:szCs w:val="20"/>
                <w:lang w:eastAsia="ru-RU"/>
              </w:rPr>
            </w:pPr>
            <w:r w:rsidRPr="00EF1DA1">
              <w:rPr>
                <w:rFonts w:ascii="Arial Narrow" w:eastAsia="Times New Roman" w:hAnsi="Arial Narrow" w:cs="Times New Roman"/>
                <w:color w:val="000000"/>
                <w:sz w:val="20"/>
                <w:szCs w:val="20"/>
                <w:lang w:eastAsia="ru-RU"/>
              </w:rPr>
              <w:t>Машиностроительные станции, промысловые цеха, материальные склады, транспортные, энергетические и другие объекты, связанные с сел</w:t>
            </w:r>
            <w:r>
              <w:rPr>
                <w:rFonts w:ascii="Arial Narrow" w:eastAsia="Times New Roman" w:hAnsi="Arial Narrow" w:cs="Times New Roman"/>
                <w:color w:val="000000"/>
                <w:sz w:val="20"/>
                <w:szCs w:val="20"/>
                <w:lang w:eastAsia="ru-RU"/>
              </w:rPr>
              <w:t>ьскохозяйственным производством</w:t>
            </w:r>
          </w:p>
        </w:tc>
        <w:tc>
          <w:tcPr>
            <w:tcW w:w="739" w:type="pct"/>
            <w:tcBorders>
              <w:top w:val="single" w:sz="4" w:space="0" w:color="auto"/>
              <w:left w:val="single" w:sz="4" w:space="0" w:color="auto"/>
              <w:bottom w:val="single" w:sz="4" w:space="0" w:color="auto"/>
              <w:right w:val="single" w:sz="4" w:space="0" w:color="auto"/>
            </w:tcBorders>
            <w:vAlign w:val="center"/>
          </w:tcPr>
          <w:p w:rsidR="00EF1DA1" w:rsidRPr="00EF4ACB" w:rsidRDefault="00EF1DA1" w:rsidP="00EF1DA1">
            <w:pPr>
              <w:spacing w:line="240" w:lineRule="auto"/>
              <w:ind w:firstLine="0"/>
              <w:jc w:val="left"/>
              <w:rPr>
                <w:rFonts w:ascii="Arial Narrow" w:eastAsia="Times New Roman" w:hAnsi="Arial Narrow" w:cs="Times New Roman"/>
                <w:color w:val="000000"/>
                <w:sz w:val="20"/>
                <w:szCs w:val="20"/>
                <w:lang w:eastAsia="ru-RU"/>
              </w:rPr>
            </w:pPr>
            <w:r w:rsidRPr="00EF1DA1">
              <w:rPr>
                <w:rFonts w:ascii="Arial Narrow" w:eastAsia="Times New Roman" w:hAnsi="Arial Narrow" w:cs="Times New Roman"/>
                <w:color w:val="000000"/>
                <w:sz w:val="20"/>
                <w:szCs w:val="20"/>
                <w:lang w:eastAsia="ru-RU"/>
              </w:rPr>
              <w:t>Земли населённых пунктов</w:t>
            </w:r>
          </w:p>
        </w:tc>
        <w:tc>
          <w:tcPr>
            <w:tcW w:w="812" w:type="pct"/>
            <w:tcBorders>
              <w:top w:val="single" w:sz="4" w:space="0" w:color="auto"/>
              <w:left w:val="single" w:sz="4" w:space="0" w:color="auto"/>
              <w:bottom w:val="single" w:sz="4" w:space="0" w:color="auto"/>
              <w:right w:val="single" w:sz="4" w:space="0" w:color="auto"/>
            </w:tcBorders>
            <w:vAlign w:val="center"/>
          </w:tcPr>
          <w:p w:rsidR="00EF1DA1" w:rsidRPr="00EF4ACB" w:rsidRDefault="00EF1DA1" w:rsidP="00EF1DA1">
            <w:pPr>
              <w:spacing w:line="240" w:lineRule="auto"/>
              <w:ind w:firstLine="0"/>
              <w:jc w:val="left"/>
              <w:rPr>
                <w:rFonts w:ascii="Arial Narrow" w:eastAsia="Times New Roman" w:hAnsi="Arial Narrow" w:cs="Times New Roman"/>
                <w:color w:val="000000"/>
                <w:sz w:val="20"/>
                <w:szCs w:val="20"/>
                <w:lang w:eastAsia="ru-RU"/>
              </w:rPr>
            </w:pPr>
            <w:r w:rsidRPr="00EF1DA1">
              <w:rPr>
                <w:rFonts w:ascii="Arial Narrow" w:eastAsia="Times New Roman" w:hAnsi="Arial Narrow" w:cs="Times New Roman"/>
                <w:color w:val="000000"/>
                <w:sz w:val="20"/>
                <w:szCs w:val="20"/>
                <w:lang w:eastAsia="ru-RU"/>
              </w:rPr>
              <w:t>Под АЗС</w:t>
            </w:r>
          </w:p>
        </w:tc>
        <w:tc>
          <w:tcPr>
            <w:tcW w:w="421" w:type="pct"/>
            <w:tcBorders>
              <w:top w:val="single" w:sz="4" w:space="0" w:color="auto"/>
              <w:left w:val="single" w:sz="4" w:space="0" w:color="auto"/>
              <w:bottom w:val="single" w:sz="4" w:space="0" w:color="auto"/>
              <w:right w:val="single" w:sz="4" w:space="0" w:color="auto"/>
            </w:tcBorders>
            <w:vAlign w:val="center"/>
          </w:tcPr>
          <w:p w:rsidR="00EF1DA1" w:rsidRPr="00EF4ACB" w:rsidRDefault="00EF1DA1" w:rsidP="00EF1DA1">
            <w:pPr>
              <w:spacing w:line="240" w:lineRule="auto"/>
              <w:ind w:firstLine="0"/>
              <w:jc w:val="left"/>
              <w:rPr>
                <w:rFonts w:ascii="Arial Narrow" w:eastAsia="Times New Roman" w:hAnsi="Arial Narrow" w:cs="Times New Roman"/>
                <w:color w:val="000000"/>
                <w:sz w:val="20"/>
                <w:szCs w:val="20"/>
                <w:lang w:eastAsia="ru-RU"/>
              </w:rPr>
            </w:pPr>
            <w:r w:rsidRPr="00EF1DA1">
              <w:rPr>
                <w:rFonts w:ascii="Arial Narrow" w:eastAsia="Times New Roman" w:hAnsi="Arial Narrow" w:cs="Times New Roman"/>
                <w:color w:val="000000"/>
                <w:sz w:val="20"/>
                <w:szCs w:val="20"/>
                <w:lang w:eastAsia="ru-RU"/>
              </w:rPr>
              <w:t>4411</w:t>
            </w:r>
          </w:p>
        </w:tc>
      </w:tr>
    </w:tbl>
    <w:p w:rsidR="00A038E0" w:rsidRDefault="00A038E0" w:rsidP="00A038E0"/>
    <w:p w:rsidR="00A038E0" w:rsidRDefault="00A038E0" w:rsidP="00A038E0"/>
    <w:p w:rsidR="00C96FA5" w:rsidRDefault="00C96FA5" w:rsidP="00A038E0"/>
    <w:p w:rsidR="00C96FA5" w:rsidRPr="000C2A08" w:rsidRDefault="00C96FA5" w:rsidP="00A038E0"/>
    <w:p w:rsidR="00530F72" w:rsidRPr="00530F72" w:rsidRDefault="00530F72" w:rsidP="00530F72">
      <w:pPr>
        <w:spacing w:line="276" w:lineRule="auto"/>
        <w:ind w:firstLine="0"/>
        <w:outlineLvl w:val="0"/>
        <w:rPr>
          <w:rFonts w:ascii="Arial" w:hAnsi="Arial" w:cs="Arial"/>
          <w:b/>
          <w:sz w:val="24"/>
          <w:szCs w:val="24"/>
        </w:rPr>
      </w:pPr>
      <w:bookmarkStart w:id="47" w:name="_Toc23863479"/>
      <w:bookmarkStart w:id="48" w:name="_Toc31706397"/>
      <w:r>
        <w:rPr>
          <w:rFonts w:ascii="Arial" w:hAnsi="Arial" w:cs="Arial"/>
          <w:b/>
          <w:sz w:val="24"/>
          <w:szCs w:val="24"/>
        </w:rPr>
        <w:lastRenderedPageBreak/>
        <w:t>5</w:t>
      </w:r>
      <w:r w:rsidRPr="00530F72">
        <w:rPr>
          <w:rFonts w:ascii="Arial" w:hAnsi="Arial" w:cs="Arial"/>
          <w:b/>
          <w:sz w:val="24"/>
          <w:szCs w:val="24"/>
        </w:rPr>
        <w:t>. СВЕДЕНИЯ О ВИДАХ, НАЗНАЧЕНИИ И НАИМЕНОВАНИЯХ ПЛАНИРУЕМЫХ ДЛЯ РАЗМЕЩЕНИЯ ОБЪЕКТОВ МЕСТНОГО ЗНАЧЕНИЯ, ИХ ОСНОВНЫЕ ХАРАКТЕРИСТИКИ, МЕСТОПОЛОЖЕНИЕ, А ТАКЖЕ ХАРАКТЕРИСТИКИ ЗОН С ОСОБЫМИ УСЛОВИЯМИ ИСПОЛЬЗОВАНИЯ ТЕРРИТОРИЙ</w:t>
      </w:r>
      <w:bookmarkEnd w:id="47"/>
      <w:bookmarkEnd w:id="48"/>
    </w:p>
    <w:p w:rsidR="00C96FA5" w:rsidRDefault="00C96FA5" w:rsidP="00530F72">
      <w:pPr>
        <w:pStyle w:val="24"/>
        <w:rPr>
          <w:noProof/>
        </w:rPr>
      </w:pPr>
      <w:bookmarkStart w:id="49" w:name="_Toc23863481"/>
    </w:p>
    <w:p w:rsidR="00530F72" w:rsidRPr="00530F72" w:rsidRDefault="00530F72" w:rsidP="00530F72">
      <w:pPr>
        <w:pStyle w:val="24"/>
        <w:rPr>
          <w:noProof/>
        </w:rPr>
      </w:pPr>
      <w:r w:rsidRPr="006A48EF">
        <w:rPr>
          <w:noProof/>
        </w:rPr>
        <w:t xml:space="preserve">Объекты </w:t>
      </w:r>
      <w:r>
        <w:rPr>
          <w:noProof/>
        </w:rPr>
        <w:t>образования</w:t>
      </w:r>
      <w:bookmarkEnd w:id="49"/>
      <w:r w:rsidRPr="006A48EF">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936"/>
        <w:gridCol w:w="1525"/>
        <w:gridCol w:w="1636"/>
        <w:gridCol w:w="1342"/>
        <w:gridCol w:w="1692"/>
        <w:gridCol w:w="789"/>
      </w:tblGrid>
      <w:tr w:rsidR="00530F72" w:rsidRPr="00AE5CD1" w:rsidTr="00066135">
        <w:tc>
          <w:tcPr>
            <w:tcW w:w="339"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b/>
                <w:sz w:val="20"/>
                <w:szCs w:val="20"/>
              </w:rPr>
            </w:pPr>
            <w:r w:rsidRPr="00AE5CD1">
              <w:rPr>
                <w:rFonts w:ascii="Arial Narrow" w:hAnsi="Arial Narrow"/>
                <w:b/>
                <w:sz w:val="20"/>
                <w:szCs w:val="20"/>
              </w:rPr>
              <w:t>№ п/п</w:t>
            </w:r>
          </w:p>
        </w:tc>
        <w:tc>
          <w:tcPr>
            <w:tcW w:w="1011"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b/>
                <w:sz w:val="20"/>
                <w:szCs w:val="20"/>
              </w:rPr>
            </w:pPr>
            <w:r w:rsidRPr="00AE5CD1">
              <w:rPr>
                <w:rFonts w:ascii="Arial Narrow" w:hAnsi="Arial Narrow"/>
                <w:b/>
                <w:sz w:val="20"/>
                <w:szCs w:val="20"/>
              </w:rPr>
              <w:t>Наименование</w:t>
            </w:r>
          </w:p>
        </w:tc>
        <w:tc>
          <w:tcPr>
            <w:tcW w:w="79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b/>
                <w:sz w:val="20"/>
                <w:szCs w:val="20"/>
              </w:rPr>
            </w:pPr>
            <w:r w:rsidRPr="00AE5CD1">
              <w:rPr>
                <w:rFonts w:ascii="Arial Narrow" w:hAnsi="Arial Narrow"/>
                <w:b/>
                <w:sz w:val="20"/>
                <w:szCs w:val="20"/>
              </w:rPr>
              <w:t>Характеристики</w:t>
            </w:r>
          </w:p>
        </w:tc>
        <w:tc>
          <w:tcPr>
            <w:tcW w:w="85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b/>
                <w:sz w:val="20"/>
                <w:szCs w:val="20"/>
              </w:rPr>
            </w:pPr>
            <w:r w:rsidRPr="00AE5CD1">
              <w:rPr>
                <w:rFonts w:ascii="Arial Narrow" w:hAnsi="Arial Narrow"/>
                <w:b/>
                <w:sz w:val="20"/>
                <w:szCs w:val="20"/>
              </w:rPr>
              <w:t>Местоположение</w:t>
            </w:r>
          </w:p>
        </w:tc>
        <w:tc>
          <w:tcPr>
            <w:tcW w:w="701"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b/>
                <w:sz w:val="20"/>
                <w:szCs w:val="20"/>
              </w:rPr>
            </w:pPr>
            <w:r w:rsidRPr="00AE5CD1">
              <w:rPr>
                <w:rFonts w:ascii="Arial Narrow" w:hAnsi="Arial Narrow"/>
                <w:b/>
                <w:sz w:val="20"/>
                <w:szCs w:val="20"/>
              </w:rPr>
              <w:t>Срок реализации</w:t>
            </w:r>
          </w:p>
        </w:tc>
        <w:tc>
          <w:tcPr>
            <w:tcW w:w="884" w:type="pct"/>
            <w:vAlign w:val="center"/>
          </w:tcPr>
          <w:p w:rsidR="00530F72" w:rsidRPr="00AE5CD1" w:rsidRDefault="00530F72" w:rsidP="00066135">
            <w:pPr>
              <w:spacing w:line="240" w:lineRule="auto"/>
              <w:ind w:firstLine="0"/>
              <w:contextualSpacing/>
              <w:jc w:val="center"/>
              <w:rPr>
                <w:rFonts w:ascii="Arial Narrow" w:hAnsi="Arial Narrow"/>
                <w:b/>
                <w:sz w:val="20"/>
                <w:szCs w:val="20"/>
              </w:rPr>
            </w:pPr>
            <w:r w:rsidRPr="00AE5CD1">
              <w:rPr>
                <w:rFonts w:ascii="Arial Narrow" w:hAnsi="Arial Narrow"/>
                <w:b/>
                <w:sz w:val="20"/>
                <w:szCs w:val="20"/>
              </w:rPr>
              <w:t>Статус объекта</w:t>
            </w:r>
          </w:p>
        </w:tc>
        <w:tc>
          <w:tcPr>
            <w:tcW w:w="412"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b/>
                <w:sz w:val="20"/>
                <w:szCs w:val="20"/>
              </w:rPr>
            </w:pPr>
            <w:r w:rsidRPr="00AE5CD1">
              <w:rPr>
                <w:rFonts w:ascii="Arial Narrow" w:hAnsi="Arial Narrow"/>
                <w:b/>
                <w:sz w:val="20"/>
                <w:szCs w:val="20"/>
              </w:rPr>
              <w:t>ЗОУИТ</w:t>
            </w:r>
          </w:p>
        </w:tc>
      </w:tr>
      <w:tr w:rsidR="00530F72" w:rsidRPr="00AE5CD1" w:rsidTr="00066135">
        <w:tc>
          <w:tcPr>
            <w:tcW w:w="339" w:type="pct"/>
            <w:shd w:val="clear" w:color="auto" w:fill="auto"/>
            <w:vAlign w:val="center"/>
          </w:tcPr>
          <w:p w:rsidR="00530F72" w:rsidRPr="00AE5CD1" w:rsidRDefault="00530F72" w:rsidP="00B706E1">
            <w:pPr>
              <w:pStyle w:val="a9"/>
              <w:numPr>
                <w:ilvl w:val="0"/>
                <w:numId w:val="62"/>
              </w:numPr>
              <w:spacing w:line="240" w:lineRule="auto"/>
              <w:ind w:left="0" w:firstLine="0"/>
              <w:jc w:val="center"/>
              <w:rPr>
                <w:rFonts w:ascii="Arial Narrow" w:hAnsi="Arial Narrow"/>
                <w:sz w:val="20"/>
                <w:szCs w:val="20"/>
              </w:rPr>
            </w:pPr>
          </w:p>
        </w:tc>
        <w:tc>
          <w:tcPr>
            <w:tcW w:w="1011"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Расширение СОШ</w:t>
            </w:r>
          </w:p>
        </w:tc>
        <w:tc>
          <w:tcPr>
            <w:tcW w:w="79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550 мест</w:t>
            </w:r>
          </w:p>
        </w:tc>
        <w:tc>
          <w:tcPr>
            <w:tcW w:w="85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701"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84"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412"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r w:rsidR="00530F72" w:rsidRPr="00AE5CD1" w:rsidTr="00066135">
        <w:tc>
          <w:tcPr>
            <w:tcW w:w="339" w:type="pct"/>
            <w:shd w:val="clear" w:color="auto" w:fill="auto"/>
            <w:vAlign w:val="center"/>
          </w:tcPr>
          <w:p w:rsidR="00530F72" w:rsidRPr="00AE5CD1" w:rsidRDefault="00530F72" w:rsidP="00B706E1">
            <w:pPr>
              <w:pStyle w:val="a9"/>
              <w:numPr>
                <w:ilvl w:val="0"/>
                <w:numId w:val="62"/>
              </w:numPr>
              <w:spacing w:line="240" w:lineRule="auto"/>
              <w:ind w:left="0" w:firstLine="0"/>
              <w:jc w:val="center"/>
              <w:rPr>
                <w:rFonts w:ascii="Arial Narrow" w:hAnsi="Arial Narrow"/>
                <w:sz w:val="20"/>
                <w:szCs w:val="20"/>
              </w:rPr>
            </w:pPr>
          </w:p>
        </w:tc>
        <w:tc>
          <w:tcPr>
            <w:tcW w:w="1011"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Строительство ДОШ</w:t>
            </w:r>
          </w:p>
        </w:tc>
        <w:tc>
          <w:tcPr>
            <w:tcW w:w="79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40 мест</w:t>
            </w:r>
          </w:p>
        </w:tc>
        <w:tc>
          <w:tcPr>
            <w:tcW w:w="85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701"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84"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412"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r w:rsidR="00530F72" w:rsidRPr="00AE5CD1" w:rsidTr="00066135">
        <w:tc>
          <w:tcPr>
            <w:tcW w:w="339" w:type="pct"/>
            <w:shd w:val="clear" w:color="auto" w:fill="auto"/>
            <w:vAlign w:val="center"/>
          </w:tcPr>
          <w:p w:rsidR="00530F72" w:rsidRPr="00AE5CD1" w:rsidRDefault="00530F72" w:rsidP="00B706E1">
            <w:pPr>
              <w:pStyle w:val="a9"/>
              <w:numPr>
                <w:ilvl w:val="0"/>
                <w:numId w:val="62"/>
              </w:numPr>
              <w:spacing w:line="240" w:lineRule="auto"/>
              <w:ind w:left="0" w:firstLine="0"/>
              <w:jc w:val="center"/>
              <w:rPr>
                <w:rFonts w:ascii="Arial Narrow" w:hAnsi="Arial Narrow"/>
                <w:sz w:val="20"/>
                <w:szCs w:val="20"/>
              </w:rPr>
            </w:pPr>
          </w:p>
        </w:tc>
        <w:tc>
          <w:tcPr>
            <w:tcW w:w="1011"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Pr>
                <w:rFonts w:ascii="Arial Narrow" w:hAnsi="Arial Narrow"/>
                <w:sz w:val="20"/>
                <w:szCs w:val="20"/>
              </w:rPr>
              <w:t>Учебно-производственный комплекс</w:t>
            </w:r>
          </w:p>
        </w:tc>
        <w:tc>
          <w:tcPr>
            <w:tcW w:w="79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Pr>
                <w:rFonts w:ascii="Arial Narrow" w:hAnsi="Arial Narrow"/>
                <w:sz w:val="20"/>
                <w:szCs w:val="20"/>
              </w:rPr>
              <w:t>30 мест</w:t>
            </w:r>
          </w:p>
        </w:tc>
        <w:tc>
          <w:tcPr>
            <w:tcW w:w="85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701"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84"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412"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bl>
    <w:p w:rsidR="00530F72" w:rsidRPr="00B71C79" w:rsidRDefault="00530F72" w:rsidP="00530F72"/>
    <w:p w:rsidR="00530F72" w:rsidRPr="00530F72" w:rsidRDefault="00530F72" w:rsidP="00530F72">
      <w:pPr>
        <w:pStyle w:val="24"/>
        <w:rPr>
          <w:noProof/>
        </w:rPr>
      </w:pPr>
      <w:bookmarkStart w:id="50" w:name="_Toc532057563"/>
      <w:bookmarkStart w:id="51" w:name="_Toc23863482"/>
      <w:r w:rsidRPr="006A48EF">
        <w:rPr>
          <w:noProof/>
        </w:rPr>
        <w:t>Объекты культуры</w:t>
      </w:r>
      <w:bookmarkEnd w:id="50"/>
      <w:bookmarkEnd w:id="51"/>
      <w:r w:rsidRPr="006A48EF">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936"/>
        <w:gridCol w:w="1525"/>
        <w:gridCol w:w="1636"/>
        <w:gridCol w:w="1342"/>
        <w:gridCol w:w="1692"/>
        <w:gridCol w:w="789"/>
      </w:tblGrid>
      <w:tr w:rsidR="00530F72" w:rsidRPr="00AE5CD1" w:rsidTr="00066135">
        <w:tc>
          <w:tcPr>
            <w:tcW w:w="339"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b/>
                <w:sz w:val="20"/>
                <w:szCs w:val="20"/>
              </w:rPr>
            </w:pPr>
            <w:r w:rsidRPr="00AE5CD1">
              <w:rPr>
                <w:rFonts w:ascii="Arial Narrow" w:hAnsi="Arial Narrow"/>
                <w:b/>
                <w:sz w:val="20"/>
                <w:szCs w:val="20"/>
              </w:rPr>
              <w:t>№ п/п</w:t>
            </w:r>
          </w:p>
        </w:tc>
        <w:tc>
          <w:tcPr>
            <w:tcW w:w="1011"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b/>
                <w:sz w:val="20"/>
                <w:szCs w:val="20"/>
              </w:rPr>
            </w:pPr>
            <w:r w:rsidRPr="00AE5CD1">
              <w:rPr>
                <w:rFonts w:ascii="Arial Narrow" w:hAnsi="Arial Narrow"/>
                <w:b/>
                <w:sz w:val="20"/>
                <w:szCs w:val="20"/>
              </w:rPr>
              <w:t>Наименование</w:t>
            </w:r>
          </w:p>
        </w:tc>
        <w:tc>
          <w:tcPr>
            <w:tcW w:w="79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b/>
                <w:sz w:val="20"/>
                <w:szCs w:val="20"/>
              </w:rPr>
            </w:pPr>
            <w:r w:rsidRPr="00AE5CD1">
              <w:rPr>
                <w:rFonts w:ascii="Arial Narrow" w:hAnsi="Arial Narrow"/>
                <w:b/>
                <w:sz w:val="20"/>
                <w:szCs w:val="20"/>
              </w:rPr>
              <w:t>Характеристики</w:t>
            </w:r>
          </w:p>
        </w:tc>
        <w:tc>
          <w:tcPr>
            <w:tcW w:w="85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b/>
                <w:sz w:val="20"/>
                <w:szCs w:val="20"/>
              </w:rPr>
            </w:pPr>
            <w:r w:rsidRPr="00AE5CD1">
              <w:rPr>
                <w:rFonts w:ascii="Arial Narrow" w:hAnsi="Arial Narrow"/>
                <w:b/>
                <w:sz w:val="20"/>
                <w:szCs w:val="20"/>
              </w:rPr>
              <w:t>Местоположение</w:t>
            </w:r>
          </w:p>
        </w:tc>
        <w:tc>
          <w:tcPr>
            <w:tcW w:w="701"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b/>
                <w:sz w:val="20"/>
                <w:szCs w:val="20"/>
              </w:rPr>
            </w:pPr>
            <w:r w:rsidRPr="00AE5CD1">
              <w:rPr>
                <w:rFonts w:ascii="Arial Narrow" w:hAnsi="Arial Narrow"/>
                <w:b/>
                <w:sz w:val="20"/>
                <w:szCs w:val="20"/>
              </w:rPr>
              <w:t>Срок реализации</w:t>
            </w:r>
          </w:p>
        </w:tc>
        <w:tc>
          <w:tcPr>
            <w:tcW w:w="884" w:type="pct"/>
            <w:vAlign w:val="center"/>
          </w:tcPr>
          <w:p w:rsidR="00530F72" w:rsidRPr="00AE5CD1" w:rsidRDefault="00530F72" w:rsidP="00066135">
            <w:pPr>
              <w:spacing w:line="240" w:lineRule="auto"/>
              <w:ind w:firstLine="0"/>
              <w:contextualSpacing/>
              <w:jc w:val="center"/>
              <w:rPr>
                <w:rFonts w:ascii="Arial Narrow" w:hAnsi="Arial Narrow"/>
                <w:b/>
                <w:sz w:val="20"/>
                <w:szCs w:val="20"/>
              </w:rPr>
            </w:pPr>
            <w:r w:rsidRPr="00AE5CD1">
              <w:rPr>
                <w:rFonts w:ascii="Arial Narrow" w:hAnsi="Arial Narrow"/>
                <w:b/>
                <w:sz w:val="20"/>
                <w:szCs w:val="20"/>
              </w:rPr>
              <w:t>Статус объекта</w:t>
            </w:r>
          </w:p>
        </w:tc>
        <w:tc>
          <w:tcPr>
            <w:tcW w:w="412"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b/>
                <w:sz w:val="20"/>
                <w:szCs w:val="20"/>
              </w:rPr>
            </w:pPr>
            <w:r w:rsidRPr="00AE5CD1">
              <w:rPr>
                <w:rFonts w:ascii="Arial Narrow" w:hAnsi="Arial Narrow"/>
                <w:b/>
                <w:sz w:val="20"/>
                <w:szCs w:val="20"/>
              </w:rPr>
              <w:t>ЗОУИТ</w:t>
            </w:r>
          </w:p>
        </w:tc>
      </w:tr>
      <w:tr w:rsidR="00530F72" w:rsidRPr="00AE5CD1" w:rsidTr="00066135">
        <w:tc>
          <w:tcPr>
            <w:tcW w:w="339" w:type="pct"/>
            <w:shd w:val="clear" w:color="auto" w:fill="auto"/>
            <w:vAlign w:val="center"/>
          </w:tcPr>
          <w:p w:rsidR="00530F72" w:rsidRPr="00AE5CD1" w:rsidRDefault="00530F72" w:rsidP="00B706E1">
            <w:pPr>
              <w:pStyle w:val="a9"/>
              <w:numPr>
                <w:ilvl w:val="0"/>
                <w:numId w:val="72"/>
              </w:numPr>
              <w:spacing w:line="240" w:lineRule="auto"/>
              <w:ind w:left="0" w:firstLine="0"/>
              <w:jc w:val="left"/>
              <w:rPr>
                <w:rFonts w:ascii="Arial Narrow" w:hAnsi="Arial Narrow"/>
                <w:sz w:val="20"/>
                <w:szCs w:val="20"/>
              </w:rPr>
            </w:pPr>
          </w:p>
        </w:tc>
        <w:tc>
          <w:tcPr>
            <w:tcW w:w="1011"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Реконструкция Дома Культуры с библиотекой с пристроенным зрительным залом и интернет- библиотекой</w:t>
            </w:r>
          </w:p>
        </w:tc>
        <w:tc>
          <w:tcPr>
            <w:tcW w:w="79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450 мест,</w:t>
            </w:r>
          </w:p>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17,0 тыс.ед.хранения 50 мест</w:t>
            </w:r>
          </w:p>
        </w:tc>
        <w:tc>
          <w:tcPr>
            <w:tcW w:w="85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701"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84"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Pr>
                <w:rFonts w:ascii="Arial Narrow" w:hAnsi="Arial Narrow"/>
                <w:sz w:val="20"/>
                <w:szCs w:val="20"/>
              </w:rPr>
              <w:t>Р</w:t>
            </w:r>
          </w:p>
        </w:tc>
        <w:tc>
          <w:tcPr>
            <w:tcW w:w="412"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r w:rsidR="00530F72" w:rsidRPr="00AE5CD1" w:rsidTr="00066135">
        <w:tc>
          <w:tcPr>
            <w:tcW w:w="339" w:type="pct"/>
            <w:shd w:val="clear" w:color="auto" w:fill="auto"/>
            <w:vAlign w:val="center"/>
          </w:tcPr>
          <w:p w:rsidR="00530F72" w:rsidRPr="00AE5CD1" w:rsidRDefault="00530F72" w:rsidP="00B706E1">
            <w:pPr>
              <w:pStyle w:val="a9"/>
              <w:numPr>
                <w:ilvl w:val="0"/>
                <w:numId w:val="72"/>
              </w:numPr>
              <w:spacing w:line="240" w:lineRule="auto"/>
              <w:ind w:left="0" w:firstLine="0"/>
              <w:jc w:val="center"/>
              <w:rPr>
                <w:rFonts w:ascii="Arial Narrow" w:hAnsi="Arial Narrow"/>
                <w:sz w:val="20"/>
                <w:szCs w:val="20"/>
              </w:rPr>
            </w:pPr>
          </w:p>
        </w:tc>
        <w:tc>
          <w:tcPr>
            <w:tcW w:w="1011"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Pr>
                <w:rFonts w:ascii="Arial Narrow" w:hAnsi="Arial Narrow"/>
                <w:sz w:val="20"/>
                <w:szCs w:val="20"/>
              </w:rPr>
              <w:t>Школа искусств</w:t>
            </w:r>
          </w:p>
        </w:tc>
        <w:tc>
          <w:tcPr>
            <w:tcW w:w="79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40 мест</w:t>
            </w:r>
          </w:p>
        </w:tc>
        <w:tc>
          <w:tcPr>
            <w:tcW w:w="85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701"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84"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412"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bl>
    <w:p w:rsidR="00530F72" w:rsidRDefault="00530F72" w:rsidP="00530F72"/>
    <w:p w:rsidR="00530F72" w:rsidRPr="00530F72" w:rsidRDefault="00530F72" w:rsidP="00530F72">
      <w:pPr>
        <w:pStyle w:val="24"/>
        <w:rPr>
          <w:noProof/>
        </w:rPr>
      </w:pPr>
      <w:bookmarkStart w:id="52" w:name="_Toc532057564"/>
      <w:bookmarkStart w:id="53" w:name="_Toc23863483"/>
      <w:r w:rsidRPr="006A48EF">
        <w:rPr>
          <w:noProof/>
        </w:rPr>
        <w:t>Объекты физической культуры и массового спорта</w:t>
      </w:r>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2085"/>
        <w:gridCol w:w="1518"/>
        <w:gridCol w:w="1767"/>
        <w:gridCol w:w="1294"/>
        <w:gridCol w:w="1564"/>
        <w:gridCol w:w="767"/>
      </w:tblGrid>
      <w:tr w:rsidR="00530F72" w:rsidRPr="00A80BB0" w:rsidTr="00066135">
        <w:tc>
          <w:tcPr>
            <w:tcW w:w="302"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 п/п</w:t>
            </w:r>
          </w:p>
        </w:tc>
        <w:tc>
          <w:tcPr>
            <w:tcW w:w="1091"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Наименование</w:t>
            </w:r>
          </w:p>
        </w:tc>
        <w:tc>
          <w:tcPr>
            <w:tcW w:w="789"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Характеристики</w:t>
            </w:r>
          </w:p>
        </w:tc>
        <w:tc>
          <w:tcPr>
            <w:tcW w:w="925"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Местоположение</w:t>
            </w:r>
          </w:p>
        </w:tc>
        <w:tc>
          <w:tcPr>
            <w:tcW w:w="677"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Срок реализации</w:t>
            </w:r>
          </w:p>
        </w:tc>
        <w:tc>
          <w:tcPr>
            <w:tcW w:w="818" w:type="pct"/>
            <w:vAlign w:val="center"/>
          </w:tcPr>
          <w:p w:rsidR="00530F72" w:rsidRPr="00A80BB0" w:rsidRDefault="00530F72" w:rsidP="00066135">
            <w:pPr>
              <w:spacing w:line="240" w:lineRule="auto"/>
              <w:ind w:firstLine="0"/>
              <w:jc w:val="center"/>
              <w:rPr>
                <w:rFonts w:ascii="Arial Narrow" w:hAnsi="Arial Narrow"/>
                <w:b/>
                <w:sz w:val="18"/>
                <w:szCs w:val="18"/>
              </w:rPr>
            </w:pPr>
            <w:r w:rsidRPr="00A80BB0">
              <w:rPr>
                <w:rFonts w:ascii="Arial Narrow" w:hAnsi="Arial Narrow"/>
                <w:b/>
                <w:sz w:val="18"/>
                <w:szCs w:val="18"/>
              </w:rPr>
              <w:t>Статус объекта</w:t>
            </w:r>
          </w:p>
        </w:tc>
        <w:tc>
          <w:tcPr>
            <w:tcW w:w="398"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ЗОУИТ</w:t>
            </w:r>
          </w:p>
        </w:tc>
      </w:tr>
      <w:tr w:rsidR="00530F72" w:rsidRPr="00A80BB0" w:rsidTr="00066135">
        <w:tc>
          <w:tcPr>
            <w:tcW w:w="302" w:type="pct"/>
            <w:shd w:val="clear" w:color="auto" w:fill="auto"/>
            <w:vAlign w:val="center"/>
          </w:tcPr>
          <w:p w:rsidR="00530F72" w:rsidRPr="007A3755" w:rsidRDefault="00530F72" w:rsidP="00B706E1">
            <w:pPr>
              <w:pStyle w:val="a9"/>
              <w:numPr>
                <w:ilvl w:val="0"/>
                <w:numId w:val="63"/>
              </w:numPr>
              <w:spacing w:line="240" w:lineRule="auto"/>
              <w:ind w:left="0" w:firstLine="0"/>
              <w:contextualSpacing w:val="0"/>
              <w:jc w:val="center"/>
              <w:rPr>
                <w:rFonts w:ascii="Arial Narrow" w:hAnsi="Arial Narrow"/>
                <w:sz w:val="20"/>
                <w:szCs w:val="20"/>
              </w:rPr>
            </w:pPr>
          </w:p>
        </w:tc>
        <w:tc>
          <w:tcPr>
            <w:tcW w:w="1091"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Pr>
                <w:rFonts w:ascii="Arial Narrow" w:hAnsi="Arial Narrow"/>
                <w:sz w:val="20"/>
                <w:szCs w:val="20"/>
              </w:rPr>
              <w:t>Строительство спортивного комплекса с плавательным бассейном</w:t>
            </w:r>
          </w:p>
        </w:tc>
        <w:tc>
          <w:tcPr>
            <w:tcW w:w="789"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2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67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18"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398"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r w:rsidR="00530F72" w:rsidRPr="00A80BB0" w:rsidTr="00066135">
        <w:tc>
          <w:tcPr>
            <w:tcW w:w="302" w:type="pct"/>
            <w:shd w:val="clear" w:color="auto" w:fill="auto"/>
            <w:vAlign w:val="center"/>
          </w:tcPr>
          <w:p w:rsidR="00530F72" w:rsidRPr="007A3755" w:rsidRDefault="00530F72" w:rsidP="00B706E1">
            <w:pPr>
              <w:pStyle w:val="a9"/>
              <w:numPr>
                <w:ilvl w:val="0"/>
                <w:numId w:val="63"/>
              </w:numPr>
              <w:spacing w:line="240" w:lineRule="auto"/>
              <w:ind w:left="0" w:firstLine="0"/>
              <w:contextualSpacing w:val="0"/>
              <w:jc w:val="center"/>
              <w:rPr>
                <w:rFonts w:ascii="Arial Narrow" w:hAnsi="Arial Narrow"/>
                <w:sz w:val="20"/>
                <w:szCs w:val="20"/>
              </w:rPr>
            </w:pPr>
          </w:p>
        </w:tc>
        <w:tc>
          <w:tcPr>
            <w:tcW w:w="1091" w:type="pct"/>
            <w:shd w:val="clear" w:color="auto" w:fill="auto"/>
            <w:vAlign w:val="center"/>
          </w:tcPr>
          <w:p w:rsidR="00530F72" w:rsidRDefault="00530F72" w:rsidP="00066135">
            <w:pPr>
              <w:spacing w:line="240" w:lineRule="auto"/>
              <w:ind w:firstLine="0"/>
              <w:jc w:val="center"/>
              <w:rPr>
                <w:rFonts w:ascii="Arial Narrow" w:hAnsi="Arial Narrow"/>
                <w:sz w:val="20"/>
                <w:szCs w:val="20"/>
              </w:rPr>
            </w:pPr>
            <w:r>
              <w:rPr>
                <w:rFonts w:ascii="Arial Narrow" w:hAnsi="Arial Narrow"/>
                <w:sz w:val="20"/>
                <w:szCs w:val="20"/>
              </w:rPr>
              <w:t>С</w:t>
            </w:r>
            <w:r w:rsidRPr="00D42C77">
              <w:rPr>
                <w:rFonts w:ascii="Arial Narrow" w:hAnsi="Arial Narrow"/>
                <w:sz w:val="20"/>
                <w:szCs w:val="20"/>
              </w:rPr>
              <w:t>тадион с комплексом спортивных площадок</w:t>
            </w:r>
          </w:p>
        </w:tc>
        <w:tc>
          <w:tcPr>
            <w:tcW w:w="789"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2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67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18"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398"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bl>
    <w:p w:rsidR="00530F72" w:rsidRDefault="00530F72" w:rsidP="00530F72"/>
    <w:p w:rsidR="00530F72" w:rsidRPr="00530F72" w:rsidRDefault="00530F72" w:rsidP="00530F72">
      <w:pPr>
        <w:pStyle w:val="24"/>
        <w:rPr>
          <w:noProof/>
        </w:rPr>
      </w:pPr>
      <w:bookmarkStart w:id="54" w:name="_Toc23863484"/>
      <w:bookmarkStart w:id="55" w:name="_Toc532057568"/>
      <w:r>
        <w:rPr>
          <w:noProof/>
        </w:rPr>
        <w:t>Объекты экономики</w:t>
      </w:r>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2085"/>
        <w:gridCol w:w="1518"/>
        <w:gridCol w:w="1767"/>
        <w:gridCol w:w="1294"/>
        <w:gridCol w:w="1564"/>
        <w:gridCol w:w="767"/>
      </w:tblGrid>
      <w:tr w:rsidR="00530F72" w:rsidRPr="00A80BB0" w:rsidTr="00066135">
        <w:tc>
          <w:tcPr>
            <w:tcW w:w="302"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 п/п</w:t>
            </w:r>
          </w:p>
        </w:tc>
        <w:tc>
          <w:tcPr>
            <w:tcW w:w="1091"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Наименование</w:t>
            </w:r>
          </w:p>
        </w:tc>
        <w:tc>
          <w:tcPr>
            <w:tcW w:w="789"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Характеристики</w:t>
            </w:r>
          </w:p>
        </w:tc>
        <w:tc>
          <w:tcPr>
            <w:tcW w:w="925"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Местоположение</w:t>
            </w:r>
          </w:p>
        </w:tc>
        <w:tc>
          <w:tcPr>
            <w:tcW w:w="677"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Срок реализации</w:t>
            </w:r>
          </w:p>
        </w:tc>
        <w:tc>
          <w:tcPr>
            <w:tcW w:w="818" w:type="pct"/>
            <w:vAlign w:val="center"/>
          </w:tcPr>
          <w:p w:rsidR="00530F72" w:rsidRPr="00A80BB0" w:rsidRDefault="00530F72" w:rsidP="00066135">
            <w:pPr>
              <w:spacing w:line="240" w:lineRule="auto"/>
              <w:ind w:firstLine="0"/>
              <w:jc w:val="center"/>
              <w:rPr>
                <w:rFonts w:ascii="Arial Narrow" w:hAnsi="Arial Narrow"/>
                <w:b/>
                <w:sz w:val="18"/>
                <w:szCs w:val="18"/>
              </w:rPr>
            </w:pPr>
            <w:r w:rsidRPr="00A80BB0">
              <w:rPr>
                <w:rFonts w:ascii="Arial Narrow" w:hAnsi="Arial Narrow"/>
                <w:b/>
                <w:sz w:val="18"/>
                <w:szCs w:val="18"/>
              </w:rPr>
              <w:t>Статус объекта</w:t>
            </w:r>
          </w:p>
        </w:tc>
        <w:tc>
          <w:tcPr>
            <w:tcW w:w="398"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ЗОУИТ</w:t>
            </w:r>
          </w:p>
        </w:tc>
      </w:tr>
      <w:tr w:rsidR="00530F72" w:rsidRPr="004E2DC1" w:rsidTr="00066135">
        <w:tc>
          <w:tcPr>
            <w:tcW w:w="302" w:type="pct"/>
            <w:shd w:val="clear" w:color="auto" w:fill="auto"/>
            <w:vAlign w:val="center"/>
          </w:tcPr>
          <w:p w:rsidR="00530F72" w:rsidRPr="007A3755" w:rsidRDefault="00530F72" w:rsidP="00B706E1">
            <w:pPr>
              <w:pStyle w:val="a9"/>
              <w:numPr>
                <w:ilvl w:val="0"/>
                <w:numId w:val="69"/>
              </w:numPr>
              <w:spacing w:line="240" w:lineRule="auto"/>
              <w:contextualSpacing w:val="0"/>
              <w:jc w:val="center"/>
              <w:rPr>
                <w:rFonts w:ascii="Arial Narrow" w:hAnsi="Arial Narrow"/>
                <w:sz w:val="20"/>
                <w:szCs w:val="20"/>
              </w:rPr>
            </w:pPr>
          </w:p>
        </w:tc>
        <w:tc>
          <w:tcPr>
            <w:tcW w:w="1091"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Pr>
                <w:rFonts w:ascii="Arial Narrow" w:hAnsi="Arial Narrow"/>
                <w:sz w:val="20"/>
                <w:szCs w:val="20"/>
              </w:rPr>
              <w:t>Размещение объектов продовольственных и непродовольственных товаров</w:t>
            </w:r>
          </w:p>
        </w:tc>
        <w:tc>
          <w:tcPr>
            <w:tcW w:w="789"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2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67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18"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398"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r w:rsidR="00530F72" w:rsidRPr="004E2DC1" w:rsidTr="00066135">
        <w:tc>
          <w:tcPr>
            <w:tcW w:w="302" w:type="pct"/>
            <w:shd w:val="clear" w:color="auto" w:fill="auto"/>
            <w:vAlign w:val="center"/>
          </w:tcPr>
          <w:p w:rsidR="00530F72" w:rsidRPr="007A3755" w:rsidRDefault="00530F72" w:rsidP="00B706E1">
            <w:pPr>
              <w:pStyle w:val="a9"/>
              <w:numPr>
                <w:ilvl w:val="0"/>
                <w:numId w:val="69"/>
              </w:numPr>
              <w:spacing w:line="240" w:lineRule="auto"/>
              <w:contextualSpacing w:val="0"/>
              <w:jc w:val="center"/>
              <w:rPr>
                <w:rFonts w:ascii="Arial Narrow" w:hAnsi="Arial Narrow"/>
                <w:sz w:val="20"/>
                <w:szCs w:val="20"/>
              </w:rPr>
            </w:pPr>
          </w:p>
        </w:tc>
        <w:tc>
          <w:tcPr>
            <w:tcW w:w="1091" w:type="pct"/>
            <w:shd w:val="clear" w:color="auto" w:fill="auto"/>
            <w:vAlign w:val="center"/>
          </w:tcPr>
          <w:p w:rsidR="00530F72" w:rsidRDefault="00530F72" w:rsidP="00066135">
            <w:pPr>
              <w:spacing w:line="240" w:lineRule="auto"/>
              <w:ind w:firstLine="0"/>
              <w:jc w:val="center"/>
              <w:rPr>
                <w:rFonts w:ascii="Arial Narrow" w:hAnsi="Arial Narrow"/>
                <w:sz w:val="20"/>
                <w:szCs w:val="20"/>
              </w:rPr>
            </w:pPr>
            <w:r>
              <w:rPr>
                <w:rFonts w:ascii="Arial Narrow" w:hAnsi="Arial Narrow"/>
                <w:sz w:val="20"/>
                <w:szCs w:val="20"/>
              </w:rPr>
              <w:t>К</w:t>
            </w:r>
            <w:r w:rsidRPr="00AE5CD1">
              <w:rPr>
                <w:rFonts w:ascii="Arial Narrow" w:hAnsi="Arial Narrow"/>
                <w:sz w:val="20"/>
                <w:szCs w:val="20"/>
              </w:rPr>
              <w:t xml:space="preserve">афе </w:t>
            </w:r>
          </w:p>
        </w:tc>
        <w:tc>
          <w:tcPr>
            <w:tcW w:w="789"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2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67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18"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398"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r w:rsidR="00530F72" w:rsidRPr="004E2DC1" w:rsidTr="00066135">
        <w:tc>
          <w:tcPr>
            <w:tcW w:w="302" w:type="pct"/>
            <w:shd w:val="clear" w:color="auto" w:fill="auto"/>
            <w:vAlign w:val="center"/>
          </w:tcPr>
          <w:p w:rsidR="00530F72" w:rsidRPr="007A3755" w:rsidRDefault="00530F72" w:rsidP="00B706E1">
            <w:pPr>
              <w:pStyle w:val="a9"/>
              <w:numPr>
                <w:ilvl w:val="0"/>
                <w:numId w:val="69"/>
              </w:numPr>
              <w:spacing w:line="240" w:lineRule="auto"/>
              <w:contextualSpacing w:val="0"/>
              <w:jc w:val="center"/>
              <w:rPr>
                <w:rFonts w:ascii="Arial Narrow" w:hAnsi="Arial Narrow"/>
                <w:sz w:val="20"/>
                <w:szCs w:val="20"/>
              </w:rPr>
            </w:pPr>
          </w:p>
        </w:tc>
        <w:tc>
          <w:tcPr>
            <w:tcW w:w="1091" w:type="pct"/>
            <w:shd w:val="clear" w:color="auto" w:fill="auto"/>
            <w:vAlign w:val="center"/>
          </w:tcPr>
          <w:p w:rsidR="00530F72" w:rsidRDefault="00530F72" w:rsidP="00066135">
            <w:pPr>
              <w:spacing w:line="240" w:lineRule="auto"/>
              <w:ind w:firstLine="0"/>
              <w:jc w:val="center"/>
              <w:rPr>
                <w:rFonts w:ascii="Arial Narrow" w:hAnsi="Arial Narrow"/>
                <w:sz w:val="20"/>
                <w:szCs w:val="20"/>
              </w:rPr>
            </w:pPr>
            <w:r>
              <w:rPr>
                <w:rFonts w:ascii="Arial Narrow" w:hAnsi="Arial Narrow"/>
                <w:sz w:val="20"/>
                <w:szCs w:val="20"/>
              </w:rPr>
              <w:t>М</w:t>
            </w:r>
            <w:r w:rsidRPr="00AE5CD1">
              <w:rPr>
                <w:rFonts w:ascii="Arial Narrow" w:hAnsi="Arial Narrow"/>
                <w:sz w:val="20"/>
                <w:szCs w:val="20"/>
              </w:rPr>
              <w:t>агазин кулинарии</w:t>
            </w:r>
          </w:p>
        </w:tc>
        <w:tc>
          <w:tcPr>
            <w:tcW w:w="789"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2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67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18"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398"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r w:rsidR="00530F72" w:rsidRPr="004E2DC1" w:rsidTr="00066135">
        <w:tc>
          <w:tcPr>
            <w:tcW w:w="302" w:type="pct"/>
            <w:shd w:val="clear" w:color="auto" w:fill="auto"/>
            <w:vAlign w:val="center"/>
          </w:tcPr>
          <w:p w:rsidR="00530F72" w:rsidRPr="007A3755" w:rsidRDefault="00530F72" w:rsidP="00B706E1">
            <w:pPr>
              <w:pStyle w:val="a9"/>
              <w:numPr>
                <w:ilvl w:val="0"/>
                <w:numId w:val="69"/>
              </w:numPr>
              <w:spacing w:line="240" w:lineRule="auto"/>
              <w:contextualSpacing w:val="0"/>
              <w:jc w:val="center"/>
              <w:rPr>
                <w:rFonts w:ascii="Arial Narrow" w:hAnsi="Arial Narrow"/>
                <w:sz w:val="20"/>
                <w:szCs w:val="20"/>
              </w:rPr>
            </w:pPr>
          </w:p>
        </w:tc>
        <w:tc>
          <w:tcPr>
            <w:tcW w:w="1091" w:type="pct"/>
            <w:shd w:val="clear" w:color="auto" w:fill="auto"/>
            <w:vAlign w:val="center"/>
          </w:tcPr>
          <w:p w:rsidR="00530F72" w:rsidRDefault="00530F72" w:rsidP="00066135">
            <w:pPr>
              <w:spacing w:line="240" w:lineRule="auto"/>
              <w:ind w:firstLine="0"/>
              <w:jc w:val="center"/>
              <w:rPr>
                <w:rFonts w:ascii="Arial Narrow" w:hAnsi="Arial Narrow"/>
                <w:sz w:val="20"/>
                <w:szCs w:val="20"/>
              </w:rPr>
            </w:pPr>
            <w:r>
              <w:rPr>
                <w:rFonts w:ascii="Arial Narrow" w:hAnsi="Arial Narrow"/>
                <w:sz w:val="20"/>
                <w:szCs w:val="20"/>
              </w:rPr>
              <w:t>П</w:t>
            </w:r>
            <w:r w:rsidRPr="00AE5CD1">
              <w:rPr>
                <w:rFonts w:ascii="Arial Narrow" w:hAnsi="Arial Narrow"/>
                <w:sz w:val="20"/>
                <w:szCs w:val="20"/>
              </w:rPr>
              <w:t>редприятия бытового об</w:t>
            </w:r>
            <w:r w:rsidRPr="00AE5CD1">
              <w:rPr>
                <w:rFonts w:ascii="Arial Narrow" w:hAnsi="Arial Narrow"/>
                <w:sz w:val="20"/>
                <w:szCs w:val="20"/>
              </w:rPr>
              <w:softHyphen/>
              <w:t>служивания</w:t>
            </w:r>
          </w:p>
        </w:tc>
        <w:tc>
          <w:tcPr>
            <w:tcW w:w="789"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2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67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18"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398"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r w:rsidR="00530F72" w:rsidRPr="004E2DC1" w:rsidTr="00066135">
        <w:tc>
          <w:tcPr>
            <w:tcW w:w="302" w:type="pct"/>
            <w:shd w:val="clear" w:color="auto" w:fill="auto"/>
            <w:vAlign w:val="center"/>
          </w:tcPr>
          <w:p w:rsidR="00530F72" w:rsidRPr="007A3755" w:rsidRDefault="00530F72" w:rsidP="00B706E1">
            <w:pPr>
              <w:pStyle w:val="a9"/>
              <w:numPr>
                <w:ilvl w:val="0"/>
                <w:numId w:val="69"/>
              </w:numPr>
              <w:spacing w:line="240" w:lineRule="auto"/>
              <w:contextualSpacing w:val="0"/>
              <w:jc w:val="center"/>
              <w:rPr>
                <w:rFonts w:ascii="Arial Narrow" w:hAnsi="Arial Narrow"/>
                <w:sz w:val="20"/>
                <w:szCs w:val="20"/>
              </w:rPr>
            </w:pPr>
          </w:p>
        </w:tc>
        <w:tc>
          <w:tcPr>
            <w:tcW w:w="1091" w:type="pct"/>
            <w:shd w:val="clear" w:color="auto" w:fill="auto"/>
            <w:vAlign w:val="center"/>
          </w:tcPr>
          <w:p w:rsidR="00530F72" w:rsidRDefault="00530F72" w:rsidP="00066135">
            <w:pPr>
              <w:spacing w:line="240" w:lineRule="auto"/>
              <w:ind w:firstLine="0"/>
              <w:jc w:val="center"/>
              <w:rPr>
                <w:rFonts w:ascii="Arial Narrow" w:hAnsi="Arial Narrow"/>
                <w:sz w:val="20"/>
                <w:szCs w:val="20"/>
              </w:rPr>
            </w:pPr>
            <w:r>
              <w:rPr>
                <w:rFonts w:ascii="Arial Narrow" w:hAnsi="Arial Narrow"/>
                <w:sz w:val="20"/>
                <w:szCs w:val="20"/>
              </w:rPr>
              <w:t>Гостиница</w:t>
            </w:r>
          </w:p>
        </w:tc>
        <w:tc>
          <w:tcPr>
            <w:tcW w:w="789" w:type="pct"/>
            <w:shd w:val="clear" w:color="auto" w:fill="auto"/>
            <w:vAlign w:val="center"/>
          </w:tcPr>
          <w:p w:rsidR="00530F72" w:rsidRPr="007A3755" w:rsidRDefault="00530F72" w:rsidP="00066135">
            <w:pPr>
              <w:spacing w:line="240" w:lineRule="auto"/>
              <w:ind w:firstLine="0"/>
              <w:jc w:val="center"/>
              <w:rPr>
                <w:rFonts w:ascii="Arial Narrow" w:hAnsi="Arial Narrow"/>
                <w:sz w:val="20"/>
                <w:szCs w:val="20"/>
              </w:rPr>
            </w:pPr>
            <w:r>
              <w:rPr>
                <w:rFonts w:ascii="Arial Narrow" w:hAnsi="Arial Narrow"/>
                <w:sz w:val="20"/>
                <w:szCs w:val="20"/>
              </w:rPr>
              <w:t>20 мест</w:t>
            </w:r>
          </w:p>
        </w:tc>
        <w:tc>
          <w:tcPr>
            <w:tcW w:w="92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67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18"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398"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r w:rsidR="00530F72" w:rsidRPr="004E2DC1" w:rsidTr="00066135">
        <w:tc>
          <w:tcPr>
            <w:tcW w:w="302" w:type="pct"/>
            <w:shd w:val="clear" w:color="auto" w:fill="auto"/>
            <w:vAlign w:val="center"/>
          </w:tcPr>
          <w:p w:rsidR="00530F72" w:rsidRPr="007A3755" w:rsidRDefault="00530F72" w:rsidP="00B706E1">
            <w:pPr>
              <w:pStyle w:val="a9"/>
              <w:numPr>
                <w:ilvl w:val="0"/>
                <w:numId w:val="69"/>
              </w:numPr>
              <w:spacing w:line="240" w:lineRule="auto"/>
              <w:contextualSpacing w:val="0"/>
              <w:jc w:val="center"/>
              <w:rPr>
                <w:rFonts w:ascii="Arial Narrow" w:hAnsi="Arial Narrow"/>
                <w:sz w:val="20"/>
                <w:szCs w:val="20"/>
              </w:rPr>
            </w:pPr>
          </w:p>
        </w:tc>
        <w:tc>
          <w:tcPr>
            <w:tcW w:w="1091" w:type="pct"/>
            <w:shd w:val="clear" w:color="auto" w:fill="auto"/>
            <w:vAlign w:val="center"/>
          </w:tcPr>
          <w:p w:rsidR="00530F72" w:rsidRDefault="00530F72" w:rsidP="00066135">
            <w:pPr>
              <w:spacing w:line="240" w:lineRule="auto"/>
              <w:ind w:firstLine="0"/>
              <w:jc w:val="center"/>
              <w:rPr>
                <w:rFonts w:ascii="Arial Narrow" w:hAnsi="Arial Narrow"/>
                <w:sz w:val="20"/>
                <w:szCs w:val="20"/>
              </w:rPr>
            </w:pPr>
            <w:r>
              <w:rPr>
                <w:rFonts w:ascii="Arial Narrow" w:hAnsi="Arial Narrow"/>
                <w:sz w:val="20"/>
                <w:szCs w:val="20"/>
              </w:rPr>
              <w:t>Рынок</w:t>
            </w:r>
          </w:p>
        </w:tc>
        <w:tc>
          <w:tcPr>
            <w:tcW w:w="789"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 xml:space="preserve">Определяется </w:t>
            </w:r>
            <w:r w:rsidRPr="007A3755">
              <w:rPr>
                <w:rFonts w:ascii="Arial Narrow" w:hAnsi="Arial Narrow"/>
                <w:sz w:val="20"/>
                <w:szCs w:val="20"/>
              </w:rPr>
              <w:lastRenderedPageBreak/>
              <w:t>проектом</w:t>
            </w:r>
          </w:p>
        </w:tc>
        <w:tc>
          <w:tcPr>
            <w:tcW w:w="92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lastRenderedPageBreak/>
              <w:t xml:space="preserve">ст-ца </w:t>
            </w:r>
            <w:r w:rsidRPr="00AE5CD1">
              <w:rPr>
                <w:rFonts w:ascii="Arial Narrow" w:hAnsi="Arial Narrow"/>
                <w:sz w:val="20"/>
                <w:szCs w:val="20"/>
              </w:rPr>
              <w:lastRenderedPageBreak/>
              <w:t>Новопетровская</w:t>
            </w:r>
          </w:p>
        </w:tc>
        <w:tc>
          <w:tcPr>
            <w:tcW w:w="67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lastRenderedPageBreak/>
              <w:t xml:space="preserve">Первая </w:t>
            </w:r>
            <w:r w:rsidRPr="00AE5CD1">
              <w:rPr>
                <w:rFonts w:ascii="Arial Narrow" w:hAnsi="Arial Narrow"/>
                <w:sz w:val="20"/>
                <w:szCs w:val="20"/>
              </w:rPr>
              <w:lastRenderedPageBreak/>
              <w:t>очередь</w:t>
            </w:r>
          </w:p>
        </w:tc>
        <w:tc>
          <w:tcPr>
            <w:tcW w:w="818"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lastRenderedPageBreak/>
              <w:t>П</w:t>
            </w:r>
          </w:p>
        </w:tc>
        <w:tc>
          <w:tcPr>
            <w:tcW w:w="398"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r w:rsidR="00530F72" w:rsidRPr="004E2DC1" w:rsidTr="00066135">
        <w:tc>
          <w:tcPr>
            <w:tcW w:w="302" w:type="pct"/>
            <w:shd w:val="clear" w:color="auto" w:fill="auto"/>
            <w:vAlign w:val="center"/>
          </w:tcPr>
          <w:p w:rsidR="00530F72" w:rsidRPr="007A3755" w:rsidRDefault="00530F72" w:rsidP="00B706E1">
            <w:pPr>
              <w:pStyle w:val="a9"/>
              <w:numPr>
                <w:ilvl w:val="0"/>
                <w:numId w:val="69"/>
              </w:numPr>
              <w:spacing w:line="240" w:lineRule="auto"/>
              <w:contextualSpacing w:val="0"/>
              <w:jc w:val="center"/>
              <w:rPr>
                <w:rFonts w:ascii="Arial Narrow" w:hAnsi="Arial Narrow"/>
                <w:sz w:val="20"/>
                <w:szCs w:val="20"/>
              </w:rPr>
            </w:pPr>
          </w:p>
        </w:tc>
        <w:tc>
          <w:tcPr>
            <w:tcW w:w="1091" w:type="pct"/>
            <w:shd w:val="clear" w:color="auto" w:fill="auto"/>
            <w:vAlign w:val="center"/>
          </w:tcPr>
          <w:p w:rsidR="00530F72" w:rsidRDefault="00530F72" w:rsidP="00066135">
            <w:pPr>
              <w:spacing w:line="240" w:lineRule="auto"/>
              <w:ind w:firstLine="0"/>
              <w:jc w:val="center"/>
              <w:rPr>
                <w:rFonts w:ascii="Arial Narrow" w:hAnsi="Arial Narrow"/>
                <w:sz w:val="20"/>
                <w:szCs w:val="20"/>
              </w:rPr>
            </w:pPr>
            <w:r>
              <w:rPr>
                <w:rFonts w:ascii="Arial Narrow" w:hAnsi="Arial Narrow"/>
                <w:sz w:val="20"/>
                <w:szCs w:val="20"/>
              </w:rPr>
              <w:t>Баня-сауна</w:t>
            </w:r>
          </w:p>
        </w:tc>
        <w:tc>
          <w:tcPr>
            <w:tcW w:w="789"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Pr>
                <w:rFonts w:ascii="Arial Narrow" w:hAnsi="Arial Narrow"/>
                <w:sz w:val="20"/>
                <w:szCs w:val="20"/>
              </w:rPr>
              <w:t>20 мест</w:t>
            </w:r>
          </w:p>
        </w:tc>
        <w:tc>
          <w:tcPr>
            <w:tcW w:w="92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67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18"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398"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r w:rsidR="00530F72" w:rsidRPr="004E2DC1" w:rsidTr="00066135">
        <w:tc>
          <w:tcPr>
            <w:tcW w:w="302" w:type="pct"/>
            <w:shd w:val="clear" w:color="auto" w:fill="auto"/>
            <w:vAlign w:val="center"/>
          </w:tcPr>
          <w:p w:rsidR="00530F72" w:rsidRPr="007A3755" w:rsidRDefault="00530F72" w:rsidP="00B706E1">
            <w:pPr>
              <w:pStyle w:val="a9"/>
              <w:numPr>
                <w:ilvl w:val="0"/>
                <w:numId w:val="69"/>
              </w:numPr>
              <w:spacing w:line="240" w:lineRule="auto"/>
              <w:contextualSpacing w:val="0"/>
              <w:jc w:val="center"/>
              <w:rPr>
                <w:rFonts w:ascii="Arial Narrow" w:hAnsi="Arial Narrow"/>
                <w:sz w:val="20"/>
                <w:szCs w:val="20"/>
              </w:rPr>
            </w:pPr>
          </w:p>
        </w:tc>
        <w:tc>
          <w:tcPr>
            <w:tcW w:w="1091" w:type="pct"/>
            <w:shd w:val="clear" w:color="auto" w:fill="auto"/>
            <w:vAlign w:val="center"/>
          </w:tcPr>
          <w:p w:rsidR="00530F72" w:rsidRDefault="00530F72" w:rsidP="00066135">
            <w:pPr>
              <w:spacing w:line="240" w:lineRule="auto"/>
              <w:ind w:firstLine="0"/>
              <w:jc w:val="center"/>
              <w:rPr>
                <w:rFonts w:ascii="Arial Narrow" w:hAnsi="Arial Narrow"/>
                <w:sz w:val="20"/>
                <w:szCs w:val="20"/>
              </w:rPr>
            </w:pPr>
            <w:r>
              <w:rPr>
                <w:rFonts w:ascii="Arial Narrow" w:hAnsi="Arial Narrow"/>
                <w:sz w:val="20"/>
                <w:szCs w:val="20"/>
              </w:rPr>
              <w:t>Прачечная с химчисткой</w:t>
            </w:r>
          </w:p>
        </w:tc>
        <w:tc>
          <w:tcPr>
            <w:tcW w:w="789"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2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67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18"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398"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r w:rsidR="00530F72" w:rsidRPr="004E2DC1" w:rsidTr="00066135">
        <w:tc>
          <w:tcPr>
            <w:tcW w:w="302" w:type="pct"/>
            <w:shd w:val="clear" w:color="auto" w:fill="auto"/>
            <w:vAlign w:val="center"/>
          </w:tcPr>
          <w:p w:rsidR="00530F72" w:rsidRPr="007A3755" w:rsidRDefault="00530F72" w:rsidP="00B706E1">
            <w:pPr>
              <w:pStyle w:val="a9"/>
              <w:numPr>
                <w:ilvl w:val="0"/>
                <w:numId w:val="69"/>
              </w:numPr>
              <w:spacing w:line="240" w:lineRule="auto"/>
              <w:contextualSpacing w:val="0"/>
              <w:jc w:val="center"/>
              <w:rPr>
                <w:rFonts w:ascii="Arial Narrow" w:hAnsi="Arial Narrow"/>
                <w:sz w:val="20"/>
                <w:szCs w:val="20"/>
              </w:rPr>
            </w:pPr>
          </w:p>
        </w:tc>
        <w:tc>
          <w:tcPr>
            <w:tcW w:w="1091" w:type="pct"/>
            <w:shd w:val="clear" w:color="auto" w:fill="auto"/>
            <w:vAlign w:val="center"/>
          </w:tcPr>
          <w:p w:rsidR="00530F72" w:rsidRDefault="00530F72" w:rsidP="00066135">
            <w:pPr>
              <w:spacing w:line="240" w:lineRule="auto"/>
              <w:ind w:firstLine="0"/>
              <w:jc w:val="center"/>
              <w:rPr>
                <w:rFonts w:ascii="Arial Narrow" w:hAnsi="Arial Narrow"/>
                <w:sz w:val="20"/>
                <w:szCs w:val="20"/>
              </w:rPr>
            </w:pPr>
            <w:r>
              <w:rPr>
                <w:rFonts w:ascii="Arial Narrow" w:hAnsi="Arial Narrow"/>
                <w:sz w:val="20"/>
                <w:szCs w:val="20"/>
              </w:rPr>
              <w:t>Пункт приема вторсырья</w:t>
            </w:r>
          </w:p>
        </w:tc>
        <w:tc>
          <w:tcPr>
            <w:tcW w:w="789"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2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67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18"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398"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r w:rsidR="00530F72" w:rsidRPr="004E2DC1" w:rsidTr="00066135">
        <w:tc>
          <w:tcPr>
            <w:tcW w:w="302" w:type="pct"/>
            <w:shd w:val="clear" w:color="auto" w:fill="auto"/>
            <w:vAlign w:val="center"/>
          </w:tcPr>
          <w:p w:rsidR="00530F72" w:rsidRPr="007A3755" w:rsidRDefault="00530F72" w:rsidP="00B706E1">
            <w:pPr>
              <w:pStyle w:val="a9"/>
              <w:numPr>
                <w:ilvl w:val="0"/>
                <w:numId w:val="69"/>
              </w:numPr>
              <w:spacing w:line="240" w:lineRule="auto"/>
              <w:contextualSpacing w:val="0"/>
              <w:jc w:val="center"/>
              <w:rPr>
                <w:rFonts w:ascii="Arial Narrow" w:hAnsi="Arial Narrow"/>
                <w:sz w:val="20"/>
                <w:szCs w:val="20"/>
              </w:rPr>
            </w:pPr>
          </w:p>
        </w:tc>
        <w:tc>
          <w:tcPr>
            <w:tcW w:w="1091" w:type="pct"/>
            <w:shd w:val="clear" w:color="auto" w:fill="auto"/>
            <w:vAlign w:val="center"/>
          </w:tcPr>
          <w:p w:rsidR="00530F72" w:rsidRDefault="00530F72" w:rsidP="00066135">
            <w:pPr>
              <w:spacing w:line="240" w:lineRule="auto"/>
              <w:ind w:firstLine="0"/>
              <w:jc w:val="center"/>
              <w:rPr>
                <w:rFonts w:ascii="Arial Narrow" w:hAnsi="Arial Narrow"/>
                <w:sz w:val="20"/>
                <w:szCs w:val="20"/>
              </w:rPr>
            </w:pPr>
            <w:r>
              <w:rPr>
                <w:rFonts w:ascii="Arial Narrow" w:hAnsi="Arial Narrow"/>
                <w:sz w:val="20"/>
                <w:szCs w:val="20"/>
              </w:rPr>
              <w:t>Строительство торгово-развлекательного комплекса</w:t>
            </w:r>
          </w:p>
        </w:tc>
        <w:tc>
          <w:tcPr>
            <w:tcW w:w="789"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2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67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18"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398"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bl>
    <w:p w:rsidR="00530F72" w:rsidRPr="00530F72" w:rsidRDefault="00530F72" w:rsidP="00530F72">
      <w:pPr>
        <w:pStyle w:val="24"/>
        <w:rPr>
          <w:noProof/>
        </w:rPr>
      </w:pPr>
    </w:p>
    <w:p w:rsidR="00530F72" w:rsidRPr="00530F72" w:rsidRDefault="00530F72" w:rsidP="00530F72">
      <w:pPr>
        <w:pStyle w:val="24"/>
        <w:rPr>
          <w:noProof/>
        </w:rPr>
      </w:pPr>
      <w:bookmarkStart w:id="56" w:name="_Toc23863485"/>
      <w:r>
        <w:rPr>
          <w:noProof/>
        </w:rPr>
        <w:t>Объекты туризма</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2085"/>
        <w:gridCol w:w="1518"/>
        <w:gridCol w:w="1767"/>
        <w:gridCol w:w="1294"/>
        <w:gridCol w:w="1564"/>
        <w:gridCol w:w="767"/>
      </w:tblGrid>
      <w:tr w:rsidR="00530F72" w:rsidRPr="00A80BB0" w:rsidTr="00066135">
        <w:tc>
          <w:tcPr>
            <w:tcW w:w="302"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 п/п</w:t>
            </w:r>
          </w:p>
        </w:tc>
        <w:tc>
          <w:tcPr>
            <w:tcW w:w="1091"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Наименование</w:t>
            </w:r>
          </w:p>
        </w:tc>
        <w:tc>
          <w:tcPr>
            <w:tcW w:w="789"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Характеристики</w:t>
            </w:r>
          </w:p>
        </w:tc>
        <w:tc>
          <w:tcPr>
            <w:tcW w:w="925"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Местоположение</w:t>
            </w:r>
          </w:p>
        </w:tc>
        <w:tc>
          <w:tcPr>
            <w:tcW w:w="677"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Срок реализации</w:t>
            </w:r>
          </w:p>
        </w:tc>
        <w:tc>
          <w:tcPr>
            <w:tcW w:w="818" w:type="pct"/>
            <w:vAlign w:val="center"/>
          </w:tcPr>
          <w:p w:rsidR="00530F72" w:rsidRPr="00A80BB0" w:rsidRDefault="00530F72" w:rsidP="00066135">
            <w:pPr>
              <w:spacing w:line="240" w:lineRule="auto"/>
              <w:ind w:firstLine="0"/>
              <w:jc w:val="center"/>
              <w:rPr>
                <w:rFonts w:ascii="Arial Narrow" w:hAnsi="Arial Narrow"/>
                <w:b/>
                <w:sz w:val="18"/>
                <w:szCs w:val="18"/>
              </w:rPr>
            </w:pPr>
            <w:r w:rsidRPr="00A80BB0">
              <w:rPr>
                <w:rFonts w:ascii="Arial Narrow" w:hAnsi="Arial Narrow"/>
                <w:b/>
                <w:sz w:val="18"/>
                <w:szCs w:val="18"/>
              </w:rPr>
              <w:t>Статус объекта</w:t>
            </w:r>
          </w:p>
        </w:tc>
        <w:tc>
          <w:tcPr>
            <w:tcW w:w="398"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ЗОУИТ</w:t>
            </w:r>
          </w:p>
        </w:tc>
      </w:tr>
      <w:tr w:rsidR="00530F72" w:rsidRPr="004E2DC1" w:rsidTr="00066135">
        <w:tc>
          <w:tcPr>
            <w:tcW w:w="302" w:type="pct"/>
            <w:shd w:val="clear" w:color="auto" w:fill="auto"/>
            <w:vAlign w:val="center"/>
          </w:tcPr>
          <w:p w:rsidR="00530F72" w:rsidRPr="007A3755" w:rsidRDefault="00530F72" w:rsidP="00B706E1">
            <w:pPr>
              <w:pStyle w:val="a9"/>
              <w:numPr>
                <w:ilvl w:val="0"/>
                <w:numId w:val="71"/>
              </w:numPr>
              <w:spacing w:line="240" w:lineRule="auto"/>
              <w:contextualSpacing w:val="0"/>
              <w:jc w:val="left"/>
              <w:rPr>
                <w:rFonts w:ascii="Arial Narrow" w:hAnsi="Arial Narrow"/>
                <w:sz w:val="20"/>
                <w:szCs w:val="20"/>
              </w:rPr>
            </w:pPr>
          </w:p>
        </w:tc>
        <w:tc>
          <w:tcPr>
            <w:tcW w:w="1091"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Pr>
                <w:rFonts w:ascii="Arial Narrow" w:hAnsi="Arial Narrow"/>
                <w:sz w:val="20"/>
                <w:szCs w:val="20"/>
              </w:rPr>
              <w:t>База отдыха</w:t>
            </w:r>
          </w:p>
        </w:tc>
        <w:tc>
          <w:tcPr>
            <w:tcW w:w="789"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Pr>
                <w:rFonts w:ascii="Arial Narrow" w:hAnsi="Arial Narrow"/>
                <w:sz w:val="20"/>
                <w:szCs w:val="20"/>
              </w:rPr>
              <w:t>30 мест</w:t>
            </w:r>
          </w:p>
        </w:tc>
        <w:tc>
          <w:tcPr>
            <w:tcW w:w="92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677"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18"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398"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bl>
    <w:p w:rsidR="00530F72" w:rsidRDefault="00530F72" w:rsidP="00530F72">
      <w:pPr>
        <w:pStyle w:val="24"/>
        <w:rPr>
          <w:noProof/>
        </w:rPr>
      </w:pPr>
      <w:bookmarkStart w:id="57" w:name="_Toc23863486"/>
    </w:p>
    <w:p w:rsidR="00530F72" w:rsidRPr="00530F72" w:rsidRDefault="00530F72" w:rsidP="00530F72">
      <w:pPr>
        <w:pStyle w:val="24"/>
        <w:rPr>
          <w:noProof/>
        </w:rPr>
      </w:pPr>
      <w:r w:rsidRPr="006A48EF">
        <w:rPr>
          <w:noProof/>
        </w:rPr>
        <w:t>Объекты транспортной инфраструктуры</w:t>
      </w:r>
      <w:bookmarkEnd w:id="55"/>
      <w:bookmarkEnd w:id="57"/>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1955"/>
        <w:gridCol w:w="1802"/>
        <w:gridCol w:w="1859"/>
        <w:gridCol w:w="1179"/>
        <w:gridCol w:w="1147"/>
        <w:gridCol w:w="1168"/>
      </w:tblGrid>
      <w:tr w:rsidR="00530F72" w:rsidRPr="007A3755" w:rsidTr="00066135">
        <w:tc>
          <w:tcPr>
            <w:tcW w:w="225" w:type="pct"/>
            <w:shd w:val="clear" w:color="auto" w:fill="auto"/>
            <w:vAlign w:val="center"/>
          </w:tcPr>
          <w:p w:rsidR="00530F72" w:rsidRPr="007A3755" w:rsidRDefault="00530F72" w:rsidP="00066135">
            <w:pPr>
              <w:spacing w:line="240" w:lineRule="auto"/>
              <w:ind w:firstLine="0"/>
              <w:jc w:val="center"/>
              <w:rPr>
                <w:rFonts w:ascii="Arial Narrow" w:hAnsi="Arial Narrow"/>
                <w:b/>
                <w:sz w:val="20"/>
                <w:szCs w:val="20"/>
              </w:rPr>
            </w:pPr>
            <w:r w:rsidRPr="007A3755">
              <w:rPr>
                <w:rFonts w:ascii="Arial Narrow" w:hAnsi="Arial Narrow"/>
                <w:b/>
                <w:sz w:val="20"/>
                <w:szCs w:val="20"/>
              </w:rPr>
              <w:t>№ п/п</w:t>
            </w:r>
          </w:p>
        </w:tc>
        <w:tc>
          <w:tcPr>
            <w:tcW w:w="1033" w:type="pct"/>
            <w:shd w:val="clear" w:color="auto" w:fill="auto"/>
            <w:vAlign w:val="center"/>
          </w:tcPr>
          <w:p w:rsidR="00530F72" w:rsidRPr="007A3755" w:rsidRDefault="00530F72" w:rsidP="00066135">
            <w:pPr>
              <w:spacing w:line="240" w:lineRule="auto"/>
              <w:ind w:firstLine="0"/>
              <w:jc w:val="center"/>
              <w:rPr>
                <w:rFonts w:ascii="Arial Narrow" w:hAnsi="Arial Narrow"/>
                <w:b/>
                <w:sz w:val="20"/>
                <w:szCs w:val="20"/>
              </w:rPr>
            </w:pPr>
            <w:r w:rsidRPr="007A3755">
              <w:rPr>
                <w:rFonts w:ascii="Arial Narrow" w:hAnsi="Arial Narrow"/>
                <w:b/>
                <w:sz w:val="20"/>
                <w:szCs w:val="20"/>
              </w:rPr>
              <w:t>Наименование</w:t>
            </w:r>
          </w:p>
        </w:tc>
        <w:tc>
          <w:tcPr>
            <w:tcW w:w="953" w:type="pct"/>
            <w:shd w:val="clear" w:color="auto" w:fill="auto"/>
            <w:vAlign w:val="center"/>
          </w:tcPr>
          <w:p w:rsidR="00530F72" w:rsidRPr="007A3755" w:rsidRDefault="00530F72" w:rsidP="00066135">
            <w:pPr>
              <w:spacing w:line="240" w:lineRule="auto"/>
              <w:ind w:firstLine="0"/>
              <w:jc w:val="center"/>
              <w:rPr>
                <w:rFonts w:ascii="Arial Narrow" w:hAnsi="Arial Narrow"/>
                <w:b/>
                <w:sz w:val="20"/>
                <w:szCs w:val="20"/>
              </w:rPr>
            </w:pPr>
            <w:r w:rsidRPr="007A3755">
              <w:rPr>
                <w:rFonts w:ascii="Arial Narrow" w:hAnsi="Arial Narrow"/>
                <w:b/>
                <w:sz w:val="20"/>
                <w:szCs w:val="20"/>
              </w:rPr>
              <w:t>Характеристики</w:t>
            </w:r>
          </w:p>
        </w:tc>
        <w:tc>
          <w:tcPr>
            <w:tcW w:w="983" w:type="pct"/>
            <w:shd w:val="clear" w:color="auto" w:fill="auto"/>
            <w:vAlign w:val="center"/>
          </w:tcPr>
          <w:p w:rsidR="00530F72" w:rsidRPr="007A3755" w:rsidRDefault="00530F72" w:rsidP="00066135">
            <w:pPr>
              <w:spacing w:line="240" w:lineRule="auto"/>
              <w:ind w:firstLine="0"/>
              <w:jc w:val="center"/>
              <w:rPr>
                <w:rFonts w:ascii="Arial Narrow" w:hAnsi="Arial Narrow"/>
                <w:b/>
                <w:sz w:val="20"/>
                <w:szCs w:val="20"/>
              </w:rPr>
            </w:pPr>
            <w:r w:rsidRPr="007A3755">
              <w:rPr>
                <w:rFonts w:ascii="Arial Narrow" w:hAnsi="Arial Narrow"/>
                <w:b/>
                <w:sz w:val="20"/>
                <w:szCs w:val="20"/>
              </w:rPr>
              <w:t>Местоположение</w:t>
            </w:r>
          </w:p>
        </w:tc>
        <w:tc>
          <w:tcPr>
            <w:tcW w:w="574" w:type="pct"/>
            <w:shd w:val="clear" w:color="auto" w:fill="auto"/>
            <w:vAlign w:val="center"/>
          </w:tcPr>
          <w:p w:rsidR="00530F72" w:rsidRPr="007A3755" w:rsidRDefault="00530F72" w:rsidP="00066135">
            <w:pPr>
              <w:spacing w:line="240" w:lineRule="auto"/>
              <w:ind w:firstLine="0"/>
              <w:jc w:val="center"/>
              <w:rPr>
                <w:rFonts w:ascii="Arial Narrow" w:hAnsi="Arial Narrow"/>
                <w:b/>
                <w:sz w:val="20"/>
                <w:szCs w:val="20"/>
              </w:rPr>
            </w:pPr>
            <w:r w:rsidRPr="007A3755">
              <w:rPr>
                <w:rFonts w:ascii="Arial Narrow" w:hAnsi="Arial Narrow"/>
                <w:b/>
                <w:sz w:val="20"/>
                <w:szCs w:val="20"/>
              </w:rPr>
              <w:t>Срок реализации</w:t>
            </w:r>
          </w:p>
        </w:tc>
        <w:tc>
          <w:tcPr>
            <w:tcW w:w="611" w:type="pct"/>
            <w:vAlign w:val="center"/>
          </w:tcPr>
          <w:p w:rsidR="00530F72" w:rsidRPr="007A3755" w:rsidRDefault="00530F72" w:rsidP="00066135">
            <w:pPr>
              <w:spacing w:line="240" w:lineRule="auto"/>
              <w:ind w:firstLine="0"/>
              <w:jc w:val="center"/>
              <w:rPr>
                <w:rFonts w:ascii="Arial Narrow" w:hAnsi="Arial Narrow"/>
                <w:b/>
                <w:sz w:val="20"/>
                <w:szCs w:val="20"/>
              </w:rPr>
            </w:pPr>
            <w:r w:rsidRPr="007A3755">
              <w:rPr>
                <w:rFonts w:ascii="Arial Narrow" w:hAnsi="Arial Narrow"/>
                <w:b/>
                <w:sz w:val="20"/>
                <w:szCs w:val="20"/>
              </w:rPr>
              <w:t>Статус объекта</w:t>
            </w:r>
          </w:p>
        </w:tc>
        <w:tc>
          <w:tcPr>
            <w:tcW w:w="621" w:type="pct"/>
            <w:shd w:val="clear" w:color="auto" w:fill="auto"/>
            <w:vAlign w:val="center"/>
          </w:tcPr>
          <w:p w:rsidR="00530F72" w:rsidRPr="007A3755" w:rsidRDefault="00530F72" w:rsidP="00066135">
            <w:pPr>
              <w:spacing w:line="240" w:lineRule="auto"/>
              <w:ind w:firstLine="0"/>
              <w:jc w:val="center"/>
              <w:rPr>
                <w:rFonts w:ascii="Arial Narrow" w:hAnsi="Arial Narrow"/>
                <w:b/>
                <w:sz w:val="20"/>
                <w:szCs w:val="20"/>
              </w:rPr>
            </w:pPr>
            <w:r w:rsidRPr="007A3755">
              <w:rPr>
                <w:rFonts w:ascii="Arial Narrow" w:hAnsi="Arial Narrow"/>
                <w:b/>
                <w:sz w:val="20"/>
                <w:szCs w:val="20"/>
              </w:rPr>
              <w:t>ЗОУИТ</w:t>
            </w:r>
          </w:p>
        </w:tc>
      </w:tr>
      <w:tr w:rsidR="00530F72" w:rsidRPr="007A3755" w:rsidTr="00066135">
        <w:tc>
          <w:tcPr>
            <w:tcW w:w="225" w:type="pct"/>
            <w:shd w:val="clear" w:color="auto" w:fill="auto"/>
            <w:vAlign w:val="center"/>
          </w:tcPr>
          <w:p w:rsidR="00530F72" w:rsidRPr="005D68B3" w:rsidRDefault="00530F72" w:rsidP="00B706E1">
            <w:pPr>
              <w:pStyle w:val="a9"/>
              <w:numPr>
                <w:ilvl w:val="0"/>
                <w:numId w:val="64"/>
              </w:numPr>
              <w:spacing w:line="240" w:lineRule="auto"/>
              <w:ind w:left="0" w:firstLine="0"/>
              <w:contextualSpacing w:val="0"/>
              <w:jc w:val="left"/>
              <w:rPr>
                <w:rFonts w:ascii="Arial Narrow" w:hAnsi="Arial Narrow"/>
                <w:sz w:val="20"/>
                <w:szCs w:val="20"/>
              </w:rPr>
            </w:pPr>
          </w:p>
        </w:tc>
        <w:tc>
          <w:tcPr>
            <w:tcW w:w="1033" w:type="pct"/>
            <w:shd w:val="clear" w:color="auto" w:fill="auto"/>
            <w:vAlign w:val="center"/>
          </w:tcPr>
          <w:p w:rsidR="00530F72" w:rsidRPr="007A3755" w:rsidRDefault="00530F72" w:rsidP="00066135">
            <w:pPr>
              <w:spacing w:line="240" w:lineRule="auto"/>
              <w:ind w:firstLine="0"/>
              <w:jc w:val="center"/>
              <w:rPr>
                <w:rFonts w:ascii="Arial Narrow" w:hAnsi="Arial Narrow"/>
                <w:sz w:val="20"/>
                <w:szCs w:val="20"/>
              </w:rPr>
            </w:pPr>
            <w:r>
              <w:rPr>
                <w:rFonts w:ascii="Arial Narrow" w:hAnsi="Arial Narrow"/>
                <w:sz w:val="20"/>
                <w:szCs w:val="20"/>
              </w:rPr>
              <w:t>Реконструкция дорог</w:t>
            </w:r>
            <w:r w:rsidRPr="007A3755">
              <w:rPr>
                <w:rFonts w:ascii="Arial Narrow" w:hAnsi="Arial Narrow"/>
                <w:sz w:val="20"/>
                <w:szCs w:val="20"/>
              </w:rPr>
              <w:t xml:space="preserve"> общего пользования муниципального значения</w:t>
            </w:r>
          </w:p>
        </w:tc>
        <w:tc>
          <w:tcPr>
            <w:tcW w:w="953" w:type="pct"/>
            <w:shd w:val="clear" w:color="auto" w:fill="auto"/>
            <w:vAlign w:val="center"/>
          </w:tcPr>
          <w:p w:rsidR="00530F72" w:rsidRPr="007A3755"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83"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574"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611"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Pr>
                <w:rFonts w:ascii="Arial Narrow" w:hAnsi="Arial Narrow"/>
                <w:sz w:val="20"/>
                <w:szCs w:val="20"/>
              </w:rPr>
              <w:t>Р</w:t>
            </w:r>
          </w:p>
        </w:tc>
        <w:tc>
          <w:tcPr>
            <w:tcW w:w="621"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r w:rsidR="00530F72" w:rsidRPr="007A3755" w:rsidTr="00066135">
        <w:tc>
          <w:tcPr>
            <w:tcW w:w="225" w:type="pct"/>
            <w:shd w:val="clear" w:color="auto" w:fill="auto"/>
            <w:vAlign w:val="center"/>
          </w:tcPr>
          <w:p w:rsidR="00530F72" w:rsidRPr="005D68B3" w:rsidRDefault="00530F72" w:rsidP="00B706E1">
            <w:pPr>
              <w:pStyle w:val="a9"/>
              <w:numPr>
                <w:ilvl w:val="0"/>
                <w:numId w:val="64"/>
              </w:numPr>
              <w:spacing w:line="240" w:lineRule="auto"/>
              <w:ind w:left="0" w:firstLine="0"/>
              <w:contextualSpacing w:val="0"/>
              <w:jc w:val="left"/>
              <w:rPr>
                <w:rFonts w:ascii="Arial Narrow" w:hAnsi="Arial Narrow"/>
                <w:sz w:val="20"/>
                <w:szCs w:val="20"/>
              </w:rPr>
            </w:pPr>
          </w:p>
        </w:tc>
        <w:tc>
          <w:tcPr>
            <w:tcW w:w="1033" w:type="pct"/>
            <w:shd w:val="clear" w:color="auto" w:fill="auto"/>
            <w:vAlign w:val="center"/>
          </w:tcPr>
          <w:p w:rsidR="00530F72" w:rsidRDefault="00530F72" w:rsidP="00066135">
            <w:pPr>
              <w:spacing w:line="240" w:lineRule="auto"/>
              <w:ind w:firstLine="0"/>
              <w:jc w:val="center"/>
              <w:rPr>
                <w:rFonts w:ascii="Arial Narrow" w:hAnsi="Arial Narrow"/>
                <w:sz w:val="20"/>
                <w:szCs w:val="20"/>
              </w:rPr>
            </w:pPr>
            <w:r>
              <w:rPr>
                <w:rFonts w:ascii="Arial Narrow" w:hAnsi="Arial Narrow"/>
                <w:sz w:val="20"/>
                <w:szCs w:val="20"/>
              </w:rPr>
              <w:t>Строительство АЗС</w:t>
            </w:r>
          </w:p>
        </w:tc>
        <w:tc>
          <w:tcPr>
            <w:tcW w:w="953" w:type="pct"/>
            <w:shd w:val="clear" w:color="auto" w:fill="auto"/>
            <w:vAlign w:val="center"/>
          </w:tcPr>
          <w:p w:rsidR="00530F72" w:rsidRPr="007A3755"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83"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574"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611"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621"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r w:rsidR="00530F72" w:rsidRPr="007A3755" w:rsidTr="00066135">
        <w:tc>
          <w:tcPr>
            <w:tcW w:w="225" w:type="pct"/>
            <w:shd w:val="clear" w:color="auto" w:fill="auto"/>
            <w:vAlign w:val="center"/>
          </w:tcPr>
          <w:p w:rsidR="00530F72" w:rsidRPr="005D68B3" w:rsidRDefault="00530F72" w:rsidP="00B706E1">
            <w:pPr>
              <w:pStyle w:val="a9"/>
              <w:numPr>
                <w:ilvl w:val="0"/>
                <w:numId w:val="64"/>
              </w:numPr>
              <w:spacing w:line="240" w:lineRule="auto"/>
              <w:ind w:left="0" w:firstLine="0"/>
              <w:contextualSpacing w:val="0"/>
              <w:jc w:val="left"/>
              <w:rPr>
                <w:rFonts w:ascii="Arial Narrow" w:hAnsi="Arial Narrow"/>
                <w:sz w:val="20"/>
                <w:szCs w:val="20"/>
              </w:rPr>
            </w:pPr>
          </w:p>
        </w:tc>
        <w:tc>
          <w:tcPr>
            <w:tcW w:w="1033" w:type="pct"/>
            <w:shd w:val="clear" w:color="auto" w:fill="auto"/>
            <w:vAlign w:val="center"/>
          </w:tcPr>
          <w:p w:rsidR="00530F72" w:rsidRDefault="00530F72" w:rsidP="00066135">
            <w:pPr>
              <w:spacing w:line="240" w:lineRule="auto"/>
              <w:ind w:firstLine="0"/>
              <w:jc w:val="center"/>
              <w:rPr>
                <w:rFonts w:ascii="Arial Narrow" w:hAnsi="Arial Narrow"/>
                <w:sz w:val="20"/>
                <w:szCs w:val="20"/>
              </w:rPr>
            </w:pPr>
            <w:r>
              <w:rPr>
                <w:rFonts w:ascii="Arial Narrow" w:hAnsi="Arial Narrow"/>
                <w:sz w:val="20"/>
                <w:szCs w:val="20"/>
              </w:rPr>
              <w:t>Строительство дорог</w:t>
            </w:r>
            <w:r w:rsidRPr="007A3755">
              <w:rPr>
                <w:rFonts w:ascii="Arial Narrow" w:hAnsi="Arial Narrow"/>
                <w:sz w:val="20"/>
                <w:szCs w:val="20"/>
              </w:rPr>
              <w:t xml:space="preserve"> общего пользования муниципального значения</w:t>
            </w:r>
            <w:r>
              <w:rPr>
                <w:rFonts w:ascii="Arial Narrow" w:hAnsi="Arial Narrow"/>
                <w:sz w:val="20"/>
                <w:szCs w:val="20"/>
              </w:rPr>
              <w:t xml:space="preserve"> в перспективной застройке</w:t>
            </w:r>
          </w:p>
        </w:tc>
        <w:tc>
          <w:tcPr>
            <w:tcW w:w="953" w:type="pct"/>
            <w:shd w:val="clear" w:color="auto" w:fill="auto"/>
            <w:vAlign w:val="center"/>
          </w:tcPr>
          <w:p w:rsidR="00530F72" w:rsidRPr="007A3755"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83"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574"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611"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621"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bl>
    <w:p w:rsidR="00530F72" w:rsidRPr="006A48EF" w:rsidRDefault="00530F72" w:rsidP="00530F72">
      <w:pPr>
        <w:pStyle w:val="24"/>
        <w:rPr>
          <w:bCs/>
          <w:noProof/>
        </w:rPr>
      </w:pPr>
      <w:bookmarkStart w:id="58" w:name="_Toc464720223"/>
      <w:bookmarkStart w:id="59" w:name="_Toc532057570"/>
      <w:bookmarkStart w:id="60" w:name="_Toc23863487"/>
      <w:r w:rsidRPr="006A48EF">
        <w:rPr>
          <w:noProof/>
        </w:rPr>
        <w:t>Объекты водоснабжения и водоотведени</w:t>
      </w:r>
      <w:bookmarkEnd w:id="58"/>
      <w:r w:rsidRPr="006A48EF">
        <w:rPr>
          <w:noProof/>
        </w:rPr>
        <w:t>я</w:t>
      </w:r>
      <w:bookmarkEnd w:id="59"/>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1963"/>
        <w:gridCol w:w="1518"/>
        <w:gridCol w:w="1765"/>
        <w:gridCol w:w="1179"/>
        <w:gridCol w:w="1361"/>
        <w:gridCol w:w="1324"/>
      </w:tblGrid>
      <w:tr w:rsidR="00595290" w:rsidRPr="0081590F" w:rsidTr="008B58B4">
        <w:tc>
          <w:tcPr>
            <w:tcW w:w="219" w:type="pct"/>
            <w:shd w:val="clear" w:color="auto" w:fill="auto"/>
            <w:vAlign w:val="center"/>
          </w:tcPr>
          <w:p w:rsidR="00595290" w:rsidRPr="0081590F" w:rsidRDefault="00595290" w:rsidP="008B58B4">
            <w:pPr>
              <w:spacing w:line="240" w:lineRule="auto"/>
              <w:ind w:firstLine="0"/>
              <w:jc w:val="center"/>
              <w:rPr>
                <w:rFonts w:ascii="Arial Narrow" w:hAnsi="Arial Narrow"/>
                <w:b/>
                <w:sz w:val="20"/>
                <w:szCs w:val="20"/>
              </w:rPr>
            </w:pPr>
            <w:bookmarkStart w:id="61" w:name="_Toc464720224"/>
            <w:bookmarkStart w:id="62" w:name="_Toc532057571"/>
            <w:r w:rsidRPr="0081590F">
              <w:rPr>
                <w:rFonts w:ascii="Arial Narrow" w:hAnsi="Arial Narrow"/>
                <w:b/>
                <w:sz w:val="20"/>
                <w:szCs w:val="20"/>
              </w:rPr>
              <w:t>№ п/п</w:t>
            </w:r>
          </w:p>
        </w:tc>
        <w:tc>
          <w:tcPr>
            <w:tcW w:w="1069" w:type="pct"/>
            <w:shd w:val="clear" w:color="auto" w:fill="auto"/>
            <w:vAlign w:val="center"/>
          </w:tcPr>
          <w:p w:rsidR="00595290" w:rsidRPr="00DA4FC1" w:rsidRDefault="00595290" w:rsidP="008B58B4">
            <w:pPr>
              <w:spacing w:line="240" w:lineRule="auto"/>
              <w:ind w:firstLine="0"/>
              <w:jc w:val="center"/>
              <w:rPr>
                <w:rFonts w:ascii="Arial Narrow" w:hAnsi="Arial Narrow"/>
                <w:b/>
                <w:sz w:val="20"/>
                <w:szCs w:val="20"/>
              </w:rPr>
            </w:pPr>
            <w:r w:rsidRPr="00DA4FC1">
              <w:rPr>
                <w:rFonts w:ascii="Arial Narrow" w:hAnsi="Arial Narrow"/>
                <w:b/>
                <w:sz w:val="20"/>
                <w:szCs w:val="20"/>
              </w:rPr>
              <w:t>Наименование</w:t>
            </w:r>
          </w:p>
        </w:tc>
        <w:tc>
          <w:tcPr>
            <w:tcW w:w="827" w:type="pct"/>
            <w:shd w:val="clear" w:color="auto" w:fill="auto"/>
            <w:vAlign w:val="center"/>
          </w:tcPr>
          <w:p w:rsidR="00595290" w:rsidRPr="00DA4FC1" w:rsidRDefault="00595290" w:rsidP="008B58B4">
            <w:pPr>
              <w:spacing w:line="240" w:lineRule="auto"/>
              <w:ind w:firstLine="0"/>
              <w:jc w:val="center"/>
              <w:rPr>
                <w:rFonts w:ascii="Arial Narrow" w:hAnsi="Arial Narrow"/>
                <w:b/>
                <w:sz w:val="20"/>
                <w:szCs w:val="20"/>
              </w:rPr>
            </w:pPr>
            <w:r w:rsidRPr="00DA4FC1">
              <w:rPr>
                <w:rFonts w:ascii="Arial Narrow" w:hAnsi="Arial Narrow"/>
                <w:b/>
                <w:sz w:val="20"/>
                <w:szCs w:val="20"/>
              </w:rPr>
              <w:t>Характеристики</w:t>
            </w:r>
          </w:p>
        </w:tc>
        <w:tc>
          <w:tcPr>
            <w:tcW w:w="974" w:type="pct"/>
            <w:shd w:val="clear" w:color="auto" w:fill="auto"/>
            <w:vAlign w:val="center"/>
          </w:tcPr>
          <w:p w:rsidR="00595290" w:rsidRPr="00DA4FC1" w:rsidRDefault="00595290" w:rsidP="008B58B4">
            <w:pPr>
              <w:spacing w:line="240" w:lineRule="auto"/>
              <w:ind w:firstLine="0"/>
              <w:jc w:val="center"/>
              <w:rPr>
                <w:rFonts w:ascii="Arial Narrow" w:hAnsi="Arial Narrow"/>
                <w:b/>
                <w:sz w:val="20"/>
                <w:szCs w:val="20"/>
              </w:rPr>
            </w:pPr>
            <w:r w:rsidRPr="00DA4FC1">
              <w:rPr>
                <w:rFonts w:ascii="Arial Narrow" w:hAnsi="Arial Narrow"/>
                <w:b/>
                <w:sz w:val="20"/>
                <w:szCs w:val="20"/>
              </w:rPr>
              <w:t>Местоположение</w:t>
            </w:r>
          </w:p>
        </w:tc>
        <w:tc>
          <w:tcPr>
            <w:tcW w:w="561" w:type="pct"/>
            <w:shd w:val="clear" w:color="auto" w:fill="auto"/>
            <w:vAlign w:val="center"/>
          </w:tcPr>
          <w:p w:rsidR="00595290" w:rsidRPr="00DA4FC1" w:rsidRDefault="00595290" w:rsidP="008B58B4">
            <w:pPr>
              <w:spacing w:line="240" w:lineRule="auto"/>
              <w:ind w:firstLine="0"/>
              <w:jc w:val="center"/>
              <w:rPr>
                <w:rFonts w:ascii="Arial Narrow" w:hAnsi="Arial Narrow"/>
                <w:b/>
                <w:sz w:val="20"/>
                <w:szCs w:val="20"/>
              </w:rPr>
            </w:pPr>
            <w:r w:rsidRPr="00DA4FC1">
              <w:rPr>
                <w:rFonts w:ascii="Arial Narrow" w:hAnsi="Arial Narrow"/>
                <w:b/>
                <w:sz w:val="20"/>
                <w:szCs w:val="20"/>
              </w:rPr>
              <w:t>Срок реализации</w:t>
            </w:r>
          </w:p>
        </w:tc>
        <w:tc>
          <w:tcPr>
            <w:tcW w:w="754" w:type="pct"/>
            <w:vAlign w:val="center"/>
          </w:tcPr>
          <w:p w:rsidR="00595290" w:rsidRPr="00DA4FC1" w:rsidRDefault="00595290" w:rsidP="008B58B4">
            <w:pPr>
              <w:spacing w:line="240" w:lineRule="auto"/>
              <w:ind w:firstLine="0"/>
              <w:jc w:val="center"/>
              <w:rPr>
                <w:rFonts w:ascii="Arial Narrow" w:hAnsi="Arial Narrow"/>
                <w:b/>
                <w:sz w:val="20"/>
                <w:szCs w:val="20"/>
              </w:rPr>
            </w:pPr>
            <w:r w:rsidRPr="00DA4FC1">
              <w:rPr>
                <w:rFonts w:ascii="Arial Narrow" w:hAnsi="Arial Narrow"/>
                <w:b/>
                <w:sz w:val="20"/>
                <w:szCs w:val="20"/>
              </w:rPr>
              <w:t>Статус объекта</w:t>
            </w:r>
          </w:p>
        </w:tc>
        <w:tc>
          <w:tcPr>
            <w:tcW w:w="596" w:type="pct"/>
            <w:shd w:val="clear" w:color="auto" w:fill="auto"/>
            <w:vAlign w:val="center"/>
          </w:tcPr>
          <w:p w:rsidR="00595290" w:rsidRPr="0081590F" w:rsidRDefault="00595290" w:rsidP="008B58B4">
            <w:pPr>
              <w:spacing w:line="240" w:lineRule="auto"/>
              <w:ind w:firstLine="0"/>
              <w:jc w:val="center"/>
              <w:rPr>
                <w:rFonts w:ascii="Arial Narrow" w:hAnsi="Arial Narrow"/>
                <w:b/>
                <w:sz w:val="20"/>
                <w:szCs w:val="20"/>
              </w:rPr>
            </w:pPr>
            <w:r w:rsidRPr="0081590F">
              <w:rPr>
                <w:rFonts w:ascii="Arial Narrow" w:hAnsi="Arial Narrow"/>
                <w:b/>
                <w:sz w:val="20"/>
                <w:szCs w:val="20"/>
              </w:rPr>
              <w:t>ЗОУИТ</w:t>
            </w:r>
          </w:p>
        </w:tc>
      </w:tr>
      <w:tr w:rsidR="00595290" w:rsidRPr="0081590F" w:rsidTr="008B58B4">
        <w:tc>
          <w:tcPr>
            <w:tcW w:w="219" w:type="pct"/>
            <w:shd w:val="clear" w:color="auto" w:fill="auto"/>
            <w:vAlign w:val="center"/>
          </w:tcPr>
          <w:p w:rsidR="00595290" w:rsidRPr="005D68B3" w:rsidRDefault="00595290" w:rsidP="00595290">
            <w:pPr>
              <w:pStyle w:val="a9"/>
              <w:numPr>
                <w:ilvl w:val="0"/>
                <w:numId w:val="65"/>
              </w:numPr>
              <w:spacing w:line="240" w:lineRule="auto"/>
              <w:ind w:left="0" w:firstLine="0"/>
              <w:contextualSpacing w:val="0"/>
              <w:jc w:val="left"/>
              <w:rPr>
                <w:rFonts w:ascii="Arial Narrow" w:hAnsi="Arial Narrow"/>
                <w:sz w:val="20"/>
                <w:szCs w:val="20"/>
              </w:rPr>
            </w:pPr>
          </w:p>
        </w:tc>
        <w:tc>
          <w:tcPr>
            <w:tcW w:w="1069" w:type="pct"/>
            <w:shd w:val="clear" w:color="auto" w:fill="auto"/>
            <w:vAlign w:val="center"/>
          </w:tcPr>
          <w:p w:rsidR="00595290" w:rsidRPr="00A73797" w:rsidRDefault="00595290" w:rsidP="008B58B4">
            <w:pPr>
              <w:spacing w:line="240" w:lineRule="auto"/>
              <w:ind w:firstLine="0"/>
              <w:jc w:val="center"/>
              <w:rPr>
                <w:rFonts w:ascii="Arial Narrow" w:hAnsi="Arial Narrow"/>
                <w:sz w:val="20"/>
                <w:szCs w:val="20"/>
              </w:rPr>
            </w:pPr>
            <w:r>
              <w:rPr>
                <w:rFonts w:ascii="Arial Narrow" w:hAnsi="Arial Narrow"/>
                <w:sz w:val="20"/>
                <w:szCs w:val="20"/>
              </w:rPr>
              <w:t>Реконструкция</w:t>
            </w:r>
            <w:r w:rsidRPr="00A73797">
              <w:rPr>
                <w:rFonts w:ascii="Arial Narrow" w:hAnsi="Arial Narrow"/>
                <w:sz w:val="20"/>
                <w:szCs w:val="20"/>
              </w:rPr>
              <w:t xml:space="preserve"> системы водоснабжения</w:t>
            </w:r>
          </w:p>
        </w:tc>
        <w:tc>
          <w:tcPr>
            <w:tcW w:w="827" w:type="pct"/>
            <w:shd w:val="clear" w:color="auto" w:fill="auto"/>
            <w:vAlign w:val="center"/>
          </w:tcPr>
          <w:p w:rsidR="00595290" w:rsidRPr="007A3755" w:rsidRDefault="00595290" w:rsidP="008B58B4">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74" w:type="pct"/>
            <w:shd w:val="clear" w:color="auto" w:fill="auto"/>
            <w:vAlign w:val="center"/>
          </w:tcPr>
          <w:p w:rsidR="00595290" w:rsidRPr="00AE5CD1" w:rsidRDefault="00595290" w:rsidP="008B58B4">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561" w:type="pct"/>
            <w:shd w:val="clear" w:color="auto" w:fill="auto"/>
            <w:vAlign w:val="center"/>
          </w:tcPr>
          <w:p w:rsidR="00595290" w:rsidRPr="00AE5CD1" w:rsidRDefault="00595290" w:rsidP="008B58B4">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754" w:type="pct"/>
            <w:vAlign w:val="center"/>
          </w:tcPr>
          <w:p w:rsidR="00595290" w:rsidRPr="00AE5CD1" w:rsidRDefault="00595290" w:rsidP="008B58B4">
            <w:pPr>
              <w:spacing w:line="240" w:lineRule="auto"/>
              <w:ind w:firstLine="0"/>
              <w:contextualSpacing/>
              <w:jc w:val="center"/>
              <w:rPr>
                <w:rFonts w:ascii="Arial Narrow" w:hAnsi="Arial Narrow"/>
                <w:sz w:val="20"/>
                <w:szCs w:val="20"/>
              </w:rPr>
            </w:pPr>
            <w:r>
              <w:rPr>
                <w:rFonts w:ascii="Arial Narrow" w:hAnsi="Arial Narrow"/>
                <w:sz w:val="20"/>
                <w:szCs w:val="20"/>
              </w:rPr>
              <w:t>Р</w:t>
            </w:r>
          </w:p>
        </w:tc>
        <w:tc>
          <w:tcPr>
            <w:tcW w:w="596" w:type="pct"/>
            <w:shd w:val="clear" w:color="auto" w:fill="auto"/>
            <w:vAlign w:val="center"/>
          </w:tcPr>
          <w:p w:rsidR="00595290" w:rsidRPr="00AE5CD1" w:rsidRDefault="00595290" w:rsidP="008B58B4">
            <w:pPr>
              <w:spacing w:line="240" w:lineRule="auto"/>
              <w:ind w:firstLine="0"/>
              <w:contextualSpacing/>
              <w:jc w:val="center"/>
              <w:rPr>
                <w:rFonts w:ascii="Arial Narrow" w:hAnsi="Arial Narrow"/>
                <w:sz w:val="20"/>
                <w:szCs w:val="20"/>
              </w:rPr>
            </w:pPr>
            <w:r w:rsidRPr="00E14A44">
              <w:rPr>
                <w:rFonts w:ascii="Arial Narrow" w:hAnsi="Arial Narrow"/>
                <w:sz w:val="20"/>
                <w:szCs w:val="20"/>
              </w:rPr>
              <w:t>Определяется проектом</w:t>
            </w:r>
          </w:p>
        </w:tc>
      </w:tr>
      <w:tr w:rsidR="00595290" w:rsidRPr="0081590F" w:rsidTr="008B58B4">
        <w:tc>
          <w:tcPr>
            <w:tcW w:w="219" w:type="pct"/>
            <w:shd w:val="clear" w:color="auto" w:fill="auto"/>
            <w:vAlign w:val="center"/>
          </w:tcPr>
          <w:p w:rsidR="00595290" w:rsidRPr="005D68B3" w:rsidRDefault="00595290" w:rsidP="00595290">
            <w:pPr>
              <w:pStyle w:val="a9"/>
              <w:numPr>
                <w:ilvl w:val="0"/>
                <w:numId w:val="65"/>
              </w:numPr>
              <w:spacing w:line="240" w:lineRule="auto"/>
              <w:ind w:left="0" w:firstLine="0"/>
              <w:contextualSpacing w:val="0"/>
              <w:jc w:val="left"/>
              <w:rPr>
                <w:rFonts w:ascii="Arial Narrow" w:hAnsi="Arial Narrow"/>
                <w:sz w:val="20"/>
                <w:szCs w:val="20"/>
              </w:rPr>
            </w:pPr>
          </w:p>
        </w:tc>
        <w:tc>
          <w:tcPr>
            <w:tcW w:w="1069" w:type="pct"/>
            <w:shd w:val="clear" w:color="auto" w:fill="auto"/>
            <w:vAlign w:val="center"/>
          </w:tcPr>
          <w:p w:rsidR="00595290" w:rsidRDefault="00595290" w:rsidP="008B58B4">
            <w:pPr>
              <w:spacing w:line="240" w:lineRule="auto"/>
              <w:ind w:firstLine="0"/>
              <w:jc w:val="center"/>
              <w:rPr>
                <w:rFonts w:ascii="Arial Narrow" w:hAnsi="Arial Narrow"/>
                <w:sz w:val="20"/>
                <w:szCs w:val="20"/>
              </w:rPr>
            </w:pPr>
            <w:r>
              <w:rPr>
                <w:rFonts w:ascii="Arial Narrow" w:hAnsi="Arial Narrow"/>
                <w:sz w:val="20"/>
                <w:szCs w:val="20"/>
              </w:rPr>
              <w:t>Реконструкция участков водопроводных сетей</w:t>
            </w:r>
          </w:p>
        </w:tc>
        <w:tc>
          <w:tcPr>
            <w:tcW w:w="827" w:type="pct"/>
            <w:shd w:val="clear" w:color="auto" w:fill="auto"/>
            <w:vAlign w:val="center"/>
          </w:tcPr>
          <w:p w:rsidR="00595290" w:rsidRPr="007A3755" w:rsidRDefault="00595290" w:rsidP="008B58B4">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74" w:type="pct"/>
            <w:shd w:val="clear" w:color="auto" w:fill="auto"/>
            <w:vAlign w:val="center"/>
          </w:tcPr>
          <w:p w:rsidR="00595290" w:rsidRPr="00AE5CD1" w:rsidRDefault="00595290" w:rsidP="008B58B4">
            <w:pPr>
              <w:spacing w:line="240" w:lineRule="auto"/>
              <w:ind w:firstLine="0"/>
              <w:contextualSpacing/>
              <w:jc w:val="center"/>
              <w:rPr>
                <w:rFonts w:ascii="Arial Narrow" w:hAnsi="Arial Narrow"/>
                <w:sz w:val="20"/>
                <w:szCs w:val="20"/>
              </w:rPr>
            </w:pPr>
            <w:r>
              <w:rPr>
                <w:rFonts w:ascii="Arial Narrow" w:hAnsi="Arial Narrow"/>
                <w:sz w:val="20"/>
                <w:szCs w:val="20"/>
              </w:rPr>
              <w:t>Новопетровское сельское поселение</w:t>
            </w:r>
          </w:p>
        </w:tc>
        <w:tc>
          <w:tcPr>
            <w:tcW w:w="561" w:type="pct"/>
            <w:shd w:val="clear" w:color="auto" w:fill="auto"/>
            <w:vAlign w:val="center"/>
          </w:tcPr>
          <w:p w:rsidR="00595290" w:rsidRPr="00AE5CD1" w:rsidRDefault="00595290" w:rsidP="008B58B4">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754" w:type="pct"/>
            <w:vAlign w:val="center"/>
          </w:tcPr>
          <w:p w:rsidR="00595290" w:rsidRPr="00AE5CD1" w:rsidRDefault="00595290" w:rsidP="008B58B4">
            <w:pPr>
              <w:spacing w:line="240" w:lineRule="auto"/>
              <w:ind w:firstLine="0"/>
              <w:contextualSpacing/>
              <w:jc w:val="center"/>
              <w:rPr>
                <w:rFonts w:ascii="Arial Narrow" w:hAnsi="Arial Narrow"/>
                <w:sz w:val="20"/>
                <w:szCs w:val="20"/>
              </w:rPr>
            </w:pPr>
            <w:r>
              <w:rPr>
                <w:rFonts w:ascii="Arial Narrow" w:hAnsi="Arial Narrow"/>
                <w:sz w:val="20"/>
                <w:szCs w:val="20"/>
              </w:rPr>
              <w:t>Р</w:t>
            </w:r>
          </w:p>
        </w:tc>
        <w:tc>
          <w:tcPr>
            <w:tcW w:w="596" w:type="pct"/>
            <w:shd w:val="clear" w:color="auto" w:fill="auto"/>
            <w:vAlign w:val="center"/>
          </w:tcPr>
          <w:p w:rsidR="00595290" w:rsidRPr="00AE5CD1" w:rsidRDefault="00595290" w:rsidP="008B58B4">
            <w:pPr>
              <w:spacing w:line="240" w:lineRule="auto"/>
              <w:ind w:firstLine="0"/>
              <w:contextualSpacing/>
              <w:jc w:val="center"/>
              <w:rPr>
                <w:rFonts w:ascii="Arial Narrow" w:hAnsi="Arial Narrow"/>
                <w:sz w:val="20"/>
                <w:szCs w:val="20"/>
              </w:rPr>
            </w:pPr>
            <w:r w:rsidRPr="00E14A44">
              <w:rPr>
                <w:rFonts w:ascii="Arial Narrow" w:hAnsi="Arial Narrow"/>
                <w:sz w:val="20"/>
                <w:szCs w:val="20"/>
              </w:rPr>
              <w:t>Определяется проектом</w:t>
            </w:r>
          </w:p>
        </w:tc>
      </w:tr>
    </w:tbl>
    <w:p w:rsidR="00530F72" w:rsidRDefault="00530F72" w:rsidP="00530F72"/>
    <w:p w:rsidR="00530F72" w:rsidRPr="00772DB7" w:rsidRDefault="00530F72" w:rsidP="00530F72">
      <w:pPr>
        <w:pStyle w:val="24"/>
        <w:rPr>
          <w:bCs/>
          <w:noProof/>
        </w:rPr>
      </w:pPr>
      <w:bookmarkStart w:id="63" w:name="_Toc23863488"/>
      <w:r w:rsidRPr="00772DB7">
        <w:rPr>
          <w:noProof/>
        </w:rPr>
        <w:t>Объекты электроснабжения</w:t>
      </w:r>
      <w:bookmarkEnd w:id="61"/>
      <w:bookmarkEnd w:id="62"/>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1844"/>
        <w:gridCol w:w="1572"/>
        <w:gridCol w:w="1666"/>
        <w:gridCol w:w="1179"/>
        <w:gridCol w:w="1525"/>
        <w:gridCol w:w="1324"/>
      </w:tblGrid>
      <w:tr w:rsidR="00530F72" w:rsidRPr="00A80BB0" w:rsidTr="00066135">
        <w:tc>
          <w:tcPr>
            <w:tcW w:w="227"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 п/п</w:t>
            </w:r>
          </w:p>
        </w:tc>
        <w:tc>
          <w:tcPr>
            <w:tcW w:w="993" w:type="pct"/>
            <w:shd w:val="clear" w:color="auto" w:fill="auto"/>
            <w:vAlign w:val="center"/>
          </w:tcPr>
          <w:p w:rsidR="00530F72" w:rsidRPr="00DA4FC1" w:rsidRDefault="00530F72" w:rsidP="00066135">
            <w:pPr>
              <w:spacing w:line="240" w:lineRule="auto"/>
              <w:ind w:firstLine="0"/>
              <w:jc w:val="center"/>
              <w:rPr>
                <w:rFonts w:ascii="Arial Narrow" w:hAnsi="Arial Narrow"/>
                <w:b/>
                <w:sz w:val="20"/>
                <w:szCs w:val="20"/>
              </w:rPr>
            </w:pPr>
            <w:r w:rsidRPr="00DA4FC1">
              <w:rPr>
                <w:rFonts w:ascii="Arial Narrow" w:hAnsi="Arial Narrow"/>
                <w:b/>
                <w:sz w:val="20"/>
                <w:szCs w:val="20"/>
              </w:rPr>
              <w:t>Наименование</w:t>
            </w:r>
          </w:p>
        </w:tc>
        <w:tc>
          <w:tcPr>
            <w:tcW w:w="851" w:type="pct"/>
            <w:shd w:val="clear" w:color="auto" w:fill="auto"/>
            <w:vAlign w:val="center"/>
          </w:tcPr>
          <w:p w:rsidR="00530F72" w:rsidRPr="00DA4FC1" w:rsidRDefault="00530F72" w:rsidP="00066135">
            <w:pPr>
              <w:spacing w:line="240" w:lineRule="auto"/>
              <w:ind w:firstLine="0"/>
              <w:jc w:val="center"/>
              <w:rPr>
                <w:rFonts w:ascii="Arial Narrow" w:hAnsi="Arial Narrow"/>
                <w:b/>
                <w:sz w:val="20"/>
                <w:szCs w:val="20"/>
              </w:rPr>
            </w:pPr>
            <w:r w:rsidRPr="00DA4FC1">
              <w:rPr>
                <w:rFonts w:ascii="Arial Narrow" w:hAnsi="Arial Narrow"/>
                <w:b/>
                <w:sz w:val="20"/>
                <w:szCs w:val="20"/>
              </w:rPr>
              <w:t>Характеристики</w:t>
            </w:r>
          </w:p>
        </w:tc>
        <w:tc>
          <w:tcPr>
            <w:tcW w:w="900" w:type="pct"/>
            <w:shd w:val="clear" w:color="auto" w:fill="auto"/>
            <w:vAlign w:val="center"/>
          </w:tcPr>
          <w:p w:rsidR="00530F72" w:rsidRPr="00DA4FC1" w:rsidRDefault="00530F72" w:rsidP="00066135">
            <w:pPr>
              <w:spacing w:line="240" w:lineRule="auto"/>
              <w:ind w:firstLine="0"/>
              <w:jc w:val="center"/>
              <w:rPr>
                <w:rFonts w:ascii="Arial Narrow" w:hAnsi="Arial Narrow"/>
                <w:b/>
                <w:sz w:val="20"/>
                <w:szCs w:val="20"/>
              </w:rPr>
            </w:pPr>
            <w:r w:rsidRPr="00DA4FC1">
              <w:rPr>
                <w:rFonts w:ascii="Arial Narrow" w:hAnsi="Arial Narrow"/>
                <w:b/>
                <w:sz w:val="20"/>
                <w:szCs w:val="20"/>
              </w:rPr>
              <w:t>Местоположение</w:t>
            </w:r>
          </w:p>
        </w:tc>
        <w:tc>
          <w:tcPr>
            <w:tcW w:w="578" w:type="pct"/>
            <w:shd w:val="clear" w:color="auto" w:fill="auto"/>
            <w:vAlign w:val="center"/>
          </w:tcPr>
          <w:p w:rsidR="00530F72" w:rsidRPr="00DA4FC1" w:rsidRDefault="00530F72" w:rsidP="00066135">
            <w:pPr>
              <w:spacing w:line="240" w:lineRule="auto"/>
              <w:ind w:firstLine="0"/>
              <w:jc w:val="center"/>
              <w:rPr>
                <w:rFonts w:ascii="Arial Narrow" w:hAnsi="Arial Narrow"/>
                <w:b/>
                <w:sz w:val="20"/>
                <w:szCs w:val="20"/>
              </w:rPr>
            </w:pPr>
            <w:r w:rsidRPr="00DA4FC1">
              <w:rPr>
                <w:rFonts w:ascii="Arial Narrow" w:hAnsi="Arial Narrow"/>
                <w:b/>
                <w:sz w:val="20"/>
                <w:szCs w:val="20"/>
              </w:rPr>
              <w:t>Срок реализации</w:t>
            </w:r>
          </w:p>
        </w:tc>
        <w:tc>
          <w:tcPr>
            <w:tcW w:w="826" w:type="pct"/>
            <w:vAlign w:val="center"/>
          </w:tcPr>
          <w:p w:rsidR="00530F72" w:rsidRPr="00DA4FC1" w:rsidRDefault="00530F72" w:rsidP="00066135">
            <w:pPr>
              <w:spacing w:line="240" w:lineRule="auto"/>
              <w:ind w:firstLine="0"/>
              <w:jc w:val="center"/>
              <w:rPr>
                <w:rFonts w:ascii="Arial Narrow" w:hAnsi="Arial Narrow"/>
                <w:b/>
                <w:sz w:val="20"/>
                <w:szCs w:val="20"/>
              </w:rPr>
            </w:pPr>
            <w:r w:rsidRPr="00DA4FC1">
              <w:rPr>
                <w:rFonts w:ascii="Arial Narrow" w:hAnsi="Arial Narrow"/>
                <w:b/>
                <w:sz w:val="20"/>
                <w:szCs w:val="20"/>
              </w:rPr>
              <w:t>Статус объекта</w:t>
            </w:r>
          </w:p>
        </w:tc>
        <w:tc>
          <w:tcPr>
            <w:tcW w:w="625" w:type="pct"/>
            <w:shd w:val="clear" w:color="auto" w:fill="auto"/>
            <w:vAlign w:val="center"/>
          </w:tcPr>
          <w:p w:rsidR="00530F72" w:rsidRPr="00A80BB0" w:rsidRDefault="00530F72" w:rsidP="00066135">
            <w:pPr>
              <w:spacing w:line="240" w:lineRule="auto"/>
              <w:ind w:firstLine="0"/>
              <w:jc w:val="center"/>
              <w:rPr>
                <w:rFonts w:ascii="Arial Narrow" w:hAnsi="Arial Narrow"/>
                <w:b/>
                <w:sz w:val="20"/>
                <w:szCs w:val="20"/>
              </w:rPr>
            </w:pPr>
            <w:r w:rsidRPr="00A80BB0">
              <w:rPr>
                <w:rFonts w:ascii="Arial Narrow" w:hAnsi="Arial Narrow"/>
                <w:b/>
                <w:sz w:val="20"/>
                <w:szCs w:val="20"/>
              </w:rPr>
              <w:t>ЗОУИТ</w:t>
            </w:r>
          </w:p>
        </w:tc>
      </w:tr>
      <w:tr w:rsidR="00530F72" w:rsidRPr="00A80BB0" w:rsidTr="00066135">
        <w:tc>
          <w:tcPr>
            <w:tcW w:w="227" w:type="pct"/>
            <w:shd w:val="clear" w:color="auto" w:fill="auto"/>
            <w:vAlign w:val="center"/>
          </w:tcPr>
          <w:p w:rsidR="00530F72" w:rsidRPr="005D68B3" w:rsidRDefault="00530F72" w:rsidP="00B706E1">
            <w:pPr>
              <w:pStyle w:val="a9"/>
              <w:numPr>
                <w:ilvl w:val="0"/>
                <w:numId w:val="66"/>
              </w:numPr>
              <w:spacing w:line="240" w:lineRule="auto"/>
              <w:ind w:left="0" w:right="16" w:firstLine="0"/>
              <w:contextualSpacing w:val="0"/>
              <w:jc w:val="left"/>
              <w:rPr>
                <w:rFonts w:ascii="Arial Narrow" w:hAnsi="Arial Narrow"/>
                <w:sz w:val="20"/>
                <w:szCs w:val="20"/>
              </w:rPr>
            </w:pPr>
          </w:p>
        </w:tc>
        <w:tc>
          <w:tcPr>
            <w:tcW w:w="993" w:type="pct"/>
            <w:shd w:val="clear" w:color="auto" w:fill="auto"/>
            <w:vAlign w:val="center"/>
          </w:tcPr>
          <w:p w:rsidR="00530F72" w:rsidRDefault="00530F72" w:rsidP="00066135">
            <w:pPr>
              <w:spacing w:line="240" w:lineRule="auto"/>
              <w:ind w:firstLine="0"/>
              <w:jc w:val="center"/>
              <w:rPr>
                <w:rFonts w:ascii="Arial Narrow" w:hAnsi="Arial Narrow"/>
                <w:sz w:val="20"/>
                <w:szCs w:val="20"/>
              </w:rPr>
            </w:pPr>
            <w:r w:rsidRPr="00D42C77">
              <w:rPr>
                <w:rFonts w:ascii="Arial Narrow" w:hAnsi="Arial Narrow"/>
                <w:sz w:val="20"/>
                <w:szCs w:val="20"/>
              </w:rPr>
              <w:t xml:space="preserve">Строительство ВЛ </w:t>
            </w:r>
            <w:r w:rsidRPr="00595290">
              <w:rPr>
                <w:rFonts w:ascii="Arial Narrow" w:hAnsi="Arial Narrow"/>
                <w:sz w:val="20"/>
                <w:szCs w:val="20"/>
              </w:rPr>
              <w:t xml:space="preserve">35 </w:t>
            </w:r>
            <w:r w:rsidR="00595290" w:rsidRPr="00595290">
              <w:rPr>
                <w:rFonts w:ascii="Arial Narrow" w:hAnsi="Arial Narrow"/>
                <w:sz w:val="20"/>
                <w:szCs w:val="20"/>
              </w:rPr>
              <w:t>кВ</w:t>
            </w:r>
          </w:p>
        </w:tc>
        <w:tc>
          <w:tcPr>
            <w:tcW w:w="851"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00"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578"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26"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62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E14A44">
              <w:rPr>
                <w:rFonts w:ascii="Arial Narrow" w:hAnsi="Arial Narrow"/>
                <w:sz w:val="20"/>
                <w:szCs w:val="20"/>
              </w:rPr>
              <w:t>Определяется проектом</w:t>
            </w:r>
          </w:p>
        </w:tc>
      </w:tr>
      <w:tr w:rsidR="00530F72" w:rsidRPr="00A80BB0" w:rsidTr="00066135">
        <w:tc>
          <w:tcPr>
            <w:tcW w:w="227" w:type="pct"/>
            <w:shd w:val="clear" w:color="auto" w:fill="auto"/>
            <w:vAlign w:val="center"/>
          </w:tcPr>
          <w:p w:rsidR="00530F72" w:rsidRPr="005D68B3" w:rsidRDefault="00530F72" w:rsidP="00B706E1">
            <w:pPr>
              <w:pStyle w:val="a9"/>
              <w:numPr>
                <w:ilvl w:val="0"/>
                <w:numId w:val="66"/>
              </w:numPr>
              <w:spacing w:line="240" w:lineRule="auto"/>
              <w:ind w:left="0" w:right="16" w:firstLine="0"/>
              <w:contextualSpacing w:val="0"/>
              <w:jc w:val="left"/>
              <w:rPr>
                <w:rFonts w:ascii="Arial Narrow" w:hAnsi="Arial Narrow"/>
                <w:sz w:val="20"/>
                <w:szCs w:val="20"/>
              </w:rPr>
            </w:pPr>
          </w:p>
        </w:tc>
        <w:tc>
          <w:tcPr>
            <w:tcW w:w="993" w:type="pct"/>
            <w:shd w:val="clear" w:color="auto" w:fill="auto"/>
            <w:vAlign w:val="center"/>
          </w:tcPr>
          <w:p w:rsidR="00530F72" w:rsidRPr="00D42C77" w:rsidRDefault="00530F72" w:rsidP="00066135">
            <w:pPr>
              <w:spacing w:line="240" w:lineRule="auto"/>
              <w:ind w:firstLine="0"/>
              <w:jc w:val="center"/>
              <w:rPr>
                <w:rFonts w:ascii="Arial Narrow" w:hAnsi="Arial Narrow"/>
                <w:sz w:val="20"/>
                <w:szCs w:val="20"/>
              </w:rPr>
            </w:pPr>
            <w:r w:rsidRPr="00D42C77">
              <w:rPr>
                <w:rFonts w:ascii="Arial Narrow" w:hAnsi="Arial Narrow"/>
                <w:sz w:val="20"/>
                <w:szCs w:val="20"/>
              </w:rPr>
              <w:t>Строительство ПС 35/10/0,4</w:t>
            </w:r>
          </w:p>
        </w:tc>
        <w:tc>
          <w:tcPr>
            <w:tcW w:w="851"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00"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578"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26"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62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E14A44">
              <w:rPr>
                <w:rFonts w:ascii="Arial Narrow" w:hAnsi="Arial Narrow"/>
                <w:sz w:val="20"/>
                <w:szCs w:val="20"/>
              </w:rPr>
              <w:t>Определяется проектом</w:t>
            </w:r>
          </w:p>
        </w:tc>
      </w:tr>
      <w:tr w:rsidR="00530F72" w:rsidRPr="00A80BB0" w:rsidTr="00066135">
        <w:tc>
          <w:tcPr>
            <w:tcW w:w="227" w:type="pct"/>
            <w:shd w:val="clear" w:color="auto" w:fill="auto"/>
            <w:vAlign w:val="center"/>
          </w:tcPr>
          <w:p w:rsidR="00530F72" w:rsidRPr="005D68B3" w:rsidRDefault="00530F72" w:rsidP="00B706E1">
            <w:pPr>
              <w:pStyle w:val="a9"/>
              <w:numPr>
                <w:ilvl w:val="0"/>
                <w:numId w:val="66"/>
              </w:numPr>
              <w:spacing w:line="240" w:lineRule="auto"/>
              <w:ind w:left="0" w:right="16" w:firstLine="0"/>
              <w:contextualSpacing w:val="0"/>
              <w:jc w:val="left"/>
              <w:rPr>
                <w:rFonts w:ascii="Arial Narrow" w:hAnsi="Arial Narrow"/>
                <w:sz w:val="20"/>
                <w:szCs w:val="20"/>
              </w:rPr>
            </w:pPr>
          </w:p>
        </w:tc>
        <w:tc>
          <w:tcPr>
            <w:tcW w:w="993" w:type="pct"/>
            <w:shd w:val="clear" w:color="auto" w:fill="auto"/>
            <w:vAlign w:val="center"/>
          </w:tcPr>
          <w:p w:rsidR="00530F72" w:rsidRPr="00D42C77" w:rsidRDefault="00530F72" w:rsidP="00066135">
            <w:pPr>
              <w:spacing w:line="240" w:lineRule="auto"/>
              <w:ind w:firstLine="0"/>
              <w:jc w:val="center"/>
              <w:rPr>
                <w:rFonts w:ascii="Arial Narrow" w:hAnsi="Arial Narrow"/>
                <w:sz w:val="20"/>
                <w:szCs w:val="20"/>
              </w:rPr>
            </w:pPr>
            <w:r>
              <w:rPr>
                <w:rFonts w:ascii="Arial Narrow" w:hAnsi="Arial Narrow"/>
                <w:sz w:val="20"/>
                <w:szCs w:val="20"/>
              </w:rPr>
              <w:t>Реконструкция сетей электроснабжения</w:t>
            </w:r>
          </w:p>
        </w:tc>
        <w:tc>
          <w:tcPr>
            <w:tcW w:w="851"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00"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578"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26"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625"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E14A44">
              <w:rPr>
                <w:rFonts w:ascii="Arial Narrow" w:hAnsi="Arial Narrow"/>
                <w:sz w:val="20"/>
                <w:szCs w:val="20"/>
              </w:rPr>
              <w:t>Определяется проектом</w:t>
            </w:r>
          </w:p>
        </w:tc>
      </w:tr>
    </w:tbl>
    <w:p w:rsidR="00530F72" w:rsidRDefault="00530F72" w:rsidP="00530F72"/>
    <w:p w:rsidR="00530F72" w:rsidRDefault="00530F72" w:rsidP="00530F72">
      <w:pPr>
        <w:pStyle w:val="24"/>
        <w:rPr>
          <w:bCs/>
          <w:noProof/>
        </w:rPr>
      </w:pPr>
      <w:bookmarkStart w:id="64" w:name="_Toc23863489"/>
      <w:r w:rsidRPr="00772DB7">
        <w:rPr>
          <w:noProof/>
        </w:rPr>
        <w:t xml:space="preserve">Объекты </w:t>
      </w:r>
      <w:r>
        <w:rPr>
          <w:noProof/>
        </w:rPr>
        <w:t>газоснабжения</w:t>
      </w:r>
      <w:bookmarkEnd w:id="64"/>
      <w:r w:rsidRPr="00772DB7">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785"/>
        <w:gridCol w:w="1518"/>
        <w:gridCol w:w="1618"/>
        <w:gridCol w:w="1211"/>
        <w:gridCol w:w="1559"/>
        <w:gridCol w:w="1324"/>
      </w:tblGrid>
      <w:tr w:rsidR="00530F72" w:rsidRPr="00DA4FC1" w:rsidTr="00066135">
        <w:tc>
          <w:tcPr>
            <w:tcW w:w="298" w:type="pct"/>
            <w:shd w:val="clear" w:color="auto" w:fill="auto"/>
            <w:vAlign w:val="center"/>
          </w:tcPr>
          <w:p w:rsidR="00530F72" w:rsidRPr="00DA4FC1" w:rsidRDefault="00530F72" w:rsidP="00066135">
            <w:pPr>
              <w:spacing w:line="240" w:lineRule="auto"/>
              <w:ind w:firstLine="0"/>
              <w:jc w:val="center"/>
              <w:rPr>
                <w:rFonts w:ascii="Arial Narrow" w:hAnsi="Arial Narrow"/>
                <w:b/>
                <w:sz w:val="20"/>
                <w:szCs w:val="20"/>
              </w:rPr>
            </w:pPr>
            <w:r w:rsidRPr="00DA4FC1">
              <w:rPr>
                <w:rFonts w:ascii="Arial Narrow" w:hAnsi="Arial Narrow"/>
                <w:b/>
                <w:sz w:val="20"/>
                <w:szCs w:val="20"/>
              </w:rPr>
              <w:t>№ п/п</w:t>
            </w:r>
          </w:p>
        </w:tc>
        <w:tc>
          <w:tcPr>
            <w:tcW w:w="940" w:type="pct"/>
            <w:shd w:val="clear" w:color="auto" w:fill="auto"/>
            <w:vAlign w:val="center"/>
          </w:tcPr>
          <w:p w:rsidR="00530F72" w:rsidRPr="00DA4FC1" w:rsidRDefault="00530F72" w:rsidP="00066135">
            <w:pPr>
              <w:spacing w:line="240" w:lineRule="auto"/>
              <w:ind w:firstLine="0"/>
              <w:jc w:val="center"/>
              <w:rPr>
                <w:rFonts w:ascii="Arial Narrow" w:hAnsi="Arial Narrow"/>
                <w:b/>
                <w:sz w:val="20"/>
                <w:szCs w:val="20"/>
              </w:rPr>
            </w:pPr>
            <w:r w:rsidRPr="00DA4FC1">
              <w:rPr>
                <w:rFonts w:ascii="Arial Narrow" w:hAnsi="Arial Narrow"/>
                <w:b/>
                <w:sz w:val="20"/>
                <w:szCs w:val="20"/>
              </w:rPr>
              <w:t>Наименование</w:t>
            </w:r>
          </w:p>
        </w:tc>
        <w:tc>
          <w:tcPr>
            <w:tcW w:w="783" w:type="pct"/>
            <w:shd w:val="clear" w:color="auto" w:fill="auto"/>
            <w:vAlign w:val="center"/>
          </w:tcPr>
          <w:p w:rsidR="00530F72" w:rsidRPr="00DA4FC1" w:rsidRDefault="00530F72" w:rsidP="00066135">
            <w:pPr>
              <w:spacing w:line="240" w:lineRule="auto"/>
              <w:ind w:firstLine="0"/>
              <w:jc w:val="center"/>
              <w:rPr>
                <w:rFonts w:ascii="Arial Narrow" w:hAnsi="Arial Narrow"/>
                <w:b/>
                <w:sz w:val="20"/>
                <w:szCs w:val="20"/>
              </w:rPr>
            </w:pPr>
            <w:r w:rsidRPr="00DA4FC1">
              <w:rPr>
                <w:rFonts w:ascii="Arial Narrow" w:hAnsi="Arial Narrow"/>
                <w:b/>
                <w:sz w:val="20"/>
                <w:szCs w:val="20"/>
              </w:rPr>
              <w:t>Характеристики</w:t>
            </w:r>
          </w:p>
        </w:tc>
        <w:tc>
          <w:tcPr>
            <w:tcW w:w="834" w:type="pct"/>
            <w:shd w:val="clear" w:color="auto" w:fill="auto"/>
            <w:vAlign w:val="center"/>
          </w:tcPr>
          <w:p w:rsidR="00530F72" w:rsidRPr="00DA4FC1" w:rsidRDefault="00530F72" w:rsidP="00066135">
            <w:pPr>
              <w:spacing w:line="240" w:lineRule="auto"/>
              <w:ind w:firstLine="0"/>
              <w:jc w:val="center"/>
              <w:rPr>
                <w:rFonts w:ascii="Arial Narrow" w:hAnsi="Arial Narrow"/>
                <w:b/>
                <w:sz w:val="20"/>
                <w:szCs w:val="20"/>
              </w:rPr>
            </w:pPr>
            <w:r w:rsidRPr="00DA4FC1">
              <w:rPr>
                <w:rFonts w:ascii="Arial Narrow" w:hAnsi="Arial Narrow"/>
                <w:b/>
                <w:sz w:val="20"/>
                <w:szCs w:val="20"/>
              </w:rPr>
              <w:t>Местоположение</w:t>
            </w:r>
          </w:p>
        </w:tc>
        <w:tc>
          <w:tcPr>
            <w:tcW w:w="640" w:type="pct"/>
            <w:shd w:val="clear" w:color="auto" w:fill="auto"/>
            <w:vAlign w:val="center"/>
          </w:tcPr>
          <w:p w:rsidR="00530F72" w:rsidRPr="00DA4FC1" w:rsidRDefault="00530F72" w:rsidP="00066135">
            <w:pPr>
              <w:spacing w:line="240" w:lineRule="auto"/>
              <w:ind w:firstLine="0"/>
              <w:jc w:val="center"/>
              <w:rPr>
                <w:rFonts w:ascii="Arial Narrow" w:hAnsi="Arial Narrow"/>
                <w:b/>
                <w:sz w:val="20"/>
                <w:szCs w:val="20"/>
              </w:rPr>
            </w:pPr>
            <w:r w:rsidRPr="00DA4FC1">
              <w:rPr>
                <w:rFonts w:ascii="Arial Narrow" w:hAnsi="Arial Narrow"/>
                <w:b/>
                <w:sz w:val="20"/>
                <w:szCs w:val="20"/>
              </w:rPr>
              <w:t>Срок реализации</w:t>
            </w:r>
          </w:p>
        </w:tc>
        <w:tc>
          <w:tcPr>
            <w:tcW w:w="822" w:type="pct"/>
            <w:vAlign w:val="center"/>
          </w:tcPr>
          <w:p w:rsidR="00530F72" w:rsidRPr="00DA4FC1" w:rsidRDefault="00530F72" w:rsidP="00066135">
            <w:pPr>
              <w:spacing w:line="240" w:lineRule="auto"/>
              <w:ind w:firstLine="0"/>
              <w:jc w:val="center"/>
              <w:rPr>
                <w:rFonts w:ascii="Arial Narrow" w:hAnsi="Arial Narrow"/>
                <w:b/>
                <w:sz w:val="20"/>
                <w:szCs w:val="20"/>
              </w:rPr>
            </w:pPr>
            <w:r w:rsidRPr="00DA4FC1">
              <w:rPr>
                <w:rFonts w:ascii="Arial Narrow" w:hAnsi="Arial Narrow"/>
                <w:b/>
                <w:sz w:val="20"/>
                <w:szCs w:val="20"/>
              </w:rPr>
              <w:t>Статус объекта</w:t>
            </w:r>
          </w:p>
        </w:tc>
        <w:tc>
          <w:tcPr>
            <w:tcW w:w="683" w:type="pct"/>
            <w:shd w:val="clear" w:color="auto" w:fill="auto"/>
            <w:vAlign w:val="center"/>
          </w:tcPr>
          <w:p w:rsidR="00530F72" w:rsidRPr="00DA4FC1" w:rsidRDefault="00530F72" w:rsidP="00066135">
            <w:pPr>
              <w:spacing w:line="240" w:lineRule="auto"/>
              <w:ind w:firstLine="0"/>
              <w:jc w:val="center"/>
              <w:rPr>
                <w:rFonts w:ascii="Arial Narrow" w:hAnsi="Arial Narrow"/>
                <w:b/>
                <w:sz w:val="20"/>
                <w:szCs w:val="20"/>
              </w:rPr>
            </w:pPr>
            <w:r w:rsidRPr="00DA4FC1">
              <w:rPr>
                <w:rFonts w:ascii="Arial Narrow" w:hAnsi="Arial Narrow"/>
                <w:b/>
                <w:sz w:val="20"/>
                <w:szCs w:val="20"/>
              </w:rPr>
              <w:t>ЗОУИТ</w:t>
            </w:r>
          </w:p>
        </w:tc>
      </w:tr>
      <w:tr w:rsidR="00530F72" w:rsidRPr="00DA4FC1" w:rsidTr="00066135">
        <w:tc>
          <w:tcPr>
            <w:tcW w:w="298" w:type="pct"/>
            <w:shd w:val="clear" w:color="auto" w:fill="auto"/>
            <w:vAlign w:val="center"/>
          </w:tcPr>
          <w:p w:rsidR="00530F72" w:rsidRPr="005D68B3" w:rsidRDefault="00530F72" w:rsidP="00B706E1">
            <w:pPr>
              <w:pStyle w:val="a9"/>
              <w:numPr>
                <w:ilvl w:val="0"/>
                <w:numId w:val="67"/>
              </w:numPr>
              <w:spacing w:line="240" w:lineRule="auto"/>
              <w:ind w:left="0" w:firstLine="0"/>
              <w:contextualSpacing w:val="0"/>
              <w:jc w:val="left"/>
              <w:rPr>
                <w:rFonts w:ascii="Arial Narrow" w:hAnsi="Arial Narrow"/>
                <w:sz w:val="20"/>
                <w:szCs w:val="20"/>
              </w:rPr>
            </w:pPr>
          </w:p>
        </w:tc>
        <w:tc>
          <w:tcPr>
            <w:tcW w:w="940" w:type="pct"/>
            <w:shd w:val="clear" w:color="auto" w:fill="auto"/>
          </w:tcPr>
          <w:p w:rsidR="00530F72" w:rsidRDefault="00530F72" w:rsidP="00066135">
            <w:pPr>
              <w:spacing w:line="240" w:lineRule="auto"/>
              <w:ind w:firstLine="0"/>
              <w:jc w:val="center"/>
              <w:rPr>
                <w:rFonts w:ascii="Arial Narrow" w:hAnsi="Arial Narrow"/>
                <w:sz w:val="20"/>
                <w:szCs w:val="20"/>
              </w:rPr>
            </w:pPr>
            <w:r>
              <w:rPr>
                <w:rFonts w:ascii="Arial Narrow" w:hAnsi="Arial Narrow"/>
                <w:sz w:val="20"/>
                <w:szCs w:val="20"/>
              </w:rPr>
              <w:t xml:space="preserve">Строительство </w:t>
            </w:r>
            <w:r>
              <w:rPr>
                <w:rFonts w:ascii="Arial Narrow" w:hAnsi="Arial Narrow"/>
                <w:sz w:val="20"/>
                <w:szCs w:val="20"/>
              </w:rPr>
              <w:lastRenderedPageBreak/>
              <w:t>сетей газоснабжения</w:t>
            </w:r>
          </w:p>
        </w:tc>
        <w:tc>
          <w:tcPr>
            <w:tcW w:w="783" w:type="pct"/>
            <w:shd w:val="clear" w:color="auto" w:fill="auto"/>
            <w:vAlign w:val="center"/>
          </w:tcPr>
          <w:p w:rsidR="00530F72" w:rsidRPr="00A73797" w:rsidRDefault="00530F72" w:rsidP="00066135">
            <w:pPr>
              <w:spacing w:line="240" w:lineRule="auto"/>
              <w:ind w:firstLine="0"/>
              <w:jc w:val="center"/>
              <w:rPr>
                <w:rFonts w:ascii="Arial Narrow" w:hAnsi="Arial Narrow"/>
                <w:sz w:val="20"/>
                <w:szCs w:val="20"/>
              </w:rPr>
            </w:pPr>
            <w:r w:rsidRPr="00A73797">
              <w:rPr>
                <w:rFonts w:ascii="Arial Narrow" w:hAnsi="Arial Narrow"/>
                <w:sz w:val="20"/>
                <w:szCs w:val="20"/>
              </w:rPr>
              <w:lastRenderedPageBreak/>
              <w:t xml:space="preserve">Определяется </w:t>
            </w:r>
            <w:r w:rsidRPr="00A73797">
              <w:rPr>
                <w:rFonts w:ascii="Arial Narrow" w:hAnsi="Arial Narrow"/>
                <w:sz w:val="20"/>
                <w:szCs w:val="20"/>
              </w:rPr>
              <w:lastRenderedPageBreak/>
              <w:t>проектом</w:t>
            </w:r>
          </w:p>
        </w:tc>
        <w:tc>
          <w:tcPr>
            <w:tcW w:w="834"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lastRenderedPageBreak/>
              <w:t xml:space="preserve">ст-ца </w:t>
            </w:r>
            <w:r w:rsidRPr="00AE5CD1">
              <w:rPr>
                <w:rFonts w:ascii="Arial Narrow" w:hAnsi="Arial Narrow"/>
                <w:sz w:val="20"/>
                <w:szCs w:val="20"/>
              </w:rPr>
              <w:lastRenderedPageBreak/>
              <w:t>Новопетровская</w:t>
            </w:r>
          </w:p>
        </w:tc>
        <w:tc>
          <w:tcPr>
            <w:tcW w:w="640"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lastRenderedPageBreak/>
              <w:t xml:space="preserve">Первая </w:t>
            </w:r>
            <w:r w:rsidRPr="00AE5CD1">
              <w:rPr>
                <w:rFonts w:ascii="Arial Narrow" w:hAnsi="Arial Narrow"/>
                <w:sz w:val="20"/>
                <w:szCs w:val="20"/>
              </w:rPr>
              <w:lastRenderedPageBreak/>
              <w:t>очередь</w:t>
            </w:r>
          </w:p>
        </w:tc>
        <w:tc>
          <w:tcPr>
            <w:tcW w:w="822"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lastRenderedPageBreak/>
              <w:t>П</w:t>
            </w:r>
          </w:p>
        </w:tc>
        <w:tc>
          <w:tcPr>
            <w:tcW w:w="683"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E14A44">
              <w:rPr>
                <w:rFonts w:ascii="Arial Narrow" w:hAnsi="Arial Narrow"/>
                <w:sz w:val="20"/>
                <w:szCs w:val="20"/>
              </w:rPr>
              <w:t xml:space="preserve">Определяется </w:t>
            </w:r>
            <w:r w:rsidRPr="00E14A44">
              <w:rPr>
                <w:rFonts w:ascii="Arial Narrow" w:hAnsi="Arial Narrow"/>
                <w:sz w:val="20"/>
                <w:szCs w:val="20"/>
              </w:rPr>
              <w:lastRenderedPageBreak/>
              <w:t>проектом</w:t>
            </w:r>
          </w:p>
        </w:tc>
      </w:tr>
    </w:tbl>
    <w:p w:rsidR="00530F72" w:rsidRPr="00AF50BF" w:rsidRDefault="00530F72" w:rsidP="00530F72">
      <w:pPr>
        <w:ind w:left="709" w:firstLine="0"/>
      </w:pPr>
    </w:p>
    <w:p w:rsidR="00530F72" w:rsidRPr="00772DB7" w:rsidRDefault="00530F72" w:rsidP="00530F72">
      <w:pPr>
        <w:pStyle w:val="24"/>
        <w:rPr>
          <w:bCs/>
          <w:noProof/>
        </w:rPr>
      </w:pPr>
      <w:bookmarkStart w:id="65" w:name="_Toc23863490"/>
      <w:r w:rsidRPr="00772DB7">
        <w:rPr>
          <w:noProof/>
        </w:rPr>
        <w:t>Объекты благоустройства</w:t>
      </w:r>
      <w:bookmarkEnd w:id="65"/>
      <w:r w:rsidRPr="00772DB7">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1646"/>
        <w:gridCol w:w="1721"/>
        <w:gridCol w:w="1799"/>
        <w:gridCol w:w="1179"/>
        <w:gridCol w:w="1152"/>
        <w:gridCol w:w="1220"/>
      </w:tblGrid>
      <w:tr w:rsidR="00530F72" w:rsidRPr="0096044A" w:rsidTr="00066135">
        <w:tc>
          <w:tcPr>
            <w:tcW w:w="448" w:type="pct"/>
            <w:shd w:val="clear" w:color="auto" w:fill="auto"/>
            <w:vAlign w:val="center"/>
          </w:tcPr>
          <w:p w:rsidR="00530F72" w:rsidRPr="0096044A" w:rsidRDefault="00530F72" w:rsidP="00066135">
            <w:pPr>
              <w:spacing w:line="240" w:lineRule="auto"/>
              <w:ind w:firstLine="0"/>
              <w:jc w:val="center"/>
              <w:rPr>
                <w:rFonts w:ascii="Arial Narrow" w:hAnsi="Arial Narrow"/>
                <w:b/>
                <w:sz w:val="20"/>
                <w:szCs w:val="20"/>
              </w:rPr>
            </w:pPr>
            <w:r w:rsidRPr="0096044A">
              <w:rPr>
                <w:rFonts w:ascii="Arial Narrow" w:hAnsi="Arial Narrow"/>
                <w:b/>
                <w:sz w:val="20"/>
                <w:szCs w:val="20"/>
              </w:rPr>
              <w:t>№ п/п</w:t>
            </w:r>
          </w:p>
        </w:tc>
        <w:tc>
          <w:tcPr>
            <w:tcW w:w="862" w:type="pct"/>
            <w:shd w:val="clear" w:color="auto" w:fill="auto"/>
            <w:vAlign w:val="center"/>
          </w:tcPr>
          <w:p w:rsidR="00530F72" w:rsidRPr="0096044A" w:rsidRDefault="00530F72" w:rsidP="00066135">
            <w:pPr>
              <w:spacing w:line="240" w:lineRule="auto"/>
              <w:ind w:firstLine="0"/>
              <w:jc w:val="center"/>
              <w:rPr>
                <w:rFonts w:ascii="Arial Narrow" w:hAnsi="Arial Narrow"/>
                <w:b/>
                <w:sz w:val="20"/>
                <w:szCs w:val="20"/>
              </w:rPr>
            </w:pPr>
            <w:r w:rsidRPr="0096044A">
              <w:rPr>
                <w:rFonts w:ascii="Arial Narrow" w:hAnsi="Arial Narrow"/>
                <w:b/>
                <w:sz w:val="20"/>
                <w:szCs w:val="20"/>
              </w:rPr>
              <w:t>Наименование</w:t>
            </w:r>
          </w:p>
        </w:tc>
        <w:tc>
          <w:tcPr>
            <w:tcW w:w="901" w:type="pct"/>
            <w:shd w:val="clear" w:color="auto" w:fill="auto"/>
            <w:vAlign w:val="center"/>
          </w:tcPr>
          <w:p w:rsidR="00530F72" w:rsidRPr="0096044A" w:rsidRDefault="00530F72" w:rsidP="00066135">
            <w:pPr>
              <w:spacing w:line="240" w:lineRule="auto"/>
              <w:ind w:firstLine="0"/>
              <w:jc w:val="center"/>
              <w:rPr>
                <w:rFonts w:ascii="Arial Narrow" w:hAnsi="Arial Narrow"/>
                <w:b/>
                <w:sz w:val="20"/>
                <w:szCs w:val="20"/>
              </w:rPr>
            </w:pPr>
            <w:r w:rsidRPr="0096044A">
              <w:rPr>
                <w:rFonts w:ascii="Arial Narrow" w:hAnsi="Arial Narrow"/>
                <w:b/>
                <w:sz w:val="20"/>
                <w:szCs w:val="20"/>
              </w:rPr>
              <w:t>Характеристики</w:t>
            </w:r>
          </w:p>
        </w:tc>
        <w:tc>
          <w:tcPr>
            <w:tcW w:w="942" w:type="pct"/>
            <w:shd w:val="clear" w:color="auto" w:fill="auto"/>
            <w:vAlign w:val="center"/>
          </w:tcPr>
          <w:p w:rsidR="00530F72" w:rsidRPr="0096044A" w:rsidRDefault="00530F72" w:rsidP="00066135">
            <w:pPr>
              <w:spacing w:line="240" w:lineRule="auto"/>
              <w:ind w:firstLine="0"/>
              <w:jc w:val="center"/>
              <w:rPr>
                <w:rFonts w:ascii="Arial Narrow" w:hAnsi="Arial Narrow"/>
                <w:b/>
                <w:sz w:val="20"/>
                <w:szCs w:val="20"/>
              </w:rPr>
            </w:pPr>
            <w:r w:rsidRPr="0096044A">
              <w:rPr>
                <w:rFonts w:ascii="Arial Narrow" w:hAnsi="Arial Narrow"/>
                <w:b/>
                <w:sz w:val="20"/>
                <w:szCs w:val="20"/>
              </w:rPr>
              <w:t>Местоположение</w:t>
            </w:r>
          </w:p>
        </w:tc>
        <w:tc>
          <w:tcPr>
            <w:tcW w:w="604" w:type="pct"/>
            <w:shd w:val="clear" w:color="auto" w:fill="auto"/>
            <w:vAlign w:val="center"/>
          </w:tcPr>
          <w:p w:rsidR="00530F72" w:rsidRPr="0096044A" w:rsidRDefault="00530F72" w:rsidP="00066135">
            <w:pPr>
              <w:spacing w:line="240" w:lineRule="auto"/>
              <w:ind w:firstLine="0"/>
              <w:jc w:val="center"/>
              <w:rPr>
                <w:rFonts w:ascii="Arial Narrow" w:hAnsi="Arial Narrow"/>
                <w:b/>
                <w:sz w:val="20"/>
                <w:szCs w:val="20"/>
              </w:rPr>
            </w:pPr>
            <w:r w:rsidRPr="0096044A">
              <w:rPr>
                <w:rFonts w:ascii="Arial Narrow" w:hAnsi="Arial Narrow"/>
                <w:b/>
                <w:sz w:val="20"/>
                <w:szCs w:val="20"/>
              </w:rPr>
              <w:t>Срок реализации</w:t>
            </w:r>
          </w:p>
        </w:tc>
        <w:tc>
          <w:tcPr>
            <w:tcW w:w="604" w:type="pct"/>
            <w:vAlign w:val="center"/>
          </w:tcPr>
          <w:p w:rsidR="00530F72" w:rsidRPr="0096044A" w:rsidRDefault="00530F72" w:rsidP="00066135">
            <w:pPr>
              <w:spacing w:line="240" w:lineRule="auto"/>
              <w:ind w:firstLine="0"/>
              <w:jc w:val="center"/>
              <w:rPr>
                <w:rFonts w:ascii="Arial Narrow" w:hAnsi="Arial Narrow"/>
                <w:b/>
                <w:sz w:val="20"/>
                <w:szCs w:val="20"/>
              </w:rPr>
            </w:pPr>
            <w:r w:rsidRPr="0096044A">
              <w:rPr>
                <w:rFonts w:ascii="Arial Narrow" w:hAnsi="Arial Narrow"/>
                <w:b/>
                <w:sz w:val="20"/>
                <w:szCs w:val="20"/>
              </w:rPr>
              <w:t>Статус объекта</w:t>
            </w:r>
          </w:p>
        </w:tc>
        <w:tc>
          <w:tcPr>
            <w:tcW w:w="639" w:type="pct"/>
            <w:shd w:val="clear" w:color="auto" w:fill="auto"/>
            <w:vAlign w:val="center"/>
          </w:tcPr>
          <w:p w:rsidR="00530F72" w:rsidRPr="0096044A" w:rsidRDefault="00530F72" w:rsidP="00066135">
            <w:pPr>
              <w:spacing w:line="240" w:lineRule="auto"/>
              <w:ind w:firstLine="0"/>
              <w:jc w:val="center"/>
              <w:rPr>
                <w:rFonts w:ascii="Arial Narrow" w:hAnsi="Arial Narrow"/>
                <w:b/>
                <w:sz w:val="20"/>
                <w:szCs w:val="20"/>
              </w:rPr>
            </w:pPr>
            <w:r w:rsidRPr="0096044A">
              <w:rPr>
                <w:rFonts w:ascii="Arial Narrow" w:hAnsi="Arial Narrow"/>
                <w:b/>
                <w:sz w:val="20"/>
                <w:szCs w:val="20"/>
              </w:rPr>
              <w:t>ЗОУИТ</w:t>
            </w:r>
          </w:p>
        </w:tc>
      </w:tr>
      <w:tr w:rsidR="00530F72" w:rsidRPr="0096044A" w:rsidTr="00066135">
        <w:tc>
          <w:tcPr>
            <w:tcW w:w="448" w:type="pct"/>
            <w:shd w:val="clear" w:color="auto" w:fill="auto"/>
            <w:vAlign w:val="center"/>
          </w:tcPr>
          <w:p w:rsidR="00530F72" w:rsidRPr="002E751C" w:rsidRDefault="00530F72" w:rsidP="00B706E1">
            <w:pPr>
              <w:pStyle w:val="a9"/>
              <w:numPr>
                <w:ilvl w:val="0"/>
                <w:numId w:val="68"/>
              </w:numPr>
              <w:spacing w:line="240" w:lineRule="auto"/>
              <w:ind w:left="0" w:firstLine="0"/>
              <w:contextualSpacing w:val="0"/>
              <w:jc w:val="center"/>
              <w:rPr>
                <w:rFonts w:ascii="Arial Narrow" w:hAnsi="Arial Narrow"/>
                <w:sz w:val="20"/>
                <w:szCs w:val="20"/>
              </w:rPr>
            </w:pPr>
          </w:p>
        </w:tc>
        <w:tc>
          <w:tcPr>
            <w:tcW w:w="862" w:type="pct"/>
            <w:shd w:val="clear" w:color="auto" w:fill="auto"/>
            <w:vAlign w:val="center"/>
          </w:tcPr>
          <w:p w:rsidR="00530F72" w:rsidRPr="002E751C" w:rsidRDefault="00530F72" w:rsidP="00066135">
            <w:pPr>
              <w:spacing w:line="240" w:lineRule="auto"/>
              <w:ind w:firstLine="0"/>
              <w:jc w:val="center"/>
              <w:rPr>
                <w:rFonts w:ascii="Arial Narrow" w:hAnsi="Arial Narrow"/>
                <w:sz w:val="20"/>
                <w:szCs w:val="20"/>
              </w:rPr>
            </w:pPr>
            <w:r w:rsidRPr="002E751C">
              <w:rPr>
                <w:rFonts w:ascii="Arial Narrow" w:hAnsi="Arial Narrow"/>
                <w:sz w:val="20"/>
                <w:szCs w:val="20"/>
              </w:rPr>
              <w:t>Озеленение территории</w:t>
            </w:r>
          </w:p>
        </w:tc>
        <w:tc>
          <w:tcPr>
            <w:tcW w:w="901"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42"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604"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604"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639"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r w:rsidR="00530F72" w:rsidRPr="0096044A" w:rsidTr="00066135">
        <w:tc>
          <w:tcPr>
            <w:tcW w:w="448" w:type="pct"/>
            <w:shd w:val="clear" w:color="auto" w:fill="auto"/>
            <w:vAlign w:val="center"/>
          </w:tcPr>
          <w:p w:rsidR="00530F72" w:rsidRPr="002E751C" w:rsidRDefault="00530F72" w:rsidP="00B706E1">
            <w:pPr>
              <w:pStyle w:val="a9"/>
              <w:numPr>
                <w:ilvl w:val="0"/>
                <w:numId w:val="68"/>
              </w:numPr>
              <w:spacing w:line="240" w:lineRule="auto"/>
              <w:ind w:left="0" w:firstLine="0"/>
              <w:contextualSpacing w:val="0"/>
              <w:jc w:val="center"/>
              <w:rPr>
                <w:rFonts w:ascii="Arial Narrow" w:hAnsi="Arial Narrow"/>
                <w:sz w:val="20"/>
                <w:szCs w:val="20"/>
              </w:rPr>
            </w:pPr>
          </w:p>
        </w:tc>
        <w:tc>
          <w:tcPr>
            <w:tcW w:w="862" w:type="pct"/>
            <w:shd w:val="clear" w:color="auto" w:fill="auto"/>
            <w:vAlign w:val="center"/>
          </w:tcPr>
          <w:p w:rsidR="00530F72" w:rsidRPr="002E751C" w:rsidRDefault="00530F72" w:rsidP="00066135">
            <w:pPr>
              <w:spacing w:line="240" w:lineRule="auto"/>
              <w:ind w:firstLine="0"/>
              <w:jc w:val="center"/>
              <w:rPr>
                <w:rFonts w:ascii="Arial Narrow" w:hAnsi="Arial Narrow"/>
                <w:sz w:val="20"/>
                <w:szCs w:val="20"/>
              </w:rPr>
            </w:pPr>
            <w:r>
              <w:rPr>
                <w:rFonts w:ascii="Arial Narrow" w:hAnsi="Arial Narrow"/>
                <w:sz w:val="20"/>
                <w:szCs w:val="20"/>
              </w:rPr>
              <w:t>Организация парковой зоны</w:t>
            </w:r>
          </w:p>
        </w:tc>
        <w:tc>
          <w:tcPr>
            <w:tcW w:w="901" w:type="pct"/>
            <w:shd w:val="clear" w:color="auto" w:fill="auto"/>
            <w:vAlign w:val="center"/>
          </w:tcPr>
          <w:p w:rsidR="00530F72" w:rsidRPr="00044222" w:rsidRDefault="00530F72" w:rsidP="00066135">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42"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604"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604" w:type="pct"/>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639" w:type="pct"/>
            <w:shd w:val="clear" w:color="auto" w:fill="auto"/>
            <w:vAlign w:val="center"/>
          </w:tcPr>
          <w:p w:rsidR="00530F72" w:rsidRPr="00AE5CD1" w:rsidRDefault="00530F72" w:rsidP="00066135">
            <w:pPr>
              <w:spacing w:line="240" w:lineRule="auto"/>
              <w:ind w:firstLine="0"/>
              <w:contextualSpacing/>
              <w:jc w:val="center"/>
              <w:rPr>
                <w:rFonts w:ascii="Arial Narrow" w:hAnsi="Arial Narrow"/>
                <w:sz w:val="20"/>
                <w:szCs w:val="20"/>
              </w:rPr>
            </w:pPr>
            <w:r w:rsidRPr="00AE5CD1">
              <w:rPr>
                <w:rFonts w:ascii="Arial Narrow" w:hAnsi="Arial Narrow"/>
                <w:sz w:val="20"/>
                <w:szCs w:val="20"/>
              </w:rPr>
              <w:t>нет</w:t>
            </w:r>
          </w:p>
        </w:tc>
      </w:tr>
    </w:tbl>
    <w:p w:rsidR="00530F72" w:rsidRDefault="00530F72" w:rsidP="00530F72">
      <w:pPr>
        <w:spacing w:after="160" w:line="259" w:lineRule="auto"/>
        <w:rPr>
          <w:rFonts w:ascii="Arial" w:hAnsi="Arial" w:cs="Arial"/>
        </w:rPr>
      </w:pPr>
    </w:p>
    <w:p w:rsidR="00530F72" w:rsidRPr="006A48EF" w:rsidRDefault="00530F72" w:rsidP="00530F72">
      <w:pPr>
        <w:pStyle w:val="24"/>
        <w:rPr>
          <w:bCs/>
          <w:noProof/>
        </w:rPr>
      </w:pPr>
      <w:bookmarkStart w:id="66" w:name="_Toc23863491"/>
      <w:r w:rsidRPr="006A48EF">
        <w:rPr>
          <w:noProof/>
        </w:rPr>
        <w:t xml:space="preserve">Объекты </w:t>
      </w:r>
      <w:r>
        <w:rPr>
          <w:noProof/>
        </w:rPr>
        <w:t>специального назначения</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973"/>
        <w:gridCol w:w="1518"/>
        <w:gridCol w:w="1657"/>
        <w:gridCol w:w="1183"/>
        <w:gridCol w:w="1452"/>
        <w:gridCol w:w="1324"/>
      </w:tblGrid>
      <w:tr w:rsidR="00595290" w:rsidRPr="00A80BB0" w:rsidTr="008B58B4">
        <w:tc>
          <w:tcPr>
            <w:tcW w:w="292" w:type="pct"/>
            <w:shd w:val="clear" w:color="auto" w:fill="auto"/>
            <w:vAlign w:val="center"/>
          </w:tcPr>
          <w:p w:rsidR="00595290" w:rsidRPr="00A80BB0" w:rsidRDefault="00595290" w:rsidP="008B58B4">
            <w:pPr>
              <w:spacing w:line="240" w:lineRule="auto"/>
              <w:ind w:firstLine="0"/>
              <w:jc w:val="center"/>
              <w:rPr>
                <w:rFonts w:ascii="Arial Narrow" w:hAnsi="Arial Narrow"/>
                <w:b/>
                <w:sz w:val="20"/>
                <w:szCs w:val="20"/>
              </w:rPr>
            </w:pPr>
            <w:r w:rsidRPr="00A80BB0">
              <w:rPr>
                <w:rFonts w:ascii="Arial Narrow" w:hAnsi="Arial Narrow"/>
                <w:b/>
                <w:sz w:val="20"/>
                <w:szCs w:val="20"/>
              </w:rPr>
              <w:t>№ п/п</w:t>
            </w:r>
          </w:p>
        </w:tc>
        <w:tc>
          <w:tcPr>
            <w:tcW w:w="1081" w:type="pct"/>
            <w:shd w:val="clear" w:color="auto" w:fill="auto"/>
            <w:vAlign w:val="center"/>
          </w:tcPr>
          <w:p w:rsidR="00595290" w:rsidRPr="00A80BB0" w:rsidRDefault="00595290" w:rsidP="008B58B4">
            <w:pPr>
              <w:spacing w:line="240" w:lineRule="auto"/>
              <w:ind w:firstLine="0"/>
              <w:jc w:val="center"/>
              <w:rPr>
                <w:rFonts w:ascii="Arial Narrow" w:hAnsi="Arial Narrow"/>
                <w:b/>
                <w:sz w:val="20"/>
                <w:szCs w:val="20"/>
              </w:rPr>
            </w:pPr>
            <w:r w:rsidRPr="00A80BB0">
              <w:rPr>
                <w:rFonts w:ascii="Arial Narrow" w:hAnsi="Arial Narrow"/>
                <w:b/>
                <w:sz w:val="20"/>
                <w:szCs w:val="20"/>
              </w:rPr>
              <w:t>Наименование</w:t>
            </w:r>
          </w:p>
        </w:tc>
        <w:tc>
          <w:tcPr>
            <w:tcW w:w="780" w:type="pct"/>
            <w:shd w:val="clear" w:color="auto" w:fill="auto"/>
            <w:vAlign w:val="center"/>
          </w:tcPr>
          <w:p w:rsidR="00595290" w:rsidRPr="00A80BB0" w:rsidRDefault="00595290" w:rsidP="008B58B4">
            <w:pPr>
              <w:spacing w:line="240" w:lineRule="auto"/>
              <w:ind w:firstLine="0"/>
              <w:jc w:val="center"/>
              <w:rPr>
                <w:rFonts w:ascii="Arial Narrow" w:hAnsi="Arial Narrow"/>
                <w:b/>
                <w:sz w:val="20"/>
                <w:szCs w:val="20"/>
              </w:rPr>
            </w:pPr>
            <w:r w:rsidRPr="00A80BB0">
              <w:rPr>
                <w:rFonts w:ascii="Arial Narrow" w:hAnsi="Arial Narrow"/>
                <w:b/>
                <w:sz w:val="20"/>
                <w:szCs w:val="20"/>
              </w:rPr>
              <w:t>Характеристики</w:t>
            </w:r>
          </w:p>
        </w:tc>
        <w:tc>
          <w:tcPr>
            <w:tcW w:w="916" w:type="pct"/>
            <w:shd w:val="clear" w:color="auto" w:fill="auto"/>
            <w:vAlign w:val="center"/>
          </w:tcPr>
          <w:p w:rsidR="00595290" w:rsidRPr="00A80BB0" w:rsidRDefault="00595290" w:rsidP="008B58B4">
            <w:pPr>
              <w:spacing w:line="240" w:lineRule="auto"/>
              <w:ind w:firstLine="0"/>
              <w:jc w:val="center"/>
              <w:rPr>
                <w:rFonts w:ascii="Arial Narrow" w:hAnsi="Arial Narrow"/>
                <w:b/>
                <w:sz w:val="20"/>
                <w:szCs w:val="20"/>
              </w:rPr>
            </w:pPr>
            <w:r w:rsidRPr="00A80BB0">
              <w:rPr>
                <w:rFonts w:ascii="Arial Narrow" w:hAnsi="Arial Narrow"/>
                <w:b/>
                <w:sz w:val="20"/>
                <w:szCs w:val="20"/>
              </w:rPr>
              <w:t>Местоположение</w:t>
            </w:r>
          </w:p>
        </w:tc>
        <w:tc>
          <w:tcPr>
            <w:tcW w:w="668" w:type="pct"/>
            <w:shd w:val="clear" w:color="auto" w:fill="auto"/>
            <w:vAlign w:val="center"/>
          </w:tcPr>
          <w:p w:rsidR="00595290" w:rsidRPr="00A80BB0" w:rsidRDefault="00595290" w:rsidP="008B58B4">
            <w:pPr>
              <w:spacing w:line="240" w:lineRule="auto"/>
              <w:ind w:firstLine="0"/>
              <w:jc w:val="center"/>
              <w:rPr>
                <w:rFonts w:ascii="Arial Narrow" w:hAnsi="Arial Narrow"/>
                <w:b/>
                <w:sz w:val="20"/>
                <w:szCs w:val="20"/>
              </w:rPr>
            </w:pPr>
            <w:r w:rsidRPr="00A80BB0">
              <w:rPr>
                <w:rFonts w:ascii="Arial Narrow" w:hAnsi="Arial Narrow"/>
                <w:b/>
                <w:sz w:val="20"/>
                <w:szCs w:val="20"/>
              </w:rPr>
              <w:t>Срок реализации</w:t>
            </w:r>
          </w:p>
        </w:tc>
        <w:tc>
          <w:tcPr>
            <w:tcW w:w="809" w:type="pct"/>
            <w:vAlign w:val="center"/>
          </w:tcPr>
          <w:p w:rsidR="00595290" w:rsidRPr="00A80BB0" w:rsidRDefault="00595290" w:rsidP="008B58B4">
            <w:pPr>
              <w:spacing w:line="240" w:lineRule="auto"/>
              <w:ind w:firstLine="0"/>
              <w:jc w:val="center"/>
              <w:rPr>
                <w:rFonts w:ascii="Arial Narrow" w:hAnsi="Arial Narrow"/>
                <w:b/>
                <w:sz w:val="18"/>
                <w:szCs w:val="18"/>
              </w:rPr>
            </w:pPr>
            <w:r w:rsidRPr="00A80BB0">
              <w:rPr>
                <w:rFonts w:ascii="Arial Narrow" w:hAnsi="Arial Narrow"/>
                <w:b/>
                <w:sz w:val="18"/>
                <w:szCs w:val="18"/>
              </w:rPr>
              <w:t>Статус объекта</w:t>
            </w:r>
          </w:p>
        </w:tc>
        <w:tc>
          <w:tcPr>
            <w:tcW w:w="454" w:type="pct"/>
            <w:shd w:val="clear" w:color="auto" w:fill="auto"/>
            <w:vAlign w:val="center"/>
          </w:tcPr>
          <w:p w:rsidR="00595290" w:rsidRPr="00A80BB0" w:rsidRDefault="00595290" w:rsidP="008B58B4">
            <w:pPr>
              <w:spacing w:line="240" w:lineRule="auto"/>
              <w:ind w:firstLine="0"/>
              <w:jc w:val="center"/>
              <w:rPr>
                <w:rFonts w:ascii="Arial Narrow" w:hAnsi="Arial Narrow"/>
                <w:b/>
                <w:sz w:val="20"/>
                <w:szCs w:val="20"/>
              </w:rPr>
            </w:pPr>
            <w:r w:rsidRPr="00A80BB0">
              <w:rPr>
                <w:rFonts w:ascii="Arial Narrow" w:hAnsi="Arial Narrow"/>
                <w:b/>
                <w:sz w:val="20"/>
                <w:szCs w:val="20"/>
              </w:rPr>
              <w:t>ЗОУИТ</w:t>
            </w:r>
          </w:p>
        </w:tc>
      </w:tr>
      <w:tr w:rsidR="00595290" w:rsidRPr="00A80BB0" w:rsidTr="008B58B4">
        <w:tc>
          <w:tcPr>
            <w:tcW w:w="292" w:type="pct"/>
            <w:shd w:val="clear" w:color="auto" w:fill="auto"/>
            <w:vAlign w:val="center"/>
          </w:tcPr>
          <w:p w:rsidR="00595290" w:rsidRPr="007A3755" w:rsidRDefault="00595290" w:rsidP="00595290">
            <w:pPr>
              <w:pStyle w:val="a9"/>
              <w:numPr>
                <w:ilvl w:val="0"/>
                <w:numId w:val="70"/>
              </w:numPr>
              <w:spacing w:line="240" w:lineRule="auto"/>
              <w:ind w:left="0" w:firstLine="0"/>
              <w:contextualSpacing w:val="0"/>
              <w:jc w:val="left"/>
              <w:rPr>
                <w:rFonts w:ascii="Arial Narrow" w:hAnsi="Arial Narrow"/>
                <w:sz w:val="20"/>
                <w:szCs w:val="20"/>
              </w:rPr>
            </w:pPr>
          </w:p>
        </w:tc>
        <w:tc>
          <w:tcPr>
            <w:tcW w:w="1081" w:type="pct"/>
            <w:shd w:val="clear" w:color="auto" w:fill="auto"/>
            <w:vAlign w:val="center"/>
          </w:tcPr>
          <w:p w:rsidR="00595290" w:rsidRDefault="00595290" w:rsidP="008B58B4">
            <w:pPr>
              <w:spacing w:line="240" w:lineRule="auto"/>
              <w:ind w:firstLine="0"/>
              <w:jc w:val="center"/>
              <w:rPr>
                <w:rFonts w:ascii="Arial Narrow" w:hAnsi="Arial Narrow"/>
                <w:sz w:val="20"/>
                <w:szCs w:val="20"/>
              </w:rPr>
            </w:pPr>
            <w:r>
              <w:rPr>
                <w:rFonts w:ascii="Arial Narrow" w:hAnsi="Arial Narrow"/>
                <w:sz w:val="20"/>
                <w:szCs w:val="20"/>
              </w:rPr>
              <w:t>Пожарное депо</w:t>
            </w:r>
          </w:p>
        </w:tc>
        <w:tc>
          <w:tcPr>
            <w:tcW w:w="780" w:type="pct"/>
            <w:shd w:val="clear" w:color="auto" w:fill="auto"/>
            <w:vAlign w:val="center"/>
          </w:tcPr>
          <w:p w:rsidR="00595290" w:rsidRPr="007A3755" w:rsidRDefault="00595290" w:rsidP="008B58B4">
            <w:pPr>
              <w:spacing w:line="240" w:lineRule="auto"/>
              <w:ind w:firstLine="0"/>
              <w:jc w:val="center"/>
              <w:rPr>
                <w:rFonts w:ascii="Arial Narrow" w:hAnsi="Arial Narrow"/>
                <w:sz w:val="20"/>
                <w:szCs w:val="20"/>
              </w:rPr>
            </w:pPr>
            <w:r>
              <w:rPr>
                <w:rFonts w:ascii="Arial Narrow" w:hAnsi="Arial Narrow"/>
                <w:sz w:val="20"/>
                <w:szCs w:val="20"/>
              </w:rPr>
              <w:t>2 машины</w:t>
            </w:r>
          </w:p>
        </w:tc>
        <w:tc>
          <w:tcPr>
            <w:tcW w:w="916" w:type="pct"/>
            <w:shd w:val="clear" w:color="auto" w:fill="auto"/>
            <w:vAlign w:val="center"/>
          </w:tcPr>
          <w:p w:rsidR="00595290" w:rsidRPr="00AE5CD1" w:rsidRDefault="00595290" w:rsidP="008B58B4">
            <w:pPr>
              <w:spacing w:line="240" w:lineRule="auto"/>
              <w:ind w:firstLine="0"/>
              <w:contextualSpacing/>
              <w:jc w:val="center"/>
              <w:rPr>
                <w:rFonts w:ascii="Arial Narrow" w:hAnsi="Arial Narrow"/>
                <w:sz w:val="20"/>
                <w:szCs w:val="20"/>
              </w:rPr>
            </w:pPr>
            <w:r w:rsidRPr="00AE5CD1">
              <w:rPr>
                <w:rFonts w:ascii="Arial Narrow" w:hAnsi="Arial Narrow"/>
                <w:sz w:val="20"/>
                <w:szCs w:val="20"/>
              </w:rPr>
              <w:t>ст-ца Новопетровская</w:t>
            </w:r>
          </w:p>
        </w:tc>
        <w:tc>
          <w:tcPr>
            <w:tcW w:w="668" w:type="pct"/>
            <w:shd w:val="clear" w:color="auto" w:fill="auto"/>
            <w:vAlign w:val="center"/>
          </w:tcPr>
          <w:p w:rsidR="00595290" w:rsidRPr="00AE5CD1" w:rsidRDefault="00595290" w:rsidP="008B58B4">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09" w:type="pct"/>
            <w:vAlign w:val="center"/>
          </w:tcPr>
          <w:p w:rsidR="00595290" w:rsidRPr="00AE5CD1" w:rsidRDefault="00595290" w:rsidP="008B58B4">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454" w:type="pct"/>
            <w:shd w:val="clear" w:color="auto" w:fill="auto"/>
            <w:vAlign w:val="center"/>
          </w:tcPr>
          <w:p w:rsidR="00595290" w:rsidRPr="00AE5CD1" w:rsidRDefault="00595290" w:rsidP="008B58B4">
            <w:pPr>
              <w:spacing w:line="240" w:lineRule="auto"/>
              <w:ind w:firstLine="0"/>
              <w:contextualSpacing/>
              <w:jc w:val="center"/>
              <w:rPr>
                <w:rFonts w:ascii="Arial Narrow" w:hAnsi="Arial Narrow"/>
                <w:sz w:val="20"/>
                <w:szCs w:val="20"/>
              </w:rPr>
            </w:pPr>
            <w:r>
              <w:rPr>
                <w:rFonts w:ascii="Arial Narrow" w:hAnsi="Arial Narrow"/>
                <w:sz w:val="20"/>
                <w:szCs w:val="20"/>
              </w:rPr>
              <w:t>Определяется проектом</w:t>
            </w:r>
          </w:p>
        </w:tc>
      </w:tr>
      <w:tr w:rsidR="00595290" w:rsidRPr="00A80BB0" w:rsidTr="008B58B4">
        <w:tc>
          <w:tcPr>
            <w:tcW w:w="292" w:type="pct"/>
            <w:shd w:val="clear" w:color="auto" w:fill="auto"/>
            <w:vAlign w:val="center"/>
          </w:tcPr>
          <w:p w:rsidR="00595290" w:rsidRPr="007A3755" w:rsidRDefault="00595290" w:rsidP="00595290">
            <w:pPr>
              <w:pStyle w:val="a9"/>
              <w:numPr>
                <w:ilvl w:val="0"/>
                <w:numId w:val="70"/>
              </w:numPr>
              <w:spacing w:line="240" w:lineRule="auto"/>
              <w:ind w:left="0" w:firstLine="0"/>
              <w:contextualSpacing w:val="0"/>
              <w:jc w:val="left"/>
              <w:rPr>
                <w:rFonts w:ascii="Arial Narrow" w:hAnsi="Arial Narrow"/>
                <w:sz w:val="20"/>
                <w:szCs w:val="20"/>
              </w:rPr>
            </w:pPr>
          </w:p>
        </w:tc>
        <w:tc>
          <w:tcPr>
            <w:tcW w:w="1081" w:type="pct"/>
            <w:shd w:val="clear" w:color="auto" w:fill="auto"/>
            <w:vAlign w:val="center"/>
          </w:tcPr>
          <w:p w:rsidR="00595290" w:rsidRPr="00D42C77" w:rsidRDefault="00595290" w:rsidP="008B58B4">
            <w:pPr>
              <w:spacing w:line="240" w:lineRule="auto"/>
              <w:ind w:firstLine="0"/>
              <w:jc w:val="center"/>
              <w:rPr>
                <w:rFonts w:ascii="Arial Narrow" w:hAnsi="Arial Narrow"/>
                <w:sz w:val="20"/>
                <w:szCs w:val="20"/>
              </w:rPr>
            </w:pPr>
            <w:r>
              <w:rPr>
                <w:rFonts w:ascii="Arial Narrow" w:hAnsi="Arial Narrow"/>
                <w:sz w:val="20"/>
                <w:szCs w:val="20"/>
              </w:rPr>
              <w:t>Расширение площади кладбища</w:t>
            </w:r>
          </w:p>
        </w:tc>
        <w:tc>
          <w:tcPr>
            <w:tcW w:w="780" w:type="pct"/>
            <w:shd w:val="clear" w:color="auto" w:fill="auto"/>
            <w:vAlign w:val="center"/>
          </w:tcPr>
          <w:p w:rsidR="00595290" w:rsidRPr="007A3755" w:rsidRDefault="00595290" w:rsidP="008B58B4">
            <w:pPr>
              <w:spacing w:line="240" w:lineRule="auto"/>
              <w:ind w:firstLine="0"/>
              <w:jc w:val="center"/>
              <w:rPr>
                <w:rFonts w:ascii="Arial Narrow" w:hAnsi="Arial Narrow"/>
                <w:sz w:val="20"/>
                <w:szCs w:val="20"/>
              </w:rPr>
            </w:pPr>
            <w:r>
              <w:rPr>
                <w:rFonts w:ascii="Arial Narrow" w:hAnsi="Arial Narrow"/>
                <w:sz w:val="20"/>
                <w:szCs w:val="20"/>
              </w:rPr>
              <w:t>1,3 га</w:t>
            </w:r>
          </w:p>
        </w:tc>
        <w:tc>
          <w:tcPr>
            <w:tcW w:w="916" w:type="pct"/>
            <w:shd w:val="clear" w:color="auto" w:fill="auto"/>
            <w:vAlign w:val="center"/>
          </w:tcPr>
          <w:p w:rsidR="00595290" w:rsidRDefault="00595290" w:rsidP="008B58B4">
            <w:pPr>
              <w:spacing w:line="240" w:lineRule="auto"/>
              <w:ind w:firstLine="0"/>
              <w:contextualSpacing/>
              <w:jc w:val="center"/>
              <w:rPr>
                <w:rFonts w:ascii="Arial Narrow" w:hAnsi="Arial Narrow"/>
                <w:sz w:val="20"/>
                <w:szCs w:val="20"/>
              </w:rPr>
            </w:pPr>
            <w:r>
              <w:rPr>
                <w:rFonts w:ascii="Arial Narrow" w:hAnsi="Arial Narrow"/>
                <w:sz w:val="20"/>
                <w:szCs w:val="20"/>
              </w:rPr>
              <w:t xml:space="preserve">ст-ца Новопетровская </w:t>
            </w:r>
          </w:p>
        </w:tc>
        <w:tc>
          <w:tcPr>
            <w:tcW w:w="668" w:type="pct"/>
            <w:shd w:val="clear" w:color="auto" w:fill="auto"/>
            <w:vAlign w:val="center"/>
          </w:tcPr>
          <w:p w:rsidR="00595290" w:rsidRPr="00AE5CD1" w:rsidRDefault="00595290" w:rsidP="008B58B4">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09" w:type="pct"/>
            <w:vAlign w:val="center"/>
          </w:tcPr>
          <w:p w:rsidR="00595290" w:rsidRPr="00AE5CD1" w:rsidRDefault="00595290" w:rsidP="008B58B4">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454" w:type="pct"/>
            <w:shd w:val="clear" w:color="auto" w:fill="auto"/>
            <w:vAlign w:val="center"/>
          </w:tcPr>
          <w:p w:rsidR="00595290" w:rsidRPr="00AE5CD1" w:rsidRDefault="00595290" w:rsidP="008B58B4">
            <w:pPr>
              <w:spacing w:line="240" w:lineRule="auto"/>
              <w:ind w:firstLine="0"/>
              <w:contextualSpacing/>
              <w:jc w:val="center"/>
              <w:rPr>
                <w:rFonts w:ascii="Arial Narrow" w:hAnsi="Arial Narrow"/>
                <w:sz w:val="20"/>
                <w:szCs w:val="20"/>
              </w:rPr>
            </w:pPr>
            <w:r>
              <w:rPr>
                <w:rFonts w:ascii="Arial Narrow" w:hAnsi="Arial Narrow"/>
                <w:sz w:val="20"/>
                <w:szCs w:val="20"/>
              </w:rPr>
              <w:t>Определяется проектом</w:t>
            </w:r>
          </w:p>
        </w:tc>
      </w:tr>
    </w:tbl>
    <w:p w:rsidR="00595290" w:rsidRDefault="00595290" w:rsidP="00A038E0">
      <w:pPr>
        <w:spacing w:line="276" w:lineRule="auto"/>
        <w:ind w:firstLine="0"/>
        <w:rPr>
          <w:rFonts w:ascii="Arial" w:hAnsi="Arial" w:cs="Arial"/>
          <w:sz w:val="24"/>
          <w:szCs w:val="24"/>
        </w:rPr>
      </w:pPr>
    </w:p>
    <w:p w:rsidR="00595290" w:rsidRPr="00595290" w:rsidRDefault="00595290" w:rsidP="00595290">
      <w:pPr>
        <w:pStyle w:val="24"/>
        <w:rPr>
          <w:noProof/>
        </w:rPr>
      </w:pPr>
      <w:r w:rsidRPr="00595290">
        <w:rPr>
          <w:noProof/>
        </w:rPr>
        <w:t>Объекты инженерной подготовки</w:t>
      </w:r>
      <w:r w:rsidR="008B58B4">
        <w:rPr>
          <w:noProof/>
        </w:rPr>
        <w:t xml:space="preserve">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973"/>
        <w:gridCol w:w="1518"/>
        <w:gridCol w:w="1657"/>
        <w:gridCol w:w="1183"/>
        <w:gridCol w:w="1452"/>
        <w:gridCol w:w="1324"/>
      </w:tblGrid>
      <w:tr w:rsidR="00595290" w:rsidRPr="00AE5CD1" w:rsidTr="008B58B4">
        <w:tc>
          <w:tcPr>
            <w:tcW w:w="292" w:type="pct"/>
            <w:shd w:val="clear" w:color="auto" w:fill="auto"/>
            <w:vAlign w:val="center"/>
          </w:tcPr>
          <w:p w:rsidR="00595290" w:rsidRPr="00A80BB0" w:rsidRDefault="00595290" w:rsidP="008B58B4">
            <w:pPr>
              <w:spacing w:line="240" w:lineRule="auto"/>
              <w:ind w:firstLine="0"/>
              <w:jc w:val="center"/>
              <w:rPr>
                <w:rFonts w:ascii="Arial Narrow" w:hAnsi="Arial Narrow"/>
                <w:b/>
                <w:sz w:val="20"/>
                <w:szCs w:val="20"/>
              </w:rPr>
            </w:pPr>
            <w:r w:rsidRPr="00A80BB0">
              <w:rPr>
                <w:rFonts w:ascii="Arial Narrow" w:hAnsi="Arial Narrow"/>
                <w:b/>
                <w:sz w:val="20"/>
                <w:szCs w:val="20"/>
              </w:rPr>
              <w:t>№ п/п</w:t>
            </w:r>
          </w:p>
        </w:tc>
        <w:tc>
          <w:tcPr>
            <w:tcW w:w="1081" w:type="pct"/>
            <w:shd w:val="clear" w:color="auto" w:fill="auto"/>
            <w:vAlign w:val="center"/>
          </w:tcPr>
          <w:p w:rsidR="00595290" w:rsidRPr="00A80BB0" w:rsidRDefault="00595290" w:rsidP="008B58B4">
            <w:pPr>
              <w:spacing w:line="240" w:lineRule="auto"/>
              <w:ind w:firstLine="0"/>
              <w:jc w:val="center"/>
              <w:rPr>
                <w:rFonts w:ascii="Arial Narrow" w:hAnsi="Arial Narrow"/>
                <w:b/>
                <w:sz w:val="20"/>
                <w:szCs w:val="20"/>
              </w:rPr>
            </w:pPr>
            <w:r w:rsidRPr="00A80BB0">
              <w:rPr>
                <w:rFonts w:ascii="Arial Narrow" w:hAnsi="Arial Narrow"/>
                <w:b/>
                <w:sz w:val="20"/>
                <w:szCs w:val="20"/>
              </w:rPr>
              <w:t>Наименование</w:t>
            </w:r>
          </w:p>
        </w:tc>
        <w:tc>
          <w:tcPr>
            <w:tcW w:w="780" w:type="pct"/>
            <w:shd w:val="clear" w:color="auto" w:fill="auto"/>
            <w:vAlign w:val="center"/>
          </w:tcPr>
          <w:p w:rsidR="00595290" w:rsidRPr="00A80BB0" w:rsidRDefault="00595290" w:rsidP="008B58B4">
            <w:pPr>
              <w:spacing w:line="240" w:lineRule="auto"/>
              <w:ind w:firstLine="0"/>
              <w:jc w:val="center"/>
              <w:rPr>
                <w:rFonts w:ascii="Arial Narrow" w:hAnsi="Arial Narrow"/>
                <w:b/>
                <w:sz w:val="20"/>
                <w:szCs w:val="20"/>
              </w:rPr>
            </w:pPr>
            <w:r w:rsidRPr="00A80BB0">
              <w:rPr>
                <w:rFonts w:ascii="Arial Narrow" w:hAnsi="Arial Narrow"/>
                <w:b/>
                <w:sz w:val="20"/>
                <w:szCs w:val="20"/>
              </w:rPr>
              <w:t>Характеристики</w:t>
            </w:r>
          </w:p>
        </w:tc>
        <w:tc>
          <w:tcPr>
            <w:tcW w:w="916" w:type="pct"/>
            <w:shd w:val="clear" w:color="auto" w:fill="auto"/>
            <w:vAlign w:val="center"/>
          </w:tcPr>
          <w:p w:rsidR="00595290" w:rsidRPr="00A80BB0" w:rsidRDefault="00595290" w:rsidP="008B58B4">
            <w:pPr>
              <w:spacing w:line="240" w:lineRule="auto"/>
              <w:ind w:firstLine="0"/>
              <w:jc w:val="center"/>
              <w:rPr>
                <w:rFonts w:ascii="Arial Narrow" w:hAnsi="Arial Narrow"/>
                <w:b/>
                <w:sz w:val="20"/>
                <w:szCs w:val="20"/>
              </w:rPr>
            </w:pPr>
            <w:r w:rsidRPr="00A80BB0">
              <w:rPr>
                <w:rFonts w:ascii="Arial Narrow" w:hAnsi="Arial Narrow"/>
                <w:b/>
                <w:sz w:val="20"/>
                <w:szCs w:val="20"/>
              </w:rPr>
              <w:t>Местоположение</w:t>
            </w:r>
          </w:p>
        </w:tc>
        <w:tc>
          <w:tcPr>
            <w:tcW w:w="668" w:type="pct"/>
            <w:shd w:val="clear" w:color="auto" w:fill="auto"/>
            <w:vAlign w:val="center"/>
          </w:tcPr>
          <w:p w:rsidR="00595290" w:rsidRPr="00A80BB0" w:rsidRDefault="00595290" w:rsidP="008B58B4">
            <w:pPr>
              <w:spacing w:line="240" w:lineRule="auto"/>
              <w:ind w:firstLine="0"/>
              <w:jc w:val="center"/>
              <w:rPr>
                <w:rFonts w:ascii="Arial Narrow" w:hAnsi="Arial Narrow"/>
                <w:b/>
                <w:sz w:val="20"/>
                <w:szCs w:val="20"/>
              </w:rPr>
            </w:pPr>
            <w:r w:rsidRPr="00A80BB0">
              <w:rPr>
                <w:rFonts w:ascii="Arial Narrow" w:hAnsi="Arial Narrow"/>
                <w:b/>
                <w:sz w:val="20"/>
                <w:szCs w:val="20"/>
              </w:rPr>
              <w:t>Срок реализации</w:t>
            </w:r>
          </w:p>
        </w:tc>
        <w:tc>
          <w:tcPr>
            <w:tcW w:w="809" w:type="pct"/>
            <w:vAlign w:val="center"/>
          </w:tcPr>
          <w:p w:rsidR="00595290" w:rsidRPr="00A80BB0" w:rsidRDefault="00595290" w:rsidP="008B58B4">
            <w:pPr>
              <w:spacing w:line="240" w:lineRule="auto"/>
              <w:ind w:firstLine="0"/>
              <w:jc w:val="center"/>
              <w:rPr>
                <w:rFonts w:ascii="Arial Narrow" w:hAnsi="Arial Narrow"/>
                <w:b/>
                <w:sz w:val="18"/>
                <w:szCs w:val="18"/>
              </w:rPr>
            </w:pPr>
            <w:r w:rsidRPr="00A80BB0">
              <w:rPr>
                <w:rFonts w:ascii="Arial Narrow" w:hAnsi="Arial Narrow"/>
                <w:b/>
                <w:sz w:val="18"/>
                <w:szCs w:val="18"/>
              </w:rPr>
              <w:t>Статус объекта</w:t>
            </w:r>
          </w:p>
        </w:tc>
        <w:tc>
          <w:tcPr>
            <w:tcW w:w="454" w:type="pct"/>
            <w:shd w:val="clear" w:color="auto" w:fill="auto"/>
            <w:vAlign w:val="center"/>
          </w:tcPr>
          <w:p w:rsidR="00595290" w:rsidRPr="00A80BB0" w:rsidRDefault="00595290" w:rsidP="008B58B4">
            <w:pPr>
              <w:spacing w:line="240" w:lineRule="auto"/>
              <w:ind w:firstLine="0"/>
              <w:jc w:val="center"/>
              <w:rPr>
                <w:rFonts w:ascii="Arial Narrow" w:hAnsi="Arial Narrow"/>
                <w:b/>
                <w:sz w:val="20"/>
                <w:szCs w:val="20"/>
              </w:rPr>
            </w:pPr>
            <w:r w:rsidRPr="00A80BB0">
              <w:rPr>
                <w:rFonts w:ascii="Arial Narrow" w:hAnsi="Arial Narrow"/>
                <w:b/>
                <w:sz w:val="20"/>
                <w:szCs w:val="20"/>
              </w:rPr>
              <w:t>ЗОУИТ</w:t>
            </w:r>
          </w:p>
        </w:tc>
      </w:tr>
      <w:tr w:rsidR="00595290" w:rsidRPr="00AE5CD1" w:rsidTr="008B58B4">
        <w:tc>
          <w:tcPr>
            <w:tcW w:w="292" w:type="pct"/>
            <w:shd w:val="clear" w:color="auto" w:fill="auto"/>
            <w:vAlign w:val="center"/>
          </w:tcPr>
          <w:p w:rsidR="00595290" w:rsidRPr="007A3755" w:rsidRDefault="00595290" w:rsidP="00595290">
            <w:pPr>
              <w:pStyle w:val="a9"/>
              <w:numPr>
                <w:ilvl w:val="0"/>
                <w:numId w:val="73"/>
              </w:numPr>
              <w:spacing w:line="240" w:lineRule="auto"/>
              <w:contextualSpacing w:val="0"/>
              <w:jc w:val="left"/>
              <w:rPr>
                <w:rFonts w:ascii="Arial Narrow" w:hAnsi="Arial Narrow"/>
                <w:sz w:val="20"/>
                <w:szCs w:val="20"/>
              </w:rPr>
            </w:pPr>
          </w:p>
        </w:tc>
        <w:tc>
          <w:tcPr>
            <w:tcW w:w="1081" w:type="pct"/>
            <w:shd w:val="clear" w:color="auto" w:fill="auto"/>
            <w:vAlign w:val="center"/>
          </w:tcPr>
          <w:p w:rsidR="00595290" w:rsidRDefault="00595290" w:rsidP="008B58B4">
            <w:pPr>
              <w:spacing w:line="240" w:lineRule="auto"/>
              <w:ind w:firstLine="0"/>
              <w:jc w:val="center"/>
              <w:rPr>
                <w:rFonts w:ascii="Arial Narrow" w:hAnsi="Arial Narrow"/>
                <w:sz w:val="20"/>
                <w:szCs w:val="20"/>
              </w:rPr>
            </w:pPr>
            <w:r w:rsidRPr="00D42C77">
              <w:rPr>
                <w:rFonts w:ascii="Arial Narrow" w:hAnsi="Arial Narrow"/>
                <w:sz w:val="20"/>
                <w:szCs w:val="20"/>
              </w:rPr>
              <w:t>Расчистка и регулирование русла реки</w:t>
            </w:r>
            <w:r>
              <w:rPr>
                <w:rFonts w:ascii="Arial Narrow" w:hAnsi="Arial Narrow"/>
                <w:sz w:val="20"/>
                <w:szCs w:val="20"/>
              </w:rPr>
              <w:t xml:space="preserve"> Веселой, балок - Терещенко, Ми</w:t>
            </w:r>
            <w:r w:rsidRPr="00D42C77">
              <w:rPr>
                <w:rFonts w:ascii="Arial Narrow" w:hAnsi="Arial Narrow"/>
                <w:sz w:val="20"/>
                <w:szCs w:val="20"/>
              </w:rPr>
              <w:t>хайлюкова и Петровская</w:t>
            </w:r>
          </w:p>
        </w:tc>
        <w:tc>
          <w:tcPr>
            <w:tcW w:w="780" w:type="pct"/>
            <w:shd w:val="clear" w:color="auto" w:fill="auto"/>
            <w:vAlign w:val="center"/>
          </w:tcPr>
          <w:p w:rsidR="00595290" w:rsidRPr="00044222" w:rsidRDefault="00595290" w:rsidP="008B58B4">
            <w:pPr>
              <w:spacing w:line="240" w:lineRule="auto"/>
              <w:ind w:firstLine="0"/>
              <w:jc w:val="center"/>
              <w:rPr>
                <w:rFonts w:ascii="Arial Narrow" w:hAnsi="Arial Narrow"/>
                <w:sz w:val="20"/>
                <w:szCs w:val="20"/>
              </w:rPr>
            </w:pPr>
            <w:r w:rsidRPr="007A3755">
              <w:rPr>
                <w:rFonts w:ascii="Arial Narrow" w:hAnsi="Arial Narrow"/>
                <w:sz w:val="20"/>
                <w:szCs w:val="20"/>
              </w:rPr>
              <w:t>Определяется проектом</w:t>
            </w:r>
          </w:p>
        </w:tc>
        <w:tc>
          <w:tcPr>
            <w:tcW w:w="916" w:type="pct"/>
            <w:shd w:val="clear" w:color="auto" w:fill="auto"/>
            <w:vAlign w:val="center"/>
          </w:tcPr>
          <w:p w:rsidR="00595290" w:rsidRPr="00AE5CD1" w:rsidRDefault="00595290" w:rsidP="008B58B4">
            <w:pPr>
              <w:spacing w:line="240" w:lineRule="auto"/>
              <w:ind w:firstLine="0"/>
              <w:contextualSpacing/>
              <w:jc w:val="center"/>
              <w:rPr>
                <w:rFonts w:ascii="Arial Narrow" w:hAnsi="Arial Narrow"/>
                <w:sz w:val="20"/>
                <w:szCs w:val="20"/>
              </w:rPr>
            </w:pPr>
            <w:r>
              <w:rPr>
                <w:rFonts w:ascii="Arial Narrow" w:hAnsi="Arial Narrow"/>
                <w:sz w:val="20"/>
                <w:szCs w:val="20"/>
              </w:rPr>
              <w:t>Новопетровское сельское поселение</w:t>
            </w:r>
          </w:p>
        </w:tc>
        <w:tc>
          <w:tcPr>
            <w:tcW w:w="668" w:type="pct"/>
            <w:shd w:val="clear" w:color="auto" w:fill="auto"/>
            <w:vAlign w:val="center"/>
          </w:tcPr>
          <w:p w:rsidR="00595290" w:rsidRPr="00AE5CD1" w:rsidRDefault="00595290" w:rsidP="008B58B4">
            <w:pPr>
              <w:spacing w:line="240" w:lineRule="auto"/>
              <w:ind w:firstLine="0"/>
              <w:contextualSpacing/>
              <w:jc w:val="center"/>
              <w:rPr>
                <w:rFonts w:ascii="Arial Narrow" w:hAnsi="Arial Narrow"/>
                <w:sz w:val="20"/>
                <w:szCs w:val="20"/>
              </w:rPr>
            </w:pPr>
            <w:r w:rsidRPr="00AE5CD1">
              <w:rPr>
                <w:rFonts w:ascii="Arial Narrow" w:hAnsi="Arial Narrow"/>
                <w:sz w:val="20"/>
                <w:szCs w:val="20"/>
              </w:rPr>
              <w:t>Первая очередь</w:t>
            </w:r>
          </w:p>
        </w:tc>
        <w:tc>
          <w:tcPr>
            <w:tcW w:w="809" w:type="pct"/>
            <w:vAlign w:val="center"/>
          </w:tcPr>
          <w:p w:rsidR="00595290" w:rsidRPr="00AE5CD1" w:rsidRDefault="00595290" w:rsidP="008B58B4">
            <w:pPr>
              <w:spacing w:line="240" w:lineRule="auto"/>
              <w:ind w:firstLine="0"/>
              <w:contextualSpacing/>
              <w:jc w:val="center"/>
              <w:rPr>
                <w:rFonts w:ascii="Arial Narrow" w:hAnsi="Arial Narrow"/>
                <w:sz w:val="20"/>
                <w:szCs w:val="20"/>
              </w:rPr>
            </w:pPr>
            <w:r w:rsidRPr="00AE5CD1">
              <w:rPr>
                <w:rFonts w:ascii="Arial Narrow" w:hAnsi="Arial Narrow"/>
                <w:sz w:val="20"/>
                <w:szCs w:val="20"/>
              </w:rPr>
              <w:t>П</w:t>
            </w:r>
          </w:p>
        </w:tc>
        <w:tc>
          <w:tcPr>
            <w:tcW w:w="454" w:type="pct"/>
            <w:shd w:val="clear" w:color="auto" w:fill="auto"/>
            <w:vAlign w:val="center"/>
          </w:tcPr>
          <w:p w:rsidR="00595290" w:rsidRPr="00AE5CD1" w:rsidRDefault="00595290" w:rsidP="008B58B4">
            <w:pPr>
              <w:spacing w:line="240" w:lineRule="auto"/>
              <w:ind w:firstLine="0"/>
              <w:contextualSpacing/>
              <w:jc w:val="center"/>
              <w:rPr>
                <w:rFonts w:ascii="Arial Narrow" w:hAnsi="Arial Narrow"/>
                <w:sz w:val="20"/>
                <w:szCs w:val="20"/>
              </w:rPr>
            </w:pPr>
            <w:r>
              <w:rPr>
                <w:rFonts w:ascii="Arial Narrow" w:hAnsi="Arial Narrow"/>
                <w:sz w:val="20"/>
                <w:szCs w:val="20"/>
              </w:rPr>
              <w:t>Определяется проектом</w:t>
            </w:r>
          </w:p>
        </w:tc>
      </w:tr>
    </w:tbl>
    <w:p w:rsidR="00595290" w:rsidRDefault="00595290" w:rsidP="00A038E0">
      <w:pPr>
        <w:spacing w:line="276" w:lineRule="auto"/>
        <w:ind w:firstLine="0"/>
        <w:rPr>
          <w:rFonts w:ascii="Arial" w:hAnsi="Arial" w:cs="Arial"/>
          <w:sz w:val="24"/>
          <w:szCs w:val="24"/>
        </w:rPr>
        <w:sectPr w:rsidR="00595290" w:rsidSect="00530F72">
          <w:footerReference w:type="default" r:id="rId12"/>
          <w:pgSz w:w="11906" w:h="16838"/>
          <w:pgMar w:top="1134" w:right="851" w:bottom="1134" w:left="1701" w:header="709" w:footer="709" w:gutter="0"/>
          <w:cols w:space="708"/>
          <w:titlePg/>
          <w:docGrid w:linePitch="360"/>
        </w:sectPr>
      </w:pPr>
    </w:p>
    <w:p w:rsidR="00A038E0" w:rsidRPr="00BD12C8" w:rsidRDefault="00530F72" w:rsidP="00A038E0">
      <w:pPr>
        <w:spacing w:line="276" w:lineRule="auto"/>
        <w:ind w:firstLine="0"/>
        <w:outlineLvl w:val="0"/>
        <w:rPr>
          <w:rFonts w:ascii="Arial" w:hAnsi="Arial" w:cs="Arial"/>
          <w:b/>
          <w:sz w:val="24"/>
          <w:szCs w:val="24"/>
        </w:rPr>
      </w:pPr>
      <w:bookmarkStart w:id="67" w:name="_Toc31706398"/>
      <w:bookmarkStart w:id="68" w:name="_Toc4840626"/>
      <w:r>
        <w:rPr>
          <w:rFonts w:ascii="Arial" w:hAnsi="Arial" w:cs="Arial"/>
          <w:b/>
          <w:sz w:val="24"/>
          <w:szCs w:val="24"/>
        </w:rPr>
        <w:lastRenderedPageBreak/>
        <w:t>6</w:t>
      </w:r>
      <w:r w:rsidR="00A038E0">
        <w:rPr>
          <w:rFonts w:ascii="Arial" w:hAnsi="Arial" w:cs="Arial"/>
          <w:b/>
          <w:sz w:val="24"/>
          <w:szCs w:val="24"/>
        </w:rPr>
        <w:t>. ОСНОВНЫЕ ТЕХНИКО-ЭКОНОМИЧЕСКИЕ ПОКАЗАТЕЛИ ГЕНЕРАЛЬНОГО ПЛАНА МУНИЦИПАЛЬНОГО ОБРАЗОВАНИЯ</w:t>
      </w:r>
      <w:bookmarkEnd w:id="67"/>
    </w:p>
    <w:tbl>
      <w:tblPr>
        <w:tblStyle w:val="a8"/>
        <w:tblpPr w:leftFromText="180" w:rightFromText="180" w:vertAnchor="text" w:tblpY="1"/>
        <w:tblOverlap w:val="never"/>
        <w:tblW w:w="9228" w:type="dxa"/>
        <w:tblLayout w:type="fixed"/>
        <w:tblLook w:val="04A0" w:firstRow="1" w:lastRow="0" w:firstColumn="1" w:lastColumn="0" w:noHBand="0" w:noVBand="1"/>
      </w:tblPr>
      <w:tblGrid>
        <w:gridCol w:w="817"/>
        <w:gridCol w:w="29"/>
        <w:gridCol w:w="3544"/>
        <w:gridCol w:w="1701"/>
        <w:gridCol w:w="1578"/>
        <w:gridCol w:w="1559"/>
      </w:tblGrid>
      <w:tr w:rsidR="00F06BDC" w:rsidRPr="00CC215D" w:rsidTr="00F06BDC">
        <w:tc>
          <w:tcPr>
            <w:tcW w:w="817" w:type="dxa"/>
            <w:vAlign w:val="center"/>
          </w:tcPr>
          <w:p w:rsidR="00F06BDC" w:rsidRPr="00CC215D" w:rsidRDefault="00F06BDC" w:rsidP="00CC215D">
            <w:pPr>
              <w:keepNext/>
              <w:keepLines/>
              <w:spacing w:line="240" w:lineRule="auto"/>
              <w:ind w:firstLine="0"/>
              <w:jc w:val="center"/>
              <w:rPr>
                <w:rFonts w:ascii="Arial Narrow" w:hAnsi="Arial Narrow"/>
                <w:b/>
                <w:sz w:val="20"/>
                <w:szCs w:val="20"/>
              </w:rPr>
            </w:pPr>
            <w:r w:rsidRPr="00CC215D">
              <w:rPr>
                <w:rFonts w:ascii="Arial Narrow" w:hAnsi="Arial Narrow"/>
                <w:b/>
                <w:sz w:val="20"/>
                <w:szCs w:val="20"/>
              </w:rPr>
              <w:t>№</w:t>
            </w:r>
          </w:p>
          <w:p w:rsidR="00F06BDC" w:rsidRPr="00CC215D" w:rsidRDefault="00F06BDC" w:rsidP="00CC215D">
            <w:pPr>
              <w:keepNext/>
              <w:keepLines/>
              <w:spacing w:line="240" w:lineRule="auto"/>
              <w:ind w:firstLine="0"/>
              <w:jc w:val="center"/>
              <w:rPr>
                <w:rFonts w:ascii="Arial Narrow" w:hAnsi="Arial Narrow"/>
                <w:b/>
                <w:sz w:val="20"/>
                <w:szCs w:val="20"/>
              </w:rPr>
            </w:pPr>
            <w:r w:rsidRPr="00CC215D">
              <w:rPr>
                <w:rFonts w:ascii="Arial Narrow" w:hAnsi="Arial Narrow"/>
                <w:b/>
                <w:sz w:val="20"/>
                <w:szCs w:val="20"/>
              </w:rPr>
              <w:t>п/п</w:t>
            </w:r>
          </w:p>
        </w:tc>
        <w:tc>
          <w:tcPr>
            <w:tcW w:w="3573" w:type="dxa"/>
            <w:gridSpan w:val="2"/>
            <w:vAlign w:val="center"/>
          </w:tcPr>
          <w:p w:rsidR="00F06BDC" w:rsidRPr="00CC215D" w:rsidRDefault="00F06BDC" w:rsidP="00CC215D">
            <w:pPr>
              <w:keepNext/>
              <w:keepLines/>
              <w:spacing w:line="240" w:lineRule="auto"/>
              <w:ind w:firstLine="0"/>
              <w:jc w:val="center"/>
              <w:rPr>
                <w:rFonts w:ascii="Arial Narrow" w:hAnsi="Arial Narrow"/>
                <w:b/>
                <w:sz w:val="20"/>
                <w:szCs w:val="20"/>
              </w:rPr>
            </w:pPr>
            <w:r w:rsidRPr="00CC215D">
              <w:rPr>
                <w:rFonts w:ascii="Arial Narrow" w:hAnsi="Arial Narrow"/>
                <w:b/>
                <w:sz w:val="20"/>
                <w:szCs w:val="20"/>
              </w:rPr>
              <w:t>Наименование показателя</w:t>
            </w:r>
          </w:p>
        </w:tc>
        <w:tc>
          <w:tcPr>
            <w:tcW w:w="1701" w:type="dxa"/>
            <w:vAlign w:val="center"/>
          </w:tcPr>
          <w:p w:rsidR="00F06BDC" w:rsidRPr="00CC215D" w:rsidRDefault="00F06BDC" w:rsidP="00CC215D">
            <w:pPr>
              <w:keepNext/>
              <w:keepLines/>
              <w:spacing w:line="240" w:lineRule="auto"/>
              <w:ind w:firstLine="0"/>
              <w:jc w:val="center"/>
              <w:rPr>
                <w:rFonts w:ascii="Arial Narrow" w:hAnsi="Arial Narrow"/>
                <w:b/>
                <w:sz w:val="20"/>
                <w:szCs w:val="20"/>
              </w:rPr>
            </w:pPr>
            <w:r w:rsidRPr="00CC215D">
              <w:rPr>
                <w:rFonts w:ascii="Arial Narrow" w:hAnsi="Arial Narrow"/>
                <w:b/>
                <w:sz w:val="20"/>
                <w:szCs w:val="20"/>
              </w:rPr>
              <w:t>Единица измерения</w:t>
            </w:r>
          </w:p>
        </w:tc>
        <w:tc>
          <w:tcPr>
            <w:tcW w:w="1578" w:type="dxa"/>
            <w:vAlign w:val="center"/>
          </w:tcPr>
          <w:p w:rsidR="00F06BDC" w:rsidRPr="00CC215D" w:rsidRDefault="00F06BDC" w:rsidP="00CC215D">
            <w:pPr>
              <w:keepNext/>
              <w:keepLines/>
              <w:spacing w:line="240" w:lineRule="auto"/>
              <w:ind w:firstLine="0"/>
              <w:jc w:val="center"/>
              <w:rPr>
                <w:rFonts w:ascii="Arial Narrow" w:hAnsi="Arial Narrow"/>
                <w:b/>
                <w:sz w:val="20"/>
                <w:szCs w:val="20"/>
              </w:rPr>
            </w:pPr>
            <w:r w:rsidRPr="00CC215D">
              <w:rPr>
                <w:rFonts w:ascii="Arial Narrow" w:hAnsi="Arial Narrow"/>
                <w:b/>
                <w:sz w:val="20"/>
                <w:szCs w:val="20"/>
              </w:rPr>
              <w:t>Современное состояние</w:t>
            </w:r>
          </w:p>
        </w:tc>
        <w:tc>
          <w:tcPr>
            <w:tcW w:w="1559" w:type="dxa"/>
            <w:vAlign w:val="center"/>
          </w:tcPr>
          <w:p w:rsidR="00F06BDC" w:rsidRPr="00CC215D" w:rsidRDefault="00F06BDC" w:rsidP="00CC215D">
            <w:pPr>
              <w:keepNext/>
              <w:keepLines/>
              <w:spacing w:line="240" w:lineRule="auto"/>
              <w:ind w:firstLine="0"/>
              <w:jc w:val="center"/>
              <w:rPr>
                <w:rFonts w:ascii="Arial Narrow" w:hAnsi="Arial Narrow"/>
                <w:b/>
                <w:sz w:val="20"/>
                <w:szCs w:val="20"/>
              </w:rPr>
            </w:pPr>
            <w:r w:rsidRPr="00CC215D">
              <w:rPr>
                <w:rFonts w:ascii="Arial Narrow" w:hAnsi="Arial Narrow"/>
                <w:b/>
                <w:sz w:val="20"/>
                <w:szCs w:val="20"/>
              </w:rPr>
              <w:t>Расчетный срок</w:t>
            </w:r>
          </w:p>
        </w:tc>
      </w:tr>
      <w:tr w:rsidR="00F06BDC" w:rsidRPr="00CC215D" w:rsidTr="00F06BDC">
        <w:tc>
          <w:tcPr>
            <w:tcW w:w="817" w:type="dxa"/>
            <w:vAlign w:val="center"/>
          </w:tcPr>
          <w:p w:rsidR="00F06BDC" w:rsidRPr="00CC215D" w:rsidRDefault="00F06BDC" w:rsidP="009B7A23">
            <w:pPr>
              <w:spacing w:line="240" w:lineRule="auto"/>
              <w:ind w:firstLine="0"/>
              <w:rPr>
                <w:rFonts w:ascii="Arial Narrow" w:hAnsi="Arial Narrow"/>
                <w:sz w:val="20"/>
                <w:szCs w:val="20"/>
              </w:rPr>
            </w:pPr>
            <w:r w:rsidRPr="00CC215D">
              <w:rPr>
                <w:rFonts w:ascii="Arial Narrow" w:hAnsi="Arial Narrow"/>
                <w:sz w:val="20"/>
                <w:szCs w:val="20"/>
              </w:rPr>
              <w:t>1</w:t>
            </w:r>
          </w:p>
        </w:tc>
        <w:tc>
          <w:tcPr>
            <w:tcW w:w="8411" w:type="dxa"/>
            <w:gridSpan w:val="5"/>
            <w:vAlign w:val="center"/>
          </w:tcPr>
          <w:p w:rsidR="00F06BDC" w:rsidRPr="00CC215D" w:rsidRDefault="00F06BDC" w:rsidP="00CC215D">
            <w:pPr>
              <w:spacing w:line="240" w:lineRule="auto"/>
              <w:ind w:firstLine="0"/>
              <w:jc w:val="left"/>
              <w:rPr>
                <w:rFonts w:ascii="Arial Narrow" w:hAnsi="Arial Narrow"/>
                <w:sz w:val="20"/>
                <w:szCs w:val="20"/>
              </w:rPr>
            </w:pPr>
            <w:r w:rsidRPr="00CC215D">
              <w:rPr>
                <w:rFonts w:ascii="Arial Narrow" w:hAnsi="Arial Narrow"/>
                <w:sz w:val="20"/>
                <w:szCs w:val="20"/>
              </w:rPr>
              <w:t>ТЕРРИТОРИЯ</w:t>
            </w:r>
          </w:p>
        </w:tc>
      </w:tr>
      <w:tr w:rsidR="009B7A23" w:rsidRPr="00CC215D" w:rsidTr="009B7A23">
        <w:tc>
          <w:tcPr>
            <w:tcW w:w="817" w:type="dxa"/>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tcPr>
          <w:p w:rsidR="009B7A23" w:rsidRPr="009B7A23" w:rsidRDefault="009B7A23" w:rsidP="009B7A23">
            <w:pPr>
              <w:spacing w:line="240" w:lineRule="auto"/>
              <w:ind w:firstLine="0"/>
              <w:jc w:val="left"/>
              <w:rPr>
                <w:rFonts w:ascii="Arial Narrow" w:hAnsi="Arial Narrow"/>
                <w:b/>
                <w:sz w:val="20"/>
                <w:szCs w:val="20"/>
              </w:rPr>
            </w:pPr>
            <w:r w:rsidRPr="009B7A23">
              <w:rPr>
                <w:rFonts w:ascii="Arial Narrow" w:hAnsi="Arial Narrow"/>
                <w:b/>
                <w:sz w:val="20"/>
                <w:szCs w:val="20"/>
              </w:rPr>
              <w:t>Общая площадь земель в границах муниципального образования</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6866,98</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6866,98</w:t>
            </w:r>
          </w:p>
        </w:tc>
      </w:tr>
      <w:tr w:rsidR="009B7A23" w:rsidRPr="00CC215D" w:rsidTr="009B7A23">
        <w:tc>
          <w:tcPr>
            <w:tcW w:w="817" w:type="dxa"/>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tcPr>
          <w:p w:rsidR="009B7A23" w:rsidRPr="009B7A23" w:rsidRDefault="009B7A23" w:rsidP="009B7A23">
            <w:pPr>
              <w:spacing w:line="240" w:lineRule="auto"/>
              <w:ind w:firstLine="0"/>
              <w:jc w:val="left"/>
              <w:rPr>
                <w:rFonts w:ascii="Arial Narrow" w:hAnsi="Arial Narrow"/>
                <w:b/>
                <w:sz w:val="20"/>
                <w:szCs w:val="20"/>
              </w:rPr>
            </w:pPr>
            <w:r w:rsidRPr="009B7A23">
              <w:rPr>
                <w:rFonts w:ascii="Arial Narrow" w:hAnsi="Arial Narrow"/>
                <w:b/>
                <w:sz w:val="20"/>
                <w:szCs w:val="20"/>
              </w:rPr>
              <w:t>Общая площадь функциональных зон в границах станицы Новопетровской (за исключения территорий населённых пунктов)</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6114,75</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6109,06</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tcPr>
          <w:p w:rsidR="009B7A23" w:rsidRPr="009B7A23" w:rsidRDefault="009B7A23" w:rsidP="009B7A23">
            <w:pPr>
              <w:spacing w:line="240" w:lineRule="auto"/>
              <w:ind w:firstLine="0"/>
              <w:jc w:val="left"/>
              <w:rPr>
                <w:rFonts w:ascii="Arial Narrow" w:hAnsi="Arial Narrow"/>
                <w:b/>
                <w:sz w:val="20"/>
                <w:szCs w:val="20"/>
              </w:rPr>
            </w:pPr>
            <w:r w:rsidRPr="009B7A23">
              <w:rPr>
                <w:rFonts w:ascii="Arial Narrow" w:hAnsi="Arial Narrow"/>
                <w:b/>
                <w:sz w:val="20"/>
                <w:szCs w:val="20"/>
              </w:rPr>
              <w:t>Зона инженерной инфраструктуры, в том числе:</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0</w:t>
            </w:r>
            <w:r w:rsidRPr="00562B3A">
              <w:rPr>
                <w:rFonts w:ascii="Arial Narrow" w:hAnsi="Arial Narrow"/>
                <w:sz w:val="20"/>
                <w:szCs w:val="20"/>
              </w:rPr>
              <w:t>,36</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0</w:t>
            </w:r>
            <w:r w:rsidRPr="00562B3A">
              <w:rPr>
                <w:rFonts w:ascii="Arial Narrow" w:hAnsi="Arial Narrow"/>
                <w:sz w:val="20"/>
                <w:szCs w:val="20"/>
              </w:rPr>
              <w:t>,36</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tcPr>
          <w:p w:rsidR="009B7A23" w:rsidRPr="00562B3A"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0,005</w:t>
            </w:r>
          </w:p>
        </w:tc>
        <w:tc>
          <w:tcPr>
            <w:tcW w:w="1559"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0,005</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tcPr>
          <w:p w:rsidR="009B7A23" w:rsidRPr="00562B3A" w:rsidRDefault="009B7A23" w:rsidP="009B7A23">
            <w:pPr>
              <w:spacing w:line="240" w:lineRule="auto"/>
              <w:ind w:firstLine="0"/>
              <w:jc w:val="left"/>
              <w:rPr>
                <w:rFonts w:ascii="Arial Narrow" w:hAnsi="Arial Narrow"/>
                <w:sz w:val="20"/>
                <w:szCs w:val="20"/>
              </w:rPr>
            </w:pPr>
            <w:r w:rsidRPr="00562B3A">
              <w:rPr>
                <w:rFonts w:ascii="Arial Narrow" w:hAnsi="Arial Narrow"/>
                <w:sz w:val="20"/>
                <w:szCs w:val="20"/>
              </w:rPr>
              <w:t>Зона инженерной инфраструктуры</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0,36</w:t>
            </w:r>
          </w:p>
        </w:tc>
        <w:tc>
          <w:tcPr>
            <w:tcW w:w="1559"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0,36</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tcPr>
          <w:p w:rsidR="009B7A23" w:rsidRPr="00562B3A"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0,005</w:t>
            </w:r>
          </w:p>
        </w:tc>
        <w:tc>
          <w:tcPr>
            <w:tcW w:w="1559"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0,005</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tcPr>
          <w:p w:rsidR="009B7A23" w:rsidRPr="009B7A23" w:rsidRDefault="009B7A23" w:rsidP="009B7A23">
            <w:pPr>
              <w:spacing w:line="240" w:lineRule="auto"/>
              <w:ind w:firstLine="0"/>
              <w:jc w:val="left"/>
              <w:rPr>
                <w:rFonts w:ascii="Arial Narrow" w:hAnsi="Arial Narrow"/>
                <w:b/>
                <w:sz w:val="20"/>
                <w:szCs w:val="20"/>
              </w:rPr>
            </w:pPr>
            <w:r w:rsidRPr="009B7A23">
              <w:rPr>
                <w:rFonts w:ascii="Arial Narrow" w:hAnsi="Arial Narrow"/>
                <w:b/>
                <w:sz w:val="20"/>
                <w:szCs w:val="20"/>
              </w:rPr>
              <w:t>Зона сельскохозяйственного использования, в том числе:</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6114,39</w:t>
            </w:r>
          </w:p>
        </w:tc>
        <w:tc>
          <w:tcPr>
            <w:tcW w:w="1559"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6108,7</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tcPr>
          <w:p w:rsidR="009B7A23" w:rsidRPr="00562B3A"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89,045</w:t>
            </w:r>
          </w:p>
        </w:tc>
        <w:tc>
          <w:tcPr>
            <w:tcW w:w="1559"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88,96</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vAlign w:val="center"/>
          </w:tcPr>
          <w:p w:rsidR="009B7A23" w:rsidRPr="00CC215D" w:rsidRDefault="009B7A23" w:rsidP="009B7A23">
            <w:pPr>
              <w:spacing w:line="240" w:lineRule="auto"/>
              <w:ind w:firstLine="0"/>
              <w:jc w:val="left"/>
              <w:rPr>
                <w:rFonts w:ascii="Arial Narrow" w:hAnsi="Arial Narrow"/>
                <w:sz w:val="20"/>
                <w:szCs w:val="20"/>
              </w:rPr>
            </w:pPr>
            <w:r w:rsidRPr="00562B3A">
              <w:rPr>
                <w:rFonts w:ascii="Arial Narrow" w:hAnsi="Arial Narrow"/>
                <w:sz w:val="20"/>
                <w:szCs w:val="20"/>
              </w:rPr>
              <w:t>Зона сельскохозяйственных угодий</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6017,78</w:t>
            </w:r>
          </w:p>
        </w:tc>
        <w:tc>
          <w:tcPr>
            <w:tcW w:w="1559"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6012,09</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ign w:val="center"/>
          </w:tcPr>
          <w:p w:rsidR="009B7A23" w:rsidRPr="00CC215D"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87,63</w:t>
            </w:r>
          </w:p>
        </w:tc>
        <w:tc>
          <w:tcPr>
            <w:tcW w:w="1559"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87,55</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vAlign w:val="center"/>
          </w:tcPr>
          <w:p w:rsidR="009B7A23" w:rsidRPr="00CC215D" w:rsidRDefault="009B7A23" w:rsidP="009B7A23">
            <w:pPr>
              <w:spacing w:line="240" w:lineRule="auto"/>
              <w:ind w:firstLine="0"/>
              <w:jc w:val="left"/>
              <w:rPr>
                <w:rFonts w:ascii="Arial Narrow" w:hAnsi="Arial Narrow"/>
                <w:sz w:val="20"/>
                <w:szCs w:val="20"/>
              </w:rPr>
            </w:pPr>
            <w:r w:rsidRPr="00562B3A">
              <w:rPr>
                <w:rFonts w:ascii="Arial Narrow" w:hAnsi="Arial Narrow"/>
                <w:sz w:val="20"/>
                <w:szCs w:val="20"/>
              </w:rPr>
              <w:t>Производственная зона сельскохозяйственных предприятий</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71,77</w:t>
            </w:r>
          </w:p>
        </w:tc>
        <w:tc>
          <w:tcPr>
            <w:tcW w:w="1559"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71,77</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ign w:val="center"/>
          </w:tcPr>
          <w:p w:rsidR="009B7A23" w:rsidRPr="00CC215D"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1,05</w:t>
            </w:r>
          </w:p>
        </w:tc>
        <w:tc>
          <w:tcPr>
            <w:tcW w:w="1559"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1,05</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vAlign w:val="center"/>
          </w:tcPr>
          <w:p w:rsidR="009B7A23" w:rsidRPr="00CC215D" w:rsidRDefault="009B7A23" w:rsidP="009B7A23">
            <w:pPr>
              <w:spacing w:line="240" w:lineRule="auto"/>
              <w:ind w:firstLine="0"/>
              <w:jc w:val="left"/>
              <w:rPr>
                <w:rFonts w:ascii="Arial Narrow" w:hAnsi="Arial Narrow"/>
                <w:sz w:val="20"/>
                <w:szCs w:val="20"/>
              </w:rPr>
            </w:pPr>
            <w:r w:rsidRPr="00562B3A">
              <w:rPr>
                <w:rFonts w:ascii="Arial Narrow" w:hAnsi="Arial Narrow"/>
                <w:sz w:val="20"/>
                <w:szCs w:val="20"/>
              </w:rPr>
              <w:t>Иные зоны сельскохозяйственного назначения</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24,84</w:t>
            </w:r>
          </w:p>
        </w:tc>
        <w:tc>
          <w:tcPr>
            <w:tcW w:w="1559"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24,84</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ign w:val="center"/>
          </w:tcPr>
          <w:p w:rsidR="009B7A23" w:rsidRPr="00CC215D"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0,36</w:t>
            </w:r>
          </w:p>
        </w:tc>
        <w:tc>
          <w:tcPr>
            <w:tcW w:w="1559"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0,36</w:t>
            </w:r>
          </w:p>
        </w:tc>
      </w:tr>
      <w:tr w:rsidR="009B7A23" w:rsidRPr="00CC215D" w:rsidTr="009B7A23">
        <w:tc>
          <w:tcPr>
            <w:tcW w:w="817" w:type="dxa"/>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tcPr>
          <w:p w:rsidR="009B7A23" w:rsidRPr="009B7A23" w:rsidRDefault="009B7A23" w:rsidP="009B7A23">
            <w:pPr>
              <w:spacing w:line="240" w:lineRule="auto"/>
              <w:ind w:firstLine="0"/>
              <w:jc w:val="left"/>
              <w:rPr>
                <w:rFonts w:ascii="Arial Narrow" w:hAnsi="Arial Narrow"/>
                <w:b/>
                <w:sz w:val="20"/>
                <w:szCs w:val="20"/>
              </w:rPr>
            </w:pPr>
            <w:r w:rsidRPr="009B7A23">
              <w:rPr>
                <w:rFonts w:ascii="Arial Narrow" w:hAnsi="Arial Narrow"/>
                <w:b/>
                <w:sz w:val="20"/>
                <w:szCs w:val="20"/>
              </w:rPr>
              <w:t>Общая площадь земель в границах станицы Новопетровской</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486,66</w:t>
            </w:r>
          </w:p>
        </w:tc>
        <w:tc>
          <w:tcPr>
            <w:tcW w:w="1559"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480,97</w:t>
            </w:r>
          </w:p>
        </w:tc>
      </w:tr>
      <w:tr w:rsidR="009B7A23" w:rsidRPr="00CC215D" w:rsidTr="009B7A23">
        <w:tc>
          <w:tcPr>
            <w:tcW w:w="817" w:type="dxa"/>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tcPr>
          <w:p w:rsidR="009B7A23" w:rsidRPr="009B7A23" w:rsidRDefault="009B7A23" w:rsidP="009B7A23">
            <w:pPr>
              <w:spacing w:line="240" w:lineRule="auto"/>
              <w:ind w:firstLine="0"/>
              <w:jc w:val="left"/>
              <w:rPr>
                <w:rFonts w:ascii="Arial Narrow" w:hAnsi="Arial Narrow"/>
                <w:b/>
                <w:sz w:val="20"/>
                <w:szCs w:val="20"/>
              </w:rPr>
            </w:pPr>
            <w:r w:rsidRPr="009B7A23">
              <w:rPr>
                <w:rFonts w:ascii="Arial Narrow" w:hAnsi="Arial Narrow"/>
                <w:b/>
                <w:sz w:val="20"/>
                <w:szCs w:val="20"/>
              </w:rPr>
              <w:t>Общая площадь функциональных зон в границах станицы Новопетровской</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486,66</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480,97</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vAlign w:val="center"/>
          </w:tcPr>
          <w:p w:rsidR="009B7A23" w:rsidRPr="009B7A23" w:rsidRDefault="009B7A23" w:rsidP="009B7A23">
            <w:pPr>
              <w:spacing w:line="240" w:lineRule="auto"/>
              <w:ind w:firstLine="0"/>
              <w:jc w:val="left"/>
              <w:rPr>
                <w:rFonts w:ascii="Arial Narrow" w:hAnsi="Arial Narrow"/>
                <w:b/>
                <w:sz w:val="20"/>
                <w:szCs w:val="20"/>
              </w:rPr>
            </w:pPr>
            <w:r w:rsidRPr="009B7A23">
              <w:rPr>
                <w:rFonts w:ascii="Arial Narrow" w:hAnsi="Arial Narrow"/>
                <w:b/>
                <w:sz w:val="20"/>
                <w:szCs w:val="20"/>
              </w:rPr>
              <w:t>Жилая зона, в том числе:</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253,99</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303,51</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ign w:val="center"/>
          </w:tcPr>
          <w:p w:rsidR="009B7A23" w:rsidRPr="00CC215D"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52,81</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63,10</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vAlign w:val="center"/>
          </w:tcPr>
          <w:p w:rsidR="009B7A23" w:rsidRPr="00CC215D" w:rsidRDefault="009B7A23" w:rsidP="009B7A23">
            <w:pPr>
              <w:spacing w:line="240" w:lineRule="auto"/>
              <w:ind w:firstLine="0"/>
              <w:jc w:val="left"/>
              <w:rPr>
                <w:rFonts w:ascii="Arial Narrow" w:hAnsi="Arial Narrow"/>
                <w:sz w:val="20"/>
                <w:szCs w:val="20"/>
              </w:rPr>
            </w:pPr>
            <w:r w:rsidRPr="00562B3A">
              <w:rPr>
                <w:rFonts w:ascii="Arial Narrow" w:hAnsi="Arial Narrow"/>
                <w:sz w:val="20"/>
                <w:szCs w:val="20"/>
              </w:rPr>
              <w:t>Зона застройки индивидуальными жилыми домами</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250,56</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300,08</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ign w:val="center"/>
          </w:tcPr>
          <w:p w:rsidR="009B7A23" w:rsidRPr="00CC215D"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52,09</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62,39</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vAlign w:val="center"/>
          </w:tcPr>
          <w:p w:rsidR="009B7A23" w:rsidRPr="00CC215D" w:rsidRDefault="009B7A23" w:rsidP="009B7A23">
            <w:pPr>
              <w:spacing w:line="240" w:lineRule="auto"/>
              <w:ind w:firstLine="0"/>
              <w:jc w:val="left"/>
              <w:rPr>
                <w:rFonts w:ascii="Arial Narrow" w:hAnsi="Arial Narrow"/>
                <w:sz w:val="20"/>
                <w:szCs w:val="20"/>
              </w:rPr>
            </w:pPr>
            <w:r w:rsidRPr="00562B3A">
              <w:rPr>
                <w:rFonts w:ascii="Arial Narrow" w:hAnsi="Arial Narrow"/>
                <w:sz w:val="20"/>
                <w:szCs w:val="20"/>
              </w:rPr>
              <w:t>Зона застройки малоэтажными жилыми домами (до 4 этажей, включая мансардный)</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3,43</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3,43</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ign w:val="center"/>
          </w:tcPr>
          <w:p w:rsidR="009B7A23" w:rsidRPr="00CC215D"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0,71</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0,71</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tcPr>
          <w:p w:rsidR="009B7A23" w:rsidRPr="009B7A23" w:rsidRDefault="009B7A23" w:rsidP="009B7A23">
            <w:pPr>
              <w:spacing w:line="240" w:lineRule="auto"/>
              <w:ind w:firstLine="0"/>
              <w:jc w:val="left"/>
              <w:rPr>
                <w:rFonts w:ascii="Arial Narrow" w:hAnsi="Arial Narrow"/>
                <w:b/>
                <w:sz w:val="20"/>
                <w:szCs w:val="20"/>
              </w:rPr>
            </w:pPr>
            <w:r w:rsidRPr="009B7A23">
              <w:rPr>
                <w:rFonts w:ascii="Arial Narrow" w:hAnsi="Arial Narrow"/>
                <w:b/>
                <w:sz w:val="20"/>
                <w:szCs w:val="20"/>
              </w:rPr>
              <w:t>Общественно-деловая зона</w:t>
            </w:r>
            <w:r>
              <w:rPr>
                <w:rFonts w:ascii="Arial Narrow" w:hAnsi="Arial Narrow"/>
                <w:b/>
                <w:sz w:val="20"/>
                <w:szCs w:val="20"/>
              </w:rPr>
              <w:t>,</w:t>
            </w:r>
            <w:r w:rsidRPr="009B7A23">
              <w:rPr>
                <w:rFonts w:ascii="Arial Narrow" w:hAnsi="Arial Narrow"/>
                <w:b/>
                <w:sz w:val="20"/>
                <w:szCs w:val="20"/>
              </w:rPr>
              <w:t xml:space="preserve"> в том числе:</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6,15</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21,61</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tcPr>
          <w:p w:rsidR="009B7A23" w:rsidRPr="00562B3A"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Pr>
                <w:rFonts w:ascii="Arial Narrow" w:hAnsi="Arial Narrow"/>
                <w:sz w:val="20"/>
                <w:szCs w:val="20"/>
              </w:rPr>
              <w:t>%</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1,28</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4,49</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vAlign w:val="center"/>
          </w:tcPr>
          <w:p w:rsidR="009B7A23" w:rsidRPr="00CC215D" w:rsidRDefault="009B7A23" w:rsidP="009B7A23">
            <w:pPr>
              <w:spacing w:line="240" w:lineRule="auto"/>
              <w:ind w:firstLine="0"/>
              <w:jc w:val="left"/>
              <w:rPr>
                <w:rFonts w:ascii="Arial Narrow" w:hAnsi="Arial Narrow"/>
                <w:sz w:val="20"/>
                <w:szCs w:val="20"/>
              </w:rPr>
            </w:pPr>
            <w:r w:rsidRPr="00562B3A">
              <w:rPr>
                <w:rFonts w:ascii="Arial Narrow" w:hAnsi="Arial Narrow"/>
                <w:sz w:val="20"/>
                <w:szCs w:val="20"/>
              </w:rPr>
              <w:t>Многофункциональная общественно-деловая зона</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1,43</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7,87</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ign w:val="center"/>
          </w:tcPr>
          <w:p w:rsidR="009B7A23" w:rsidRPr="00CC215D"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0,30</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1,64</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vAlign w:val="center"/>
          </w:tcPr>
          <w:p w:rsidR="009B7A23" w:rsidRPr="00CC215D" w:rsidRDefault="009B7A23" w:rsidP="009B7A23">
            <w:pPr>
              <w:spacing w:line="240" w:lineRule="auto"/>
              <w:ind w:firstLine="0"/>
              <w:jc w:val="left"/>
              <w:rPr>
                <w:rFonts w:ascii="Arial Narrow" w:hAnsi="Arial Narrow"/>
                <w:sz w:val="20"/>
                <w:szCs w:val="20"/>
              </w:rPr>
            </w:pPr>
            <w:r w:rsidRPr="00562B3A">
              <w:rPr>
                <w:rFonts w:ascii="Arial Narrow" w:hAnsi="Arial Narrow"/>
                <w:sz w:val="20"/>
                <w:szCs w:val="20"/>
              </w:rPr>
              <w:t>Зона специализированной общественной застройки</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4,72</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13,74</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ign w:val="center"/>
          </w:tcPr>
          <w:p w:rsidR="009B7A23" w:rsidRPr="00CC215D"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0,98</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2,86</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tcPr>
          <w:p w:rsidR="009B7A23" w:rsidRPr="009B7A23" w:rsidRDefault="009B7A23" w:rsidP="009B7A23">
            <w:pPr>
              <w:spacing w:line="240" w:lineRule="auto"/>
              <w:ind w:firstLine="0"/>
              <w:jc w:val="left"/>
              <w:rPr>
                <w:rFonts w:ascii="Arial Narrow" w:hAnsi="Arial Narrow"/>
                <w:b/>
                <w:sz w:val="20"/>
                <w:szCs w:val="20"/>
              </w:rPr>
            </w:pPr>
            <w:r w:rsidRPr="009B7A23">
              <w:rPr>
                <w:rFonts w:ascii="Arial Narrow" w:hAnsi="Arial Narrow"/>
                <w:b/>
                <w:sz w:val="20"/>
                <w:szCs w:val="20"/>
              </w:rPr>
              <w:t>Производственная зона</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0,29</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22,04</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tcPr>
          <w:p w:rsidR="009B7A23" w:rsidRPr="00562B3A"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0,06</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4,58</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tcPr>
          <w:p w:rsidR="009B7A23" w:rsidRPr="009B7A23" w:rsidRDefault="009B7A23" w:rsidP="009B7A23">
            <w:pPr>
              <w:spacing w:line="240" w:lineRule="auto"/>
              <w:ind w:firstLine="0"/>
              <w:jc w:val="left"/>
              <w:rPr>
                <w:rFonts w:ascii="Arial Narrow" w:hAnsi="Arial Narrow"/>
                <w:b/>
                <w:sz w:val="20"/>
                <w:szCs w:val="20"/>
              </w:rPr>
            </w:pPr>
            <w:r w:rsidRPr="009B7A23">
              <w:rPr>
                <w:rFonts w:ascii="Arial Narrow" w:hAnsi="Arial Narrow"/>
                <w:b/>
                <w:sz w:val="20"/>
                <w:szCs w:val="20"/>
              </w:rPr>
              <w:t>Зона инженерной инфраструктуры</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0,78</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0,78</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tcPr>
          <w:p w:rsidR="009B7A23" w:rsidRPr="00562B3A"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0,16</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0,16</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tcPr>
          <w:p w:rsidR="009B7A23" w:rsidRPr="009B7A23" w:rsidRDefault="009B7A23" w:rsidP="009B7A23">
            <w:pPr>
              <w:spacing w:line="240" w:lineRule="auto"/>
              <w:ind w:firstLine="0"/>
              <w:jc w:val="left"/>
              <w:rPr>
                <w:rFonts w:ascii="Arial Narrow" w:hAnsi="Arial Narrow"/>
                <w:b/>
                <w:sz w:val="20"/>
                <w:szCs w:val="20"/>
              </w:rPr>
            </w:pPr>
            <w:r w:rsidRPr="009B7A23">
              <w:rPr>
                <w:rFonts w:ascii="Arial Narrow" w:hAnsi="Arial Narrow"/>
                <w:b/>
                <w:sz w:val="20"/>
                <w:szCs w:val="20"/>
              </w:rPr>
              <w:t>Зона транспортной инфраструктуры</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42,20</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42,64</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tcPr>
          <w:p w:rsidR="009B7A23" w:rsidRPr="00562B3A"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8,77</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8,87</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tcPr>
          <w:p w:rsidR="009B7A23" w:rsidRPr="009B7A23" w:rsidRDefault="009B7A23" w:rsidP="009B7A23">
            <w:pPr>
              <w:spacing w:line="240" w:lineRule="auto"/>
              <w:ind w:firstLine="0"/>
              <w:jc w:val="left"/>
              <w:rPr>
                <w:rFonts w:ascii="Arial Narrow" w:hAnsi="Arial Narrow"/>
                <w:b/>
                <w:sz w:val="20"/>
                <w:szCs w:val="20"/>
              </w:rPr>
            </w:pPr>
            <w:r w:rsidRPr="009B7A23">
              <w:rPr>
                <w:rFonts w:ascii="Arial Narrow" w:hAnsi="Arial Narrow"/>
                <w:b/>
                <w:sz w:val="20"/>
                <w:szCs w:val="20"/>
              </w:rPr>
              <w:t>Рекреационные зоны</w:t>
            </w:r>
            <w:r>
              <w:rPr>
                <w:rFonts w:ascii="Arial Narrow" w:hAnsi="Arial Narrow"/>
                <w:b/>
                <w:sz w:val="20"/>
                <w:szCs w:val="20"/>
              </w:rPr>
              <w:t>,</w:t>
            </w:r>
            <w:r w:rsidRPr="009B7A23">
              <w:rPr>
                <w:rFonts w:ascii="Arial Narrow" w:hAnsi="Arial Narrow"/>
                <w:b/>
                <w:sz w:val="20"/>
                <w:szCs w:val="20"/>
              </w:rPr>
              <w:t xml:space="preserve"> в том числе:</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3,09</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21,82</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tcPr>
          <w:p w:rsidR="009B7A23" w:rsidRPr="00562B3A"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0,64</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4,54</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vAlign w:val="center"/>
          </w:tcPr>
          <w:p w:rsidR="009B7A23" w:rsidRPr="00CC215D" w:rsidRDefault="009B7A23" w:rsidP="009B7A23">
            <w:pPr>
              <w:spacing w:line="240" w:lineRule="auto"/>
              <w:ind w:firstLine="0"/>
              <w:jc w:val="left"/>
              <w:rPr>
                <w:rFonts w:ascii="Arial Narrow" w:hAnsi="Arial Narrow"/>
                <w:sz w:val="20"/>
                <w:szCs w:val="20"/>
              </w:rPr>
            </w:pPr>
            <w:r w:rsidRPr="00562B3A">
              <w:rPr>
                <w:rFonts w:ascii="Arial Narrow" w:hAnsi="Arial Narrow"/>
                <w:sz w:val="20"/>
                <w:szCs w:val="20"/>
              </w:rPr>
              <w:t>Зоны рекреационного назначения</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1,49</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1,49</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ign w:val="center"/>
          </w:tcPr>
          <w:p w:rsidR="009B7A23" w:rsidRPr="00CC215D"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0,31</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0,31</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vAlign w:val="center"/>
          </w:tcPr>
          <w:p w:rsidR="009B7A23" w:rsidRPr="00CC215D" w:rsidRDefault="009B7A23" w:rsidP="009B7A23">
            <w:pPr>
              <w:spacing w:line="240" w:lineRule="auto"/>
              <w:ind w:firstLine="0"/>
              <w:jc w:val="left"/>
              <w:rPr>
                <w:rFonts w:ascii="Arial Narrow" w:hAnsi="Arial Narrow"/>
                <w:sz w:val="20"/>
                <w:szCs w:val="20"/>
              </w:rPr>
            </w:pPr>
            <w:r w:rsidRPr="00562B3A">
              <w:rPr>
                <w:rFonts w:ascii="Arial Narrow" w:hAnsi="Arial Narrow"/>
                <w:sz w:val="20"/>
                <w:szCs w:val="20"/>
              </w:rPr>
              <w:t>Зона озелененных территорий общего пользования (лесопарки, парки, сады, скверы, бульвары, городские леса)</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1,60</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20,33</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ign w:val="center"/>
          </w:tcPr>
          <w:p w:rsidR="009B7A23" w:rsidRPr="00CC215D"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0,338</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4,23</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tcPr>
          <w:p w:rsidR="009B7A23" w:rsidRPr="009B7A23" w:rsidRDefault="009B7A23" w:rsidP="009B7A23">
            <w:pPr>
              <w:spacing w:line="240" w:lineRule="auto"/>
              <w:ind w:firstLine="0"/>
              <w:jc w:val="left"/>
              <w:rPr>
                <w:rFonts w:ascii="Arial Narrow" w:hAnsi="Arial Narrow"/>
                <w:b/>
                <w:sz w:val="20"/>
                <w:szCs w:val="20"/>
              </w:rPr>
            </w:pPr>
            <w:r w:rsidRPr="009B7A23">
              <w:rPr>
                <w:rFonts w:ascii="Arial Narrow" w:hAnsi="Arial Narrow"/>
                <w:b/>
                <w:sz w:val="20"/>
                <w:szCs w:val="20"/>
              </w:rPr>
              <w:t>Зона сельскохозяйственного использования</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178,53</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65,63</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tcPr>
          <w:p w:rsidR="009B7A23" w:rsidRPr="00562B3A"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37,12</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13,65</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vAlign w:val="center"/>
          </w:tcPr>
          <w:p w:rsidR="009B7A23" w:rsidRPr="009B7A23" w:rsidRDefault="009B7A23" w:rsidP="009B7A23">
            <w:pPr>
              <w:spacing w:line="240" w:lineRule="auto"/>
              <w:ind w:firstLine="0"/>
              <w:jc w:val="left"/>
              <w:rPr>
                <w:rFonts w:ascii="Arial Narrow" w:hAnsi="Arial Narrow"/>
                <w:b/>
                <w:sz w:val="20"/>
                <w:szCs w:val="20"/>
              </w:rPr>
            </w:pPr>
            <w:r w:rsidRPr="009B7A23">
              <w:rPr>
                <w:rFonts w:ascii="Arial Narrow" w:hAnsi="Arial Narrow"/>
                <w:b/>
                <w:sz w:val="20"/>
                <w:szCs w:val="20"/>
              </w:rPr>
              <w:t>Зона специального назначения</w:t>
            </w:r>
            <w:r>
              <w:rPr>
                <w:rFonts w:ascii="Arial Narrow" w:hAnsi="Arial Narrow"/>
                <w:b/>
                <w:sz w:val="20"/>
                <w:szCs w:val="20"/>
              </w:rPr>
              <w:t>, в том числе:</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1,63</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2,94</w:t>
            </w:r>
          </w:p>
        </w:tc>
      </w:tr>
      <w:tr w:rsidR="009B7A23" w:rsidRPr="00CC215D" w:rsidTr="009B7A23">
        <w:tc>
          <w:tcPr>
            <w:tcW w:w="817" w:type="dxa"/>
            <w:vMerge/>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ign w:val="center"/>
          </w:tcPr>
          <w:p w:rsidR="009B7A23" w:rsidRPr="00CC215D"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0,34</w:t>
            </w:r>
          </w:p>
        </w:tc>
        <w:tc>
          <w:tcPr>
            <w:tcW w:w="1559"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0,61</w:t>
            </w:r>
          </w:p>
        </w:tc>
      </w:tr>
      <w:tr w:rsidR="009B7A23" w:rsidRPr="00CC215D" w:rsidTr="009B7A23">
        <w:tc>
          <w:tcPr>
            <w:tcW w:w="817" w:type="dxa"/>
            <w:vMerge w:val="restart"/>
            <w:vAlign w:val="center"/>
          </w:tcPr>
          <w:p w:rsidR="009B7A23" w:rsidRPr="009B7A23" w:rsidRDefault="009B7A23" w:rsidP="009B7A23">
            <w:pPr>
              <w:pStyle w:val="a9"/>
              <w:numPr>
                <w:ilvl w:val="1"/>
                <w:numId w:val="74"/>
              </w:numPr>
              <w:spacing w:line="240" w:lineRule="auto"/>
              <w:ind w:left="0" w:firstLine="0"/>
              <w:contextualSpacing w:val="0"/>
              <w:jc w:val="center"/>
              <w:rPr>
                <w:rFonts w:ascii="Arial Narrow" w:hAnsi="Arial Narrow"/>
                <w:sz w:val="20"/>
                <w:szCs w:val="20"/>
              </w:rPr>
            </w:pPr>
          </w:p>
        </w:tc>
        <w:tc>
          <w:tcPr>
            <w:tcW w:w="3573" w:type="dxa"/>
            <w:gridSpan w:val="2"/>
            <w:vMerge w:val="restart"/>
            <w:vAlign w:val="center"/>
          </w:tcPr>
          <w:p w:rsidR="009B7A23" w:rsidRPr="00CC215D" w:rsidRDefault="009B7A23" w:rsidP="009B7A23">
            <w:pPr>
              <w:spacing w:line="240" w:lineRule="auto"/>
              <w:ind w:firstLine="0"/>
              <w:jc w:val="left"/>
              <w:rPr>
                <w:rFonts w:ascii="Arial Narrow" w:hAnsi="Arial Narrow"/>
                <w:sz w:val="20"/>
                <w:szCs w:val="20"/>
              </w:rPr>
            </w:pPr>
            <w:r w:rsidRPr="00562B3A">
              <w:rPr>
                <w:rFonts w:ascii="Arial Narrow" w:hAnsi="Arial Narrow"/>
                <w:sz w:val="20"/>
                <w:szCs w:val="20"/>
              </w:rPr>
              <w:t>Зона кладбищ</w:t>
            </w: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га</w:t>
            </w:r>
          </w:p>
        </w:tc>
        <w:tc>
          <w:tcPr>
            <w:tcW w:w="1578"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1,63</w:t>
            </w:r>
          </w:p>
        </w:tc>
        <w:tc>
          <w:tcPr>
            <w:tcW w:w="1559" w:type="dxa"/>
            <w:vAlign w:val="center"/>
          </w:tcPr>
          <w:p w:rsidR="009B7A23" w:rsidRPr="00562B3A" w:rsidRDefault="009B7A23" w:rsidP="009B7A23">
            <w:pPr>
              <w:spacing w:line="240" w:lineRule="auto"/>
              <w:ind w:firstLine="0"/>
              <w:jc w:val="right"/>
              <w:rPr>
                <w:rFonts w:ascii="Arial Narrow" w:hAnsi="Arial Narrow"/>
                <w:sz w:val="20"/>
                <w:szCs w:val="20"/>
              </w:rPr>
            </w:pPr>
            <w:r w:rsidRPr="00562B3A">
              <w:rPr>
                <w:rFonts w:ascii="Arial Narrow" w:hAnsi="Arial Narrow"/>
                <w:sz w:val="20"/>
                <w:szCs w:val="20"/>
              </w:rPr>
              <w:t>2,94</w:t>
            </w:r>
          </w:p>
        </w:tc>
      </w:tr>
      <w:tr w:rsidR="009B7A23" w:rsidRPr="00CC215D" w:rsidTr="009B7A23">
        <w:tc>
          <w:tcPr>
            <w:tcW w:w="817" w:type="dxa"/>
            <w:vMerge/>
            <w:vAlign w:val="center"/>
          </w:tcPr>
          <w:p w:rsidR="009B7A23" w:rsidRPr="00CC215D" w:rsidRDefault="009B7A23" w:rsidP="009B7A23">
            <w:pPr>
              <w:spacing w:line="240" w:lineRule="auto"/>
              <w:ind w:firstLine="0"/>
              <w:jc w:val="center"/>
              <w:rPr>
                <w:rFonts w:ascii="Arial Narrow" w:hAnsi="Arial Narrow"/>
                <w:sz w:val="20"/>
                <w:szCs w:val="20"/>
              </w:rPr>
            </w:pPr>
          </w:p>
        </w:tc>
        <w:tc>
          <w:tcPr>
            <w:tcW w:w="3573" w:type="dxa"/>
            <w:gridSpan w:val="2"/>
            <w:vMerge/>
            <w:vAlign w:val="center"/>
          </w:tcPr>
          <w:p w:rsidR="009B7A23" w:rsidRPr="00CC215D" w:rsidRDefault="009B7A23" w:rsidP="009B7A23">
            <w:pPr>
              <w:spacing w:line="240" w:lineRule="auto"/>
              <w:ind w:firstLine="0"/>
              <w:jc w:val="left"/>
              <w:rPr>
                <w:rFonts w:ascii="Arial Narrow" w:hAnsi="Arial Narrow"/>
                <w:sz w:val="20"/>
                <w:szCs w:val="20"/>
              </w:rPr>
            </w:pPr>
          </w:p>
        </w:tc>
        <w:tc>
          <w:tcPr>
            <w:tcW w:w="1701" w:type="dxa"/>
            <w:vAlign w:val="center"/>
          </w:tcPr>
          <w:p w:rsidR="009B7A23" w:rsidRPr="00562B3A" w:rsidRDefault="009B7A23" w:rsidP="009B7A23">
            <w:pPr>
              <w:spacing w:line="240" w:lineRule="auto"/>
              <w:ind w:firstLine="0"/>
              <w:jc w:val="center"/>
              <w:rPr>
                <w:rFonts w:ascii="Arial Narrow" w:hAnsi="Arial Narrow"/>
                <w:sz w:val="20"/>
                <w:szCs w:val="20"/>
              </w:rPr>
            </w:pPr>
            <w:r w:rsidRPr="00562B3A">
              <w:rPr>
                <w:rFonts w:ascii="Arial Narrow" w:hAnsi="Arial Narrow"/>
                <w:sz w:val="20"/>
                <w:szCs w:val="20"/>
              </w:rPr>
              <w:t>%</w:t>
            </w:r>
          </w:p>
        </w:tc>
        <w:tc>
          <w:tcPr>
            <w:tcW w:w="1578"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0,34</w:t>
            </w:r>
          </w:p>
        </w:tc>
        <w:tc>
          <w:tcPr>
            <w:tcW w:w="1559" w:type="dxa"/>
            <w:vAlign w:val="center"/>
          </w:tcPr>
          <w:p w:rsidR="009B7A23" w:rsidRPr="009B7A23" w:rsidRDefault="009B7A23" w:rsidP="009B7A23">
            <w:pPr>
              <w:spacing w:line="240" w:lineRule="auto"/>
              <w:ind w:firstLine="0"/>
              <w:jc w:val="right"/>
              <w:rPr>
                <w:rFonts w:ascii="Arial Narrow" w:hAnsi="Arial Narrow"/>
                <w:sz w:val="20"/>
                <w:szCs w:val="20"/>
              </w:rPr>
            </w:pPr>
            <w:r w:rsidRPr="009B7A23">
              <w:rPr>
                <w:rFonts w:ascii="Arial Narrow" w:hAnsi="Arial Narrow"/>
                <w:sz w:val="20"/>
                <w:szCs w:val="20"/>
              </w:rPr>
              <w:t>0,61</w:t>
            </w:r>
          </w:p>
        </w:tc>
      </w:tr>
      <w:tr w:rsidR="009B7A23" w:rsidRPr="00CC215D" w:rsidTr="00F06BDC">
        <w:trPr>
          <w:trHeight w:val="58"/>
        </w:trPr>
        <w:tc>
          <w:tcPr>
            <w:tcW w:w="817" w:type="dxa"/>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2.</w:t>
            </w:r>
          </w:p>
        </w:tc>
        <w:tc>
          <w:tcPr>
            <w:tcW w:w="8411" w:type="dxa"/>
            <w:gridSpan w:val="5"/>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НАСЕЛЕНИЕ</w:t>
            </w:r>
          </w:p>
        </w:tc>
      </w:tr>
      <w:tr w:rsidR="009B7A23" w:rsidRPr="00CC215D" w:rsidTr="009B7A23">
        <w:trPr>
          <w:trHeight w:val="854"/>
        </w:trPr>
        <w:tc>
          <w:tcPr>
            <w:tcW w:w="817" w:type="dxa"/>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lastRenderedPageBreak/>
              <w:t>2.1</w:t>
            </w:r>
          </w:p>
        </w:tc>
        <w:tc>
          <w:tcPr>
            <w:tcW w:w="3573" w:type="dxa"/>
            <w:gridSpan w:val="2"/>
            <w:vAlign w:val="center"/>
          </w:tcPr>
          <w:p w:rsidR="009B7A23" w:rsidRPr="00CC215D" w:rsidRDefault="009B7A23" w:rsidP="009B7A23">
            <w:pPr>
              <w:spacing w:line="240" w:lineRule="auto"/>
              <w:ind w:firstLine="0"/>
              <w:jc w:val="left"/>
              <w:rPr>
                <w:rFonts w:ascii="Arial Narrow" w:hAnsi="Arial Narrow"/>
                <w:sz w:val="20"/>
                <w:szCs w:val="20"/>
              </w:rPr>
            </w:pPr>
            <w:r w:rsidRPr="00CC215D">
              <w:rPr>
                <w:rFonts w:ascii="Arial Narrow" w:hAnsi="Arial Narrow"/>
                <w:sz w:val="20"/>
                <w:szCs w:val="20"/>
              </w:rPr>
              <w:t>Общая численность постоянного населения</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чел.</w:t>
            </w:r>
          </w:p>
        </w:tc>
        <w:tc>
          <w:tcPr>
            <w:tcW w:w="1578" w:type="dxa"/>
            <w:vAlign w:val="center"/>
          </w:tcPr>
          <w:p w:rsidR="009B7A23" w:rsidRPr="00CC215D" w:rsidRDefault="009B7A23" w:rsidP="009B7A23">
            <w:pPr>
              <w:spacing w:line="240" w:lineRule="auto"/>
              <w:ind w:firstLine="0"/>
              <w:jc w:val="right"/>
              <w:rPr>
                <w:rFonts w:ascii="Arial Narrow" w:hAnsi="Arial Narrow"/>
                <w:sz w:val="20"/>
                <w:szCs w:val="20"/>
              </w:rPr>
            </w:pPr>
            <w:r>
              <w:rPr>
                <w:rFonts w:ascii="Arial Narrow" w:hAnsi="Arial Narrow"/>
                <w:sz w:val="20"/>
                <w:szCs w:val="20"/>
              </w:rPr>
              <w:t>1471</w:t>
            </w:r>
          </w:p>
        </w:tc>
        <w:tc>
          <w:tcPr>
            <w:tcW w:w="1559" w:type="dxa"/>
            <w:vAlign w:val="center"/>
          </w:tcPr>
          <w:p w:rsidR="009B7A23" w:rsidRPr="00CC215D" w:rsidRDefault="009B7A23" w:rsidP="009B7A23">
            <w:pPr>
              <w:spacing w:line="240" w:lineRule="auto"/>
              <w:ind w:firstLine="0"/>
              <w:jc w:val="right"/>
              <w:rPr>
                <w:rFonts w:ascii="Arial Narrow" w:hAnsi="Arial Narrow"/>
                <w:sz w:val="20"/>
                <w:szCs w:val="20"/>
              </w:rPr>
            </w:pPr>
            <w:r>
              <w:rPr>
                <w:rFonts w:ascii="Arial Narrow" w:hAnsi="Arial Narrow"/>
                <w:sz w:val="20"/>
                <w:szCs w:val="20"/>
              </w:rPr>
              <w:t>1600</w:t>
            </w:r>
          </w:p>
        </w:tc>
      </w:tr>
      <w:tr w:rsidR="009B7A23" w:rsidRPr="00CC215D" w:rsidTr="009B7A23">
        <w:trPr>
          <w:trHeight w:val="276"/>
        </w:trPr>
        <w:tc>
          <w:tcPr>
            <w:tcW w:w="817" w:type="dxa"/>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2.2</w:t>
            </w:r>
          </w:p>
        </w:tc>
        <w:tc>
          <w:tcPr>
            <w:tcW w:w="3573" w:type="dxa"/>
            <w:gridSpan w:val="2"/>
            <w:vAlign w:val="center"/>
          </w:tcPr>
          <w:p w:rsidR="009B7A23" w:rsidRPr="00CC215D" w:rsidRDefault="009B7A23" w:rsidP="009B7A23">
            <w:pPr>
              <w:spacing w:line="240" w:lineRule="auto"/>
              <w:ind w:firstLine="0"/>
              <w:jc w:val="left"/>
              <w:rPr>
                <w:rFonts w:ascii="Arial Narrow" w:hAnsi="Arial Narrow"/>
                <w:sz w:val="20"/>
                <w:szCs w:val="20"/>
              </w:rPr>
            </w:pPr>
            <w:r w:rsidRPr="00CC215D">
              <w:rPr>
                <w:rFonts w:ascii="Arial Narrow" w:hAnsi="Arial Narrow"/>
                <w:sz w:val="20"/>
                <w:szCs w:val="20"/>
              </w:rPr>
              <w:t xml:space="preserve">Плотность населения </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чел. на га</w:t>
            </w:r>
          </w:p>
        </w:tc>
        <w:tc>
          <w:tcPr>
            <w:tcW w:w="1578" w:type="dxa"/>
            <w:vAlign w:val="center"/>
          </w:tcPr>
          <w:p w:rsidR="009B7A23" w:rsidRPr="00CC215D" w:rsidRDefault="009B7A23" w:rsidP="009B7A23">
            <w:pPr>
              <w:spacing w:line="240" w:lineRule="auto"/>
              <w:ind w:firstLine="0"/>
              <w:jc w:val="right"/>
              <w:rPr>
                <w:rFonts w:ascii="Arial Narrow" w:hAnsi="Arial Narrow"/>
                <w:sz w:val="20"/>
                <w:szCs w:val="20"/>
              </w:rPr>
            </w:pPr>
            <w:r>
              <w:rPr>
                <w:rFonts w:ascii="Arial Narrow" w:hAnsi="Arial Narrow"/>
                <w:sz w:val="20"/>
                <w:szCs w:val="20"/>
              </w:rPr>
              <w:t>22,7</w:t>
            </w:r>
          </w:p>
        </w:tc>
        <w:tc>
          <w:tcPr>
            <w:tcW w:w="1559" w:type="dxa"/>
            <w:vAlign w:val="center"/>
          </w:tcPr>
          <w:p w:rsidR="009B7A23" w:rsidRPr="00CC215D" w:rsidRDefault="009B7A23" w:rsidP="009B7A23">
            <w:pPr>
              <w:spacing w:line="240" w:lineRule="auto"/>
              <w:ind w:firstLine="0"/>
              <w:jc w:val="right"/>
              <w:rPr>
                <w:rFonts w:ascii="Arial Narrow" w:hAnsi="Arial Narrow"/>
                <w:sz w:val="20"/>
                <w:szCs w:val="20"/>
              </w:rPr>
            </w:pPr>
            <w:r>
              <w:rPr>
                <w:rFonts w:ascii="Arial Narrow" w:hAnsi="Arial Narrow"/>
                <w:sz w:val="20"/>
                <w:szCs w:val="20"/>
              </w:rPr>
              <w:t>22,8</w:t>
            </w:r>
          </w:p>
        </w:tc>
      </w:tr>
      <w:tr w:rsidR="009B7A23" w:rsidRPr="00CC215D" w:rsidTr="006F41A3">
        <w:trPr>
          <w:trHeight w:val="276"/>
        </w:trPr>
        <w:tc>
          <w:tcPr>
            <w:tcW w:w="9228" w:type="dxa"/>
            <w:gridSpan w:val="6"/>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3.ЖИЛИЩНЫЙ ФОНД</w:t>
            </w:r>
          </w:p>
        </w:tc>
      </w:tr>
      <w:tr w:rsidR="009B7A23" w:rsidRPr="00CC215D" w:rsidTr="009B7A23">
        <w:trPr>
          <w:trHeight w:val="276"/>
        </w:trPr>
        <w:tc>
          <w:tcPr>
            <w:tcW w:w="817" w:type="dxa"/>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3.1</w:t>
            </w:r>
          </w:p>
        </w:tc>
        <w:tc>
          <w:tcPr>
            <w:tcW w:w="3573" w:type="dxa"/>
            <w:gridSpan w:val="2"/>
            <w:vAlign w:val="center"/>
          </w:tcPr>
          <w:p w:rsidR="009B7A23" w:rsidRPr="00CC215D" w:rsidRDefault="009B7A23" w:rsidP="009B7A23">
            <w:pPr>
              <w:spacing w:line="240" w:lineRule="auto"/>
              <w:ind w:firstLine="0"/>
              <w:jc w:val="left"/>
              <w:rPr>
                <w:rFonts w:ascii="Arial Narrow" w:hAnsi="Arial Narrow"/>
                <w:sz w:val="20"/>
                <w:szCs w:val="20"/>
              </w:rPr>
            </w:pPr>
            <w:r w:rsidRPr="00CC215D">
              <w:rPr>
                <w:rFonts w:ascii="Arial Narrow" w:hAnsi="Arial Narrow"/>
                <w:sz w:val="20"/>
                <w:szCs w:val="20"/>
              </w:rPr>
              <w:t xml:space="preserve">Средняя обеспеченность населения </w:t>
            </w:r>
            <w:r w:rsidRPr="00CC215D">
              <w:rPr>
                <w:rFonts w:ascii="Arial Narrow" w:hAnsi="Arial Narrow"/>
                <w:sz w:val="20"/>
                <w:szCs w:val="20"/>
                <w:lang w:val="en-US"/>
              </w:rPr>
              <w:t>S</w:t>
            </w:r>
            <w:r w:rsidRPr="00CC215D">
              <w:rPr>
                <w:rFonts w:ascii="Arial Narrow" w:hAnsi="Arial Narrow"/>
                <w:sz w:val="20"/>
                <w:szCs w:val="20"/>
                <w:vertAlign w:val="subscript"/>
              </w:rPr>
              <w:t>общ.</w:t>
            </w:r>
            <w:r w:rsidRPr="00CC215D">
              <w:rPr>
                <w:rFonts w:ascii="Arial Narrow" w:hAnsi="Arial Narrow"/>
                <w:sz w:val="20"/>
                <w:szCs w:val="20"/>
              </w:rPr>
              <w:t xml:space="preserve"> (по муниципальному образованию)</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м</w:t>
            </w:r>
            <w:r w:rsidRPr="00CC215D">
              <w:rPr>
                <w:rFonts w:ascii="Arial Narrow" w:hAnsi="Arial Narrow"/>
                <w:sz w:val="20"/>
                <w:szCs w:val="20"/>
                <w:vertAlign w:val="superscript"/>
              </w:rPr>
              <w:t>2</w:t>
            </w:r>
            <w:r w:rsidRPr="00CC215D">
              <w:rPr>
                <w:rFonts w:ascii="Arial Narrow" w:hAnsi="Arial Narrow"/>
                <w:sz w:val="20"/>
                <w:szCs w:val="20"/>
              </w:rPr>
              <w:t>/чел.</w:t>
            </w:r>
          </w:p>
        </w:tc>
        <w:tc>
          <w:tcPr>
            <w:tcW w:w="1578" w:type="dxa"/>
            <w:vAlign w:val="center"/>
          </w:tcPr>
          <w:p w:rsidR="009B7A23" w:rsidRPr="00CC215D" w:rsidRDefault="009B7A23" w:rsidP="009B7A23">
            <w:pPr>
              <w:spacing w:line="240" w:lineRule="auto"/>
              <w:ind w:firstLine="0"/>
              <w:jc w:val="right"/>
              <w:rPr>
                <w:rFonts w:ascii="Arial Narrow" w:hAnsi="Arial Narrow"/>
                <w:sz w:val="20"/>
                <w:szCs w:val="20"/>
              </w:rPr>
            </w:pPr>
            <w:r>
              <w:rPr>
                <w:rFonts w:ascii="Arial Narrow" w:hAnsi="Arial Narrow"/>
                <w:sz w:val="20"/>
                <w:szCs w:val="20"/>
              </w:rPr>
              <w:t>19,2</w:t>
            </w:r>
          </w:p>
        </w:tc>
        <w:tc>
          <w:tcPr>
            <w:tcW w:w="1559" w:type="dxa"/>
            <w:vAlign w:val="center"/>
          </w:tcPr>
          <w:p w:rsidR="009B7A23" w:rsidRPr="00CC215D" w:rsidRDefault="009B7A23" w:rsidP="009B7A23">
            <w:pPr>
              <w:spacing w:line="240" w:lineRule="auto"/>
              <w:ind w:firstLine="0"/>
              <w:jc w:val="right"/>
              <w:rPr>
                <w:rFonts w:ascii="Arial Narrow" w:hAnsi="Arial Narrow"/>
                <w:sz w:val="20"/>
                <w:szCs w:val="20"/>
              </w:rPr>
            </w:pPr>
            <w:r>
              <w:rPr>
                <w:rFonts w:ascii="Arial Narrow" w:hAnsi="Arial Narrow"/>
                <w:sz w:val="20"/>
                <w:szCs w:val="20"/>
              </w:rPr>
              <w:t>35,0</w:t>
            </w:r>
          </w:p>
        </w:tc>
      </w:tr>
      <w:tr w:rsidR="009B7A23" w:rsidRPr="00CC215D" w:rsidTr="009B7A23">
        <w:trPr>
          <w:trHeight w:val="276"/>
        </w:trPr>
        <w:tc>
          <w:tcPr>
            <w:tcW w:w="817" w:type="dxa"/>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3.2</w:t>
            </w:r>
          </w:p>
        </w:tc>
        <w:tc>
          <w:tcPr>
            <w:tcW w:w="3573" w:type="dxa"/>
            <w:gridSpan w:val="2"/>
            <w:vAlign w:val="center"/>
          </w:tcPr>
          <w:p w:rsidR="009B7A23" w:rsidRPr="00CC215D" w:rsidRDefault="009B7A23" w:rsidP="009B7A23">
            <w:pPr>
              <w:spacing w:line="240" w:lineRule="auto"/>
              <w:ind w:firstLine="0"/>
              <w:jc w:val="left"/>
              <w:rPr>
                <w:rFonts w:ascii="Arial Narrow" w:hAnsi="Arial Narrow"/>
                <w:sz w:val="20"/>
                <w:szCs w:val="20"/>
              </w:rPr>
            </w:pPr>
            <w:r w:rsidRPr="00CC215D">
              <w:rPr>
                <w:rFonts w:ascii="Arial Narrow" w:hAnsi="Arial Narrow"/>
                <w:sz w:val="20"/>
                <w:szCs w:val="20"/>
              </w:rPr>
              <w:t>Общий объем жилищного фонда</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vertAlign w:val="superscript"/>
              </w:rPr>
            </w:pPr>
            <w:r w:rsidRPr="00CC215D">
              <w:rPr>
                <w:rFonts w:ascii="Arial Narrow" w:hAnsi="Arial Narrow"/>
                <w:sz w:val="20"/>
                <w:szCs w:val="20"/>
                <w:lang w:val="en-US"/>
              </w:rPr>
              <w:t>S</w:t>
            </w:r>
            <w:r w:rsidRPr="00CC215D">
              <w:rPr>
                <w:rFonts w:ascii="Arial Narrow" w:hAnsi="Arial Narrow"/>
                <w:sz w:val="20"/>
                <w:szCs w:val="20"/>
                <w:vertAlign w:val="subscript"/>
              </w:rPr>
              <w:t xml:space="preserve">общ., </w:t>
            </w:r>
            <w:r w:rsidRPr="00CC215D">
              <w:rPr>
                <w:rFonts w:ascii="Arial Narrow" w:hAnsi="Arial Narrow"/>
                <w:sz w:val="20"/>
                <w:szCs w:val="20"/>
              </w:rPr>
              <w:t>тыс.</w:t>
            </w:r>
            <w:r w:rsidRPr="00CC215D">
              <w:rPr>
                <w:rFonts w:ascii="Arial Narrow" w:hAnsi="Arial Narrow"/>
                <w:sz w:val="20"/>
                <w:szCs w:val="20"/>
                <w:vertAlign w:val="subscript"/>
              </w:rPr>
              <w:t xml:space="preserve"> </w:t>
            </w:r>
            <w:r w:rsidRPr="00CC215D">
              <w:rPr>
                <w:rFonts w:ascii="Arial Narrow" w:hAnsi="Arial Narrow"/>
                <w:sz w:val="20"/>
                <w:szCs w:val="20"/>
              </w:rPr>
              <w:t>м</w:t>
            </w:r>
            <w:r w:rsidRPr="00CC215D">
              <w:rPr>
                <w:rFonts w:ascii="Arial Narrow" w:hAnsi="Arial Narrow"/>
                <w:sz w:val="20"/>
                <w:szCs w:val="20"/>
                <w:vertAlign w:val="superscript"/>
              </w:rPr>
              <w:t>2</w:t>
            </w:r>
          </w:p>
        </w:tc>
        <w:tc>
          <w:tcPr>
            <w:tcW w:w="1578" w:type="dxa"/>
            <w:vAlign w:val="center"/>
          </w:tcPr>
          <w:p w:rsidR="009B7A23" w:rsidRPr="00CC215D" w:rsidRDefault="009B7A23" w:rsidP="009B7A23">
            <w:pPr>
              <w:spacing w:line="240" w:lineRule="auto"/>
              <w:ind w:firstLine="0"/>
              <w:jc w:val="right"/>
              <w:rPr>
                <w:rFonts w:ascii="Arial Narrow" w:hAnsi="Arial Narrow"/>
                <w:sz w:val="20"/>
                <w:szCs w:val="20"/>
              </w:rPr>
            </w:pPr>
            <w:r>
              <w:rPr>
                <w:rFonts w:ascii="Arial Narrow" w:hAnsi="Arial Narrow"/>
                <w:sz w:val="20"/>
                <w:szCs w:val="20"/>
              </w:rPr>
              <w:t>28,3</w:t>
            </w:r>
          </w:p>
        </w:tc>
        <w:tc>
          <w:tcPr>
            <w:tcW w:w="1559" w:type="dxa"/>
            <w:vAlign w:val="center"/>
          </w:tcPr>
          <w:p w:rsidR="009B7A23" w:rsidRPr="00CC215D" w:rsidRDefault="009B7A23" w:rsidP="009B7A23">
            <w:pPr>
              <w:spacing w:line="240" w:lineRule="auto"/>
              <w:ind w:firstLine="0"/>
              <w:jc w:val="right"/>
              <w:rPr>
                <w:rFonts w:ascii="Arial Narrow" w:hAnsi="Arial Narrow"/>
                <w:sz w:val="20"/>
                <w:szCs w:val="20"/>
              </w:rPr>
            </w:pPr>
            <w:r>
              <w:rPr>
                <w:rFonts w:ascii="Arial Narrow" w:hAnsi="Arial Narrow"/>
                <w:sz w:val="20"/>
                <w:szCs w:val="20"/>
              </w:rPr>
              <w:t>56,0</w:t>
            </w:r>
          </w:p>
        </w:tc>
      </w:tr>
      <w:tr w:rsidR="009B7A23" w:rsidRPr="00CC215D" w:rsidTr="00F06BDC">
        <w:trPr>
          <w:trHeight w:val="276"/>
        </w:trPr>
        <w:tc>
          <w:tcPr>
            <w:tcW w:w="9228" w:type="dxa"/>
            <w:gridSpan w:val="6"/>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4. ОБЪЕКТЫ СОЦИАЛЬНОГО И КУЛЬТУРНО-БЫТОВОГО ОБСЛУЖИВАНИЯ НАСЕЛЕНИЯ (ПО МУНИЦИПАЛЬНОМУ ОБРАЗОВАНИЯ И ПО КАЖДОМУ НАСЕЛЕННОМУ ПУНКТУ)</w:t>
            </w:r>
          </w:p>
        </w:tc>
      </w:tr>
      <w:tr w:rsidR="009B7A23" w:rsidRPr="00CC215D" w:rsidTr="00F06BDC">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4.1</w:t>
            </w:r>
          </w:p>
        </w:tc>
        <w:tc>
          <w:tcPr>
            <w:tcW w:w="3544" w:type="dxa"/>
            <w:vAlign w:val="center"/>
          </w:tcPr>
          <w:p w:rsidR="009B7A23" w:rsidRPr="00CC215D" w:rsidRDefault="009B7A23" w:rsidP="009B7A23">
            <w:pPr>
              <w:spacing w:line="240" w:lineRule="auto"/>
              <w:ind w:firstLine="0"/>
              <w:jc w:val="left"/>
              <w:rPr>
                <w:rFonts w:ascii="Arial Narrow" w:hAnsi="Arial Narrow"/>
                <w:sz w:val="20"/>
                <w:szCs w:val="20"/>
              </w:rPr>
            </w:pPr>
            <w:r w:rsidRPr="00CC215D">
              <w:rPr>
                <w:rFonts w:ascii="Arial Narrow" w:hAnsi="Arial Narrow"/>
                <w:sz w:val="20"/>
                <w:szCs w:val="20"/>
              </w:rPr>
              <w:t>Объекты учебно-образовательного назначения</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ед. мощности объектом социальной сферы</w:t>
            </w:r>
          </w:p>
        </w:tc>
        <w:tc>
          <w:tcPr>
            <w:tcW w:w="1578" w:type="dxa"/>
          </w:tcPr>
          <w:p w:rsidR="009B7A23" w:rsidRPr="00CC215D" w:rsidRDefault="009B7A23" w:rsidP="009B7A23">
            <w:pPr>
              <w:spacing w:line="240" w:lineRule="auto"/>
              <w:ind w:firstLine="0"/>
              <w:rPr>
                <w:rFonts w:ascii="Arial Narrow" w:hAnsi="Arial Narrow"/>
                <w:sz w:val="20"/>
                <w:szCs w:val="20"/>
              </w:rPr>
            </w:pPr>
          </w:p>
        </w:tc>
        <w:tc>
          <w:tcPr>
            <w:tcW w:w="1559" w:type="dxa"/>
          </w:tcPr>
          <w:p w:rsidR="009B7A23" w:rsidRPr="00CC215D" w:rsidRDefault="009B7A23" w:rsidP="009B7A23">
            <w:pPr>
              <w:spacing w:line="240" w:lineRule="auto"/>
              <w:ind w:firstLine="0"/>
              <w:rPr>
                <w:rFonts w:ascii="Arial Narrow" w:hAnsi="Arial Narrow"/>
                <w:sz w:val="20"/>
                <w:szCs w:val="20"/>
              </w:rPr>
            </w:pP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4.1.1</w:t>
            </w:r>
          </w:p>
        </w:tc>
        <w:tc>
          <w:tcPr>
            <w:tcW w:w="3544" w:type="dxa"/>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Объекты дошкольного образования</w:t>
            </w:r>
          </w:p>
        </w:tc>
        <w:tc>
          <w:tcPr>
            <w:tcW w:w="1701" w:type="dxa"/>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мест</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55</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95</w:t>
            </w: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4.1.2</w:t>
            </w:r>
          </w:p>
        </w:tc>
        <w:tc>
          <w:tcPr>
            <w:tcW w:w="3544" w:type="dxa"/>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Объекты общего образования</w:t>
            </w:r>
          </w:p>
        </w:tc>
        <w:tc>
          <w:tcPr>
            <w:tcW w:w="1701" w:type="dxa"/>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мест</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464</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550</w:t>
            </w: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Pr>
                <w:rFonts w:ascii="Arial Narrow" w:hAnsi="Arial Narrow"/>
                <w:sz w:val="20"/>
                <w:szCs w:val="20"/>
              </w:rPr>
              <w:t>4.1.3</w:t>
            </w:r>
          </w:p>
        </w:tc>
        <w:tc>
          <w:tcPr>
            <w:tcW w:w="3544" w:type="dxa"/>
          </w:tcPr>
          <w:p w:rsidR="009B7A23" w:rsidRPr="00CC215D" w:rsidRDefault="009B7A23" w:rsidP="009B7A23">
            <w:pPr>
              <w:spacing w:line="240" w:lineRule="auto"/>
              <w:ind w:firstLine="0"/>
              <w:rPr>
                <w:rFonts w:ascii="Arial Narrow" w:hAnsi="Arial Narrow"/>
                <w:sz w:val="20"/>
                <w:szCs w:val="20"/>
              </w:rPr>
            </w:pPr>
            <w:r>
              <w:rPr>
                <w:rFonts w:ascii="Arial Narrow" w:hAnsi="Arial Narrow"/>
                <w:sz w:val="20"/>
                <w:szCs w:val="20"/>
              </w:rPr>
              <w:t>Объекты культурно-досугового назначения</w:t>
            </w:r>
          </w:p>
        </w:tc>
        <w:tc>
          <w:tcPr>
            <w:tcW w:w="1701" w:type="dxa"/>
          </w:tcPr>
          <w:p w:rsidR="009B7A23" w:rsidRPr="00CC215D" w:rsidRDefault="009B7A23" w:rsidP="009B7A23">
            <w:pPr>
              <w:spacing w:line="240" w:lineRule="auto"/>
              <w:ind w:firstLine="0"/>
              <w:jc w:val="center"/>
              <w:rPr>
                <w:rFonts w:ascii="Arial Narrow" w:hAnsi="Arial Narrow"/>
                <w:sz w:val="20"/>
                <w:szCs w:val="20"/>
              </w:rPr>
            </w:pPr>
            <w:r>
              <w:rPr>
                <w:rFonts w:ascii="Arial Narrow" w:hAnsi="Arial Narrow"/>
                <w:sz w:val="20"/>
                <w:szCs w:val="20"/>
              </w:rPr>
              <w:t>мест</w:t>
            </w:r>
          </w:p>
        </w:tc>
        <w:tc>
          <w:tcPr>
            <w:tcW w:w="1578" w:type="dxa"/>
            <w:vAlign w:val="center"/>
          </w:tcPr>
          <w:p w:rsidR="009B7A23" w:rsidRDefault="009B7A23" w:rsidP="00365EE0">
            <w:pPr>
              <w:spacing w:line="240" w:lineRule="auto"/>
              <w:ind w:firstLine="0"/>
              <w:jc w:val="right"/>
              <w:rPr>
                <w:rFonts w:ascii="Arial Narrow" w:hAnsi="Arial Narrow"/>
                <w:sz w:val="20"/>
                <w:szCs w:val="20"/>
              </w:rPr>
            </w:pPr>
            <w:r>
              <w:rPr>
                <w:rFonts w:ascii="Arial Narrow" w:hAnsi="Arial Narrow"/>
                <w:sz w:val="20"/>
                <w:szCs w:val="20"/>
              </w:rPr>
              <w:t>-</w:t>
            </w:r>
          </w:p>
        </w:tc>
        <w:tc>
          <w:tcPr>
            <w:tcW w:w="1559" w:type="dxa"/>
            <w:vAlign w:val="center"/>
          </w:tcPr>
          <w:p w:rsidR="009B7A23" w:rsidRDefault="009B7A23" w:rsidP="00365EE0">
            <w:pPr>
              <w:spacing w:line="240" w:lineRule="auto"/>
              <w:ind w:firstLine="0"/>
              <w:jc w:val="right"/>
              <w:rPr>
                <w:rFonts w:ascii="Arial Narrow" w:hAnsi="Arial Narrow"/>
                <w:sz w:val="20"/>
                <w:szCs w:val="20"/>
              </w:rPr>
            </w:pPr>
            <w:r>
              <w:rPr>
                <w:rFonts w:ascii="Arial Narrow" w:hAnsi="Arial Narrow"/>
                <w:sz w:val="20"/>
                <w:szCs w:val="20"/>
              </w:rPr>
              <w:t>450</w:t>
            </w: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4.2</w:t>
            </w:r>
          </w:p>
        </w:tc>
        <w:tc>
          <w:tcPr>
            <w:tcW w:w="3544" w:type="dxa"/>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Объекты здравоохранения</w:t>
            </w:r>
          </w:p>
        </w:tc>
        <w:tc>
          <w:tcPr>
            <w:tcW w:w="1701" w:type="dxa"/>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койко-мест</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24</w:t>
            </w: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Pr>
                <w:rFonts w:ascii="Arial Narrow" w:hAnsi="Arial Narrow"/>
                <w:sz w:val="20"/>
                <w:szCs w:val="20"/>
              </w:rPr>
              <w:t>4.3</w:t>
            </w:r>
          </w:p>
        </w:tc>
        <w:tc>
          <w:tcPr>
            <w:tcW w:w="3544" w:type="dxa"/>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Объекты торгового назначения</w:t>
            </w:r>
          </w:p>
        </w:tc>
        <w:tc>
          <w:tcPr>
            <w:tcW w:w="1701" w:type="dxa"/>
          </w:tcPr>
          <w:p w:rsidR="009B7A23" w:rsidRPr="00CC215D" w:rsidRDefault="009B7A23" w:rsidP="009B7A23">
            <w:pPr>
              <w:spacing w:line="240" w:lineRule="auto"/>
              <w:ind w:firstLine="0"/>
              <w:jc w:val="center"/>
              <w:rPr>
                <w:rFonts w:ascii="Arial Narrow" w:hAnsi="Arial Narrow"/>
                <w:sz w:val="20"/>
                <w:szCs w:val="20"/>
                <w:vertAlign w:val="superscript"/>
              </w:rPr>
            </w:pPr>
            <w:r w:rsidRPr="00CC215D">
              <w:rPr>
                <w:rFonts w:ascii="Arial Narrow" w:hAnsi="Arial Narrow"/>
                <w:sz w:val="20"/>
                <w:szCs w:val="20"/>
              </w:rPr>
              <w:t>тыс. м</w:t>
            </w:r>
            <w:r w:rsidRPr="00CC215D">
              <w:rPr>
                <w:rFonts w:ascii="Arial Narrow" w:hAnsi="Arial Narrow"/>
                <w:sz w:val="20"/>
                <w:szCs w:val="20"/>
                <w:vertAlign w:val="superscript"/>
              </w:rPr>
              <w:t>2</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Определяется проектом</w:t>
            </w:r>
          </w:p>
        </w:tc>
      </w:tr>
      <w:tr w:rsidR="009B7A23" w:rsidRPr="00CC215D" w:rsidTr="00F06BDC">
        <w:trPr>
          <w:trHeight w:val="276"/>
        </w:trPr>
        <w:tc>
          <w:tcPr>
            <w:tcW w:w="9228" w:type="dxa"/>
            <w:gridSpan w:val="6"/>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5. ТРАНСПОРТНАЯ ИНФРАСТРУКТУРА</w:t>
            </w: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5.1</w:t>
            </w:r>
          </w:p>
        </w:tc>
        <w:tc>
          <w:tcPr>
            <w:tcW w:w="3544" w:type="dxa"/>
            <w:vAlign w:val="center"/>
          </w:tcPr>
          <w:p w:rsidR="009B7A23" w:rsidRPr="00CC215D" w:rsidRDefault="009B7A23" w:rsidP="009B7A23">
            <w:pPr>
              <w:spacing w:line="240" w:lineRule="auto"/>
              <w:ind w:firstLine="0"/>
              <w:jc w:val="left"/>
              <w:rPr>
                <w:rFonts w:ascii="Arial Narrow" w:hAnsi="Arial Narrow"/>
                <w:sz w:val="20"/>
                <w:szCs w:val="20"/>
              </w:rPr>
            </w:pPr>
            <w:r w:rsidRPr="00CC215D">
              <w:rPr>
                <w:rFonts w:ascii="Arial Narrow" w:hAnsi="Arial Narrow"/>
                <w:sz w:val="20"/>
                <w:szCs w:val="20"/>
              </w:rPr>
              <w:t>Протяженность основных улиц и проездов</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км</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28,0</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28,0</w:t>
            </w:r>
          </w:p>
        </w:tc>
      </w:tr>
      <w:tr w:rsidR="009B7A23" w:rsidRPr="00CC215D" w:rsidTr="00F06BDC">
        <w:trPr>
          <w:trHeight w:val="276"/>
        </w:trPr>
        <w:tc>
          <w:tcPr>
            <w:tcW w:w="9228" w:type="dxa"/>
            <w:gridSpan w:val="6"/>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6. ИНЖЕНЕРНАЯ ИНФРАСТРУКТУРА И БЛАГОУСТРОЙСТВО ТЕРРИТОРИИ</w:t>
            </w: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6.1</w:t>
            </w:r>
          </w:p>
        </w:tc>
        <w:tc>
          <w:tcPr>
            <w:tcW w:w="3544" w:type="dxa"/>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Водоснабжение</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тыс. куб. м/сутки</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sidRPr="00CC215D">
              <w:rPr>
                <w:rFonts w:ascii="Arial Narrow" w:hAnsi="Arial Narrow"/>
                <w:sz w:val="20"/>
                <w:szCs w:val="20"/>
              </w:rPr>
              <w:t>-</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1,84</w:t>
            </w: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6.2</w:t>
            </w:r>
          </w:p>
        </w:tc>
        <w:tc>
          <w:tcPr>
            <w:tcW w:w="3544" w:type="dxa"/>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Водопотребление - всего</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тыс. куб. м/сутки</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0,32</w:t>
            </w: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6.3</w:t>
            </w:r>
          </w:p>
        </w:tc>
        <w:tc>
          <w:tcPr>
            <w:tcW w:w="3544" w:type="dxa"/>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Среднесуточное водопотребление на 1 человека</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л/сутки на чел.</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sidRPr="00CC215D">
              <w:rPr>
                <w:rFonts w:ascii="Arial Narrow" w:hAnsi="Arial Narrow"/>
                <w:sz w:val="20"/>
                <w:szCs w:val="20"/>
              </w:rPr>
              <w:t>200</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sidRPr="00CC215D">
              <w:rPr>
                <w:rFonts w:ascii="Arial Narrow" w:hAnsi="Arial Narrow"/>
                <w:sz w:val="20"/>
                <w:szCs w:val="20"/>
              </w:rPr>
              <w:t>200</w:t>
            </w: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6.4</w:t>
            </w:r>
          </w:p>
        </w:tc>
        <w:tc>
          <w:tcPr>
            <w:tcW w:w="3544" w:type="dxa"/>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Протяженность сетей водоснабжения</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км</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18,4</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sidRPr="00CC215D">
              <w:rPr>
                <w:rFonts w:ascii="Arial Narrow" w:hAnsi="Arial Narrow"/>
                <w:sz w:val="20"/>
                <w:szCs w:val="20"/>
              </w:rPr>
              <w:t>Определяется проектом</w:t>
            </w: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6.5</w:t>
            </w:r>
          </w:p>
        </w:tc>
        <w:tc>
          <w:tcPr>
            <w:tcW w:w="3544" w:type="dxa"/>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Протяженность сетей канализации</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км</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sidRPr="00CC215D">
              <w:rPr>
                <w:rFonts w:ascii="Arial Narrow" w:hAnsi="Arial Narrow"/>
                <w:sz w:val="20"/>
                <w:szCs w:val="20"/>
              </w:rPr>
              <w:t>-</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sidRPr="00CC215D">
              <w:rPr>
                <w:rFonts w:ascii="Arial Narrow" w:hAnsi="Arial Narrow"/>
                <w:sz w:val="20"/>
                <w:szCs w:val="20"/>
              </w:rPr>
              <w:t>Определяется проектом</w:t>
            </w:r>
          </w:p>
        </w:tc>
      </w:tr>
      <w:tr w:rsidR="009B7A23" w:rsidRPr="00CC215D" w:rsidTr="00F06BDC">
        <w:trPr>
          <w:trHeight w:val="276"/>
        </w:trPr>
        <w:tc>
          <w:tcPr>
            <w:tcW w:w="9228" w:type="dxa"/>
            <w:gridSpan w:val="6"/>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7. ЭЛЕКТРОСНАБЖЕНИЕ</w:t>
            </w: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7.1</w:t>
            </w:r>
          </w:p>
        </w:tc>
        <w:tc>
          <w:tcPr>
            <w:tcW w:w="3544" w:type="dxa"/>
            <w:vAlign w:val="center"/>
          </w:tcPr>
          <w:p w:rsidR="009B7A23" w:rsidRPr="00CC215D" w:rsidRDefault="009B7A23" w:rsidP="009B7A23">
            <w:pPr>
              <w:spacing w:line="240" w:lineRule="auto"/>
              <w:ind w:firstLine="0"/>
              <w:jc w:val="left"/>
              <w:rPr>
                <w:rFonts w:ascii="Arial Narrow" w:hAnsi="Arial Narrow"/>
                <w:sz w:val="20"/>
                <w:szCs w:val="20"/>
              </w:rPr>
            </w:pPr>
            <w:r w:rsidRPr="00CC215D">
              <w:rPr>
                <w:rFonts w:ascii="Arial Narrow" w:hAnsi="Arial Narrow"/>
                <w:sz w:val="20"/>
                <w:szCs w:val="20"/>
              </w:rPr>
              <w:t>Потребление электроэнергии на 1 чел. в год</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Pr>
                <w:rFonts w:ascii="Arial Narrow" w:hAnsi="Arial Narrow"/>
                <w:sz w:val="20"/>
                <w:szCs w:val="20"/>
              </w:rPr>
              <w:t xml:space="preserve">млн. </w:t>
            </w:r>
            <w:r w:rsidRPr="00CC215D">
              <w:rPr>
                <w:rFonts w:ascii="Arial Narrow" w:hAnsi="Arial Narrow"/>
                <w:sz w:val="20"/>
                <w:szCs w:val="20"/>
              </w:rPr>
              <w:t>кВт·ч/год на 1 чел.</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1,39</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1,52</w:t>
            </w: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Pr>
                <w:rFonts w:ascii="Arial Narrow" w:hAnsi="Arial Narrow"/>
                <w:sz w:val="20"/>
                <w:szCs w:val="20"/>
              </w:rPr>
              <w:t>7.2</w:t>
            </w:r>
          </w:p>
        </w:tc>
        <w:tc>
          <w:tcPr>
            <w:tcW w:w="3544" w:type="dxa"/>
            <w:vAlign w:val="center"/>
          </w:tcPr>
          <w:p w:rsidR="009B7A23" w:rsidRPr="00CC215D" w:rsidRDefault="009B7A23" w:rsidP="009B7A23">
            <w:pPr>
              <w:spacing w:line="240" w:lineRule="auto"/>
              <w:ind w:firstLine="0"/>
              <w:jc w:val="left"/>
              <w:rPr>
                <w:rFonts w:ascii="Arial Narrow" w:hAnsi="Arial Narrow"/>
                <w:sz w:val="20"/>
                <w:szCs w:val="20"/>
              </w:rPr>
            </w:pPr>
            <w:r w:rsidRPr="00CC215D">
              <w:rPr>
                <w:rFonts w:ascii="Arial Narrow" w:hAnsi="Arial Narrow"/>
                <w:sz w:val="20"/>
                <w:szCs w:val="20"/>
              </w:rPr>
              <w:t xml:space="preserve">Протяженность сетей </w:t>
            </w:r>
            <w:r>
              <w:rPr>
                <w:rFonts w:ascii="Arial Narrow" w:hAnsi="Arial Narrow"/>
                <w:sz w:val="20"/>
                <w:szCs w:val="20"/>
              </w:rPr>
              <w:t>электроснабжения</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Pr>
                <w:rFonts w:ascii="Arial Narrow" w:hAnsi="Arial Narrow"/>
                <w:sz w:val="20"/>
                <w:szCs w:val="20"/>
              </w:rPr>
              <w:t>км</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 xml:space="preserve">77,0 </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sidRPr="00CC215D">
              <w:rPr>
                <w:rFonts w:ascii="Arial Narrow" w:hAnsi="Arial Narrow"/>
                <w:sz w:val="20"/>
                <w:szCs w:val="20"/>
              </w:rPr>
              <w:t>Определяется проектом</w:t>
            </w:r>
          </w:p>
        </w:tc>
      </w:tr>
      <w:tr w:rsidR="009B7A23" w:rsidRPr="00CC215D" w:rsidTr="00F06BDC">
        <w:trPr>
          <w:trHeight w:val="276"/>
        </w:trPr>
        <w:tc>
          <w:tcPr>
            <w:tcW w:w="9228" w:type="dxa"/>
            <w:gridSpan w:val="6"/>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8. ТЕПЛОСНАБЖЕНИЕ</w:t>
            </w: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8.1</w:t>
            </w:r>
          </w:p>
        </w:tc>
        <w:tc>
          <w:tcPr>
            <w:tcW w:w="3544" w:type="dxa"/>
            <w:vAlign w:val="center"/>
          </w:tcPr>
          <w:p w:rsidR="009B7A23" w:rsidRPr="00CC215D" w:rsidRDefault="009B7A23" w:rsidP="009B7A23">
            <w:pPr>
              <w:spacing w:line="240" w:lineRule="auto"/>
              <w:ind w:firstLine="0"/>
              <w:jc w:val="left"/>
              <w:rPr>
                <w:rFonts w:ascii="Arial Narrow" w:hAnsi="Arial Narrow"/>
                <w:sz w:val="20"/>
                <w:szCs w:val="20"/>
              </w:rPr>
            </w:pPr>
            <w:r w:rsidRPr="00CC215D">
              <w:rPr>
                <w:rFonts w:ascii="Arial Narrow" w:hAnsi="Arial Narrow"/>
                <w:sz w:val="20"/>
                <w:szCs w:val="20"/>
              </w:rPr>
              <w:t>Потребление тепла</w:t>
            </w:r>
          </w:p>
          <w:p w:rsidR="009B7A23" w:rsidRPr="00CC215D" w:rsidRDefault="009B7A23" w:rsidP="009B7A23">
            <w:pPr>
              <w:spacing w:line="240" w:lineRule="auto"/>
              <w:ind w:firstLine="0"/>
              <w:jc w:val="left"/>
              <w:rPr>
                <w:rFonts w:ascii="Arial Narrow" w:hAnsi="Arial Narrow"/>
                <w:sz w:val="20"/>
                <w:szCs w:val="20"/>
              </w:rPr>
            </w:pPr>
            <w:r w:rsidRPr="00CC215D">
              <w:rPr>
                <w:rFonts w:ascii="Arial Narrow" w:hAnsi="Arial Narrow"/>
                <w:sz w:val="20"/>
                <w:szCs w:val="20"/>
              </w:rPr>
              <w:t>- всего</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тыс. Гкал/год</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sidRPr="00CC215D">
              <w:rPr>
                <w:rFonts w:ascii="Arial Narrow" w:hAnsi="Arial Narrow"/>
                <w:sz w:val="20"/>
                <w:szCs w:val="20"/>
              </w:rPr>
              <w:t>Определяется проектом</w:t>
            </w: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8.2</w:t>
            </w:r>
          </w:p>
        </w:tc>
        <w:tc>
          <w:tcPr>
            <w:tcW w:w="3544" w:type="dxa"/>
            <w:vAlign w:val="center"/>
          </w:tcPr>
          <w:p w:rsidR="009B7A23" w:rsidRPr="00CC215D" w:rsidRDefault="009B7A23" w:rsidP="009B7A23">
            <w:pPr>
              <w:spacing w:line="240" w:lineRule="auto"/>
              <w:ind w:firstLine="0"/>
              <w:jc w:val="left"/>
              <w:rPr>
                <w:rFonts w:ascii="Arial Narrow" w:hAnsi="Arial Narrow"/>
                <w:sz w:val="20"/>
                <w:szCs w:val="20"/>
              </w:rPr>
            </w:pPr>
            <w:r w:rsidRPr="00CC215D">
              <w:rPr>
                <w:rFonts w:ascii="Arial Narrow" w:hAnsi="Arial Narrow"/>
                <w:sz w:val="20"/>
                <w:szCs w:val="20"/>
              </w:rPr>
              <w:t>Производительность источников теплоснабжения</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Гкал/час</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sidRPr="00CC215D">
              <w:rPr>
                <w:rFonts w:ascii="Arial Narrow" w:hAnsi="Arial Narrow"/>
                <w:sz w:val="20"/>
                <w:szCs w:val="20"/>
              </w:rPr>
              <w:t>3,0</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sidRPr="00CC215D">
              <w:rPr>
                <w:rFonts w:ascii="Arial Narrow" w:hAnsi="Arial Narrow"/>
                <w:sz w:val="20"/>
                <w:szCs w:val="20"/>
              </w:rPr>
              <w:t>Определяется проектом</w:t>
            </w:r>
          </w:p>
        </w:tc>
      </w:tr>
      <w:tr w:rsidR="009B7A23" w:rsidRPr="00CC215D" w:rsidTr="00F06BDC">
        <w:trPr>
          <w:trHeight w:val="276"/>
        </w:trPr>
        <w:tc>
          <w:tcPr>
            <w:tcW w:w="9228" w:type="dxa"/>
            <w:gridSpan w:val="6"/>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9. ГАЗОСНАБЖЕНИЕ</w:t>
            </w: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9.1</w:t>
            </w:r>
          </w:p>
        </w:tc>
        <w:tc>
          <w:tcPr>
            <w:tcW w:w="3544" w:type="dxa"/>
            <w:vAlign w:val="center"/>
          </w:tcPr>
          <w:p w:rsidR="009B7A23" w:rsidRPr="00CC215D" w:rsidRDefault="009B7A23" w:rsidP="009B7A23">
            <w:pPr>
              <w:spacing w:line="240" w:lineRule="auto"/>
              <w:ind w:firstLine="0"/>
              <w:jc w:val="left"/>
              <w:rPr>
                <w:rFonts w:ascii="Arial Narrow" w:hAnsi="Arial Narrow"/>
                <w:sz w:val="20"/>
                <w:szCs w:val="20"/>
              </w:rPr>
            </w:pPr>
            <w:r w:rsidRPr="00CC215D">
              <w:rPr>
                <w:rFonts w:ascii="Arial Narrow" w:hAnsi="Arial Narrow"/>
                <w:sz w:val="20"/>
                <w:szCs w:val="20"/>
              </w:rPr>
              <w:t>Потребление газа</w:t>
            </w:r>
          </w:p>
          <w:p w:rsidR="009B7A23" w:rsidRPr="00CC215D" w:rsidRDefault="009B7A23" w:rsidP="009B7A23">
            <w:pPr>
              <w:spacing w:line="240" w:lineRule="auto"/>
              <w:ind w:firstLine="0"/>
              <w:jc w:val="left"/>
              <w:rPr>
                <w:rFonts w:ascii="Arial Narrow" w:hAnsi="Arial Narrow"/>
                <w:sz w:val="20"/>
                <w:szCs w:val="20"/>
              </w:rPr>
            </w:pPr>
            <w:r w:rsidRPr="00CC215D">
              <w:rPr>
                <w:rFonts w:ascii="Arial Narrow" w:hAnsi="Arial Narrow"/>
                <w:sz w:val="20"/>
                <w:szCs w:val="20"/>
              </w:rPr>
              <w:t>- всего</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тыс. куб. м/год</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441,3</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480</w:t>
            </w: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9.2</w:t>
            </w:r>
          </w:p>
        </w:tc>
        <w:tc>
          <w:tcPr>
            <w:tcW w:w="3544" w:type="dxa"/>
            <w:vAlign w:val="center"/>
          </w:tcPr>
          <w:p w:rsidR="009B7A23" w:rsidRPr="00CC215D" w:rsidRDefault="009B7A23" w:rsidP="009B7A23">
            <w:pPr>
              <w:spacing w:line="240" w:lineRule="auto"/>
              <w:ind w:firstLine="0"/>
              <w:jc w:val="left"/>
              <w:rPr>
                <w:rFonts w:ascii="Arial Narrow" w:hAnsi="Arial Narrow"/>
                <w:sz w:val="20"/>
                <w:szCs w:val="20"/>
              </w:rPr>
            </w:pPr>
            <w:r w:rsidRPr="00CC215D">
              <w:rPr>
                <w:rFonts w:ascii="Arial Narrow" w:hAnsi="Arial Narrow"/>
                <w:sz w:val="20"/>
                <w:szCs w:val="20"/>
              </w:rPr>
              <w:t>Протяженность сетей</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км</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34,5</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sidRPr="00CC215D">
              <w:rPr>
                <w:rFonts w:ascii="Arial Narrow" w:hAnsi="Arial Narrow"/>
                <w:sz w:val="20"/>
                <w:szCs w:val="20"/>
              </w:rPr>
              <w:t>Определяется проектом</w:t>
            </w:r>
          </w:p>
        </w:tc>
      </w:tr>
      <w:tr w:rsidR="009B7A23" w:rsidRPr="00CC215D" w:rsidTr="00F06BDC">
        <w:trPr>
          <w:trHeight w:val="276"/>
        </w:trPr>
        <w:tc>
          <w:tcPr>
            <w:tcW w:w="9228" w:type="dxa"/>
            <w:gridSpan w:val="6"/>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10. СВЯЗЬ</w:t>
            </w:r>
          </w:p>
        </w:tc>
      </w:tr>
      <w:tr w:rsidR="009B7A23" w:rsidRPr="00CC215D" w:rsidTr="00365EE0">
        <w:trPr>
          <w:trHeight w:val="27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10.1</w:t>
            </w:r>
          </w:p>
        </w:tc>
        <w:tc>
          <w:tcPr>
            <w:tcW w:w="3544" w:type="dxa"/>
            <w:vAlign w:val="center"/>
          </w:tcPr>
          <w:p w:rsidR="009B7A23" w:rsidRPr="00CC215D" w:rsidRDefault="009B7A23" w:rsidP="009B7A23">
            <w:pPr>
              <w:spacing w:line="240" w:lineRule="auto"/>
              <w:ind w:firstLine="0"/>
              <w:jc w:val="left"/>
              <w:rPr>
                <w:rFonts w:ascii="Arial Narrow" w:hAnsi="Arial Narrow"/>
                <w:sz w:val="20"/>
                <w:szCs w:val="20"/>
              </w:rPr>
            </w:pPr>
            <w:r w:rsidRPr="00CC215D">
              <w:rPr>
                <w:rFonts w:ascii="Arial Narrow" w:hAnsi="Arial Narrow"/>
                <w:sz w:val="20"/>
                <w:szCs w:val="20"/>
              </w:rPr>
              <w:t>Охват населения телевизионным вещанием</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 от населения</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sidRPr="00CC215D">
              <w:rPr>
                <w:rFonts w:ascii="Arial Narrow" w:hAnsi="Arial Narrow"/>
                <w:sz w:val="20"/>
                <w:szCs w:val="20"/>
              </w:rPr>
              <w:t>100</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sidRPr="00CC215D">
              <w:rPr>
                <w:rFonts w:ascii="Arial Narrow" w:hAnsi="Arial Narrow"/>
                <w:sz w:val="20"/>
                <w:szCs w:val="20"/>
              </w:rPr>
              <w:t>100</w:t>
            </w:r>
          </w:p>
        </w:tc>
      </w:tr>
      <w:tr w:rsidR="009B7A23" w:rsidRPr="00CC215D" w:rsidTr="00F06BDC">
        <w:trPr>
          <w:trHeight w:val="276"/>
        </w:trPr>
        <w:tc>
          <w:tcPr>
            <w:tcW w:w="9228" w:type="dxa"/>
            <w:gridSpan w:val="6"/>
            <w:vAlign w:val="center"/>
          </w:tcPr>
          <w:p w:rsidR="009B7A23" w:rsidRPr="00CC215D" w:rsidRDefault="009B7A23" w:rsidP="009B7A23">
            <w:pPr>
              <w:spacing w:line="240" w:lineRule="auto"/>
              <w:ind w:firstLine="0"/>
              <w:jc w:val="center"/>
              <w:rPr>
                <w:rFonts w:ascii="Arial Narrow" w:hAnsi="Arial Narrow"/>
                <w:sz w:val="20"/>
                <w:szCs w:val="20"/>
              </w:rPr>
            </w:pPr>
            <w:r>
              <w:rPr>
                <w:rFonts w:ascii="Arial Narrow" w:hAnsi="Arial Narrow"/>
                <w:sz w:val="20"/>
                <w:szCs w:val="20"/>
              </w:rPr>
              <w:t>11</w:t>
            </w:r>
            <w:r w:rsidRPr="00CC215D">
              <w:rPr>
                <w:rFonts w:ascii="Arial Narrow" w:hAnsi="Arial Narrow"/>
                <w:sz w:val="20"/>
                <w:szCs w:val="20"/>
              </w:rPr>
              <w:t>. ОБЪЕКТЫ ПРЕДУПРЕЖДЕНИЯ ЧРЕЗВЫЧАЙНЫХ СИТУАЦИЙ</w:t>
            </w:r>
          </w:p>
        </w:tc>
      </w:tr>
      <w:tr w:rsidR="009B7A23" w:rsidRPr="00CC215D" w:rsidTr="00365EE0">
        <w:trPr>
          <w:trHeight w:val="146"/>
        </w:trPr>
        <w:tc>
          <w:tcPr>
            <w:tcW w:w="846" w:type="dxa"/>
            <w:gridSpan w:val="2"/>
            <w:vAlign w:val="center"/>
          </w:tcPr>
          <w:p w:rsidR="009B7A23" w:rsidRPr="00CC215D" w:rsidRDefault="009B7A23" w:rsidP="009B7A23">
            <w:pPr>
              <w:spacing w:line="240" w:lineRule="auto"/>
              <w:ind w:firstLine="0"/>
              <w:rPr>
                <w:rFonts w:ascii="Arial Narrow" w:hAnsi="Arial Narrow"/>
                <w:sz w:val="20"/>
                <w:szCs w:val="20"/>
              </w:rPr>
            </w:pPr>
            <w:r w:rsidRPr="00CC215D">
              <w:rPr>
                <w:rFonts w:ascii="Arial Narrow" w:hAnsi="Arial Narrow"/>
                <w:sz w:val="20"/>
                <w:szCs w:val="20"/>
              </w:rPr>
              <w:t>1</w:t>
            </w:r>
            <w:r>
              <w:rPr>
                <w:rFonts w:ascii="Arial Narrow" w:hAnsi="Arial Narrow"/>
                <w:sz w:val="20"/>
                <w:szCs w:val="20"/>
              </w:rPr>
              <w:t>1</w:t>
            </w:r>
            <w:r w:rsidRPr="00CC215D">
              <w:rPr>
                <w:rFonts w:ascii="Arial Narrow" w:hAnsi="Arial Narrow"/>
                <w:sz w:val="20"/>
                <w:szCs w:val="20"/>
              </w:rPr>
              <w:t>.1</w:t>
            </w:r>
          </w:p>
        </w:tc>
        <w:tc>
          <w:tcPr>
            <w:tcW w:w="3544" w:type="dxa"/>
            <w:vAlign w:val="center"/>
          </w:tcPr>
          <w:p w:rsidR="009B7A23" w:rsidRPr="00CC215D" w:rsidRDefault="009B7A23" w:rsidP="009B7A23">
            <w:pPr>
              <w:spacing w:line="240" w:lineRule="auto"/>
              <w:ind w:firstLine="0"/>
              <w:jc w:val="left"/>
              <w:rPr>
                <w:rFonts w:ascii="Arial Narrow" w:hAnsi="Arial Narrow"/>
                <w:sz w:val="20"/>
                <w:szCs w:val="20"/>
              </w:rPr>
            </w:pPr>
            <w:r w:rsidRPr="00CC215D">
              <w:rPr>
                <w:rFonts w:ascii="Arial Narrow" w:hAnsi="Arial Narrow"/>
                <w:sz w:val="20"/>
                <w:szCs w:val="20"/>
              </w:rPr>
              <w:t>Объекты обеспечения пожарной безопасности</w:t>
            </w:r>
          </w:p>
        </w:tc>
        <w:tc>
          <w:tcPr>
            <w:tcW w:w="1701" w:type="dxa"/>
            <w:vAlign w:val="center"/>
          </w:tcPr>
          <w:p w:rsidR="009B7A23" w:rsidRPr="00CC215D" w:rsidRDefault="009B7A23" w:rsidP="009B7A23">
            <w:pPr>
              <w:spacing w:line="240" w:lineRule="auto"/>
              <w:ind w:firstLine="0"/>
              <w:jc w:val="center"/>
              <w:rPr>
                <w:rFonts w:ascii="Arial Narrow" w:hAnsi="Arial Narrow"/>
                <w:sz w:val="20"/>
                <w:szCs w:val="20"/>
              </w:rPr>
            </w:pPr>
            <w:r w:rsidRPr="00CC215D">
              <w:rPr>
                <w:rFonts w:ascii="Arial Narrow" w:hAnsi="Arial Narrow"/>
                <w:sz w:val="20"/>
                <w:szCs w:val="20"/>
              </w:rPr>
              <w:t>объектов</w:t>
            </w:r>
          </w:p>
        </w:tc>
        <w:tc>
          <w:tcPr>
            <w:tcW w:w="1578"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w:t>
            </w:r>
          </w:p>
        </w:tc>
        <w:tc>
          <w:tcPr>
            <w:tcW w:w="1559" w:type="dxa"/>
            <w:vAlign w:val="center"/>
          </w:tcPr>
          <w:p w:rsidR="009B7A23" w:rsidRPr="00CC215D" w:rsidRDefault="009B7A23" w:rsidP="00365EE0">
            <w:pPr>
              <w:spacing w:line="240" w:lineRule="auto"/>
              <w:ind w:firstLine="0"/>
              <w:jc w:val="right"/>
              <w:rPr>
                <w:rFonts w:ascii="Arial Narrow" w:hAnsi="Arial Narrow"/>
                <w:sz w:val="20"/>
                <w:szCs w:val="20"/>
              </w:rPr>
            </w:pPr>
            <w:r>
              <w:rPr>
                <w:rFonts w:ascii="Arial Narrow" w:hAnsi="Arial Narrow"/>
                <w:sz w:val="20"/>
                <w:szCs w:val="20"/>
              </w:rPr>
              <w:t>1</w:t>
            </w:r>
          </w:p>
        </w:tc>
      </w:tr>
      <w:bookmarkEnd w:id="68"/>
    </w:tbl>
    <w:p w:rsidR="00C42AAE" w:rsidRDefault="00C42AAE" w:rsidP="00F54FFE">
      <w:pPr>
        <w:pStyle w:val="3f5"/>
        <w:shd w:val="clear" w:color="auto" w:fill="auto"/>
        <w:spacing w:line="432" w:lineRule="exact"/>
        <w:ind w:right="180"/>
        <w:jc w:val="both"/>
      </w:pPr>
    </w:p>
    <w:sectPr w:rsidR="00C42AAE" w:rsidSect="002537B6">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C2B" w:rsidRDefault="002A3C2B" w:rsidP="00A038E0">
      <w:pPr>
        <w:spacing w:line="240" w:lineRule="auto"/>
      </w:pPr>
      <w:r>
        <w:separator/>
      </w:r>
    </w:p>
  </w:endnote>
  <w:endnote w:type="continuationSeparator" w:id="0">
    <w:p w:rsidR="002A3C2B" w:rsidRDefault="002A3C2B" w:rsidP="00A03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Liberation Serif">
    <w:altName w:val="Times New Roman"/>
    <w:charset w:val="01"/>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Arial"/>
    <w:panose1 w:val="00000000000000000000"/>
    <w:charset w:val="00"/>
    <w:family w:val="swiss"/>
    <w:notTrueType/>
    <w:pitch w:val="variable"/>
    <w:sig w:usb0="20000287" w:usb1="00000001"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8B4" w:rsidRPr="00DA1520" w:rsidRDefault="008B58B4" w:rsidP="002537B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C2B" w:rsidRDefault="002A3C2B" w:rsidP="00A038E0">
      <w:pPr>
        <w:spacing w:line="240" w:lineRule="auto"/>
      </w:pPr>
      <w:r>
        <w:separator/>
      </w:r>
    </w:p>
  </w:footnote>
  <w:footnote w:type="continuationSeparator" w:id="0">
    <w:p w:rsidR="002A3C2B" w:rsidRDefault="002A3C2B" w:rsidP="00A038E0">
      <w:pPr>
        <w:spacing w:line="240" w:lineRule="auto"/>
      </w:pPr>
      <w:r>
        <w:continuationSeparator/>
      </w:r>
    </w:p>
  </w:footnote>
  <w:footnote w:id="1">
    <w:p w:rsidR="008B58B4" w:rsidRPr="0087715B" w:rsidRDefault="008B58B4" w:rsidP="00A038E0">
      <w:pPr>
        <w:pStyle w:val="ac"/>
        <w:ind w:firstLine="0"/>
        <w:rPr>
          <w:rFonts w:cs="Arial"/>
          <w:bCs/>
        </w:rPr>
      </w:pPr>
      <w:r w:rsidRPr="0087715B">
        <w:rPr>
          <w:rStyle w:val="ae"/>
          <w:rFonts w:cs="Arial"/>
        </w:rPr>
        <w:footnoteRef/>
      </w:r>
      <w:r w:rsidRPr="0087715B">
        <w:rPr>
          <w:rFonts w:cs="Arial"/>
        </w:rPr>
        <w:t xml:space="preserve"> К пашне не относятся участки сенокосов и пастбищ, занятые посевами сельскохозяйственных культур не более 2-3 лет, распаханные с целью коренного улучшения, а также междурядья садов, используемые под посевы</w:t>
      </w:r>
      <w:r>
        <w:rPr>
          <w:rFonts w:cs="Arial"/>
        </w:rPr>
        <w:t xml:space="preserve"> (ГОСТ 26640-85 </w:t>
      </w:r>
      <w:r w:rsidRPr="0087715B">
        <w:rPr>
          <w:rFonts w:cs="Arial"/>
          <w:bCs/>
        </w:rPr>
        <w:t>(СТ СЭВ 4472-84) Земли. Термины и определения</w:t>
      </w:r>
      <w:r>
        <w:rPr>
          <w:rFonts w:cs="Arial"/>
          <w:bCs/>
        </w:rPr>
        <w:t>).</w:t>
      </w:r>
    </w:p>
  </w:footnote>
  <w:footnote w:id="2">
    <w:p w:rsidR="008B58B4" w:rsidRPr="00CE5CE6" w:rsidRDefault="008B58B4" w:rsidP="00D77AF6">
      <w:pPr>
        <w:pStyle w:val="ac"/>
      </w:pPr>
      <w:r>
        <w:rPr>
          <w:rStyle w:val="ae"/>
        </w:rPr>
        <w:footnoteRef/>
      </w:r>
      <w:r>
        <w:t xml:space="preserve"> </w:t>
      </w:r>
      <w:r>
        <w:rPr>
          <w:lang w:val="en-US"/>
        </w:rPr>
        <w:t>Gks</w:t>
      </w:r>
      <w:r w:rsidRPr="000341F9">
        <w:t>.</w:t>
      </w:r>
      <w:r>
        <w:rPr>
          <w:lang w:val="en-US"/>
        </w:rPr>
        <w:t>ru</w:t>
      </w:r>
    </w:p>
  </w:footnote>
  <w:footnote w:id="3">
    <w:p w:rsidR="008B58B4" w:rsidRDefault="008B58B4" w:rsidP="00A038E0">
      <w:pPr>
        <w:pStyle w:val="ac"/>
        <w:ind w:firstLine="0"/>
      </w:pPr>
      <w:r w:rsidRPr="00324D3E">
        <w:rPr>
          <w:vertAlign w:val="superscript"/>
        </w:rPr>
        <w:footnoteRef/>
      </w:r>
      <w:r>
        <w:t xml:space="preserve"> Федеральная служба государственной статистики по Краснодарскому краю, 2018 г.</w:t>
      </w:r>
    </w:p>
  </w:footnote>
  <w:footnote w:id="4">
    <w:p w:rsidR="008B58B4" w:rsidRDefault="008B58B4" w:rsidP="00A038E0">
      <w:pPr>
        <w:pStyle w:val="ac"/>
        <w:ind w:firstLine="0"/>
      </w:pPr>
      <w:r>
        <w:rPr>
          <w:rStyle w:val="ae"/>
        </w:rPr>
        <w:footnoteRef/>
      </w:r>
      <w:r>
        <w:t xml:space="preserve"> </w:t>
      </w:r>
      <w:r w:rsidRPr="00E96C84">
        <w:t>Приложение</w:t>
      </w:r>
      <w:r>
        <w:t xml:space="preserve"> </w:t>
      </w:r>
      <w:r w:rsidRPr="00E96C84">
        <w:t>к Правилам определения границ</w:t>
      </w:r>
      <w:r>
        <w:t xml:space="preserve"> </w:t>
      </w:r>
      <w:r w:rsidRPr="00E96C84">
        <w:t>зон затопления, подтопления</w:t>
      </w:r>
      <w:r>
        <w:t xml:space="preserve">, утвержденным </w:t>
      </w:r>
      <w:r w:rsidRPr="00E96C84">
        <w:rPr>
          <w:bCs/>
        </w:rPr>
        <w:t>Постановление</w:t>
      </w:r>
      <w:r>
        <w:rPr>
          <w:bCs/>
        </w:rPr>
        <w:t>м</w:t>
      </w:r>
      <w:r w:rsidRPr="00E96C84">
        <w:rPr>
          <w:bCs/>
        </w:rPr>
        <w:t xml:space="preserve"> Правительства Российской Федерации от 18 апреля 2014 года № 360 «Об определении границ зон затопления, подтопления»</w:t>
      </w:r>
      <w:r>
        <w:rPr>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8B4" w:rsidRPr="00FD0E4A" w:rsidRDefault="008B58B4" w:rsidP="002537B6">
    <w:pPr>
      <w:pStyle w:val="af"/>
      <w:spacing w:after="120"/>
      <w:ind w:firstLine="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12490D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2" w15:restartNumberingAfterBreak="0">
    <w:nsid w:val="001A1694"/>
    <w:multiLevelType w:val="hybridMultilevel"/>
    <w:tmpl w:val="E2C66B8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15:restartNumberingAfterBreak="0">
    <w:nsid w:val="011B0BF9"/>
    <w:multiLevelType w:val="multilevel"/>
    <w:tmpl w:val="E3885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582629"/>
    <w:multiLevelType w:val="hybridMultilevel"/>
    <w:tmpl w:val="7B4458C8"/>
    <w:styleLink w:val="1ai11"/>
    <w:lvl w:ilvl="0" w:tplc="18B645A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377F6D"/>
    <w:multiLevelType w:val="hybridMultilevel"/>
    <w:tmpl w:val="A678CB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41B246B"/>
    <w:multiLevelType w:val="hybridMultilevel"/>
    <w:tmpl w:val="51220E92"/>
    <w:styleLink w:val="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7" w15:restartNumberingAfterBreak="0">
    <w:nsid w:val="046F5589"/>
    <w:multiLevelType w:val="hybridMultilevel"/>
    <w:tmpl w:val="4E8A5F00"/>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4E7527D"/>
    <w:multiLevelType w:val="hybridMultilevel"/>
    <w:tmpl w:val="87E285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76B3BE2"/>
    <w:multiLevelType w:val="hybridMultilevel"/>
    <w:tmpl w:val="663A4FB4"/>
    <w:lvl w:ilvl="0" w:tplc="C13CBD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75302E"/>
    <w:multiLevelType w:val="hybridMultilevel"/>
    <w:tmpl w:val="2CE6F1C6"/>
    <w:lvl w:ilvl="0" w:tplc="5A62C46E">
      <w:start w:val="1"/>
      <w:numFmt w:val="bullet"/>
      <w:lvlText w:val="-"/>
      <w:lvlJc w:val="left"/>
      <w:pPr>
        <w:ind w:left="1789" w:hanging="360"/>
      </w:pPr>
      <w:rPr>
        <w:rFonts w:ascii="Courier New" w:hAnsi="Courier New"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08F25B14"/>
    <w:multiLevelType w:val="hybridMultilevel"/>
    <w:tmpl w:val="BF3048CE"/>
    <w:lvl w:ilvl="0" w:tplc="DDD270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091179FB"/>
    <w:multiLevelType w:val="multilevel"/>
    <w:tmpl w:val="6FDA6744"/>
    <w:styleLink w:val="1111111"/>
    <w:lvl w:ilvl="0">
      <w:start w:val="1"/>
      <w:numFmt w:val="decimal"/>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3" w15:restartNumberingAfterBreak="0">
    <w:nsid w:val="0BCF304D"/>
    <w:multiLevelType w:val="hybridMultilevel"/>
    <w:tmpl w:val="4E8A5C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D551BF4"/>
    <w:multiLevelType w:val="hybridMultilevel"/>
    <w:tmpl w:val="1AE40D42"/>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ED654DC"/>
    <w:multiLevelType w:val="hybridMultilevel"/>
    <w:tmpl w:val="5FC80C9C"/>
    <w:lvl w:ilvl="0" w:tplc="97D44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F0D1654"/>
    <w:multiLevelType w:val="hybridMultilevel"/>
    <w:tmpl w:val="B49685B6"/>
    <w:lvl w:ilvl="0" w:tplc="97D44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FF565C7"/>
    <w:multiLevelType w:val="hybridMultilevel"/>
    <w:tmpl w:val="C2888980"/>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2561D84"/>
    <w:multiLevelType w:val="hybridMultilevel"/>
    <w:tmpl w:val="FB12A6D2"/>
    <w:lvl w:ilvl="0" w:tplc="97D44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5063623"/>
    <w:multiLevelType w:val="multilevel"/>
    <w:tmpl w:val="0419001F"/>
    <w:styleLink w:val="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189A795C"/>
    <w:multiLevelType w:val="multilevel"/>
    <w:tmpl w:val="3D429C00"/>
    <w:lvl w:ilvl="0">
      <w:start w:val="1"/>
      <w:numFmt w:val="russianLower"/>
      <w:pStyle w:val="a"/>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1" w15:restartNumberingAfterBreak="0">
    <w:nsid w:val="1C395D6B"/>
    <w:multiLevelType w:val="hybridMultilevel"/>
    <w:tmpl w:val="3DB489D0"/>
    <w:lvl w:ilvl="0" w:tplc="97D44458">
      <w:start w:val="1"/>
      <w:numFmt w:val="bullet"/>
      <w:lvlText w:val=""/>
      <w:lvlJc w:val="left"/>
      <w:pPr>
        <w:ind w:left="4061" w:hanging="37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18053EC"/>
    <w:multiLevelType w:val="hybridMultilevel"/>
    <w:tmpl w:val="56883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2862FF"/>
    <w:multiLevelType w:val="hybridMultilevel"/>
    <w:tmpl w:val="593A908A"/>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3483A7C"/>
    <w:multiLevelType w:val="hybridMultilevel"/>
    <w:tmpl w:val="38545C50"/>
    <w:lvl w:ilvl="0" w:tplc="C13CBD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15:restartNumberingAfterBreak="0">
    <w:nsid w:val="29D516C4"/>
    <w:multiLevelType w:val="hybridMultilevel"/>
    <w:tmpl w:val="E2C66B8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7" w15:restartNumberingAfterBreak="0">
    <w:nsid w:val="29FB4718"/>
    <w:multiLevelType w:val="hybridMultilevel"/>
    <w:tmpl w:val="3132990A"/>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A385202"/>
    <w:multiLevelType w:val="hybridMultilevel"/>
    <w:tmpl w:val="B4CEC5CC"/>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C23720F"/>
    <w:multiLevelType w:val="hybridMultilevel"/>
    <w:tmpl w:val="1242E86E"/>
    <w:lvl w:ilvl="0" w:tplc="F494741E">
      <w:start w:val="1"/>
      <w:numFmt w:val="bullet"/>
      <w:pStyle w:val="10"/>
      <w:lvlText w:val=""/>
      <w:lvlJc w:val="left"/>
      <w:pPr>
        <w:ind w:left="1429" w:hanging="360"/>
      </w:pPr>
      <w:rPr>
        <w:rFonts w:ascii="Symbol" w:hAnsi="Symbol" w:hint="default"/>
      </w:rPr>
    </w:lvl>
    <w:lvl w:ilvl="1" w:tplc="04190003">
      <w:start w:val="1"/>
      <w:numFmt w:val="bullet"/>
      <w:pStyle w:val="2"/>
      <w:lvlText w:val="o"/>
      <w:lvlJc w:val="left"/>
      <w:pPr>
        <w:ind w:left="2149" w:hanging="360"/>
      </w:pPr>
      <w:rPr>
        <w:rFonts w:ascii="Courier New" w:hAnsi="Courier New" w:cs="Courier New" w:hint="default"/>
      </w:rPr>
    </w:lvl>
    <w:lvl w:ilvl="2" w:tplc="04190005">
      <w:start w:val="1"/>
      <w:numFmt w:val="bullet"/>
      <w:pStyle w:val="30"/>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pStyle w:val="5"/>
      <w:lvlText w:val="o"/>
      <w:lvlJc w:val="left"/>
      <w:pPr>
        <w:ind w:left="4309" w:hanging="360"/>
      </w:pPr>
      <w:rPr>
        <w:rFonts w:ascii="Courier New" w:hAnsi="Courier New" w:cs="Courier New" w:hint="default"/>
      </w:rPr>
    </w:lvl>
    <w:lvl w:ilvl="5" w:tplc="04190005" w:tentative="1">
      <w:start w:val="1"/>
      <w:numFmt w:val="bullet"/>
      <w:pStyle w:val="6"/>
      <w:lvlText w:val=""/>
      <w:lvlJc w:val="left"/>
      <w:pPr>
        <w:ind w:left="5029" w:hanging="360"/>
      </w:pPr>
      <w:rPr>
        <w:rFonts w:ascii="Wingdings" w:hAnsi="Wingdings" w:hint="default"/>
      </w:rPr>
    </w:lvl>
    <w:lvl w:ilvl="6" w:tplc="04190001" w:tentative="1">
      <w:start w:val="1"/>
      <w:numFmt w:val="bullet"/>
      <w:pStyle w:val="7"/>
      <w:lvlText w:val=""/>
      <w:lvlJc w:val="left"/>
      <w:pPr>
        <w:ind w:left="5749" w:hanging="360"/>
      </w:pPr>
      <w:rPr>
        <w:rFonts w:ascii="Symbol" w:hAnsi="Symbol" w:hint="default"/>
      </w:rPr>
    </w:lvl>
    <w:lvl w:ilvl="7" w:tplc="04190003" w:tentative="1">
      <w:start w:val="1"/>
      <w:numFmt w:val="bullet"/>
      <w:pStyle w:val="8"/>
      <w:lvlText w:val="o"/>
      <w:lvlJc w:val="left"/>
      <w:pPr>
        <w:ind w:left="6469" w:hanging="360"/>
      </w:pPr>
      <w:rPr>
        <w:rFonts w:ascii="Courier New" w:hAnsi="Courier New" w:cs="Courier New" w:hint="default"/>
      </w:rPr>
    </w:lvl>
    <w:lvl w:ilvl="8" w:tplc="04190005" w:tentative="1">
      <w:start w:val="1"/>
      <w:numFmt w:val="bullet"/>
      <w:pStyle w:val="9"/>
      <w:lvlText w:val=""/>
      <w:lvlJc w:val="left"/>
      <w:pPr>
        <w:ind w:left="7189" w:hanging="360"/>
      </w:pPr>
      <w:rPr>
        <w:rFonts w:ascii="Wingdings" w:hAnsi="Wingdings" w:hint="default"/>
      </w:rPr>
    </w:lvl>
  </w:abstractNum>
  <w:abstractNum w:abstractNumId="30" w15:restartNumberingAfterBreak="0">
    <w:nsid w:val="2C237A2A"/>
    <w:multiLevelType w:val="hybridMultilevel"/>
    <w:tmpl w:val="56883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C557F61"/>
    <w:multiLevelType w:val="multilevel"/>
    <w:tmpl w:val="48F6531C"/>
    <w:lvl w:ilvl="0">
      <w:start w:val="1"/>
      <w:numFmt w:val="decimal"/>
      <w:pStyle w:val="a0"/>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32" w15:restartNumberingAfterBreak="0">
    <w:nsid w:val="2F796F6C"/>
    <w:multiLevelType w:val="hybridMultilevel"/>
    <w:tmpl w:val="B97657A6"/>
    <w:lvl w:ilvl="0" w:tplc="97D4445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F98161D"/>
    <w:multiLevelType w:val="hybridMultilevel"/>
    <w:tmpl w:val="2C4E32EA"/>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FB4561A"/>
    <w:multiLevelType w:val="hybridMultilevel"/>
    <w:tmpl w:val="B26C54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1BC35EA"/>
    <w:multiLevelType w:val="hybridMultilevel"/>
    <w:tmpl w:val="3BDE019E"/>
    <w:lvl w:ilvl="0" w:tplc="97D44458">
      <w:start w:val="1"/>
      <w:numFmt w:val="bullet"/>
      <w:lvlText w:val=""/>
      <w:lvlJc w:val="left"/>
      <w:pPr>
        <w:ind w:left="973" w:hanging="405"/>
      </w:pPr>
      <w:rPr>
        <w:rFonts w:ascii="Symbol" w:hAnsi="Symbol"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15:restartNumberingAfterBreak="0">
    <w:nsid w:val="33A34044"/>
    <w:multiLevelType w:val="hybridMultilevel"/>
    <w:tmpl w:val="5D3422F6"/>
    <w:lvl w:ilvl="0" w:tplc="F49474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51A7175"/>
    <w:multiLevelType w:val="hybridMultilevel"/>
    <w:tmpl w:val="A678CB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37765D40"/>
    <w:multiLevelType w:val="hybridMultilevel"/>
    <w:tmpl w:val="04208E48"/>
    <w:lvl w:ilvl="0" w:tplc="1E9A75A6">
      <w:start w:val="1"/>
      <w:numFmt w:val="bullet"/>
      <w:pStyle w:val="S"/>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15:restartNumberingAfterBreak="0">
    <w:nsid w:val="3C361E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03A2AFA"/>
    <w:multiLevelType w:val="hybridMultilevel"/>
    <w:tmpl w:val="D356031A"/>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1DA15AF"/>
    <w:multiLevelType w:val="hybridMultilevel"/>
    <w:tmpl w:val="A678CB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42376CD6"/>
    <w:multiLevelType w:val="hybridMultilevel"/>
    <w:tmpl w:val="288850D4"/>
    <w:lvl w:ilvl="0" w:tplc="064ABF70">
      <w:start w:val="1"/>
      <w:numFmt w:val="decimal"/>
      <w:pStyle w:val="S0"/>
      <w:lvlText w:val="Таблица %1."/>
      <w:lvlJc w:val="left"/>
      <w:pPr>
        <w:tabs>
          <w:tab w:val="num" w:pos="8100"/>
        </w:tabs>
        <w:ind w:left="81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lowerLetter"/>
      <w:lvlText w:val="%2."/>
      <w:lvlJc w:val="left"/>
      <w:pPr>
        <w:tabs>
          <w:tab w:val="num" w:pos="8820"/>
        </w:tabs>
        <w:ind w:left="8820" w:hanging="360"/>
      </w:pPr>
    </w:lvl>
    <w:lvl w:ilvl="2" w:tplc="04190005" w:tentative="1">
      <w:start w:val="1"/>
      <w:numFmt w:val="lowerRoman"/>
      <w:lvlText w:val="%3."/>
      <w:lvlJc w:val="right"/>
      <w:pPr>
        <w:tabs>
          <w:tab w:val="num" w:pos="9540"/>
        </w:tabs>
        <w:ind w:left="9540" w:hanging="180"/>
      </w:pPr>
    </w:lvl>
    <w:lvl w:ilvl="3" w:tplc="04190001" w:tentative="1">
      <w:start w:val="1"/>
      <w:numFmt w:val="decimal"/>
      <w:lvlText w:val="%4."/>
      <w:lvlJc w:val="left"/>
      <w:pPr>
        <w:tabs>
          <w:tab w:val="num" w:pos="10260"/>
        </w:tabs>
        <w:ind w:left="10260" w:hanging="360"/>
      </w:pPr>
    </w:lvl>
    <w:lvl w:ilvl="4" w:tplc="04190003" w:tentative="1">
      <w:start w:val="1"/>
      <w:numFmt w:val="lowerLetter"/>
      <w:lvlText w:val="%5."/>
      <w:lvlJc w:val="left"/>
      <w:pPr>
        <w:tabs>
          <w:tab w:val="num" w:pos="10980"/>
        </w:tabs>
        <w:ind w:left="10980" w:hanging="360"/>
      </w:pPr>
    </w:lvl>
    <w:lvl w:ilvl="5" w:tplc="04190005" w:tentative="1">
      <w:start w:val="1"/>
      <w:numFmt w:val="lowerRoman"/>
      <w:lvlText w:val="%6."/>
      <w:lvlJc w:val="right"/>
      <w:pPr>
        <w:tabs>
          <w:tab w:val="num" w:pos="11700"/>
        </w:tabs>
        <w:ind w:left="11700" w:hanging="180"/>
      </w:pPr>
    </w:lvl>
    <w:lvl w:ilvl="6" w:tplc="04190001" w:tentative="1">
      <w:start w:val="1"/>
      <w:numFmt w:val="decimal"/>
      <w:lvlText w:val="%7."/>
      <w:lvlJc w:val="left"/>
      <w:pPr>
        <w:tabs>
          <w:tab w:val="num" w:pos="12420"/>
        </w:tabs>
        <w:ind w:left="12420" w:hanging="360"/>
      </w:pPr>
    </w:lvl>
    <w:lvl w:ilvl="7" w:tplc="04190003" w:tentative="1">
      <w:start w:val="1"/>
      <w:numFmt w:val="lowerLetter"/>
      <w:lvlText w:val="%8."/>
      <w:lvlJc w:val="left"/>
      <w:pPr>
        <w:tabs>
          <w:tab w:val="num" w:pos="13140"/>
        </w:tabs>
        <w:ind w:left="13140" w:hanging="360"/>
      </w:pPr>
    </w:lvl>
    <w:lvl w:ilvl="8" w:tplc="04190005" w:tentative="1">
      <w:start w:val="1"/>
      <w:numFmt w:val="lowerRoman"/>
      <w:lvlText w:val="%9."/>
      <w:lvlJc w:val="right"/>
      <w:pPr>
        <w:tabs>
          <w:tab w:val="num" w:pos="13860"/>
        </w:tabs>
        <w:ind w:left="13860" w:hanging="180"/>
      </w:pPr>
    </w:lvl>
  </w:abstractNum>
  <w:abstractNum w:abstractNumId="43" w15:restartNumberingAfterBreak="0">
    <w:nsid w:val="42DC2522"/>
    <w:multiLevelType w:val="hybridMultilevel"/>
    <w:tmpl w:val="84A8A2BA"/>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9643F15"/>
    <w:multiLevelType w:val="hybridMultilevel"/>
    <w:tmpl w:val="B09A8C2E"/>
    <w:styleLink w:val="1ai2"/>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9BA163F"/>
    <w:multiLevelType w:val="hybridMultilevel"/>
    <w:tmpl w:val="A678CB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49BE3ADE"/>
    <w:multiLevelType w:val="hybridMultilevel"/>
    <w:tmpl w:val="42307FD8"/>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A2F353E"/>
    <w:multiLevelType w:val="multilevel"/>
    <w:tmpl w:val="0419001D"/>
    <w:styleLink w:val="a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A457E33"/>
    <w:multiLevelType w:val="hybridMultilevel"/>
    <w:tmpl w:val="70BAF9DC"/>
    <w:lvl w:ilvl="0" w:tplc="97D44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BDF68B4"/>
    <w:multiLevelType w:val="multilevel"/>
    <w:tmpl w:val="6FDA6744"/>
    <w:styleLink w:val="1ai1"/>
    <w:lvl w:ilvl="0">
      <w:start w:val="1"/>
      <w:numFmt w:val="decimal"/>
      <w:pStyle w:val="a2"/>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0" w15:restartNumberingAfterBreak="0">
    <w:nsid w:val="4EDC14F9"/>
    <w:multiLevelType w:val="hybridMultilevel"/>
    <w:tmpl w:val="718C61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F524598"/>
    <w:multiLevelType w:val="hybridMultilevel"/>
    <w:tmpl w:val="1ED4F054"/>
    <w:lvl w:ilvl="0" w:tplc="50EE4348">
      <w:start w:val="1"/>
      <w:numFmt w:val="bullet"/>
      <w:pStyle w:val="2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15:restartNumberingAfterBreak="0">
    <w:nsid w:val="4F6B7AF0"/>
    <w:multiLevelType w:val="hybridMultilevel"/>
    <w:tmpl w:val="3CD41918"/>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1352914"/>
    <w:multiLevelType w:val="hybridMultilevel"/>
    <w:tmpl w:val="241E0062"/>
    <w:lvl w:ilvl="0" w:tplc="69CAFBE2">
      <w:start w:val="1"/>
      <w:numFmt w:val="bullet"/>
      <w:pStyle w:val="OTCHET0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8F86EBE"/>
    <w:multiLevelType w:val="hybridMultilevel"/>
    <w:tmpl w:val="7F38F656"/>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9A13BDD"/>
    <w:multiLevelType w:val="hybridMultilevel"/>
    <w:tmpl w:val="9E768C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B337CEB"/>
    <w:multiLevelType w:val="hybridMultilevel"/>
    <w:tmpl w:val="663A4FB4"/>
    <w:lvl w:ilvl="0" w:tplc="C13CBD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F1D1ECF"/>
    <w:multiLevelType w:val="hybridMultilevel"/>
    <w:tmpl w:val="2E62B0F0"/>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3685A12"/>
    <w:multiLevelType w:val="multilevel"/>
    <w:tmpl w:val="30267690"/>
    <w:styleLink w:val="2010"/>
    <w:lvl w:ilvl="0">
      <w:start w:val="1"/>
      <w:numFmt w:val="decimal"/>
      <w:pStyle w:val="12"/>
      <w:lvlText w:val="%1."/>
      <w:lvlJc w:val="left"/>
      <w:pPr>
        <w:ind w:left="360" w:hanging="360"/>
      </w:pPr>
    </w:lvl>
    <w:lvl w:ilvl="1">
      <w:start w:val="1"/>
      <w:numFmt w:val="decimal"/>
      <w:pStyle w:val="21"/>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44F72FF"/>
    <w:multiLevelType w:val="hybridMultilevel"/>
    <w:tmpl w:val="A678C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84B5EE9"/>
    <w:multiLevelType w:val="hybridMultilevel"/>
    <w:tmpl w:val="AB184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85C4E2F"/>
    <w:multiLevelType w:val="hybridMultilevel"/>
    <w:tmpl w:val="705CEBD4"/>
    <w:lvl w:ilvl="0" w:tplc="7338B2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952346B"/>
    <w:multiLevelType w:val="hybridMultilevel"/>
    <w:tmpl w:val="B64640C8"/>
    <w:lvl w:ilvl="0" w:tplc="C3E6E666">
      <w:start w:val="1"/>
      <w:numFmt w:val="bullet"/>
      <w:pStyle w:val="-0"/>
      <w:lvlText w:val=""/>
      <w:lvlJc w:val="left"/>
      <w:pPr>
        <w:ind w:left="2702" w:hanging="360"/>
      </w:pPr>
      <w:rPr>
        <w:rFonts w:ascii="Symbol" w:hAnsi="Symbol" w:hint="default"/>
      </w:rPr>
    </w:lvl>
    <w:lvl w:ilvl="1" w:tplc="04090003" w:tentative="1">
      <w:start w:val="1"/>
      <w:numFmt w:val="bullet"/>
      <w:lvlText w:val="o"/>
      <w:lvlJc w:val="left"/>
      <w:pPr>
        <w:ind w:left="3422" w:hanging="360"/>
      </w:pPr>
      <w:rPr>
        <w:rFonts w:ascii="Courier New" w:hAnsi="Courier New" w:hint="default"/>
      </w:rPr>
    </w:lvl>
    <w:lvl w:ilvl="2" w:tplc="04090005" w:tentative="1">
      <w:start w:val="1"/>
      <w:numFmt w:val="bullet"/>
      <w:lvlText w:val=""/>
      <w:lvlJc w:val="left"/>
      <w:pPr>
        <w:ind w:left="4142" w:hanging="360"/>
      </w:pPr>
      <w:rPr>
        <w:rFonts w:ascii="Wingdings" w:hAnsi="Wingdings" w:hint="default"/>
      </w:rPr>
    </w:lvl>
    <w:lvl w:ilvl="3" w:tplc="04090001" w:tentative="1">
      <w:start w:val="1"/>
      <w:numFmt w:val="bullet"/>
      <w:lvlText w:val=""/>
      <w:lvlJc w:val="left"/>
      <w:pPr>
        <w:ind w:left="4862" w:hanging="360"/>
      </w:pPr>
      <w:rPr>
        <w:rFonts w:ascii="Symbol" w:hAnsi="Symbol" w:hint="default"/>
      </w:rPr>
    </w:lvl>
    <w:lvl w:ilvl="4" w:tplc="04090003" w:tentative="1">
      <w:start w:val="1"/>
      <w:numFmt w:val="bullet"/>
      <w:lvlText w:val="o"/>
      <w:lvlJc w:val="left"/>
      <w:pPr>
        <w:ind w:left="5582" w:hanging="360"/>
      </w:pPr>
      <w:rPr>
        <w:rFonts w:ascii="Courier New" w:hAnsi="Courier New" w:hint="default"/>
      </w:rPr>
    </w:lvl>
    <w:lvl w:ilvl="5" w:tplc="04090005" w:tentative="1">
      <w:start w:val="1"/>
      <w:numFmt w:val="bullet"/>
      <w:lvlText w:val=""/>
      <w:lvlJc w:val="left"/>
      <w:pPr>
        <w:ind w:left="6302" w:hanging="360"/>
      </w:pPr>
      <w:rPr>
        <w:rFonts w:ascii="Wingdings" w:hAnsi="Wingdings" w:hint="default"/>
      </w:rPr>
    </w:lvl>
    <w:lvl w:ilvl="6" w:tplc="04090001" w:tentative="1">
      <w:start w:val="1"/>
      <w:numFmt w:val="bullet"/>
      <w:lvlText w:val=""/>
      <w:lvlJc w:val="left"/>
      <w:pPr>
        <w:ind w:left="7022" w:hanging="360"/>
      </w:pPr>
      <w:rPr>
        <w:rFonts w:ascii="Symbol" w:hAnsi="Symbol" w:hint="default"/>
      </w:rPr>
    </w:lvl>
    <w:lvl w:ilvl="7" w:tplc="04090003" w:tentative="1">
      <w:start w:val="1"/>
      <w:numFmt w:val="bullet"/>
      <w:lvlText w:val="o"/>
      <w:lvlJc w:val="left"/>
      <w:pPr>
        <w:ind w:left="7742" w:hanging="360"/>
      </w:pPr>
      <w:rPr>
        <w:rFonts w:ascii="Courier New" w:hAnsi="Courier New" w:hint="default"/>
      </w:rPr>
    </w:lvl>
    <w:lvl w:ilvl="8" w:tplc="04090005" w:tentative="1">
      <w:start w:val="1"/>
      <w:numFmt w:val="bullet"/>
      <w:lvlText w:val=""/>
      <w:lvlJc w:val="left"/>
      <w:pPr>
        <w:ind w:left="8462" w:hanging="360"/>
      </w:pPr>
      <w:rPr>
        <w:rFonts w:ascii="Wingdings" w:hAnsi="Wingdings" w:hint="default"/>
      </w:rPr>
    </w:lvl>
  </w:abstractNum>
  <w:abstractNum w:abstractNumId="63" w15:restartNumberingAfterBreak="0">
    <w:nsid w:val="6AB279E2"/>
    <w:multiLevelType w:val="hybridMultilevel"/>
    <w:tmpl w:val="3F16799C"/>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B1B3507"/>
    <w:multiLevelType w:val="hybridMultilevel"/>
    <w:tmpl w:val="11CE71FC"/>
    <w:styleLink w:val="22"/>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6B450F23"/>
    <w:multiLevelType w:val="hybridMultilevel"/>
    <w:tmpl w:val="3F7009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6B77150C"/>
    <w:multiLevelType w:val="hybridMultilevel"/>
    <w:tmpl w:val="66DC646A"/>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8" w15:restartNumberingAfterBreak="0">
    <w:nsid w:val="739146A9"/>
    <w:multiLevelType w:val="hybridMultilevel"/>
    <w:tmpl w:val="0C9AECA4"/>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AC10AEA"/>
    <w:multiLevelType w:val="hybridMultilevel"/>
    <w:tmpl w:val="8B40B4D4"/>
    <w:lvl w:ilvl="0" w:tplc="97D44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BED0B27"/>
    <w:multiLevelType w:val="hybridMultilevel"/>
    <w:tmpl w:val="2C74C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7C760800"/>
    <w:multiLevelType w:val="hybridMultilevel"/>
    <w:tmpl w:val="0FD0FDA0"/>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F052A45"/>
    <w:multiLevelType w:val="hybridMultilevel"/>
    <w:tmpl w:val="C87231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F064D67"/>
    <w:multiLevelType w:val="hybridMultilevel"/>
    <w:tmpl w:val="446658BC"/>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FB759CB"/>
    <w:multiLevelType w:val="hybridMultilevel"/>
    <w:tmpl w:val="3F700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6"/>
  </w:num>
  <w:num w:numId="3">
    <w:abstractNumId w:val="29"/>
  </w:num>
  <w:num w:numId="4">
    <w:abstractNumId w:val="22"/>
  </w:num>
  <w:num w:numId="5">
    <w:abstractNumId w:val="54"/>
  </w:num>
  <w:num w:numId="6">
    <w:abstractNumId w:val="23"/>
  </w:num>
  <w:num w:numId="7">
    <w:abstractNumId w:val="63"/>
  </w:num>
  <w:num w:numId="8">
    <w:abstractNumId w:val="7"/>
  </w:num>
  <w:num w:numId="9">
    <w:abstractNumId w:val="33"/>
  </w:num>
  <w:num w:numId="10">
    <w:abstractNumId w:val="11"/>
  </w:num>
  <w:num w:numId="11">
    <w:abstractNumId w:val="62"/>
  </w:num>
  <w:num w:numId="12">
    <w:abstractNumId w:val="0"/>
  </w:num>
  <w:num w:numId="13">
    <w:abstractNumId w:val="20"/>
  </w:num>
  <w:num w:numId="14">
    <w:abstractNumId w:val="31"/>
  </w:num>
  <w:num w:numId="15">
    <w:abstractNumId w:val="67"/>
  </w:num>
  <w:num w:numId="16">
    <w:abstractNumId w:val="12"/>
  </w:num>
  <w:num w:numId="17">
    <w:abstractNumId w:val="49"/>
  </w:num>
  <w:num w:numId="18">
    <w:abstractNumId w:val="44"/>
  </w:num>
  <w:num w:numId="19">
    <w:abstractNumId w:val="19"/>
  </w:num>
  <w:num w:numId="20">
    <w:abstractNumId w:val="6"/>
  </w:num>
  <w:num w:numId="21">
    <w:abstractNumId w:val="47"/>
  </w:num>
  <w:num w:numId="22">
    <w:abstractNumId w:val="58"/>
  </w:num>
  <w:num w:numId="23">
    <w:abstractNumId w:val="53"/>
  </w:num>
  <w:num w:numId="24">
    <w:abstractNumId w:val="64"/>
  </w:num>
  <w:num w:numId="25">
    <w:abstractNumId w:val="25"/>
  </w:num>
  <w:num w:numId="26">
    <w:abstractNumId w:val="42"/>
  </w:num>
  <w:num w:numId="27">
    <w:abstractNumId w:val="38"/>
  </w:num>
  <w:num w:numId="28">
    <w:abstractNumId w:val="51"/>
  </w:num>
  <w:num w:numId="29">
    <w:abstractNumId w:val="73"/>
  </w:num>
  <w:num w:numId="30">
    <w:abstractNumId w:val="52"/>
  </w:num>
  <w:num w:numId="31">
    <w:abstractNumId w:val="34"/>
  </w:num>
  <w:num w:numId="32">
    <w:abstractNumId w:val="17"/>
  </w:num>
  <w:num w:numId="33">
    <w:abstractNumId w:val="68"/>
  </w:num>
  <w:num w:numId="34">
    <w:abstractNumId w:val="48"/>
  </w:num>
  <w:num w:numId="35">
    <w:abstractNumId w:val="16"/>
  </w:num>
  <w:num w:numId="36">
    <w:abstractNumId w:val="43"/>
  </w:num>
  <w:num w:numId="37">
    <w:abstractNumId w:val="10"/>
  </w:num>
  <w:num w:numId="38">
    <w:abstractNumId w:val="3"/>
  </w:num>
  <w:num w:numId="39">
    <w:abstractNumId w:val="61"/>
  </w:num>
  <w:num w:numId="40">
    <w:abstractNumId w:val="18"/>
  </w:num>
  <w:num w:numId="41">
    <w:abstractNumId w:val="21"/>
  </w:num>
  <w:num w:numId="42">
    <w:abstractNumId w:val="27"/>
  </w:num>
  <w:num w:numId="43">
    <w:abstractNumId w:val="35"/>
  </w:num>
  <w:num w:numId="44">
    <w:abstractNumId w:val="32"/>
  </w:num>
  <w:num w:numId="45">
    <w:abstractNumId w:val="57"/>
  </w:num>
  <w:num w:numId="46">
    <w:abstractNumId w:val="14"/>
  </w:num>
  <w:num w:numId="47">
    <w:abstractNumId w:val="15"/>
  </w:num>
  <w:num w:numId="48">
    <w:abstractNumId w:val="69"/>
  </w:num>
  <w:num w:numId="49">
    <w:abstractNumId w:val="40"/>
  </w:num>
  <w:num w:numId="50">
    <w:abstractNumId w:val="66"/>
  </w:num>
  <w:num w:numId="51">
    <w:abstractNumId w:val="71"/>
  </w:num>
  <w:num w:numId="52">
    <w:abstractNumId w:val="28"/>
  </w:num>
  <w:num w:numId="53">
    <w:abstractNumId w:val="46"/>
  </w:num>
  <w:num w:numId="54">
    <w:abstractNumId w:val="60"/>
  </w:num>
  <w:num w:numId="55">
    <w:abstractNumId w:val="70"/>
  </w:num>
  <w:num w:numId="56">
    <w:abstractNumId w:val="72"/>
  </w:num>
  <w:num w:numId="57">
    <w:abstractNumId w:val="50"/>
  </w:num>
  <w:num w:numId="58">
    <w:abstractNumId w:val="8"/>
  </w:num>
  <w:num w:numId="59">
    <w:abstractNumId w:val="13"/>
  </w:num>
  <w:num w:numId="60">
    <w:abstractNumId w:val="55"/>
  </w:num>
  <w:num w:numId="61">
    <w:abstractNumId w:val="30"/>
  </w:num>
  <w:num w:numId="62">
    <w:abstractNumId w:val="74"/>
  </w:num>
  <w:num w:numId="63">
    <w:abstractNumId w:val="59"/>
  </w:num>
  <w:num w:numId="64">
    <w:abstractNumId w:val="26"/>
  </w:num>
  <w:num w:numId="65">
    <w:abstractNumId w:val="2"/>
  </w:num>
  <w:num w:numId="66">
    <w:abstractNumId w:val="24"/>
  </w:num>
  <w:num w:numId="67">
    <w:abstractNumId w:val="56"/>
  </w:num>
  <w:num w:numId="68">
    <w:abstractNumId w:val="9"/>
  </w:num>
  <w:num w:numId="69">
    <w:abstractNumId w:val="37"/>
  </w:num>
  <w:num w:numId="70">
    <w:abstractNumId w:val="41"/>
  </w:num>
  <w:num w:numId="71">
    <w:abstractNumId w:val="5"/>
  </w:num>
  <w:num w:numId="72">
    <w:abstractNumId w:val="65"/>
  </w:num>
  <w:num w:numId="73">
    <w:abstractNumId w:val="45"/>
  </w:num>
  <w:num w:numId="74">
    <w:abstractNumId w:val="3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38E0"/>
    <w:rsid w:val="0003053C"/>
    <w:rsid w:val="000341F9"/>
    <w:rsid w:val="000531FA"/>
    <w:rsid w:val="00056E15"/>
    <w:rsid w:val="00066135"/>
    <w:rsid w:val="00081E29"/>
    <w:rsid w:val="000A052E"/>
    <w:rsid w:val="000E4892"/>
    <w:rsid w:val="000F0010"/>
    <w:rsid w:val="000F2E9C"/>
    <w:rsid w:val="001C6D2A"/>
    <w:rsid w:val="0021622D"/>
    <w:rsid w:val="00217F11"/>
    <w:rsid w:val="00234FDD"/>
    <w:rsid w:val="002537B6"/>
    <w:rsid w:val="00255F05"/>
    <w:rsid w:val="002711A4"/>
    <w:rsid w:val="002747BF"/>
    <w:rsid w:val="002A3C2B"/>
    <w:rsid w:val="002C4B7C"/>
    <w:rsid w:val="002C7FAF"/>
    <w:rsid w:val="002D0ADD"/>
    <w:rsid w:val="002E4D20"/>
    <w:rsid w:val="00310883"/>
    <w:rsid w:val="00324D3E"/>
    <w:rsid w:val="00344041"/>
    <w:rsid w:val="00355FAB"/>
    <w:rsid w:val="00365EE0"/>
    <w:rsid w:val="00374315"/>
    <w:rsid w:val="0037663B"/>
    <w:rsid w:val="00384574"/>
    <w:rsid w:val="003C4029"/>
    <w:rsid w:val="003C59DF"/>
    <w:rsid w:val="003E3889"/>
    <w:rsid w:val="003E4C41"/>
    <w:rsid w:val="00434EB9"/>
    <w:rsid w:val="00453BF6"/>
    <w:rsid w:val="0045547F"/>
    <w:rsid w:val="00466D59"/>
    <w:rsid w:val="00470AE5"/>
    <w:rsid w:val="00472A2D"/>
    <w:rsid w:val="005127ED"/>
    <w:rsid w:val="005235DC"/>
    <w:rsid w:val="00530F72"/>
    <w:rsid w:val="00540A77"/>
    <w:rsid w:val="00595290"/>
    <w:rsid w:val="005A05F7"/>
    <w:rsid w:val="005B0EF3"/>
    <w:rsid w:val="005D0BBE"/>
    <w:rsid w:val="005E542E"/>
    <w:rsid w:val="00602009"/>
    <w:rsid w:val="00604F3E"/>
    <w:rsid w:val="006174F1"/>
    <w:rsid w:val="00627D06"/>
    <w:rsid w:val="00636523"/>
    <w:rsid w:val="00652B64"/>
    <w:rsid w:val="007B1658"/>
    <w:rsid w:val="00805A43"/>
    <w:rsid w:val="00846788"/>
    <w:rsid w:val="00853380"/>
    <w:rsid w:val="008A4837"/>
    <w:rsid w:val="008B58B4"/>
    <w:rsid w:val="008B68A0"/>
    <w:rsid w:val="008C0BA2"/>
    <w:rsid w:val="0091297A"/>
    <w:rsid w:val="00985A21"/>
    <w:rsid w:val="009B7A23"/>
    <w:rsid w:val="009D0D89"/>
    <w:rsid w:val="009F342D"/>
    <w:rsid w:val="00A038E0"/>
    <w:rsid w:val="00A2239B"/>
    <w:rsid w:val="00A33553"/>
    <w:rsid w:val="00A6581E"/>
    <w:rsid w:val="00A80738"/>
    <w:rsid w:val="00A86C9C"/>
    <w:rsid w:val="00A9128C"/>
    <w:rsid w:val="00AB056F"/>
    <w:rsid w:val="00AB471B"/>
    <w:rsid w:val="00B30816"/>
    <w:rsid w:val="00B4711C"/>
    <w:rsid w:val="00B50247"/>
    <w:rsid w:val="00B554AF"/>
    <w:rsid w:val="00B658E8"/>
    <w:rsid w:val="00B706E1"/>
    <w:rsid w:val="00B9682E"/>
    <w:rsid w:val="00BB4EBA"/>
    <w:rsid w:val="00BD5A41"/>
    <w:rsid w:val="00BE547E"/>
    <w:rsid w:val="00C125F3"/>
    <w:rsid w:val="00C42AAE"/>
    <w:rsid w:val="00C52D76"/>
    <w:rsid w:val="00C56482"/>
    <w:rsid w:val="00C60988"/>
    <w:rsid w:val="00C65528"/>
    <w:rsid w:val="00C72849"/>
    <w:rsid w:val="00C96FA5"/>
    <w:rsid w:val="00CC215D"/>
    <w:rsid w:val="00CE5CE6"/>
    <w:rsid w:val="00CE72B5"/>
    <w:rsid w:val="00CF2418"/>
    <w:rsid w:val="00D36C6B"/>
    <w:rsid w:val="00D51A8B"/>
    <w:rsid w:val="00D77AF6"/>
    <w:rsid w:val="00D80443"/>
    <w:rsid w:val="00D84D9C"/>
    <w:rsid w:val="00DB01E7"/>
    <w:rsid w:val="00DE06E1"/>
    <w:rsid w:val="00E262E1"/>
    <w:rsid w:val="00E27480"/>
    <w:rsid w:val="00E44D78"/>
    <w:rsid w:val="00E510FD"/>
    <w:rsid w:val="00E72D4D"/>
    <w:rsid w:val="00EC0CE0"/>
    <w:rsid w:val="00EC44A7"/>
    <w:rsid w:val="00EE1204"/>
    <w:rsid w:val="00EF1DA1"/>
    <w:rsid w:val="00EF2C0E"/>
    <w:rsid w:val="00F06BDC"/>
    <w:rsid w:val="00F1459E"/>
    <w:rsid w:val="00F20DC7"/>
    <w:rsid w:val="00F54FFE"/>
    <w:rsid w:val="00F65EB2"/>
    <w:rsid w:val="00FA6E88"/>
    <w:rsid w:val="00FD587C"/>
    <w:rsid w:val="00FF5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5A47A7F-2E0E-420A-B2C2-5615D2CC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038E0"/>
    <w:pPr>
      <w:spacing w:after="0" w:line="360" w:lineRule="auto"/>
      <w:ind w:firstLine="709"/>
      <w:jc w:val="both"/>
    </w:pPr>
  </w:style>
  <w:style w:type="paragraph" w:styleId="10">
    <w:name w:val="heading 1"/>
    <w:aliases w:val="Заголовок 1 Знак Знак,Заголовок 1 Знак Знак Знак"/>
    <w:basedOn w:val="a4"/>
    <w:next w:val="a4"/>
    <w:link w:val="14"/>
    <w:qFormat/>
    <w:rsid w:val="00A038E0"/>
    <w:pPr>
      <w:keepNext/>
      <w:keepLines/>
      <w:numPr>
        <w:numId w:val="3"/>
      </w:numPr>
      <w:spacing w:before="240"/>
      <w:ind w:left="0" w:firstLine="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 Знак2, Знак2 Знак,Знак2 Знак, Знак2 Знак Знак Знак,Знак2,Знак2 Знак Знак Знак,Знак2 Знак1,ГЛАВА,Заголовок 2 Знак1,Заголовок 2 Знак Знак,Заголовок 21,Заголовок 2 Знак Знак Знак Знак,Заголовок 2 Знак Знак Знак Знак Знак Знак Знак Знак Знак"/>
    <w:basedOn w:val="a4"/>
    <w:next w:val="a4"/>
    <w:link w:val="23"/>
    <w:uiPriority w:val="9"/>
    <w:qFormat/>
    <w:rsid w:val="00A038E0"/>
    <w:pPr>
      <w:keepNext/>
      <w:keepLines/>
      <w:numPr>
        <w:ilvl w:val="1"/>
        <w:numId w:val="3"/>
      </w:numPr>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 Знак, Знак3 Знак,Знак3 Знак, Знак3 Знак Знак Знак,Знак3,Знак3 Знак Знак Знак,ПодЗаголовок,Заголовок 31,Знак14,footer,heading 3"/>
    <w:basedOn w:val="a4"/>
    <w:next w:val="a4"/>
    <w:link w:val="32"/>
    <w:rsid w:val="00A038E0"/>
    <w:pPr>
      <w:keepNext/>
      <w:keepLines/>
      <w:numPr>
        <w:ilvl w:val="2"/>
        <w:numId w:val="3"/>
      </w:numPr>
      <w:spacing w:before="40"/>
      <w:ind w:left="720" w:hanging="432"/>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ОДЗАГОЛОВКИ"/>
    <w:basedOn w:val="a4"/>
    <w:next w:val="a4"/>
    <w:link w:val="40"/>
    <w:qFormat/>
    <w:rsid w:val="00A038E0"/>
    <w:pPr>
      <w:keepNext/>
      <w:keepLines/>
      <w:numPr>
        <w:ilvl w:val="3"/>
        <w:numId w:val="3"/>
      </w:numPr>
      <w:spacing w:before="40"/>
      <w:ind w:left="864" w:hanging="144"/>
      <w:outlineLvl w:val="3"/>
    </w:pPr>
    <w:rPr>
      <w:rFonts w:asciiTheme="majorHAnsi" w:eastAsiaTheme="majorEastAsia" w:hAnsiTheme="majorHAnsi" w:cstheme="majorBidi"/>
      <w:i/>
      <w:iCs/>
      <w:color w:val="2E74B5" w:themeColor="accent1" w:themeShade="BF"/>
    </w:rPr>
  </w:style>
  <w:style w:type="paragraph" w:styleId="5">
    <w:name w:val="heading 5"/>
    <w:basedOn w:val="a4"/>
    <w:next w:val="a4"/>
    <w:link w:val="50"/>
    <w:qFormat/>
    <w:rsid w:val="00A038E0"/>
    <w:pPr>
      <w:keepNext/>
      <w:keepLines/>
      <w:numPr>
        <w:ilvl w:val="4"/>
        <w:numId w:val="3"/>
      </w:numPr>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unhideWhenUsed/>
    <w:qFormat/>
    <w:rsid w:val="00A038E0"/>
    <w:pPr>
      <w:keepNext/>
      <w:keepLines/>
      <w:numPr>
        <w:ilvl w:val="5"/>
        <w:numId w:val="3"/>
      </w:numPr>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4"/>
    <w:next w:val="a4"/>
    <w:link w:val="70"/>
    <w:qFormat/>
    <w:rsid w:val="00A038E0"/>
    <w:pPr>
      <w:keepNext/>
      <w:keepLines/>
      <w:numPr>
        <w:ilvl w:val="6"/>
        <w:numId w:val="3"/>
      </w:numPr>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4"/>
    <w:next w:val="a4"/>
    <w:link w:val="80"/>
    <w:qFormat/>
    <w:rsid w:val="00A038E0"/>
    <w:pPr>
      <w:keepNext/>
      <w:keepLines/>
      <w:numPr>
        <w:ilvl w:val="7"/>
        <w:numId w:val="3"/>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unhideWhenUsed/>
    <w:qFormat/>
    <w:rsid w:val="00A038E0"/>
    <w:pPr>
      <w:keepNext/>
      <w:keepLines/>
      <w:numPr>
        <w:ilvl w:val="8"/>
        <w:numId w:val="3"/>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
    <w:basedOn w:val="a5"/>
    <w:link w:val="10"/>
    <w:rsid w:val="00A038E0"/>
    <w:rPr>
      <w:rFonts w:asciiTheme="majorHAnsi" w:eastAsiaTheme="majorEastAsia" w:hAnsiTheme="majorHAnsi" w:cstheme="majorBidi"/>
      <w:color w:val="2E74B5" w:themeColor="accent1" w:themeShade="BF"/>
      <w:sz w:val="32"/>
      <w:szCs w:val="32"/>
    </w:rPr>
  </w:style>
  <w:style w:type="character" w:customStyle="1" w:styleId="23">
    <w:name w:val="Заголовок 2 Знак"/>
    <w:aliases w:val=" Знак2 Знак1, Знак2 Знак Знак,Знак2 Знак Знак, Знак2 Знак Знак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
    <w:rsid w:val="00A038E0"/>
    <w:rPr>
      <w:rFonts w:asciiTheme="majorHAnsi" w:eastAsiaTheme="majorEastAsia" w:hAnsiTheme="majorHAnsi" w:cstheme="majorBidi"/>
      <w:color w:val="2E74B5" w:themeColor="accent1" w:themeShade="BF"/>
      <w:sz w:val="26"/>
      <w:szCs w:val="26"/>
    </w:rPr>
  </w:style>
  <w:style w:type="character" w:customStyle="1" w:styleId="32">
    <w:name w:val="Заголовок 3 Знак"/>
    <w:aliases w:val=" Знак Знак, Знак3 Знак Знак,Знак3 Знак Знак, Знак3 Знак Знак Знак Знак,Знак3 Знак1,Знак3 Знак Знак Знак Знак,ПодЗаголовок Знак,Заголовок 31 Знак,Знак14 Знак,footer Знак,heading 3 Знак"/>
    <w:basedOn w:val="a5"/>
    <w:link w:val="30"/>
    <w:rsid w:val="00A038E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ПОДЗАГОЛОВКИ Знак"/>
    <w:basedOn w:val="a5"/>
    <w:link w:val="4"/>
    <w:rsid w:val="00A038E0"/>
    <w:rPr>
      <w:rFonts w:asciiTheme="majorHAnsi" w:eastAsiaTheme="majorEastAsia" w:hAnsiTheme="majorHAnsi" w:cstheme="majorBidi"/>
      <w:i/>
      <w:iCs/>
      <w:color w:val="2E74B5" w:themeColor="accent1" w:themeShade="BF"/>
    </w:rPr>
  </w:style>
  <w:style w:type="character" w:customStyle="1" w:styleId="50">
    <w:name w:val="Заголовок 5 Знак"/>
    <w:basedOn w:val="a5"/>
    <w:link w:val="5"/>
    <w:rsid w:val="00A038E0"/>
    <w:rPr>
      <w:rFonts w:asciiTheme="majorHAnsi" w:eastAsiaTheme="majorEastAsia" w:hAnsiTheme="majorHAnsi" w:cstheme="majorBidi"/>
      <w:color w:val="2E74B5" w:themeColor="accent1" w:themeShade="BF"/>
    </w:rPr>
  </w:style>
  <w:style w:type="character" w:customStyle="1" w:styleId="60">
    <w:name w:val="Заголовок 6 Знак"/>
    <w:basedOn w:val="a5"/>
    <w:link w:val="6"/>
    <w:rsid w:val="00A038E0"/>
    <w:rPr>
      <w:rFonts w:asciiTheme="majorHAnsi" w:eastAsiaTheme="majorEastAsia" w:hAnsiTheme="majorHAnsi" w:cstheme="majorBidi"/>
      <w:color w:val="1F4D78" w:themeColor="accent1" w:themeShade="7F"/>
    </w:rPr>
  </w:style>
  <w:style w:type="character" w:customStyle="1" w:styleId="70">
    <w:name w:val="Заголовок 7 Знак"/>
    <w:aliases w:val="Заголовок x.x Знак"/>
    <w:basedOn w:val="a5"/>
    <w:link w:val="7"/>
    <w:rsid w:val="00A038E0"/>
    <w:rPr>
      <w:rFonts w:asciiTheme="majorHAnsi" w:eastAsiaTheme="majorEastAsia" w:hAnsiTheme="majorHAnsi" w:cstheme="majorBidi"/>
      <w:i/>
      <w:iCs/>
      <w:color w:val="1F4D78" w:themeColor="accent1" w:themeShade="7F"/>
    </w:rPr>
  </w:style>
  <w:style w:type="character" w:customStyle="1" w:styleId="80">
    <w:name w:val="Заголовок 8 Знак"/>
    <w:basedOn w:val="a5"/>
    <w:link w:val="8"/>
    <w:rsid w:val="00A038E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rsid w:val="00A038E0"/>
    <w:rPr>
      <w:rFonts w:asciiTheme="majorHAnsi" w:eastAsiaTheme="majorEastAsia" w:hAnsiTheme="majorHAnsi" w:cstheme="majorBidi"/>
      <w:i/>
      <w:iCs/>
      <w:color w:val="272727" w:themeColor="text1" w:themeTint="D8"/>
      <w:sz w:val="21"/>
      <w:szCs w:val="21"/>
    </w:rPr>
  </w:style>
  <w:style w:type="paragraph" w:styleId="33">
    <w:name w:val="toc 3"/>
    <w:basedOn w:val="a4"/>
    <w:next w:val="a4"/>
    <w:autoRedefine/>
    <w:uiPriority w:val="39"/>
    <w:unhideWhenUsed/>
    <w:qFormat/>
    <w:rsid w:val="00A038E0"/>
    <w:pPr>
      <w:tabs>
        <w:tab w:val="right" w:leader="dot" w:pos="9345"/>
      </w:tabs>
      <w:spacing w:after="60" w:line="276" w:lineRule="auto"/>
      <w:ind w:left="567" w:firstLine="0"/>
    </w:pPr>
    <w:rPr>
      <w:rFonts w:ascii="Arial" w:hAnsi="Arial"/>
      <w:sz w:val="24"/>
    </w:rPr>
  </w:style>
  <w:style w:type="paragraph" w:styleId="15">
    <w:name w:val="toc 1"/>
    <w:basedOn w:val="a4"/>
    <w:next w:val="a4"/>
    <w:autoRedefine/>
    <w:uiPriority w:val="39"/>
    <w:unhideWhenUsed/>
    <w:qFormat/>
    <w:rsid w:val="00A038E0"/>
    <w:pPr>
      <w:spacing w:after="60" w:line="276" w:lineRule="auto"/>
      <w:ind w:firstLine="0"/>
    </w:pPr>
    <w:rPr>
      <w:rFonts w:ascii="Arial" w:hAnsi="Arial"/>
      <w:b/>
      <w:sz w:val="24"/>
    </w:rPr>
  </w:style>
  <w:style w:type="paragraph" w:styleId="24">
    <w:name w:val="toc 2"/>
    <w:basedOn w:val="a4"/>
    <w:next w:val="a4"/>
    <w:autoRedefine/>
    <w:uiPriority w:val="39"/>
    <w:unhideWhenUsed/>
    <w:qFormat/>
    <w:rsid w:val="00530F72"/>
    <w:pPr>
      <w:spacing w:after="60" w:line="276" w:lineRule="auto"/>
      <w:ind w:left="284" w:firstLine="0"/>
    </w:pPr>
    <w:rPr>
      <w:rFonts w:ascii="Arial" w:hAnsi="Arial"/>
      <w:b/>
      <w:sz w:val="24"/>
    </w:rPr>
  </w:style>
  <w:style w:type="table" w:styleId="a8">
    <w:name w:val="Table Grid"/>
    <w:aliases w:val="Table Grid Report"/>
    <w:basedOn w:val="a6"/>
    <w:uiPriority w:val="59"/>
    <w:rsid w:val="00A038E0"/>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ПАРАГРАФ,Абзац списка11"/>
    <w:basedOn w:val="a4"/>
    <w:link w:val="aa"/>
    <w:uiPriority w:val="34"/>
    <w:qFormat/>
    <w:rsid w:val="00A038E0"/>
    <w:pPr>
      <w:ind w:left="720"/>
      <w:contextualSpacing/>
    </w:pPr>
  </w:style>
  <w:style w:type="character" w:styleId="ab">
    <w:name w:val="Hyperlink"/>
    <w:basedOn w:val="a5"/>
    <w:uiPriority w:val="99"/>
    <w:unhideWhenUsed/>
    <w:rsid w:val="00A038E0"/>
    <w:rPr>
      <w:color w:val="0563C1" w:themeColor="hyperlink"/>
      <w:u w:val="single"/>
    </w:rPr>
  </w:style>
  <w:style w:type="paragraph" w:styleId="ac">
    <w:name w:val="footnote text"/>
    <w:aliases w:val="Текст сноски-FN,Footnote Text Char Знак Знак,Footnote Text Char Знак,Текст сноски1,Текст сноски Знак Знак1,Текст сноски Знак1,Текст сноски Знак Знак Знак Знак Знак,Текст сноски Знак Знак Знак Знак Знак Знак,Зна,Table_Footnote_last, Знак3"/>
    <w:basedOn w:val="a4"/>
    <w:link w:val="ad"/>
    <w:unhideWhenUsed/>
    <w:rsid w:val="00A038E0"/>
    <w:pPr>
      <w:spacing w:line="240" w:lineRule="auto"/>
    </w:pPr>
    <w:rPr>
      <w:rFonts w:ascii="Arial" w:hAnsi="Arial"/>
      <w:sz w:val="20"/>
      <w:szCs w:val="20"/>
    </w:rPr>
  </w:style>
  <w:style w:type="character" w:customStyle="1" w:styleId="ad">
    <w:name w:val="Текст сноски Знак"/>
    <w:aliases w:val="Текст сноски-FN Знак,Footnote Text Char Знак Знак Знак,Footnote Text Char Знак Знак1,Текст сноски1 Знак,Текст сноски Знак Знак1 Знак,Текст сноски Знак1 Знак,Текст сноски Знак Знак Знак Знак Знак Знак1,Зна Знак,Table_Footnote_last Знак"/>
    <w:basedOn w:val="a5"/>
    <w:link w:val="ac"/>
    <w:rsid w:val="00A038E0"/>
    <w:rPr>
      <w:rFonts w:ascii="Arial" w:hAnsi="Arial"/>
      <w:sz w:val="20"/>
      <w:szCs w:val="20"/>
    </w:rPr>
  </w:style>
  <w:style w:type="character" w:styleId="ae">
    <w:name w:val="footnote reference"/>
    <w:aliases w:val="Знак сноски-FN,Знак сноски 1,Ciae niinee-FN,Referencia nota al pie,Ссылка на сноску 45,Appel note de bas de page"/>
    <w:basedOn w:val="a5"/>
    <w:unhideWhenUsed/>
    <w:rsid w:val="00A038E0"/>
    <w:rPr>
      <w:vertAlign w:val="superscript"/>
    </w:rPr>
  </w:style>
  <w:style w:type="paragraph" w:styleId="af">
    <w:name w:val="header"/>
    <w:aliases w:val="ВерхКолонтитул, Знак4,Знак4, Знак8,Знак8"/>
    <w:basedOn w:val="a4"/>
    <w:link w:val="af0"/>
    <w:uiPriority w:val="99"/>
    <w:unhideWhenUsed/>
    <w:rsid w:val="00A038E0"/>
    <w:pPr>
      <w:tabs>
        <w:tab w:val="center" w:pos="4677"/>
        <w:tab w:val="right" w:pos="9355"/>
      </w:tabs>
      <w:spacing w:line="240" w:lineRule="auto"/>
    </w:pPr>
  </w:style>
  <w:style w:type="character" w:customStyle="1" w:styleId="af0">
    <w:name w:val="Верхний колонтитул Знак"/>
    <w:aliases w:val="ВерхКолонтитул Знак, Знак4 Знак,Знак4 Знак, Знак8 Знак,Знак8 Знак"/>
    <w:basedOn w:val="a5"/>
    <w:link w:val="af"/>
    <w:uiPriority w:val="99"/>
    <w:rsid w:val="00A038E0"/>
  </w:style>
  <w:style w:type="paragraph" w:styleId="af1">
    <w:name w:val="footer"/>
    <w:aliases w:val=" Знак6,Знак,Знак6, Знак14"/>
    <w:basedOn w:val="a4"/>
    <w:link w:val="af2"/>
    <w:uiPriority w:val="99"/>
    <w:unhideWhenUsed/>
    <w:rsid w:val="00A038E0"/>
    <w:pPr>
      <w:tabs>
        <w:tab w:val="center" w:pos="4677"/>
        <w:tab w:val="right" w:pos="9355"/>
      </w:tabs>
      <w:spacing w:line="240" w:lineRule="auto"/>
    </w:pPr>
  </w:style>
  <w:style w:type="character" w:customStyle="1" w:styleId="af2">
    <w:name w:val="Нижний колонтитул Знак"/>
    <w:aliases w:val=" Знак6 Знак,Знак Знак,Знак6 Знак, Знак14 Знак"/>
    <w:basedOn w:val="a5"/>
    <w:link w:val="af1"/>
    <w:uiPriority w:val="99"/>
    <w:rsid w:val="00A038E0"/>
  </w:style>
  <w:style w:type="paragraph" w:customStyle="1" w:styleId="formattext">
    <w:name w:val="formattext"/>
    <w:basedOn w:val="a4"/>
    <w:rsid w:val="00A038E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f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
    <w:basedOn w:val="a4"/>
    <w:next w:val="a4"/>
    <w:link w:val="16"/>
    <w:uiPriority w:val="35"/>
    <w:unhideWhenUsed/>
    <w:qFormat/>
    <w:rsid w:val="00A038E0"/>
    <w:pPr>
      <w:spacing w:line="240" w:lineRule="auto"/>
      <w:ind w:firstLine="0"/>
    </w:pPr>
    <w:rPr>
      <w:rFonts w:ascii="Arial" w:hAnsi="Arial"/>
      <w:b/>
      <w:bCs/>
      <w:sz w:val="24"/>
      <w:szCs w:val="18"/>
    </w:rPr>
  </w:style>
  <w:style w:type="paragraph" w:styleId="af4">
    <w:name w:val="table of figures"/>
    <w:basedOn w:val="a4"/>
    <w:next w:val="a4"/>
    <w:uiPriority w:val="99"/>
    <w:unhideWhenUsed/>
    <w:rsid w:val="00A038E0"/>
    <w:pPr>
      <w:ind w:left="440" w:hanging="440"/>
      <w:jc w:val="left"/>
    </w:pPr>
    <w:rPr>
      <w:rFonts w:cstheme="minorHAnsi"/>
      <w:caps/>
      <w:sz w:val="20"/>
      <w:szCs w:val="20"/>
    </w:rPr>
  </w:style>
  <w:style w:type="paragraph" w:customStyle="1" w:styleId="17">
    <w:name w:val="Знак Знак1 Знак"/>
    <w:basedOn w:val="a4"/>
    <w:rsid w:val="00A038E0"/>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styleId="af5">
    <w:name w:val="No Spacing"/>
    <w:next w:val="a4"/>
    <w:link w:val="af6"/>
    <w:qFormat/>
    <w:rsid w:val="00A038E0"/>
    <w:pPr>
      <w:spacing w:after="0" w:line="240" w:lineRule="auto"/>
      <w:jc w:val="both"/>
    </w:pPr>
    <w:rPr>
      <w:rFonts w:ascii="Arial" w:hAnsi="Arial"/>
      <w:b/>
    </w:rPr>
  </w:style>
  <w:style w:type="character" w:customStyle="1" w:styleId="collapsebutton">
    <w:name w:val="collapsebutton"/>
    <w:basedOn w:val="a5"/>
    <w:rsid w:val="00A038E0"/>
  </w:style>
  <w:style w:type="paragraph" w:styleId="af7">
    <w:name w:val="Balloon Text"/>
    <w:aliases w:val=" Знак5,Знак5"/>
    <w:basedOn w:val="a4"/>
    <w:link w:val="af8"/>
    <w:uiPriority w:val="99"/>
    <w:unhideWhenUsed/>
    <w:rsid w:val="00A038E0"/>
    <w:pPr>
      <w:spacing w:line="240" w:lineRule="auto"/>
    </w:pPr>
    <w:rPr>
      <w:rFonts w:ascii="Tahoma" w:hAnsi="Tahoma" w:cs="Tahoma"/>
      <w:sz w:val="16"/>
      <w:szCs w:val="16"/>
    </w:rPr>
  </w:style>
  <w:style w:type="character" w:customStyle="1" w:styleId="af8">
    <w:name w:val="Текст выноски Знак"/>
    <w:aliases w:val=" Знак5 Знак,Знак5 Знак"/>
    <w:basedOn w:val="a5"/>
    <w:link w:val="af7"/>
    <w:uiPriority w:val="99"/>
    <w:rsid w:val="00A038E0"/>
    <w:rPr>
      <w:rFonts w:ascii="Tahoma" w:hAnsi="Tahoma" w:cs="Tahoma"/>
      <w:sz w:val="16"/>
      <w:szCs w:val="16"/>
    </w:rPr>
  </w:style>
  <w:style w:type="character" w:customStyle="1" w:styleId="aa">
    <w:name w:val="Абзац списка Знак"/>
    <w:aliases w:val="ПАРАГРАФ Знак,Абзац списка11 Знак"/>
    <w:link w:val="a9"/>
    <w:uiPriority w:val="34"/>
    <w:locked/>
    <w:rsid w:val="00A038E0"/>
  </w:style>
  <w:style w:type="paragraph" w:styleId="af9">
    <w:name w:val="Title"/>
    <w:aliases w:val="111"/>
    <w:basedOn w:val="a4"/>
    <w:next w:val="a4"/>
    <w:link w:val="afa"/>
    <w:uiPriority w:val="99"/>
    <w:qFormat/>
    <w:rsid w:val="00D77AF6"/>
    <w:pPr>
      <w:spacing w:line="240" w:lineRule="auto"/>
    </w:pPr>
    <w:rPr>
      <w:rFonts w:ascii="Arial" w:eastAsiaTheme="majorEastAsia" w:hAnsi="Arial" w:cstheme="majorBidi"/>
      <w:b/>
      <w:spacing w:val="5"/>
      <w:kern w:val="28"/>
      <w:sz w:val="24"/>
      <w:szCs w:val="52"/>
    </w:rPr>
  </w:style>
  <w:style w:type="character" w:customStyle="1" w:styleId="afa">
    <w:name w:val="Название Знак"/>
    <w:aliases w:val="111 Знак"/>
    <w:basedOn w:val="a5"/>
    <w:link w:val="af9"/>
    <w:uiPriority w:val="99"/>
    <w:rsid w:val="00D77AF6"/>
    <w:rPr>
      <w:rFonts w:ascii="Arial" w:eastAsiaTheme="majorEastAsia" w:hAnsi="Arial" w:cstheme="majorBidi"/>
      <w:b/>
      <w:spacing w:val="5"/>
      <w:kern w:val="28"/>
      <w:sz w:val="24"/>
      <w:szCs w:val="52"/>
    </w:rPr>
  </w:style>
  <w:style w:type="paragraph" w:customStyle="1" w:styleId="afb">
    <w:name w:val="Название_рисунок"/>
    <w:basedOn w:val="af9"/>
    <w:qFormat/>
    <w:rsid w:val="00A038E0"/>
  </w:style>
  <w:style w:type="paragraph" w:styleId="34">
    <w:name w:val="Body Text Indent 3"/>
    <w:aliases w:val="дисер Знак Знак,дисер Знак, Знак Знак Знак"/>
    <w:basedOn w:val="a4"/>
    <w:link w:val="35"/>
    <w:uiPriority w:val="99"/>
    <w:rsid w:val="00A038E0"/>
    <w:pPr>
      <w:suppressAutoHyphens/>
      <w:spacing w:line="240" w:lineRule="auto"/>
      <w:ind w:firstLine="708"/>
    </w:pPr>
    <w:rPr>
      <w:rFonts w:ascii="Arial" w:eastAsia="Times New Roman" w:hAnsi="Arial" w:cs="Arial"/>
      <w:sz w:val="26"/>
      <w:szCs w:val="26"/>
      <w:lang w:eastAsia="ar-SA"/>
    </w:rPr>
  </w:style>
  <w:style w:type="character" w:customStyle="1" w:styleId="35">
    <w:name w:val="Основной текст с отступом 3 Знак"/>
    <w:aliases w:val="дисер Знак Знак Знак,дисер Знак Знак1, Знак Знак Знак Знак"/>
    <w:basedOn w:val="a5"/>
    <w:link w:val="34"/>
    <w:uiPriority w:val="99"/>
    <w:rsid w:val="00A038E0"/>
    <w:rPr>
      <w:rFonts w:ascii="Arial" w:eastAsia="Times New Roman" w:hAnsi="Arial" w:cs="Arial"/>
      <w:sz w:val="26"/>
      <w:szCs w:val="26"/>
      <w:lang w:eastAsia="ar-SA"/>
    </w:rPr>
  </w:style>
  <w:style w:type="paragraph" w:customStyle="1" w:styleId="afc">
    <w:name w:val="Шапка табл"/>
    <w:basedOn w:val="a4"/>
    <w:link w:val="afd"/>
    <w:qFormat/>
    <w:rsid w:val="00A038E0"/>
    <w:pPr>
      <w:spacing w:before="60" w:after="120"/>
      <w:ind w:firstLine="0"/>
    </w:pPr>
    <w:rPr>
      <w:rFonts w:ascii="Arial" w:eastAsia="Times New Roman" w:hAnsi="Arial" w:cs="Arial"/>
      <w:color w:val="000000"/>
      <w:sz w:val="16"/>
      <w:szCs w:val="20"/>
      <w:lang w:eastAsia="ru-RU"/>
    </w:rPr>
  </w:style>
  <w:style w:type="character" w:customStyle="1" w:styleId="afd">
    <w:name w:val="Шапка табл Знак"/>
    <w:link w:val="afc"/>
    <w:rsid w:val="00A038E0"/>
    <w:rPr>
      <w:rFonts w:ascii="Arial" w:eastAsia="Times New Roman" w:hAnsi="Arial" w:cs="Arial"/>
      <w:color w:val="000000"/>
      <w:sz w:val="16"/>
      <w:szCs w:val="20"/>
      <w:lang w:eastAsia="ru-RU"/>
    </w:rPr>
  </w:style>
  <w:style w:type="paragraph" w:customStyle="1" w:styleId="Default">
    <w:name w:val="Default"/>
    <w:rsid w:val="00A038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Знак1"/>
    <w:basedOn w:val="a5"/>
    <w:link w:val="aff"/>
    <w:uiPriority w:val="99"/>
    <w:locked/>
    <w:rsid w:val="00A038E0"/>
    <w:rPr>
      <w:rFonts w:ascii="Arial" w:hAnsi="Arial" w:cs="Arial"/>
      <w:sz w:val="26"/>
      <w:szCs w:val="26"/>
      <w:lang w:eastAsia="ar-SA"/>
    </w:rPr>
  </w:style>
  <w:style w:type="paragraph" w:styleId="a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Знак,Îñíîâíîé òåêñò 1 Знак Знак,Основной текст 11"/>
    <w:basedOn w:val="a4"/>
    <w:link w:val="afe"/>
    <w:uiPriority w:val="99"/>
    <w:unhideWhenUsed/>
    <w:rsid w:val="00A038E0"/>
    <w:pPr>
      <w:suppressAutoHyphens/>
      <w:ind w:left="360" w:firstLine="0"/>
      <w:jc w:val="left"/>
    </w:pPr>
    <w:rPr>
      <w:rFonts w:ascii="Arial" w:hAnsi="Arial" w:cs="Arial"/>
      <w:sz w:val="26"/>
      <w:szCs w:val="26"/>
      <w:lang w:eastAsia="ar-SA"/>
    </w:rPr>
  </w:style>
  <w:style w:type="character" w:customStyle="1" w:styleId="18">
    <w:name w:val="Основной текст с отступом Знак1"/>
    <w:basedOn w:val="a5"/>
    <w:uiPriority w:val="99"/>
    <w:semiHidden/>
    <w:rsid w:val="00A038E0"/>
  </w:style>
  <w:style w:type="character" w:customStyle="1" w:styleId="25">
    <w:name w:val="Основной текст (2)_"/>
    <w:basedOn w:val="a5"/>
    <w:link w:val="26"/>
    <w:rsid w:val="00A038E0"/>
    <w:rPr>
      <w:rFonts w:ascii="Times New Roman" w:eastAsia="Times New Roman" w:hAnsi="Times New Roman" w:cs="Times New Roman"/>
      <w:sz w:val="28"/>
      <w:szCs w:val="28"/>
      <w:shd w:val="clear" w:color="auto" w:fill="FFFFFF"/>
    </w:rPr>
  </w:style>
  <w:style w:type="character" w:customStyle="1" w:styleId="24pt">
    <w:name w:val="Основной текст (2) + Интервал 4 pt"/>
    <w:basedOn w:val="25"/>
    <w:rsid w:val="00A038E0"/>
    <w:rPr>
      <w:rFonts w:ascii="Times New Roman" w:eastAsia="Times New Roman" w:hAnsi="Times New Roman" w:cs="Times New Roman"/>
      <w:color w:val="000000"/>
      <w:spacing w:val="80"/>
      <w:w w:val="100"/>
      <w:position w:val="0"/>
      <w:sz w:val="28"/>
      <w:szCs w:val="28"/>
      <w:shd w:val="clear" w:color="auto" w:fill="FFFFFF"/>
      <w:lang w:val="ru-RU" w:eastAsia="ru-RU" w:bidi="ru-RU"/>
    </w:rPr>
  </w:style>
  <w:style w:type="character" w:customStyle="1" w:styleId="2Verdana11pt">
    <w:name w:val="Основной текст (2) + Verdana;11 pt"/>
    <w:basedOn w:val="25"/>
    <w:rsid w:val="00A038E0"/>
    <w:rPr>
      <w:rFonts w:ascii="Verdana" w:eastAsia="Verdana" w:hAnsi="Verdana" w:cs="Verdana"/>
      <w:color w:val="000000"/>
      <w:spacing w:val="0"/>
      <w:w w:val="100"/>
      <w:position w:val="0"/>
      <w:sz w:val="22"/>
      <w:szCs w:val="22"/>
      <w:shd w:val="clear" w:color="auto" w:fill="FFFFFF"/>
      <w:lang w:val="ru-RU" w:eastAsia="ru-RU" w:bidi="ru-RU"/>
    </w:rPr>
  </w:style>
  <w:style w:type="paragraph" w:customStyle="1" w:styleId="26">
    <w:name w:val="Основной текст (2)"/>
    <w:basedOn w:val="a4"/>
    <w:link w:val="25"/>
    <w:rsid w:val="00A038E0"/>
    <w:pPr>
      <w:widowControl w:val="0"/>
      <w:shd w:val="clear" w:color="auto" w:fill="FFFFFF"/>
      <w:spacing w:line="0" w:lineRule="atLeast"/>
      <w:ind w:firstLine="0"/>
      <w:jc w:val="left"/>
    </w:pPr>
    <w:rPr>
      <w:rFonts w:ascii="Times New Roman" w:eastAsia="Times New Roman" w:hAnsi="Times New Roman" w:cs="Times New Roman"/>
      <w:sz w:val="28"/>
      <w:szCs w:val="28"/>
    </w:rPr>
  </w:style>
  <w:style w:type="character" w:customStyle="1" w:styleId="2Tahoma12pt0pt">
    <w:name w:val="Основной текст (2) + Tahoma;12 pt;Курсив;Интервал 0 pt"/>
    <w:basedOn w:val="25"/>
    <w:rsid w:val="00A038E0"/>
    <w:rPr>
      <w:rFonts w:ascii="Tahoma" w:eastAsia="Tahoma" w:hAnsi="Tahoma" w:cs="Tahoma"/>
      <w:b/>
      <w:bCs/>
      <w:i/>
      <w:iCs/>
      <w:smallCaps w:val="0"/>
      <w:strike w:val="0"/>
      <w:color w:val="000000"/>
      <w:spacing w:val="-10"/>
      <w:w w:val="100"/>
      <w:position w:val="0"/>
      <w:sz w:val="24"/>
      <w:szCs w:val="24"/>
      <w:u w:val="none"/>
      <w:shd w:val="clear" w:color="auto" w:fill="FFFFFF"/>
      <w:lang w:val="ru-RU" w:eastAsia="ru-RU" w:bidi="ru-RU"/>
    </w:rPr>
  </w:style>
  <w:style w:type="character" w:customStyle="1" w:styleId="24pt0">
    <w:name w:val="Основной текст (2) + 4 pt"/>
    <w:basedOn w:val="25"/>
    <w:rsid w:val="00A038E0"/>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ConsPlusNormal">
    <w:name w:val="ConsPlusNormal"/>
    <w:link w:val="ConsPlusNormal0"/>
    <w:rsid w:val="00A038E0"/>
    <w:pPr>
      <w:autoSpaceDE w:val="0"/>
      <w:autoSpaceDN w:val="0"/>
      <w:adjustRightInd w:val="0"/>
      <w:spacing w:after="0" w:line="240" w:lineRule="auto"/>
    </w:pPr>
    <w:rPr>
      <w:rFonts w:ascii="Arial" w:eastAsiaTheme="minorEastAsia" w:hAnsi="Arial" w:cs="Arial"/>
      <w:sz w:val="20"/>
      <w:szCs w:val="20"/>
      <w:lang w:eastAsia="ru-RU"/>
    </w:rPr>
  </w:style>
  <w:style w:type="paragraph" w:styleId="aff0">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4"/>
    <w:link w:val="aff1"/>
    <w:qFormat/>
    <w:rsid w:val="00A038E0"/>
    <w:pPr>
      <w:spacing w:line="240" w:lineRule="auto"/>
      <w:ind w:firstLine="0"/>
      <w:jc w:val="left"/>
    </w:pPr>
    <w:rPr>
      <w:rFonts w:ascii="Times New Roman" w:eastAsia="Times New Roman" w:hAnsi="Times New Roman" w:cs="Times New Roman"/>
      <w:sz w:val="28"/>
      <w:szCs w:val="24"/>
      <w:lang w:eastAsia="ru-RU"/>
    </w:rPr>
  </w:style>
  <w:style w:type="character" w:customStyle="1" w:styleId="aff1">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basedOn w:val="a5"/>
    <w:link w:val="aff0"/>
    <w:rsid w:val="00A038E0"/>
    <w:rPr>
      <w:rFonts w:ascii="Times New Roman" w:eastAsia="Times New Roman" w:hAnsi="Times New Roman" w:cs="Times New Roman"/>
      <w:sz w:val="28"/>
      <w:szCs w:val="24"/>
      <w:lang w:eastAsia="ru-RU"/>
    </w:rPr>
  </w:style>
  <w:style w:type="paragraph" w:customStyle="1" w:styleId="ConsPlusTitle">
    <w:name w:val="ConsPlusTitle"/>
    <w:rsid w:val="00A038E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nformat">
    <w:name w:val="ConsNonformat"/>
    <w:rsid w:val="00A038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bsatz-Standardschriftart">
    <w:name w:val="Absatz-Standardschriftart"/>
    <w:rsid w:val="00A038E0"/>
  </w:style>
  <w:style w:type="character" w:customStyle="1" w:styleId="19">
    <w:name w:val="Основной шрифт абзаца1"/>
    <w:rsid w:val="00A038E0"/>
  </w:style>
  <w:style w:type="paragraph" w:customStyle="1" w:styleId="1a">
    <w:name w:val="Заголовок1"/>
    <w:basedOn w:val="a4"/>
    <w:next w:val="aff0"/>
    <w:rsid w:val="00A038E0"/>
    <w:pPr>
      <w:keepNext/>
      <w:suppressAutoHyphens/>
      <w:spacing w:before="240" w:after="120" w:line="240" w:lineRule="auto"/>
      <w:ind w:firstLine="0"/>
      <w:jc w:val="left"/>
    </w:pPr>
    <w:rPr>
      <w:rFonts w:ascii="Arial" w:eastAsia="Lucida Sans Unicode" w:hAnsi="Arial" w:cs="Tahoma"/>
      <w:sz w:val="28"/>
      <w:szCs w:val="28"/>
      <w:lang w:eastAsia="ar-SA"/>
    </w:rPr>
  </w:style>
  <w:style w:type="paragraph" w:styleId="aff2">
    <w:name w:val="List"/>
    <w:basedOn w:val="aff0"/>
    <w:link w:val="aff3"/>
    <w:rsid w:val="00A038E0"/>
    <w:pPr>
      <w:suppressAutoHyphens/>
      <w:spacing w:after="120"/>
    </w:pPr>
    <w:rPr>
      <w:rFonts w:ascii="Arial" w:hAnsi="Arial" w:cs="Tahoma"/>
      <w:sz w:val="24"/>
      <w:lang w:eastAsia="ar-SA"/>
    </w:rPr>
  </w:style>
  <w:style w:type="paragraph" w:customStyle="1" w:styleId="1b">
    <w:name w:val="Название1"/>
    <w:basedOn w:val="a4"/>
    <w:rsid w:val="00A038E0"/>
    <w:pPr>
      <w:suppressLineNumbers/>
      <w:suppressAutoHyphens/>
      <w:spacing w:before="120" w:after="120" w:line="240" w:lineRule="auto"/>
      <w:ind w:firstLine="0"/>
      <w:jc w:val="left"/>
    </w:pPr>
    <w:rPr>
      <w:rFonts w:ascii="Arial" w:eastAsia="Times New Roman" w:hAnsi="Arial" w:cs="Tahoma"/>
      <w:i/>
      <w:iCs/>
      <w:sz w:val="24"/>
      <w:szCs w:val="24"/>
      <w:lang w:eastAsia="ar-SA"/>
    </w:rPr>
  </w:style>
  <w:style w:type="paragraph" w:customStyle="1" w:styleId="1c">
    <w:name w:val="Указатель1"/>
    <w:basedOn w:val="a4"/>
    <w:rsid w:val="00A038E0"/>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210">
    <w:name w:val="Основной текст с отступом 21"/>
    <w:basedOn w:val="a4"/>
    <w:uiPriority w:val="99"/>
    <w:rsid w:val="00A038E0"/>
    <w:pPr>
      <w:suppressAutoHyphens/>
      <w:spacing w:line="240" w:lineRule="auto"/>
      <w:ind w:right="567" w:firstLine="851"/>
    </w:pPr>
    <w:rPr>
      <w:rFonts w:ascii="Times New Roman" w:eastAsia="Times New Roman" w:hAnsi="Times New Roman" w:cs="Times New Roman"/>
      <w:sz w:val="28"/>
      <w:szCs w:val="20"/>
      <w:lang w:eastAsia="ar-SA"/>
    </w:rPr>
  </w:style>
  <w:style w:type="paragraph" w:customStyle="1" w:styleId="1d">
    <w:name w:val="Схема документа1"/>
    <w:basedOn w:val="a4"/>
    <w:rsid w:val="00A038E0"/>
    <w:pPr>
      <w:shd w:val="clear" w:color="auto" w:fill="000080"/>
      <w:suppressAutoHyphens/>
      <w:spacing w:line="240" w:lineRule="auto"/>
      <w:ind w:firstLine="0"/>
      <w:jc w:val="left"/>
    </w:pPr>
    <w:rPr>
      <w:rFonts w:ascii="Tahoma" w:eastAsia="Times New Roman" w:hAnsi="Tahoma" w:cs="Tahoma"/>
      <w:sz w:val="24"/>
      <w:szCs w:val="24"/>
      <w:lang w:eastAsia="ar-SA"/>
    </w:rPr>
  </w:style>
  <w:style w:type="paragraph" w:customStyle="1" w:styleId="aff4">
    <w:name w:val="Содержимое таблицы"/>
    <w:basedOn w:val="a4"/>
    <w:rsid w:val="00A038E0"/>
    <w:pPr>
      <w:suppressLineNumbers/>
      <w:suppressAutoHyphens/>
      <w:spacing w:line="240" w:lineRule="auto"/>
      <w:ind w:firstLine="0"/>
      <w:jc w:val="left"/>
    </w:pPr>
    <w:rPr>
      <w:rFonts w:ascii="Times New Roman" w:eastAsia="Times New Roman" w:hAnsi="Times New Roman" w:cs="Times New Roman"/>
      <w:sz w:val="24"/>
      <w:szCs w:val="24"/>
      <w:lang w:eastAsia="ar-SA"/>
    </w:rPr>
  </w:style>
  <w:style w:type="paragraph" w:customStyle="1" w:styleId="aff5">
    <w:name w:val="Заголовок таблицы"/>
    <w:basedOn w:val="aff4"/>
    <w:rsid w:val="00A038E0"/>
    <w:pPr>
      <w:jc w:val="center"/>
    </w:pPr>
    <w:rPr>
      <w:b/>
      <w:bCs/>
      <w:i/>
      <w:iCs/>
    </w:rPr>
  </w:style>
  <w:style w:type="paragraph" w:customStyle="1" w:styleId="aff6">
    <w:name w:val="Содержимое врезки"/>
    <w:basedOn w:val="aff0"/>
    <w:rsid w:val="00A038E0"/>
    <w:pPr>
      <w:suppressAutoHyphens/>
      <w:spacing w:after="120"/>
    </w:pPr>
    <w:rPr>
      <w:sz w:val="24"/>
      <w:lang w:eastAsia="ar-SA"/>
    </w:rPr>
  </w:style>
  <w:style w:type="paragraph" w:styleId="aff7">
    <w:name w:val="Document Map"/>
    <w:basedOn w:val="a4"/>
    <w:link w:val="aff8"/>
    <w:uiPriority w:val="99"/>
    <w:semiHidden/>
    <w:rsid w:val="00A038E0"/>
    <w:pPr>
      <w:shd w:val="clear" w:color="auto" w:fill="000080"/>
      <w:suppressAutoHyphens/>
      <w:spacing w:line="240" w:lineRule="auto"/>
      <w:ind w:firstLine="0"/>
      <w:jc w:val="left"/>
    </w:pPr>
    <w:rPr>
      <w:rFonts w:ascii="Tahoma" w:eastAsia="Times New Roman" w:hAnsi="Tahoma" w:cs="Tahoma"/>
      <w:sz w:val="20"/>
      <w:szCs w:val="20"/>
      <w:lang w:eastAsia="ar-SA"/>
    </w:rPr>
  </w:style>
  <w:style w:type="character" w:customStyle="1" w:styleId="aff8">
    <w:name w:val="Схема документа Знак"/>
    <w:basedOn w:val="a5"/>
    <w:link w:val="aff7"/>
    <w:uiPriority w:val="99"/>
    <w:semiHidden/>
    <w:rsid w:val="00A038E0"/>
    <w:rPr>
      <w:rFonts w:ascii="Tahoma" w:eastAsia="Times New Roman" w:hAnsi="Tahoma" w:cs="Tahoma"/>
      <w:sz w:val="20"/>
      <w:szCs w:val="20"/>
      <w:shd w:val="clear" w:color="auto" w:fill="000080"/>
      <w:lang w:eastAsia="ar-SA"/>
    </w:rPr>
  </w:style>
  <w:style w:type="paragraph" w:customStyle="1" w:styleId="211">
    <w:name w:val="Знак2 Знак Знак1 Знак1 Знак Знак Знак Знак Знак Знак Знак Знак Знак Знак Знак Знак"/>
    <w:basedOn w:val="a4"/>
    <w:rsid w:val="00A038E0"/>
    <w:pPr>
      <w:spacing w:after="160" w:line="240" w:lineRule="exact"/>
      <w:ind w:firstLine="0"/>
      <w:jc w:val="left"/>
    </w:pPr>
    <w:rPr>
      <w:rFonts w:ascii="Verdana" w:eastAsia="Times New Roman" w:hAnsi="Verdana" w:cs="Times New Roman"/>
      <w:sz w:val="20"/>
      <w:szCs w:val="20"/>
      <w:lang w:val="en-US"/>
    </w:rPr>
  </w:style>
  <w:style w:type="paragraph" w:customStyle="1" w:styleId="1e">
    <w:name w:val="Обычный1"/>
    <w:link w:val="Normal"/>
    <w:uiPriority w:val="99"/>
    <w:rsid w:val="00A038E0"/>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FontStyle15">
    <w:name w:val="Font Style15"/>
    <w:rsid w:val="00A038E0"/>
    <w:rPr>
      <w:rFonts w:ascii="Times New Roman" w:hAnsi="Times New Roman" w:cs="Times New Roman"/>
      <w:sz w:val="26"/>
      <w:szCs w:val="26"/>
    </w:rPr>
  </w:style>
  <w:style w:type="paragraph" w:customStyle="1" w:styleId="Style6">
    <w:name w:val="Style6"/>
    <w:basedOn w:val="a4"/>
    <w:rsid w:val="00A038E0"/>
    <w:pPr>
      <w:widowControl w:val="0"/>
      <w:autoSpaceDE w:val="0"/>
      <w:autoSpaceDN w:val="0"/>
      <w:adjustRightInd w:val="0"/>
      <w:spacing w:line="356" w:lineRule="exact"/>
      <w:ind w:firstLine="0"/>
      <w:jc w:val="left"/>
    </w:pPr>
    <w:rPr>
      <w:rFonts w:ascii="Trebuchet MS" w:eastAsia="Times New Roman" w:hAnsi="Trebuchet MS" w:cs="Times New Roman"/>
      <w:sz w:val="24"/>
      <w:szCs w:val="24"/>
      <w:lang w:eastAsia="ru-RU"/>
    </w:rPr>
  </w:style>
  <w:style w:type="paragraph" w:customStyle="1" w:styleId="Style10">
    <w:name w:val="Style10"/>
    <w:basedOn w:val="a4"/>
    <w:rsid w:val="00A038E0"/>
    <w:pPr>
      <w:widowControl w:val="0"/>
      <w:autoSpaceDE w:val="0"/>
      <w:autoSpaceDN w:val="0"/>
      <w:adjustRightInd w:val="0"/>
      <w:spacing w:line="355" w:lineRule="exact"/>
      <w:ind w:firstLine="0"/>
    </w:pPr>
    <w:rPr>
      <w:rFonts w:ascii="Trebuchet MS" w:eastAsia="Times New Roman" w:hAnsi="Trebuchet MS" w:cs="Times New Roman"/>
      <w:sz w:val="24"/>
      <w:szCs w:val="24"/>
      <w:lang w:eastAsia="ru-RU"/>
    </w:rPr>
  </w:style>
  <w:style w:type="paragraph" w:customStyle="1" w:styleId="Style4">
    <w:name w:val="Style4"/>
    <w:basedOn w:val="a4"/>
    <w:rsid w:val="00A038E0"/>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2">
    <w:name w:val="Style2"/>
    <w:basedOn w:val="a4"/>
    <w:rsid w:val="00A038E0"/>
    <w:pPr>
      <w:widowControl w:val="0"/>
      <w:autoSpaceDE w:val="0"/>
      <w:autoSpaceDN w:val="0"/>
      <w:adjustRightInd w:val="0"/>
      <w:spacing w:line="283" w:lineRule="exact"/>
      <w:ind w:firstLine="936"/>
      <w:jc w:val="left"/>
    </w:pPr>
    <w:rPr>
      <w:rFonts w:ascii="Trebuchet MS" w:eastAsia="Times New Roman" w:hAnsi="Trebuchet MS" w:cs="Times New Roman"/>
      <w:sz w:val="24"/>
      <w:szCs w:val="24"/>
      <w:lang w:eastAsia="ru-RU"/>
    </w:rPr>
  </w:style>
  <w:style w:type="character" w:customStyle="1" w:styleId="FontStyle19">
    <w:name w:val="Font Style19"/>
    <w:rsid w:val="00A038E0"/>
    <w:rPr>
      <w:rFonts w:ascii="Times New Roman" w:hAnsi="Times New Roman" w:cs="Times New Roman"/>
      <w:sz w:val="20"/>
      <w:szCs w:val="20"/>
    </w:rPr>
  </w:style>
  <w:style w:type="character" w:customStyle="1" w:styleId="FontStyle21">
    <w:name w:val="Font Style21"/>
    <w:rsid w:val="00A038E0"/>
    <w:rPr>
      <w:rFonts w:ascii="Times New Roman" w:hAnsi="Times New Roman" w:cs="Times New Roman"/>
      <w:b/>
      <w:bCs/>
      <w:spacing w:val="10"/>
      <w:sz w:val="16"/>
      <w:szCs w:val="16"/>
    </w:rPr>
  </w:style>
  <w:style w:type="character" w:customStyle="1" w:styleId="FontStyle24">
    <w:name w:val="Font Style24"/>
    <w:rsid w:val="00A038E0"/>
    <w:rPr>
      <w:rFonts w:ascii="Times New Roman" w:hAnsi="Times New Roman" w:cs="Times New Roman"/>
      <w:b/>
      <w:bCs/>
      <w:sz w:val="18"/>
      <w:szCs w:val="18"/>
    </w:rPr>
  </w:style>
  <w:style w:type="character" w:customStyle="1" w:styleId="Normal">
    <w:name w:val="Normal Знак"/>
    <w:link w:val="1e"/>
    <w:uiPriority w:val="99"/>
    <w:rsid w:val="00A038E0"/>
    <w:rPr>
      <w:rFonts w:ascii="Times New Roman" w:eastAsia="Times New Roman" w:hAnsi="Times New Roman" w:cs="Times New Roman"/>
      <w:sz w:val="20"/>
      <w:szCs w:val="20"/>
      <w:lang w:eastAsia="ar-SA"/>
    </w:rPr>
  </w:style>
  <w:style w:type="paragraph" w:customStyle="1" w:styleId="1f">
    <w:name w:val="Основной текст с отступом1"/>
    <w:basedOn w:val="a4"/>
    <w:uiPriority w:val="99"/>
    <w:rsid w:val="00A038E0"/>
    <w:pPr>
      <w:widowControl w:val="0"/>
      <w:tabs>
        <w:tab w:val="left" w:pos="3600"/>
      </w:tabs>
      <w:suppressAutoHyphens/>
      <w:overflowPunct w:val="0"/>
      <w:autoSpaceDE w:val="0"/>
      <w:spacing w:line="240" w:lineRule="auto"/>
      <w:ind w:left="3600" w:hanging="2700"/>
      <w:jc w:val="left"/>
      <w:textAlignment w:val="baseline"/>
    </w:pPr>
    <w:rPr>
      <w:rFonts w:ascii="Times New Roman" w:eastAsia="Times New Roman" w:hAnsi="Times New Roman" w:cs="Times New Roman"/>
      <w:sz w:val="28"/>
      <w:szCs w:val="20"/>
      <w:lang w:eastAsia="ar-SA"/>
    </w:rPr>
  </w:style>
  <w:style w:type="character" w:styleId="aff9">
    <w:name w:val="page number"/>
    <w:rsid w:val="00A038E0"/>
  </w:style>
  <w:style w:type="paragraph" w:styleId="affa">
    <w:name w:val="TOC Heading"/>
    <w:basedOn w:val="10"/>
    <w:next w:val="a4"/>
    <w:uiPriority w:val="39"/>
    <w:qFormat/>
    <w:rsid w:val="00A038E0"/>
    <w:pPr>
      <w:numPr>
        <w:numId w:val="0"/>
      </w:numPr>
      <w:spacing w:before="480" w:line="276" w:lineRule="auto"/>
      <w:jc w:val="left"/>
      <w:outlineLvl w:val="9"/>
    </w:pPr>
    <w:rPr>
      <w:rFonts w:ascii="Cambria" w:eastAsia="Times New Roman" w:hAnsi="Cambria" w:cs="Times New Roman"/>
      <w:b/>
      <w:bCs/>
      <w:color w:val="365F91"/>
      <w:sz w:val="28"/>
      <w:szCs w:val="28"/>
      <w:lang w:eastAsia="ru-RU"/>
    </w:rPr>
  </w:style>
  <w:style w:type="paragraph" w:customStyle="1" w:styleId="1f0">
    <w:name w:val="Знак Знак1"/>
    <w:basedOn w:val="a4"/>
    <w:rsid w:val="00A038E0"/>
    <w:pPr>
      <w:spacing w:before="100" w:beforeAutospacing="1" w:after="100" w:afterAutospacing="1" w:line="240" w:lineRule="auto"/>
      <w:ind w:firstLine="0"/>
      <w:jc w:val="left"/>
    </w:pPr>
    <w:rPr>
      <w:rFonts w:ascii="Tahoma" w:eastAsia="Times New Roman" w:hAnsi="Tahoma" w:cs="Tahoma"/>
      <w:sz w:val="20"/>
      <w:szCs w:val="20"/>
      <w:lang w:val="en-US"/>
    </w:rPr>
  </w:style>
  <w:style w:type="table" w:customStyle="1" w:styleId="1f1">
    <w:name w:val="Сетка таблицы1"/>
    <w:basedOn w:val="a6"/>
    <w:next w:val="a8"/>
    <w:rsid w:val="00A038E0"/>
    <w:pPr>
      <w:spacing w:after="0" w:line="240" w:lineRule="auto"/>
      <w:ind w:firstLine="851"/>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2">
    <w:name w:val="Нет списка1"/>
    <w:next w:val="a7"/>
    <w:semiHidden/>
    <w:unhideWhenUsed/>
    <w:rsid w:val="00A038E0"/>
  </w:style>
  <w:style w:type="paragraph" w:styleId="41">
    <w:name w:val="toc 4"/>
    <w:basedOn w:val="a4"/>
    <w:next w:val="a4"/>
    <w:autoRedefine/>
    <w:uiPriority w:val="39"/>
    <w:qFormat/>
    <w:rsid w:val="00A038E0"/>
    <w:pPr>
      <w:spacing w:before="120" w:line="240" w:lineRule="auto"/>
      <w:ind w:left="1134" w:firstLine="851"/>
    </w:pPr>
    <w:rPr>
      <w:rFonts w:ascii="Times New Roman" w:eastAsia="Times New Roman" w:hAnsi="Times New Roman" w:cs="Times New Roman"/>
      <w:sz w:val="24"/>
      <w:szCs w:val="24"/>
      <w:lang w:eastAsia="ru-RU"/>
    </w:rPr>
  </w:style>
  <w:style w:type="paragraph" w:styleId="51">
    <w:name w:val="toc 5"/>
    <w:basedOn w:val="a4"/>
    <w:next w:val="a4"/>
    <w:autoRedefine/>
    <w:uiPriority w:val="39"/>
    <w:rsid w:val="00A038E0"/>
    <w:pPr>
      <w:spacing w:before="120" w:line="240" w:lineRule="auto"/>
      <w:ind w:left="1701" w:firstLine="851"/>
    </w:pPr>
    <w:rPr>
      <w:rFonts w:ascii="Times New Roman" w:eastAsia="Times New Roman" w:hAnsi="Times New Roman" w:cs="Times New Roman"/>
      <w:sz w:val="24"/>
      <w:szCs w:val="24"/>
      <w:lang w:eastAsia="ru-RU"/>
    </w:rPr>
  </w:style>
  <w:style w:type="table" w:customStyle="1" w:styleId="27">
    <w:name w:val="Сетка таблицы2"/>
    <w:basedOn w:val="a6"/>
    <w:next w:val="a8"/>
    <w:uiPriority w:val="39"/>
    <w:rsid w:val="00A038E0"/>
    <w:pPr>
      <w:spacing w:after="0" w:line="240" w:lineRule="auto"/>
      <w:ind w:firstLine="851"/>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6"/>
    <w:next w:val="a8"/>
    <w:uiPriority w:val="59"/>
    <w:rsid w:val="00A038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6"/>
    <w:next w:val="a8"/>
    <w:uiPriority w:val="59"/>
    <w:rsid w:val="00A038E0"/>
    <w:pPr>
      <w:spacing w:after="0" w:line="240" w:lineRule="auto"/>
      <w:ind w:firstLine="851"/>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6"/>
    <w:next w:val="a8"/>
    <w:uiPriority w:val="59"/>
    <w:rsid w:val="00A038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6"/>
    <w:next w:val="a8"/>
    <w:uiPriority w:val="59"/>
    <w:rsid w:val="00A038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7"/>
    <w:semiHidden/>
    <w:unhideWhenUsed/>
    <w:rsid w:val="00A038E0"/>
  </w:style>
  <w:style w:type="table" w:customStyle="1" w:styleId="61">
    <w:name w:val="Сетка таблицы6"/>
    <w:basedOn w:val="a6"/>
    <w:next w:val="a8"/>
    <w:uiPriority w:val="59"/>
    <w:rsid w:val="00A038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FollowedHyperlink"/>
    <w:uiPriority w:val="99"/>
    <w:unhideWhenUsed/>
    <w:rsid w:val="00A038E0"/>
    <w:rPr>
      <w:color w:val="800080"/>
      <w:u w:val="single"/>
    </w:rPr>
  </w:style>
  <w:style w:type="paragraph" w:customStyle="1" w:styleId="xl63">
    <w:name w:val="xl63"/>
    <w:basedOn w:val="a4"/>
    <w:rsid w:val="00A038E0"/>
    <w:pPr>
      <w:pBdr>
        <w:top w:val="single" w:sz="12" w:space="0" w:color="auto"/>
        <w:left w:val="single" w:sz="12" w:space="0" w:color="auto"/>
        <w:bottom w:val="single" w:sz="4" w:space="0" w:color="auto"/>
        <w:right w:val="single" w:sz="4" w:space="0" w:color="auto"/>
      </w:pBdr>
      <w:shd w:val="clear" w:color="000000" w:fill="808080"/>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4">
    <w:name w:val="xl64"/>
    <w:basedOn w:val="a4"/>
    <w:rsid w:val="00A038E0"/>
    <w:pPr>
      <w:pBdr>
        <w:top w:val="single" w:sz="12" w:space="0" w:color="auto"/>
        <w:left w:val="single" w:sz="4" w:space="0" w:color="auto"/>
        <w:bottom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5">
    <w:name w:val="xl65"/>
    <w:basedOn w:val="a4"/>
    <w:rsid w:val="00A038E0"/>
    <w:pPr>
      <w:spacing w:before="100" w:beforeAutospacing="1" w:after="100" w:afterAutospacing="1" w:line="240" w:lineRule="auto"/>
      <w:ind w:firstLine="0"/>
      <w:jc w:val="left"/>
    </w:pPr>
    <w:rPr>
      <w:rFonts w:ascii="Times New Roman" w:eastAsia="Times New Roman" w:hAnsi="Times New Roman" w:cs="Times New Roman"/>
      <w:sz w:val="16"/>
      <w:szCs w:val="16"/>
      <w:lang w:eastAsia="ru-RU"/>
    </w:rPr>
  </w:style>
  <w:style w:type="paragraph" w:customStyle="1" w:styleId="xl66">
    <w:name w:val="xl66"/>
    <w:basedOn w:val="a4"/>
    <w:rsid w:val="00A038E0"/>
    <w:pPr>
      <w:pBdr>
        <w:top w:val="single" w:sz="4" w:space="0" w:color="auto"/>
        <w:left w:val="single" w:sz="12"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4"/>
    <w:rsid w:val="00A038E0"/>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4"/>
    <w:rsid w:val="00A038E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4"/>
    <w:rsid w:val="00A038E0"/>
    <w:pPr>
      <w:pBdr>
        <w:top w:val="single" w:sz="12"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4"/>
    <w:rsid w:val="00A038E0"/>
    <w:pPr>
      <w:pBdr>
        <w:top w:val="single" w:sz="12" w:space="0" w:color="auto"/>
        <w:left w:val="single" w:sz="4" w:space="0" w:color="auto"/>
        <w:bottom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4"/>
    <w:rsid w:val="00A038E0"/>
    <w:pPr>
      <w:spacing w:before="100" w:beforeAutospacing="1" w:after="100" w:afterAutospacing="1" w:line="240" w:lineRule="auto"/>
      <w:ind w:firstLine="0"/>
      <w:jc w:val="left"/>
    </w:pPr>
    <w:rPr>
      <w:rFonts w:ascii="Times New Roman" w:eastAsia="Times New Roman" w:hAnsi="Times New Roman" w:cs="Times New Roman"/>
      <w:sz w:val="16"/>
      <w:szCs w:val="16"/>
      <w:lang w:eastAsia="ru-RU"/>
    </w:rPr>
  </w:style>
  <w:style w:type="paragraph" w:customStyle="1" w:styleId="xl73">
    <w:name w:val="xl73"/>
    <w:basedOn w:val="a4"/>
    <w:rsid w:val="00A038E0"/>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4"/>
    <w:rsid w:val="00A038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4"/>
    <w:rsid w:val="00A038E0"/>
    <w:pPr>
      <w:pBdr>
        <w:top w:val="single" w:sz="4" w:space="0" w:color="auto"/>
        <w:left w:val="single" w:sz="12"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4"/>
    <w:rsid w:val="00A038E0"/>
    <w:pPr>
      <w:pBdr>
        <w:top w:val="single" w:sz="12"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4"/>
    <w:rsid w:val="00A038E0"/>
    <w:pPr>
      <w:pBdr>
        <w:top w:val="single" w:sz="4" w:space="0" w:color="auto"/>
        <w:left w:val="single" w:sz="12"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4"/>
    <w:rsid w:val="00A038E0"/>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4"/>
    <w:rsid w:val="00A038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4"/>
    <w:rsid w:val="00A038E0"/>
    <w:pPr>
      <w:pBdr>
        <w:top w:val="single" w:sz="4" w:space="0" w:color="auto"/>
        <w:left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4"/>
    <w:rsid w:val="00A038E0"/>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4"/>
    <w:rsid w:val="00A038E0"/>
    <w:pPr>
      <w:pBdr>
        <w:left w:val="single" w:sz="4" w:space="0" w:color="auto"/>
        <w:bottom w:val="single" w:sz="12"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4"/>
    <w:rsid w:val="00A038E0"/>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4"/>
    <w:rsid w:val="00A038E0"/>
    <w:pPr>
      <w:pBdr>
        <w:top w:val="single" w:sz="12" w:space="0" w:color="auto"/>
        <w:left w:val="single" w:sz="12"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4"/>
    <w:rsid w:val="00A038E0"/>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4"/>
    <w:rsid w:val="00A038E0"/>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4"/>
    <w:rsid w:val="00A038E0"/>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eastAsia="ru-RU"/>
    </w:rPr>
  </w:style>
  <w:style w:type="numbering" w:customStyle="1" w:styleId="37">
    <w:name w:val="Нет списка3"/>
    <w:next w:val="a7"/>
    <w:uiPriority w:val="99"/>
    <w:semiHidden/>
    <w:rsid w:val="00A038E0"/>
  </w:style>
  <w:style w:type="paragraph" w:customStyle="1" w:styleId="ConsPlusNonformat">
    <w:name w:val="ConsPlusNonformat"/>
    <w:rsid w:val="00A038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038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Знак Знак"/>
    <w:basedOn w:val="a4"/>
    <w:rsid w:val="00A038E0"/>
    <w:pPr>
      <w:spacing w:after="160" w:line="240" w:lineRule="exact"/>
      <w:ind w:firstLine="0"/>
      <w:jc w:val="left"/>
    </w:pPr>
    <w:rPr>
      <w:rFonts w:ascii="Verdana" w:eastAsia="Times New Roman" w:hAnsi="Verdana" w:cs="Times New Roman"/>
      <w:sz w:val="20"/>
      <w:szCs w:val="20"/>
      <w:lang w:val="en-US"/>
    </w:rPr>
  </w:style>
  <w:style w:type="numbering" w:customStyle="1" w:styleId="43">
    <w:name w:val="Нет списка4"/>
    <w:next w:val="a7"/>
    <w:uiPriority w:val="99"/>
    <w:semiHidden/>
    <w:rsid w:val="00A038E0"/>
  </w:style>
  <w:style w:type="paragraph" w:styleId="62">
    <w:name w:val="toc 6"/>
    <w:basedOn w:val="a4"/>
    <w:next w:val="a4"/>
    <w:autoRedefine/>
    <w:uiPriority w:val="39"/>
    <w:unhideWhenUsed/>
    <w:rsid w:val="00A038E0"/>
    <w:pPr>
      <w:spacing w:after="100" w:line="276" w:lineRule="auto"/>
      <w:ind w:left="1100" w:firstLine="0"/>
      <w:jc w:val="left"/>
    </w:pPr>
    <w:rPr>
      <w:rFonts w:eastAsiaTheme="minorEastAsia"/>
      <w:lang w:eastAsia="ru-RU"/>
    </w:rPr>
  </w:style>
  <w:style w:type="paragraph" w:styleId="71">
    <w:name w:val="toc 7"/>
    <w:basedOn w:val="a4"/>
    <w:next w:val="a4"/>
    <w:autoRedefine/>
    <w:uiPriority w:val="39"/>
    <w:unhideWhenUsed/>
    <w:rsid w:val="00A038E0"/>
    <w:pPr>
      <w:spacing w:after="100" w:line="276" w:lineRule="auto"/>
      <w:ind w:left="1320" w:firstLine="0"/>
      <w:jc w:val="left"/>
    </w:pPr>
    <w:rPr>
      <w:rFonts w:eastAsiaTheme="minorEastAsia"/>
      <w:lang w:eastAsia="ru-RU"/>
    </w:rPr>
  </w:style>
  <w:style w:type="paragraph" w:styleId="81">
    <w:name w:val="toc 8"/>
    <w:basedOn w:val="a4"/>
    <w:next w:val="a4"/>
    <w:autoRedefine/>
    <w:uiPriority w:val="39"/>
    <w:unhideWhenUsed/>
    <w:rsid w:val="00A038E0"/>
    <w:pPr>
      <w:spacing w:after="100" w:line="276" w:lineRule="auto"/>
      <w:ind w:left="1540" w:firstLine="0"/>
      <w:jc w:val="left"/>
    </w:pPr>
    <w:rPr>
      <w:rFonts w:eastAsiaTheme="minorEastAsia"/>
      <w:lang w:eastAsia="ru-RU"/>
    </w:rPr>
  </w:style>
  <w:style w:type="paragraph" w:styleId="91">
    <w:name w:val="toc 9"/>
    <w:basedOn w:val="a4"/>
    <w:next w:val="a4"/>
    <w:autoRedefine/>
    <w:uiPriority w:val="39"/>
    <w:unhideWhenUsed/>
    <w:rsid w:val="00A038E0"/>
    <w:pPr>
      <w:spacing w:after="100" w:line="276" w:lineRule="auto"/>
      <w:ind w:left="1760" w:firstLine="0"/>
      <w:jc w:val="left"/>
    </w:pPr>
    <w:rPr>
      <w:rFonts w:eastAsiaTheme="minorEastAsia"/>
      <w:lang w:eastAsia="ru-RU"/>
    </w:rPr>
  </w:style>
  <w:style w:type="paragraph" w:styleId="29">
    <w:name w:val="Body Text Indent 2"/>
    <w:basedOn w:val="a4"/>
    <w:link w:val="2a"/>
    <w:unhideWhenUsed/>
    <w:rsid w:val="00A038E0"/>
    <w:pPr>
      <w:spacing w:after="120" w:line="480" w:lineRule="auto"/>
      <w:ind w:left="283"/>
    </w:pPr>
  </w:style>
  <w:style w:type="character" w:customStyle="1" w:styleId="2a">
    <w:name w:val="Основной текст с отступом 2 Знак"/>
    <w:basedOn w:val="a5"/>
    <w:link w:val="29"/>
    <w:rsid w:val="00A038E0"/>
  </w:style>
  <w:style w:type="paragraph" w:styleId="38">
    <w:name w:val="Body Text 3"/>
    <w:basedOn w:val="a4"/>
    <w:link w:val="39"/>
    <w:uiPriority w:val="99"/>
    <w:unhideWhenUsed/>
    <w:rsid w:val="00A038E0"/>
    <w:pPr>
      <w:spacing w:after="120"/>
    </w:pPr>
    <w:rPr>
      <w:sz w:val="16"/>
      <w:szCs w:val="16"/>
    </w:rPr>
  </w:style>
  <w:style w:type="character" w:customStyle="1" w:styleId="39">
    <w:name w:val="Основной текст 3 Знак"/>
    <w:basedOn w:val="a5"/>
    <w:link w:val="38"/>
    <w:uiPriority w:val="99"/>
    <w:rsid w:val="00A038E0"/>
    <w:rPr>
      <w:sz w:val="16"/>
      <w:szCs w:val="16"/>
    </w:rPr>
  </w:style>
  <w:style w:type="paragraph" w:customStyle="1" w:styleId="0">
    <w:name w:val="0_ТЕКСТ"/>
    <w:basedOn w:val="a4"/>
    <w:link w:val="00"/>
    <w:uiPriority w:val="99"/>
    <w:qFormat/>
    <w:rsid w:val="00A038E0"/>
    <w:pPr>
      <w:widowControl w:val="0"/>
      <w:spacing w:after="240"/>
      <w:ind w:left="1418" w:firstLine="0"/>
    </w:pPr>
    <w:rPr>
      <w:rFonts w:ascii="Arial" w:eastAsia="Times New Roman" w:hAnsi="Arial" w:cs="Times New Roman"/>
      <w:sz w:val="24"/>
      <w:szCs w:val="28"/>
    </w:rPr>
  </w:style>
  <w:style w:type="character" w:customStyle="1" w:styleId="00">
    <w:name w:val="0_ТЕКСТ Знак"/>
    <w:link w:val="0"/>
    <w:uiPriority w:val="99"/>
    <w:rsid w:val="00A038E0"/>
    <w:rPr>
      <w:rFonts w:ascii="Arial" w:eastAsia="Times New Roman" w:hAnsi="Arial" w:cs="Times New Roman"/>
      <w:sz w:val="24"/>
      <w:szCs w:val="28"/>
    </w:rPr>
  </w:style>
  <w:style w:type="paragraph" w:customStyle="1" w:styleId="01">
    <w:name w:val="0.Текст"/>
    <w:basedOn w:val="a4"/>
    <w:link w:val="02"/>
    <w:qFormat/>
    <w:rsid w:val="00A038E0"/>
    <w:pPr>
      <w:widowControl w:val="0"/>
      <w:spacing w:after="240"/>
      <w:ind w:left="1418" w:firstLine="0"/>
    </w:pPr>
    <w:rPr>
      <w:rFonts w:ascii="Arial" w:eastAsia="Times New Roman" w:hAnsi="Arial" w:cs="Arial"/>
      <w:sz w:val="24"/>
      <w:szCs w:val="28"/>
    </w:rPr>
  </w:style>
  <w:style w:type="character" w:customStyle="1" w:styleId="02">
    <w:name w:val="0.Текст Знак"/>
    <w:link w:val="01"/>
    <w:rsid w:val="00A038E0"/>
    <w:rPr>
      <w:rFonts w:ascii="Arial" w:eastAsia="Times New Roman" w:hAnsi="Arial" w:cs="Arial"/>
      <w:sz w:val="24"/>
      <w:szCs w:val="28"/>
    </w:rPr>
  </w:style>
  <w:style w:type="paragraph" w:styleId="2b">
    <w:name w:val="Body Text First Indent 2"/>
    <w:basedOn w:val="aff"/>
    <w:link w:val="2c"/>
    <w:uiPriority w:val="99"/>
    <w:unhideWhenUsed/>
    <w:rsid w:val="00A038E0"/>
    <w:pPr>
      <w:suppressAutoHyphens w:val="0"/>
      <w:ind w:firstLine="360"/>
      <w:jc w:val="both"/>
    </w:pPr>
    <w:rPr>
      <w:rFonts w:asciiTheme="minorHAnsi" w:hAnsiTheme="minorHAnsi" w:cstheme="minorBidi"/>
      <w:sz w:val="22"/>
      <w:szCs w:val="22"/>
      <w:lang w:eastAsia="en-US"/>
    </w:rPr>
  </w:style>
  <w:style w:type="character" w:customStyle="1" w:styleId="2c">
    <w:name w:val="Красная строка 2 Знак"/>
    <w:basedOn w:val="18"/>
    <w:link w:val="2b"/>
    <w:uiPriority w:val="99"/>
    <w:rsid w:val="00A038E0"/>
  </w:style>
  <w:style w:type="character" w:customStyle="1" w:styleId="ConsPlusNormal0">
    <w:name w:val="ConsPlusNormal Знак"/>
    <w:link w:val="ConsPlusNormal"/>
    <w:locked/>
    <w:rsid w:val="00A038E0"/>
    <w:rPr>
      <w:rFonts w:ascii="Arial" w:eastAsiaTheme="minorEastAsia" w:hAnsi="Arial" w:cs="Arial"/>
      <w:sz w:val="20"/>
      <w:szCs w:val="20"/>
      <w:lang w:eastAsia="ru-RU"/>
    </w:rPr>
  </w:style>
  <w:style w:type="paragraph" w:customStyle="1" w:styleId="affd">
    <w:name w:val="Строка табл"/>
    <w:basedOn w:val="a4"/>
    <w:link w:val="affe"/>
    <w:qFormat/>
    <w:rsid w:val="00A038E0"/>
    <w:pPr>
      <w:spacing w:before="60" w:after="120"/>
      <w:ind w:left="-113" w:firstLine="0"/>
      <w:jc w:val="left"/>
    </w:pPr>
    <w:rPr>
      <w:rFonts w:ascii="Arial" w:eastAsia="Times New Roman" w:hAnsi="Arial" w:cs="Arial"/>
      <w:color w:val="000000"/>
      <w:sz w:val="20"/>
      <w:szCs w:val="20"/>
      <w:lang w:eastAsia="ru-RU"/>
    </w:rPr>
  </w:style>
  <w:style w:type="character" w:customStyle="1" w:styleId="affe">
    <w:name w:val="Строка табл Знак"/>
    <w:link w:val="affd"/>
    <w:rsid w:val="00A038E0"/>
    <w:rPr>
      <w:rFonts w:ascii="Arial" w:eastAsia="Times New Roman" w:hAnsi="Arial" w:cs="Arial"/>
      <w:color w:val="000000"/>
      <w:sz w:val="20"/>
      <w:szCs w:val="20"/>
      <w:lang w:eastAsia="ru-RU"/>
    </w:rPr>
  </w:style>
  <w:style w:type="character" w:customStyle="1" w:styleId="aff3">
    <w:name w:val="Список Знак"/>
    <w:link w:val="aff2"/>
    <w:locked/>
    <w:rsid w:val="00A038E0"/>
    <w:rPr>
      <w:rFonts w:ascii="Arial" w:eastAsia="Times New Roman" w:hAnsi="Arial" w:cs="Tahoma"/>
      <w:sz w:val="24"/>
      <w:szCs w:val="24"/>
      <w:lang w:eastAsia="ar-SA"/>
    </w:rPr>
  </w:style>
  <w:style w:type="character" w:customStyle="1" w:styleId="afff">
    <w:name w:val="Абзац Знак"/>
    <w:link w:val="afff0"/>
    <w:locked/>
    <w:rsid w:val="00A038E0"/>
    <w:rPr>
      <w:sz w:val="24"/>
      <w:szCs w:val="24"/>
    </w:rPr>
  </w:style>
  <w:style w:type="paragraph" w:customStyle="1" w:styleId="afff0">
    <w:name w:val="Абзац"/>
    <w:basedOn w:val="a4"/>
    <w:link w:val="afff"/>
    <w:qFormat/>
    <w:rsid w:val="00A038E0"/>
    <w:pPr>
      <w:spacing w:before="120" w:after="60" w:line="240" w:lineRule="auto"/>
      <w:ind w:firstLine="567"/>
    </w:pPr>
    <w:rPr>
      <w:sz w:val="24"/>
      <w:szCs w:val="24"/>
    </w:rPr>
  </w:style>
  <w:style w:type="paragraph" w:customStyle="1" w:styleId="afff1">
    <w:name w:val="Табличный_заголовки"/>
    <w:basedOn w:val="a4"/>
    <w:qFormat/>
    <w:rsid w:val="00A038E0"/>
    <w:pPr>
      <w:keepNext/>
      <w:keepLines/>
      <w:spacing w:line="240" w:lineRule="auto"/>
      <w:ind w:firstLine="0"/>
      <w:jc w:val="center"/>
    </w:pPr>
    <w:rPr>
      <w:rFonts w:ascii="Times New Roman" w:eastAsia="Times New Roman" w:hAnsi="Times New Roman" w:cs="Times New Roman"/>
      <w:b/>
      <w:sz w:val="20"/>
      <w:szCs w:val="20"/>
      <w:lang w:eastAsia="ru-RU"/>
    </w:rPr>
  </w:style>
  <w:style w:type="paragraph" w:customStyle="1" w:styleId="afff2">
    <w:name w:val="Табличный_центр"/>
    <w:basedOn w:val="a4"/>
    <w:rsid w:val="00A038E0"/>
    <w:pPr>
      <w:spacing w:line="240" w:lineRule="auto"/>
      <w:ind w:firstLine="0"/>
      <w:jc w:val="center"/>
    </w:pPr>
    <w:rPr>
      <w:rFonts w:ascii="Times New Roman" w:eastAsia="Times New Roman" w:hAnsi="Times New Roman" w:cs="Times New Roman"/>
      <w:lang w:eastAsia="ru-RU"/>
    </w:rPr>
  </w:style>
  <w:style w:type="character" w:styleId="afff3">
    <w:name w:val="Emphasis"/>
    <w:basedOn w:val="a5"/>
    <w:uiPriority w:val="20"/>
    <w:qFormat/>
    <w:rsid w:val="00A038E0"/>
    <w:rPr>
      <w:i/>
      <w:iCs/>
    </w:rPr>
  </w:style>
  <w:style w:type="paragraph" w:styleId="afff4">
    <w:name w:val="Normal (Web)"/>
    <w:aliases w:val="Обычный (веб) Знак,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Обычный (Web)1,Обычный (Web)11"/>
    <w:basedOn w:val="a4"/>
    <w:link w:val="1f3"/>
    <w:uiPriority w:val="99"/>
    <w:unhideWhenUsed/>
    <w:qFormat/>
    <w:rsid w:val="00A038E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ccardcompanydescription-daughter">
    <w:name w:val="ccard__companydescription-daughter"/>
    <w:basedOn w:val="a5"/>
    <w:rsid w:val="00A038E0"/>
  </w:style>
  <w:style w:type="paragraph" w:styleId="2d">
    <w:name w:val="Body Text 2"/>
    <w:aliases w:val=" Знак1"/>
    <w:basedOn w:val="a4"/>
    <w:link w:val="2e"/>
    <w:rsid w:val="00A038E0"/>
    <w:pPr>
      <w:spacing w:after="120" w:line="480" w:lineRule="auto"/>
      <w:ind w:firstLine="0"/>
      <w:jc w:val="left"/>
    </w:pPr>
    <w:rPr>
      <w:rFonts w:ascii="Calibri" w:eastAsia="Calibri" w:hAnsi="Calibri" w:cs="Times New Roman"/>
    </w:rPr>
  </w:style>
  <w:style w:type="character" w:customStyle="1" w:styleId="2e">
    <w:name w:val="Основной текст 2 Знак"/>
    <w:aliases w:val=" Знак1 Знак"/>
    <w:basedOn w:val="a5"/>
    <w:link w:val="2d"/>
    <w:rsid w:val="00A038E0"/>
    <w:rPr>
      <w:rFonts w:ascii="Calibri" w:eastAsia="Calibri" w:hAnsi="Calibri" w:cs="Times New Roman"/>
    </w:rPr>
  </w:style>
  <w:style w:type="paragraph" w:customStyle="1" w:styleId="afff5">
    <w:name w:val="[Основной абзац]"/>
    <w:basedOn w:val="a4"/>
    <w:rsid w:val="00A038E0"/>
    <w:pPr>
      <w:autoSpaceDE w:val="0"/>
      <w:autoSpaceDN w:val="0"/>
      <w:adjustRightInd w:val="0"/>
      <w:spacing w:line="288" w:lineRule="auto"/>
      <w:ind w:firstLine="0"/>
      <w:jc w:val="left"/>
      <w:textAlignment w:val="center"/>
    </w:pPr>
    <w:rPr>
      <w:rFonts w:ascii="Minion Pro" w:eastAsia="Calibri" w:hAnsi="Minion Pro" w:cs="Minion Pro"/>
      <w:color w:val="000000"/>
      <w:sz w:val="24"/>
      <w:szCs w:val="24"/>
    </w:rPr>
  </w:style>
  <w:style w:type="paragraph" w:customStyle="1" w:styleId="140">
    <w:name w:val="Стиль Основной текст с отступом + 14 пт"/>
    <w:basedOn w:val="aff"/>
    <w:link w:val="141"/>
    <w:rsid w:val="00A038E0"/>
    <w:pPr>
      <w:suppressAutoHyphens w:val="0"/>
      <w:spacing w:after="120"/>
      <w:ind w:left="283"/>
      <w:jc w:val="both"/>
    </w:pPr>
    <w:rPr>
      <w:rFonts w:ascii="Calibri" w:eastAsia="Calibri" w:hAnsi="Calibri" w:cs="Times New Roman"/>
      <w:sz w:val="28"/>
      <w:szCs w:val="28"/>
      <w:lang w:eastAsia="ru-RU"/>
    </w:rPr>
  </w:style>
  <w:style w:type="character" w:customStyle="1" w:styleId="141">
    <w:name w:val="Стиль Основной текст с отступом + 14 пт Знак"/>
    <w:link w:val="140"/>
    <w:rsid w:val="00A038E0"/>
    <w:rPr>
      <w:rFonts w:ascii="Calibri" w:eastAsia="Calibri" w:hAnsi="Calibri" w:cs="Times New Roman"/>
      <w:sz w:val="28"/>
      <w:szCs w:val="28"/>
      <w:lang w:eastAsia="ru-RU"/>
    </w:rPr>
  </w:style>
  <w:style w:type="character" w:customStyle="1" w:styleId="16">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
    <w:link w:val="af3"/>
    <w:uiPriority w:val="35"/>
    <w:rsid w:val="00A038E0"/>
    <w:rPr>
      <w:rFonts w:ascii="Arial" w:hAnsi="Arial"/>
      <w:b/>
      <w:bCs/>
      <w:sz w:val="24"/>
      <w:szCs w:val="18"/>
    </w:rPr>
  </w:style>
  <w:style w:type="character" w:customStyle="1" w:styleId="1f3">
    <w:name w:val="Обычный (веб) Знак1"/>
    <w:aliases w:val="Обычный (веб) Знак Знак,Обычный (Web) Знак Знак Знак Знак Знак Знак Знак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fff4"/>
    <w:uiPriority w:val="99"/>
    <w:rsid w:val="00A038E0"/>
    <w:rPr>
      <w:rFonts w:ascii="Times New Roman" w:eastAsia="Times New Roman" w:hAnsi="Times New Roman" w:cs="Times New Roman"/>
      <w:sz w:val="24"/>
      <w:szCs w:val="24"/>
      <w:lang w:eastAsia="ru-RU"/>
    </w:rPr>
  </w:style>
  <w:style w:type="paragraph" w:customStyle="1" w:styleId="afff6">
    <w:name w:val="Название таблицы"/>
    <w:basedOn w:val="af3"/>
    <w:rsid w:val="00A038E0"/>
    <w:pPr>
      <w:keepNext/>
      <w:spacing w:before="120"/>
    </w:pPr>
    <w:rPr>
      <w:rFonts w:ascii="Times New Roman" w:eastAsia="Times New Roman" w:hAnsi="Times New Roman" w:cs="Times New Roman"/>
      <w:sz w:val="22"/>
      <w:szCs w:val="22"/>
      <w:lang w:eastAsia="ru-RU"/>
    </w:rPr>
  </w:style>
  <w:style w:type="character" w:styleId="afff7">
    <w:name w:val="Strong"/>
    <w:basedOn w:val="a5"/>
    <w:uiPriority w:val="22"/>
    <w:qFormat/>
    <w:rsid w:val="00A038E0"/>
    <w:rPr>
      <w:b/>
      <w:bCs/>
    </w:rPr>
  </w:style>
  <w:style w:type="paragraph" w:customStyle="1" w:styleId="TableContents">
    <w:name w:val="Table Contents"/>
    <w:basedOn w:val="a4"/>
    <w:rsid w:val="00A038E0"/>
    <w:pPr>
      <w:widowControl w:val="0"/>
      <w:suppressLineNumbers/>
      <w:suppressAutoHyphens/>
      <w:autoSpaceDN w:val="0"/>
      <w:spacing w:line="240" w:lineRule="auto"/>
      <w:ind w:firstLine="0"/>
      <w:jc w:val="left"/>
    </w:pPr>
    <w:rPr>
      <w:rFonts w:ascii="Times New Roman" w:eastAsia="SimSun" w:hAnsi="Times New Roman" w:cs="Mangal"/>
      <w:kern w:val="3"/>
      <w:sz w:val="24"/>
      <w:szCs w:val="24"/>
      <w:lang w:eastAsia="zh-CN" w:bidi="hi-IN"/>
    </w:rPr>
  </w:style>
  <w:style w:type="character" w:customStyle="1" w:styleId="header-user-name">
    <w:name w:val="header-user-name"/>
    <w:basedOn w:val="a5"/>
    <w:rsid w:val="00A038E0"/>
  </w:style>
  <w:style w:type="paragraph" w:customStyle="1" w:styleId="-0">
    <w:name w:val="- Перечислеие"/>
    <w:basedOn w:val="a4"/>
    <w:link w:val="-1"/>
    <w:autoRedefine/>
    <w:qFormat/>
    <w:rsid w:val="00A038E0"/>
    <w:pPr>
      <w:widowControl w:val="0"/>
      <w:numPr>
        <w:numId w:val="11"/>
      </w:numPr>
      <w:spacing w:after="120"/>
    </w:pPr>
    <w:rPr>
      <w:rFonts w:ascii="Arial" w:eastAsia="Times New Roman" w:hAnsi="Arial" w:cs="Times New Roman"/>
      <w:sz w:val="24"/>
      <w:szCs w:val="24"/>
    </w:rPr>
  </w:style>
  <w:style w:type="character" w:customStyle="1" w:styleId="-1">
    <w:name w:val="- Перечислеие Знак"/>
    <w:link w:val="-0"/>
    <w:locked/>
    <w:rsid w:val="00A038E0"/>
    <w:rPr>
      <w:rFonts w:ascii="Arial" w:eastAsia="Times New Roman" w:hAnsi="Arial" w:cs="Times New Roman"/>
      <w:sz w:val="24"/>
      <w:szCs w:val="24"/>
    </w:rPr>
  </w:style>
  <w:style w:type="paragraph" w:customStyle="1" w:styleId="headertext">
    <w:name w:val="headertext"/>
    <w:basedOn w:val="a4"/>
    <w:rsid w:val="00A038E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112">
    <w:name w:val="Знак Знак1 Знак12"/>
    <w:basedOn w:val="a4"/>
    <w:rsid w:val="00A038E0"/>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11">
    <w:name w:val="Знак Знак1 Знак11"/>
    <w:basedOn w:val="a4"/>
    <w:rsid w:val="00A038E0"/>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10">
    <w:name w:val="Знак Знак1 Знак10"/>
    <w:basedOn w:val="a4"/>
    <w:rsid w:val="00A038E0"/>
    <w:pPr>
      <w:spacing w:before="100" w:beforeAutospacing="1" w:after="100" w:afterAutospacing="1" w:line="240" w:lineRule="auto"/>
      <w:ind w:firstLine="0"/>
      <w:jc w:val="left"/>
    </w:pPr>
    <w:rPr>
      <w:rFonts w:ascii="Tahoma" w:eastAsia="Times New Roman" w:hAnsi="Tahoma" w:cs="Times New Roman"/>
      <w:sz w:val="20"/>
      <w:szCs w:val="20"/>
      <w:lang w:val="en-US"/>
    </w:rPr>
  </w:style>
  <w:style w:type="character" w:styleId="afff8">
    <w:name w:val="line number"/>
    <w:basedOn w:val="a5"/>
    <w:uiPriority w:val="99"/>
    <w:unhideWhenUsed/>
    <w:rsid w:val="00A038E0"/>
  </w:style>
  <w:style w:type="paragraph" w:styleId="3">
    <w:name w:val="List Bullet 3"/>
    <w:basedOn w:val="a4"/>
    <w:autoRedefine/>
    <w:rsid w:val="00A038E0"/>
    <w:pPr>
      <w:numPr>
        <w:numId w:val="12"/>
      </w:numPr>
      <w:spacing w:line="240" w:lineRule="auto"/>
    </w:pPr>
    <w:rPr>
      <w:rFonts w:ascii="Times New Roman" w:eastAsia="Times New Roman" w:hAnsi="Times New Roman" w:cs="Times New Roman"/>
      <w:sz w:val="24"/>
      <w:szCs w:val="20"/>
      <w:lang w:eastAsia="ru-RU"/>
    </w:rPr>
  </w:style>
  <w:style w:type="paragraph" w:customStyle="1" w:styleId="190">
    <w:name w:val="Знак Знак1 Знак9"/>
    <w:basedOn w:val="a4"/>
    <w:rsid w:val="00A038E0"/>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80">
    <w:name w:val="Знак Знак1 Знак8"/>
    <w:basedOn w:val="a4"/>
    <w:rsid w:val="00A038E0"/>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70">
    <w:name w:val="Знак Знак1 Знак7"/>
    <w:basedOn w:val="a4"/>
    <w:rsid w:val="00A038E0"/>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2f">
    <w:name w:val="заголовок 2"/>
    <w:basedOn w:val="a4"/>
    <w:link w:val="2f0"/>
    <w:uiPriority w:val="99"/>
    <w:rsid w:val="00A038E0"/>
    <w:pPr>
      <w:spacing w:line="240" w:lineRule="auto"/>
      <w:ind w:firstLine="708"/>
      <w:jc w:val="left"/>
    </w:pPr>
    <w:rPr>
      <w:rFonts w:ascii="Cambria" w:eastAsia="Times New Roman" w:hAnsi="Cambria" w:cs="Cambria"/>
      <w:b/>
      <w:bCs/>
      <w:sz w:val="28"/>
      <w:szCs w:val="28"/>
      <w:lang w:eastAsia="ru-RU"/>
    </w:rPr>
  </w:style>
  <w:style w:type="character" w:customStyle="1" w:styleId="2f0">
    <w:name w:val="заголовок 2 Знак"/>
    <w:basedOn w:val="a5"/>
    <w:link w:val="2f"/>
    <w:uiPriority w:val="99"/>
    <w:locked/>
    <w:rsid w:val="00A038E0"/>
    <w:rPr>
      <w:rFonts w:ascii="Cambria" w:eastAsia="Times New Roman" w:hAnsi="Cambria" w:cs="Cambria"/>
      <w:b/>
      <w:bCs/>
      <w:sz w:val="28"/>
      <w:szCs w:val="28"/>
      <w:lang w:eastAsia="ru-RU"/>
    </w:rPr>
  </w:style>
  <w:style w:type="paragraph" w:customStyle="1" w:styleId="160">
    <w:name w:val="Знак Знак1 Знак6"/>
    <w:basedOn w:val="a4"/>
    <w:rsid w:val="00A038E0"/>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50">
    <w:name w:val="Знак Знак1 Знак5"/>
    <w:basedOn w:val="a4"/>
    <w:rsid w:val="00A038E0"/>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42">
    <w:name w:val="Знак Знак1 Знак4"/>
    <w:basedOn w:val="a4"/>
    <w:rsid w:val="00A038E0"/>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Standard">
    <w:name w:val="Standard"/>
    <w:rsid w:val="00A038E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ff9">
    <w:name w:val="Рис"/>
    <w:basedOn w:val="af3"/>
    <w:link w:val="afffa"/>
    <w:qFormat/>
    <w:rsid w:val="00A038E0"/>
    <w:pPr>
      <w:spacing w:before="120" w:line="360" w:lineRule="auto"/>
      <w:ind w:left="1418" w:hanging="1418"/>
      <w:jc w:val="left"/>
    </w:pPr>
    <w:rPr>
      <w:rFonts w:eastAsia="Times New Roman" w:cs="Times New Roman"/>
      <w:bCs w:val="0"/>
      <w:sz w:val="20"/>
      <w:szCs w:val="20"/>
    </w:rPr>
  </w:style>
  <w:style w:type="character" w:customStyle="1" w:styleId="afffa">
    <w:name w:val="Рис Знак"/>
    <w:link w:val="afff9"/>
    <w:locked/>
    <w:rsid w:val="00A038E0"/>
    <w:rPr>
      <w:rFonts w:ascii="Arial" w:eastAsia="Times New Roman" w:hAnsi="Arial" w:cs="Times New Roman"/>
      <w:b/>
      <w:sz w:val="20"/>
      <w:szCs w:val="20"/>
    </w:rPr>
  </w:style>
  <w:style w:type="paragraph" w:customStyle="1" w:styleId="130">
    <w:name w:val="Знак Знак1 Знак3"/>
    <w:basedOn w:val="a4"/>
    <w:rsid w:val="00A038E0"/>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20">
    <w:name w:val="Знак Знак1 Знак2"/>
    <w:basedOn w:val="a4"/>
    <w:rsid w:val="00A038E0"/>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320">
    <w:name w:val="Основной текст с отступом 32"/>
    <w:basedOn w:val="a4"/>
    <w:uiPriority w:val="99"/>
    <w:rsid w:val="00A038E0"/>
    <w:pPr>
      <w:suppressAutoHyphens/>
      <w:spacing w:line="240" w:lineRule="auto"/>
      <w:ind w:firstLine="708"/>
    </w:pPr>
    <w:rPr>
      <w:rFonts w:ascii="Arial" w:eastAsia="Times New Roman" w:hAnsi="Arial" w:cs="Arial"/>
      <w:sz w:val="26"/>
      <w:szCs w:val="26"/>
      <w:lang w:eastAsia="ar-SA"/>
    </w:rPr>
  </w:style>
  <w:style w:type="paragraph" w:customStyle="1" w:styleId="72">
    <w:name w:val="заголовок 7"/>
    <w:basedOn w:val="a4"/>
    <w:next w:val="a4"/>
    <w:rsid w:val="00A038E0"/>
    <w:pPr>
      <w:keepNext/>
      <w:widowControl w:val="0"/>
      <w:snapToGrid w:val="0"/>
      <w:spacing w:line="240" w:lineRule="auto"/>
      <w:ind w:firstLine="0"/>
      <w:jc w:val="center"/>
      <w:outlineLvl w:val="6"/>
    </w:pPr>
    <w:rPr>
      <w:rFonts w:ascii="Times New Roman" w:eastAsia="Times New Roman" w:hAnsi="Times New Roman" w:cs="Times New Roman"/>
      <w:b/>
      <w:color w:val="000000"/>
      <w:sz w:val="24"/>
      <w:szCs w:val="20"/>
      <w:lang w:eastAsia="ru-RU"/>
    </w:rPr>
  </w:style>
  <w:style w:type="paragraph" w:customStyle="1" w:styleId="113">
    <w:name w:val="Знак Знак1 Знак1"/>
    <w:basedOn w:val="a4"/>
    <w:rsid w:val="00A038E0"/>
    <w:pPr>
      <w:spacing w:before="100" w:beforeAutospacing="1" w:after="100" w:afterAutospacing="1" w:line="240" w:lineRule="auto"/>
      <w:ind w:firstLine="0"/>
      <w:jc w:val="left"/>
    </w:pPr>
    <w:rPr>
      <w:rFonts w:ascii="Tahoma" w:eastAsia="Times New Roman" w:hAnsi="Tahoma" w:cs="Times New Roman"/>
      <w:sz w:val="20"/>
      <w:szCs w:val="20"/>
      <w:lang w:val="en-US"/>
    </w:rPr>
  </w:style>
  <w:style w:type="character" w:customStyle="1" w:styleId="Web1">
    <w:name w:val="Обычный (Web)1 Знак"/>
    <w:aliases w:val="Обычный (Web)11 Знак"/>
    <w:uiPriority w:val="99"/>
    <w:rsid w:val="00A038E0"/>
    <w:rPr>
      <w:sz w:val="24"/>
      <w:szCs w:val="24"/>
    </w:rPr>
  </w:style>
  <w:style w:type="paragraph" w:styleId="afffb">
    <w:name w:val="Subtitle"/>
    <w:basedOn w:val="a4"/>
    <w:next w:val="a4"/>
    <w:link w:val="afffc"/>
    <w:qFormat/>
    <w:rsid w:val="00A038E0"/>
    <w:pPr>
      <w:spacing w:after="60" w:line="240" w:lineRule="auto"/>
      <w:ind w:firstLine="0"/>
      <w:jc w:val="center"/>
      <w:outlineLvl w:val="1"/>
    </w:pPr>
    <w:rPr>
      <w:rFonts w:ascii="Cambria" w:eastAsia="Times New Roman" w:hAnsi="Cambria" w:cs="Times New Roman"/>
      <w:sz w:val="24"/>
      <w:szCs w:val="24"/>
    </w:rPr>
  </w:style>
  <w:style w:type="character" w:customStyle="1" w:styleId="afffc">
    <w:name w:val="Подзаголовок Знак"/>
    <w:basedOn w:val="a5"/>
    <w:link w:val="afffb"/>
    <w:rsid w:val="00A038E0"/>
    <w:rPr>
      <w:rFonts w:ascii="Cambria" w:eastAsia="Times New Roman" w:hAnsi="Cambria" w:cs="Times New Roman"/>
      <w:sz w:val="24"/>
      <w:szCs w:val="24"/>
    </w:rPr>
  </w:style>
  <w:style w:type="paragraph" w:customStyle="1" w:styleId="a2">
    <w:name w:val="Список нумерованный"/>
    <w:basedOn w:val="a4"/>
    <w:uiPriority w:val="99"/>
    <w:rsid w:val="00A038E0"/>
    <w:pPr>
      <w:numPr>
        <w:numId w:val="17"/>
      </w:numPr>
      <w:tabs>
        <w:tab w:val="num" w:pos="360"/>
      </w:tabs>
      <w:spacing w:before="120" w:line="240" w:lineRule="auto"/>
      <w:ind w:left="0" w:firstLine="0"/>
    </w:pPr>
    <w:rPr>
      <w:rFonts w:ascii="Times New Roman" w:eastAsia="Times New Roman" w:hAnsi="Times New Roman" w:cs="Times New Roman"/>
      <w:sz w:val="24"/>
      <w:szCs w:val="24"/>
      <w:lang w:eastAsia="ru-RU"/>
    </w:rPr>
  </w:style>
  <w:style w:type="paragraph" w:customStyle="1" w:styleId="afffd">
    <w:name w:val="Табличный"/>
    <w:basedOn w:val="a4"/>
    <w:rsid w:val="00A038E0"/>
    <w:pPr>
      <w:keepNext/>
      <w:widowControl w:val="0"/>
      <w:spacing w:before="60" w:after="60" w:line="240" w:lineRule="auto"/>
      <w:ind w:firstLine="0"/>
      <w:jc w:val="center"/>
    </w:pPr>
    <w:rPr>
      <w:rFonts w:ascii="Times New Roman" w:eastAsia="Times New Roman" w:hAnsi="Times New Roman" w:cs="Times New Roman"/>
      <w:b/>
      <w:szCs w:val="20"/>
      <w:lang w:eastAsia="ru-RU"/>
    </w:rPr>
  </w:style>
  <w:style w:type="paragraph" w:customStyle="1" w:styleId="afffe">
    <w:name w:val="Содержание"/>
    <w:basedOn w:val="a4"/>
    <w:uiPriority w:val="99"/>
    <w:rsid w:val="00A038E0"/>
    <w:pPr>
      <w:widowControl w:val="0"/>
      <w:spacing w:before="240" w:after="240" w:line="240" w:lineRule="auto"/>
      <w:ind w:firstLine="0"/>
      <w:jc w:val="center"/>
    </w:pPr>
    <w:rPr>
      <w:rFonts w:ascii="Times New Roman" w:eastAsia="Times New Roman" w:hAnsi="Times New Roman" w:cs="Times New Roman"/>
      <w:b/>
      <w:caps/>
      <w:sz w:val="24"/>
      <w:szCs w:val="20"/>
      <w:lang w:eastAsia="ru-RU"/>
    </w:rPr>
  </w:style>
  <w:style w:type="paragraph" w:customStyle="1" w:styleId="1f4">
    <w:name w:val="Список 1)"/>
    <w:basedOn w:val="a4"/>
    <w:rsid w:val="00A038E0"/>
    <w:pPr>
      <w:spacing w:after="60" w:line="240" w:lineRule="auto"/>
      <w:ind w:firstLine="426"/>
    </w:pPr>
    <w:rPr>
      <w:rFonts w:ascii="Times New Roman" w:eastAsia="Times New Roman" w:hAnsi="Times New Roman" w:cs="Times New Roman"/>
      <w:sz w:val="24"/>
      <w:szCs w:val="24"/>
      <w:lang w:eastAsia="ru-RU"/>
    </w:rPr>
  </w:style>
  <w:style w:type="paragraph" w:customStyle="1" w:styleId="a0">
    <w:name w:val="Табличный_нумерованный"/>
    <w:basedOn w:val="a4"/>
    <w:link w:val="affff"/>
    <w:rsid w:val="00A038E0"/>
    <w:pPr>
      <w:numPr>
        <w:numId w:val="14"/>
      </w:numPr>
      <w:spacing w:line="240" w:lineRule="auto"/>
      <w:jc w:val="left"/>
    </w:pPr>
    <w:rPr>
      <w:rFonts w:ascii="Times New Roman" w:eastAsia="Times New Roman" w:hAnsi="Times New Roman" w:cs="Times New Roman"/>
    </w:rPr>
  </w:style>
  <w:style w:type="character" w:customStyle="1" w:styleId="affff">
    <w:name w:val="Табличный_нумерованный Знак"/>
    <w:link w:val="a0"/>
    <w:rsid w:val="00A038E0"/>
    <w:rPr>
      <w:rFonts w:ascii="Times New Roman" w:eastAsia="Times New Roman" w:hAnsi="Times New Roman" w:cs="Times New Roman"/>
    </w:rPr>
  </w:style>
  <w:style w:type="paragraph" w:styleId="affff0">
    <w:name w:val="toa heading"/>
    <w:basedOn w:val="a4"/>
    <w:next w:val="a4"/>
    <w:uiPriority w:val="99"/>
    <w:semiHidden/>
    <w:rsid w:val="00A038E0"/>
    <w:pPr>
      <w:spacing w:before="40" w:after="20" w:line="240" w:lineRule="auto"/>
      <w:ind w:firstLine="0"/>
      <w:jc w:val="center"/>
    </w:pPr>
    <w:rPr>
      <w:rFonts w:ascii="Times New Roman" w:eastAsia="Times New Roman" w:hAnsi="Times New Roman" w:cs="Times New Roman"/>
      <w:b/>
      <w:szCs w:val="20"/>
      <w:lang w:eastAsia="ru-RU"/>
    </w:rPr>
  </w:style>
  <w:style w:type="paragraph" w:styleId="affff1">
    <w:name w:val="annotation text"/>
    <w:basedOn w:val="a4"/>
    <w:link w:val="affff2"/>
    <w:uiPriority w:val="99"/>
    <w:rsid w:val="00A038E0"/>
    <w:pPr>
      <w:spacing w:line="240" w:lineRule="auto"/>
      <w:ind w:firstLine="0"/>
      <w:jc w:val="left"/>
    </w:pPr>
    <w:rPr>
      <w:rFonts w:ascii="Times New Roman" w:eastAsia="Times New Roman" w:hAnsi="Times New Roman" w:cs="Times New Roman"/>
      <w:sz w:val="20"/>
      <w:szCs w:val="20"/>
      <w:lang w:eastAsia="ru-RU"/>
    </w:rPr>
  </w:style>
  <w:style w:type="character" w:customStyle="1" w:styleId="affff2">
    <w:name w:val="Текст примечания Знак"/>
    <w:basedOn w:val="a5"/>
    <w:link w:val="affff1"/>
    <w:uiPriority w:val="99"/>
    <w:rsid w:val="00A038E0"/>
    <w:rPr>
      <w:rFonts w:ascii="Times New Roman" w:eastAsia="Times New Roman" w:hAnsi="Times New Roman" w:cs="Times New Roman"/>
      <w:sz w:val="20"/>
      <w:szCs w:val="20"/>
      <w:lang w:eastAsia="ru-RU"/>
    </w:rPr>
  </w:style>
  <w:style w:type="paragraph" w:styleId="affff3">
    <w:name w:val="annotation subject"/>
    <w:basedOn w:val="affff1"/>
    <w:next w:val="affff1"/>
    <w:link w:val="affff4"/>
    <w:uiPriority w:val="99"/>
    <w:rsid w:val="00A038E0"/>
    <w:pPr>
      <w:ind w:firstLine="284"/>
      <w:jc w:val="both"/>
    </w:pPr>
    <w:rPr>
      <w:b/>
      <w:bCs/>
    </w:rPr>
  </w:style>
  <w:style w:type="character" w:customStyle="1" w:styleId="affff4">
    <w:name w:val="Тема примечания Знак"/>
    <w:basedOn w:val="affff2"/>
    <w:link w:val="affff3"/>
    <w:uiPriority w:val="99"/>
    <w:rsid w:val="00A038E0"/>
    <w:rPr>
      <w:rFonts w:ascii="Times New Roman" w:eastAsia="Times New Roman" w:hAnsi="Times New Roman" w:cs="Times New Roman"/>
      <w:b/>
      <w:bCs/>
      <w:sz w:val="20"/>
      <w:szCs w:val="20"/>
      <w:lang w:eastAsia="ru-RU"/>
    </w:rPr>
  </w:style>
  <w:style w:type="paragraph" w:customStyle="1" w:styleId="a3">
    <w:name w:val="Требования"/>
    <w:basedOn w:val="a4"/>
    <w:rsid w:val="00A038E0"/>
    <w:pPr>
      <w:numPr>
        <w:ilvl w:val="1"/>
        <w:numId w:val="15"/>
      </w:numPr>
      <w:spacing w:before="120" w:after="60" w:line="240" w:lineRule="auto"/>
      <w:ind w:left="0" w:firstLine="567"/>
      <w:outlineLvl w:val="1"/>
    </w:pPr>
    <w:rPr>
      <w:rFonts w:ascii="Times New Roman" w:eastAsia="Times New Roman" w:hAnsi="Times New Roman" w:cs="Times New Roman"/>
      <w:bCs/>
      <w:i/>
      <w:iCs/>
      <w:sz w:val="24"/>
      <w:szCs w:val="24"/>
      <w:lang w:eastAsia="ru-RU"/>
    </w:rPr>
  </w:style>
  <w:style w:type="paragraph" w:customStyle="1" w:styleId="a">
    <w:name w:val="Список а)"/>
    <w:basedOn w:val="aff2"/>
    <w:rsid w:val="00A038E0"/>
    <w:pPr>
      <w:numPr>
        <w:numId w:val="13"/>
      </w:numPr>
      <w:suppressAutoHyphens w:val="0"/>
      <w:spacing w:after="60"/>
      <w:jc w:val="both"/>
    </w:pPr>
    <w:rPr>
      <w:rFonts w:ascii="Times New Roman" w:hAnsi="Times New Roman" w:cs="Times New Roman"/>
      <w:snapToGrid w:val="0"/>
    </w:rPr>
  </w:style>
  <w:style w:type="character" w:styleId="affff5">
    <w:name w:val="annotation reference"/>
    <w:uiPriority w:val="99"/>
    <w:rsid w:val="00A038E0"/>
    <w:rPr>
      <w:sz w:val="16"/>
      <w:szCs w:val="16"/>
    </w:rPr>
  </w:style>
  <w:style w:type="paragraph" w:customStyle="1" w:styleId="affff6">
    <w:name w:val="Табличный_слева"/>
    <w:basedOn w:val="a4"/>
    <w:uiPriority w:val="99"/>
    <w:rsid w:val="00A038E0"/>
    <w:pPr>
      <w:spacing w:line="240" w:lineRule="auto"/>
      <w:ind w:firstLine="0"/>
      <w:jc w:val="left"/>
    </w:pPr>
    <w:rPr>
      <w:rFonts w:ascii="Times New Roman" w:eastAsia="Times New Roman" w:hAnsi="Times New Roman" w:cs="Times New Roman"/>
      <w:lang w:eastAsia="ru-RU"/>
    </w:rPr>
  </w:style>
  <w:style w:type="paragraph" w:customStyle="1" w:styleId="1f5">
    <w:name w:val="Обычный 1"/>
    <w:basedOn w:val="a4"/>
    <w:next w:val="a4"/>
    <w:uiPriority w:val="99"/>
    <w:semiHidden/>
    <w:rsid w:val="00A038E0"/>
    <w:pPr>
      <w:tabs>
        <w:tab w:val="num" w:pos="360"/>
      </w:tabs>
      <w:spacing w:before="120" w:line="240" w:lineRule="auto"/>
      <w:ind w:left="360" w:hanging="360"/>
    </w:pPr>
    <w:rPr>
      <w:rFonts w:ascii="Times New Roman" w:eastAsia="Times New Roman" w:hAnsi="Times New Roman" w:cs="Times New Roman"/>
      <w:sz w:val="24"/>
      <w:szCs w:val="20"/>
      <w:lang w:eastAsia="ru-RU"/>
    </w:rPr>
  </w:style>
  <w:style w:type="paragraph" w:customStyle="1" w:styleId="affff7">
    <w:name w:val="Обычный влево"/>
    <w:basedOn w:val="1f5"/>
    <w:uiPriority w:val="99"/>
    <w:rsid w:val="00A038E0"/>
    <w:pPr>
      <w:tabs>
        <w:tab w:val="clear" w:pos="360"/>
      </w:tabs>
      <w:spacing w:before="0"/>
      <w:ind w:left="0" w:firstLine="0"/>
      <w:jc w:val="left"/>
    </w:pPr>
  </w:style>
  <w:style w:type="paragraph" w:customStyle="1" w:styleId="affff8">
    <w:name w:val="Табличный_по ширине"/>
    <w:basedOn w:val="affff6"/>
    <w:rsid w:val="00A038E0"/>
    <w:pPr>
      <w:jc w:val="both"/>
    </w:pPr>
  </w:style>
  <w:style w:type="paragraph" w:customStyle="1" w:styleId="101">
    <w:name w:val="Табличный_центр_10"/>
    <w:basedOn w:val="a4"/>
    <w:qFormat/>
    <w:rsid w:val="00A038E0"/>
    <w:pPr>
      <w:keepNext/>
      <w:spacing w:line="240" w:lineRule="auto"/>
      <w:ind w:firstLine="0"/>
      <w:jc w:val="center"/>
    </w:pPr>
    <w:rPr>
      <w:rFonts w:ascii="Times New Roman" w:eastAsia="Times New Roman" w:hAnsi="Times New Roman" w:cs="Times New Roman"/>
      <w:sz w:val="20"/>
      <w:szCs w:val="24"/>
      <w:lang w:eastAsia="ru-RU"/>
    </w:rPr>
  </w:style>
  <w:style w:type="paragraph" w:customStyle="1" w:styleId="102">
    <w:name w:val="Табличный_слева_10"/>
    <w:basedOn w:val="a4"/>
    <w:uiPriority w:val="99"/>
    <w:qFormat/>
    <w:rsid w:val="00A038E0"/>
    <w:pPr>
      <w:spacing w:line="240" w:lineRule="auto"/>
      <w:ind w:firstLine="0"/>
      <w:jc w:val="left"/>
    </w:pPr>
    <w:rPr>
      <w:rFonts w:ascii="Times New Roman" w:eastAsia="Times New Roman" w:hAnsi="Times New Roman" w:cs="Times New Roman"/>
      <w:sz w:val="20"/>
      <w:szCs w:val="24"/>
      <w:lang w:eastAsia="ru-RU"/>
    </w:rPr>
  </w:style>
  <w:style w:type="paragraph" w:customStyle="1" w:styleId="103">
    <w:name w:val="Табличный_по ширине_10"/>
    <w:basedOn w:val="a4"/>
    <w:qFormat/>
    <w:rsid w:val="00A038E0"/>
    <w:pPr>
      <w:spacing w:line="240" w:lineRule="auto"/>
      <w:ind w:firstLine="0"/>
    </w:pPr>
    <w:rPr>
      <w:rFonts w:ascii="Times New Roman" w:eastAsia="Times New Roman" w:hAnsi="Times New Roman" w:cs="Times New Roman"/>
      <w:sz w:val="20"/>
      <w:szCs w:val="24"/>
      <w:lang w:eastAsia="ru-RU"/>
    </w:rPr>
  </w:style>
  <w:style w:type="paragraph" w:customStyle="1" w:styleId="100">
    <w:name w:val="Табличный_нумерованный_10"/>
    <w:basedOn w:val="a4"/>
    <w:uiPriority w:val="99"/>
    <w:qFormat/>
    <w:rsid w:val="00A038E0"/>
    <w:pPr>
      <w:numPr>
        <w:numId w:val="18"/>
      </w:numPr>
      <w:spacing w:line="240" w:lineRule="auto"/>
      <w:jc w:val="left"/>
    </w:pPr>
    <w:rPr>
      <w:rFonts w:ascii="Times New Roman" w:eastAsia="Times New Roman" w:hAnsi="Times New Roman" w:cs="Times New Roman"/>
      <w:sz w:val="20"/>
      <w:szCs w:val="24"/>
      <w:lang w:eastAsia="ru-RU"/>
    </w:rPr>
  </w:style>
  <w:style w:type="paragraph" w:customStyle="1" w:styleId="104">
    <w:name w:val="Табличный_заголовки_10"/>
    <w:basedOn w:val="afff0"/>
    <w:uiPriority w:val="99"/>
    <w:qFormat/>
    <w:rsid w:val="00A038E0"/>
    <w:pPr>
      <w:jc w:val="center"/>
    </w:pPr>
    <w:rPr>
      <w:rFonts w:ascii="Times New Roman" w:eastAsia="Times New Roman" w:hAnsi="Times New Roman" w:cs="Times New Roman"/>
      <w:b/>
      <w:sz w:val="20"/>
    </w:rPr>
  </w:style>
  <w:style w:type="paragraph" w:styleId="2f1">
    <w:name w:val="Quote"/>
    <w:basedOn w:val="a4"/>
    <w:next w:val="a4"/>
    <w:link w:val="2f2"/>
    <w:uiPriority w:val="29"/>
    <w:qFormat/>
    <w:rsid w:val="00A038E0"/>
    <w:pPr>
      <w:ind w:firstLine="680"/>
    </w:pPr>
    <w:rPr>
      <w:rFonts w:ascii="Cambria" w:eastAsia="Times New Roman" w:hAnsi="Cambria" w:cs="Times New Roman"/>
      <w:i/>
      <w:iCs/>
      <w:color w:val="5A5A5A"/>
      <w:sz w:val="24"/>
      <w:szCs w:val="24"/>
    </w:rPr>
  </w:style>
  <w:style w:type="character" w:customStyle="1" w:styleId="2f2">
    <w:name w:val="Цитата 2 Знак"/>
    <w:basedOn w:val="a5"/>
    <w:link w:val="2f1"/>
    <w:uiPriority w:val="29"/>
    <w:rsid w:val="00A038E0"/>
    <w:rPr>
      <w:rFonts w:ascii="Cambria" w:eastAsia="Times New Roman" w:hAnsi="Cambria" w:cs="Times New Roman"/>
      <w:i/>
      <w:iCs/>
      <w:color w:val="5A5A5A"/>
      <w:sz w:val="24"/>
      <w:szCs w:val="24"/>
    </w:rPr>
  </w:style>
  <w:style w:type="paragraph" w:styleId="affff9">
    <w:name w:val="Intense Quote"/>
    <w:basedOn w:val="a4"/>
    <w:next w:val="a4"/>
    <w:link w:val="affffa"/>
    <w:uiPriority w:val="30"/>
    <w:qFormat/>
    <w:rsid w:val="00A038E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 w:val="24"/>
      <w:szCs w:val="24"/>
    </w:rPr>
  </w:style>
  <w:style w:type="character" w:customStyle="1" w:styleId="affffa">
    <w:name w:val="Выделенная цитата Знак"/>
    <w:basedOn w:val="a5"/>
    <w:link w:val="affff9"/>
    <w:uiPriority w:val="30"/>
    <w:rsid w:val="00A038E0"/>
    <w:rPr>
      <w:rFonts w:ascii="Cambria" w:eastAsia="Times New Roman" w:hAnsi="Cambria" w:cs="Times New Roman"/>
      <w:i/>
      <w:iCs/>
      <w:color w:val="F4F4F4"/>
      <w:sz w:val="24"/>
      <w:szCs w:val="24"/>
      <w:shd w:val="clear" w:color="auto" w:fill="4F81BD"/>
    </w:rPr>
  </w:style>
  <w:style w:type="character" w:styleId="affffb">
    <w:name w:val="Subtle Emphasis"/>
    <w:uiPriority w:val="19"/>
    <w:qFormat/>
    <w:rsid w:val="00A038E0"/>
    <w:rPr>
      <w:i/>
      <w:iCs/>
      <w:color w:val="5A5A5A"/>
    </w:rPr>
  </w:style>
  <w:style w:type="character" w:styleId="affffc">
    <w:name w:val="Intense Emphasis"/>
    <w:uiPriority w:val="21"/>
    <w:qFormat/>
    <w:rsid w:val="00A038E0"/>
    <w:rPr>
      <w:b/>
      <w:bCs/>
      <w:i/>
      <w:iCs/>
      <w:color w:val="4F81BD"/>
      <w:sz w:val="22"/>
      <w:szCs w:val="22"/>
    </w:rPr>
  </w:style>
  <w:style w:type="character" w:styleId="affffd">
    <w:name w:val="Subtle Reference"/>
    <w:uiPriority w:val="31"/>
    <w:qFormat/>
    <w:rsid w:val="00A038E0"/>
    <w:rPr>
      <w:color w:val="auto"/>
      <w:u w:val="single" w:color="9BBB59"/>
    </w:rPr>
  </w:style>
  <w:style w:type="character" w:styleId="affffe">
    <w:name w:val="Intense Reference"/>
    <w:uiPriority w:val="32"/>
    <w:qFormat/>
    <w:rsid w:val="00A038E0"/>
    <w:rPr>
      <w:b/>
      <w:bCs/>
      <w:color w:val="76923C"/>
      <w:u w:val="single" w:color="9BBB59"/>
    </w:rPr>
  </w:style>
  <w:style w:type="character" w:styleId="afffff">
    <w:name w:val="Book Title"/>
    <w:uiPriority w:val="33"/>
    <w:qFormat/>
    <w:rsid w:val="00A038E0"/>
    <w:rPr>
      <w:rFonts w:ascii="Cambria" w:eastAsia="Times New Roman" w:hAnsi="Cambria" w:cs="Times New Roman"/>
      <w:b/>
      <w:bCs/>
      <w:i/>
      <w:iCs/>
      <w:color w:val="auto"/>
    </w:rPr>
  </w:style>
  <w:style w:type="paragraph" w:styleId="afffff0">
    <w:name w:val="List Bullet"/>
    <w:aliases w:val="Маркированный"/>
    <w:basedOn w:val="a4"/>
    <w:uiPriority w:val="99"/>
    <w:unhideWhenUsed/>
    <w:rsid w:val="00A038E0"/>
    <w:pPr>
      <w:ind w:left="1571" w:hanging="360"/>
      <w:contextualSpacing/>
    </w:pPr>
    <w:rPr>
      <w:rFonts w:ascii="Times New Roman" w:eastAsia="Times New Roman" w:hAnsi="Times New Roman" w:cs="Times New Roman"/>
      <w:sz w:val="24"/>
      <w:szCs w:val="24"/>
      <w:lang w:eastAsia="ru-RU"/>
    </w:rPr>
  </w:style>
  <w:style w:type="numbering" w:styleId="111111">
    <w:name w:val="Outline List 2"/>
    <w:basedOn w:val="a7"/>
    <w:rsid w:val="00A038E0"/>
  </w:style>
  <w:style w:type="numbering" w:styleId="1ai">
    <w:name w:val="Outline List 1"/>
    <w:basedOn w:val="a7"/>
    <w:rsid w:val="00A038E0"/>
  </w:style>
  <w:style w:type="paragraph" w:styleId="afffff1">
    <w:name w:val="Block Text"/>
    <w:basedOn w:val="a4"/>
    <w:uiPriority w:val="99"/>
    <w:rsid w:val="00A038E0"/>
    <w:pPr>
      <w:ind w:left="526" w:right="43"/>
    </w:pPr>
    <w:rPr>
      <w:rFonts w:ascii="Times New Roman" w:eastAsia="Times New Roman" w:hAnsi="Times New Roman" w:cs="Times New Roman"/>
      <w:sz w:val="28"/>
      <w:szCs w:val="28"/>
      <w:lang w:eastAsia="ru-RU"/>
    </w:rPr>
  </w:style>
  <w:style w:type="paragraph" w:styleId="2f3">
    <w:name w:val="List 2"/>
    <w:basedOn w:val="aff2"/>
    <w:uiPriority w:val="99"/>
    <w:rsid w:val="00A038E0"/>
    <w:pPr>
      <w:suppressAutoHyphens w:val="0"/>
      <w:spacing w:after="240" w:line="240" w:lineRule="atLeast"/>
      <w:ind w:left="1800" w:firstLine="426"/>
      <w:jc w:val="both"/>
    </w:pPr>
    <w:rPr>
      <w:rFonts w:cs="Arial"/>
      <w:spacing w:val="-5"/>
      <w:sz w:val="20"/>
      <w:szCs w:val="20"/>
      <w:lang w:eastAsia="en-US"/>
    </w:rPr>
  </w:style>
  <w:style w:type="paragraph" w:styleId="3a">
    <w:name w:val="List 3"/>
    <w:basedOn w:val="aff2"/>
    <w:uiPriority w:val="99"/>
    <w:rsid w:val="00A038E0"/>
    <w:pPr>
      <w:suppressAutoHyphens w:val="0"/>
      <w:spacing w:after="240" w:line="240" w:lineRule="atLeast"/>
      <w:ind w:left="2160" w:firstLine="426"/>
      <w:jc w:val="both"/>
    </w:pPr>
    <w:rPr>
      <w:rFonts w:cs="Arial"/>
      <w:spacing w:val="-5"/>
      <w:sz w:val="20"/>
      <w:szCs w:val="20"/>
      <w:lang w:eastAsia="en-US"/>
    </w:rPr>
  </w:style>
  <w:style w:type="paragraph" w:styleId="44">
    <w:name w:val="List 4"/>
    <w:basedOn w:val="aff2"/>
    <w:uiPriority w:val="99"/>
    <w:rsid w:val="00A038E0"/>
    <w:pPr>
      <w:suppressAutoHyphens w:val="0"/>
      <w:spacing w:after="240" w:line="240" w:lineRule="atLeast"/>
      <w:ind w:left="2520" w:firstLine="426"/>
      <w:jc w:val="both"/>
    </w:pPr>
    <w:rPr>
      <w:rFonts w:cs="Arial"/>
      <w:spacing w:val="-5"/>
      <w:sz w:val="20"/>
      <w:szCs w:val="20"/>
      <w:lang w:eastAsia="en-US"/>
    </w:rPr>
  </w:style>
  <w:style w:type="paragraph" w:styleId="53">
    <w:name w:val="List 5"/>
    <w:basedOn w:val="aff2"/>
    <w:uiPriority w:val="99"/>
    <w:rsid w:val="00A038E0"/>
    <w:pPr>
      <w:suppressAutoHyphens w:val="0"/>
      <w:spacing w:after="240" w:line="240" w:lineRule="atLeast"/>
      <w:ind w:left="2880" w:firstLine="426"/>
      <w:jc w:val="both"/>
    </w:pPr>
    <w:rPr>
      <w:rFonts w:cs="Arial"/>
      <w:spacing w:val="-5"/>
      <w:sz w:val="20"/>
      <w:szCs w:val="20"/>
      <w:lang w:eastAsia="en-US"/>
    </w:rPr>
  </w:style>
  <w:style w:type="paragraph" w:styleId="2f4">
    <w:name w:val="List Bullet 2"/>
    <w:basedOn w:val="afffff0"/>
    <w:autoRedefine/>
    <w:uiPriority w:val="99"/>
    <w:rsid w:val="00A038E0"/>
    <w:pPr>
      <w:tabs>
        <w:tab w:val="num" w:pos="360"/>
      </w:tabs>
      <w:spacing w:after="240" w:line="240" w:lineRule="atLeast"/>
      <w:ind w:left="1800"/>
      <w:contextualSpacing w:val="0"/>
    </w:pPr>
    <w:rPr>
      <w:rFonts w:ascii="Arial" w:hAnsi="Arial" w:cs="Arial"/>
      <w:spacing w:val="-5"/>
      <w:sz w:val="20"/>
      <w:szCs w:val="20"/>
      <w:lang w:eastAsia="en-US"/>
    </w:rPr>
  </w:style>
  <w:style w:type="paragraph" w:styleId="45">
    <w:name w:val="List Bullet 4"/>
    <w:basedOn w:val="afffff0"/>
    <w:autoRedefine/>
    <w:uiPriority w:val="99"/>
    <w:rsid w:val="00A038E0"/>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f0"/>
    <w:autoRedefine/>
    <w:uiPriority w:val="99"/>
    <w:rsid w:val="00A038E0"/>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2">
    <w:name w:val="List Continue"/>
    <w:basedOn w:val="aff2"/>
    <w:uiPriority w:val="99"/>
    <w:rsid w:val="00A038E0"/>
    <w:pPr>
      <w:suppressAutoHyphens w:val="0"/>
      <w:spacing w:after="240" w:line="240" w:lineRule="atLeast"/>
      <w:ind w:left="1440"/>
      <w:jc w:val="both"/>
    </w:pPr>
    <w:rPr>
      <w:rFonts w:cs="Arial"/>
      <w:spacing w:val="-5"/>
      <w:sz w:val="20"/>
      <w:szCs w:val="20"/>
      <w:lang w:eastAsia="en-US"/>
    </w:rPr>
  </w:style>
  <w:style w:type="paragraph" w:styleId="2f5">
    <w:name w:val="List Continue 2"/>
    <w:basedOn w:val="afffff2"/>
    <w:uiPriority w:val="99"/>
    <w:rsid w:val="00A038E0"/>
    <w:pPr>
      <w:ind w:left="2160"/>
    </w:pPr>
  </w:style>
  <w:style w:type="paragraph" w:styleId="3b">
    <w:name w:val="List Continue 3"/>
    <w:basedOn w:val="afffff2"/>
    <w:uiPriority w:val="99"/>
    <w:rsid w:val="00A038E0"/>
    <w:pPr>
      <w:ind w:left="2520"/>
    </w:pPr>
  </w:style>
  <w:style w:type="paragraph" w:styleId="46">
    <w:name w:val="List Continue 4"/>
    <w:basedOn w:val="afffff2"/>
    <w:uiPriority w:val="99"/>
    <w:rsid w:val="00A038E0"/>
    <w:pPr>
      <w:ind w:left="2880"/>
    </w:pPr>
  </w:style>
  <w:style w:type="paragraph" w:styleId="55">
    <w:name w:val="List Continue 5"/>
    <w:basedOn w:val="afffff2"/>
    <w:uiPriority w:val="99"/>
    <w:rsid w:val="00A038E0"/>
    <w:pPr>
      <w:ind w:left="3240"/>
    </w:pPr>
  </w:style>
  <w:style w:type="paragraph" w:styleId="afffff3">
    <w:name w:val="List Number"/>
    <w:basedOn w:val="a4"/>
    <w:uiPriority w:val="99"/>
    <w:rsid w:val="00A038E0"/>
    <w:pPr>
      <w:spacing w:before="100" w:beforeAutospacing="1" w:after="100" w:afterAutospacing="1"/>
    </w:pPr>
    <w:rPr>
      <w:rFonts w:ascii="Times New Roman" w:eastAsia="Times New Roman" w:hAnsi="Times New Roman" w:cs="Times New Roman"/>
      <w:sz w:val="28"/>
      <w:szCs w:val="28"/>
      <w:lang w:eastAsia="ru-RU"/>
    </w:rPr>
  </w:style>
  <w:style w:type="paragraph" w:styleId="2f6">
    <w:name w:val="List Number 2"/>
    <w:basedOn w:val="afffff3"/>
    <w:uiPriority w:val="99"/>
    <w:rsid w:val="00A038E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3"/>
    <w:uiPriority w:val="99"/>
    <w:rsid w:val="00A038E0"/>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7">
    <w:name w:val="List Number 4"/>
    <w:basedOn w:val="afffff3"/>
    <w:uiPriority w:val="99"/>
    <w:rsid w:val="00A038E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3"/>
    <w:uiPriority w:val="99"/>
    <w:rsid w:val="00A038E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4">
    <w:name w:val="Message Header"/>
    <w:basedOn w:val="aff0"/>
    <w:link w:val="afffff5"/>
    <w:uiPriority w:val="99"/>
    <w:rsid w:val="00A038E0"/>
    <w:pPr>
      <w:keepLines/>
      <w:tabs>
        <w:tab w:val="left" w:pos="3600"/>
        <w:tab w:val="left" w:pos="4680"/>
      </w:tabs>
      <w:spacing w:after="120" w:line="280" w:lineRule="exact"/>
      <w:ind w:left="1080" w:right="2160" w:hanging="1080"/>
      <w:jc w:val="both"/>
    </w:pPr>
    <w:rPr>
      <w:rFonts w:ascii="Arial" w:hAnsi="Arial"/>
      <w:sz w:val="22"/>
      <w:szCs w:val="22"/>
      <w:lang w:eastAsia="en-US"/>
    </w:rPr>
  </w:style>
  <w:style w:type="character" w:customStyle="1" w:styleId="afffff5">
    <w:name w:val="Шапка Знак"/>
    <w:basedOn w:val="a5"/>
    <w:link w:val="afffff4"/>
    <w:uiPriority w:val="99"/>
    <w:rsid w:val="00A038E0"/>
    <w:rPr>
      <w:rFonts w:ascii="Arial" w:eastAsia="Times New Roman" w:hAnsi="Arial" w:cs="Times New Roman"/>
    </w:rPr>
  </w:style>
  <w:style w:type="paragraph" w:styleId="afffff6">
    <w:name w:val="Normal Indent"/>
    <w:basedOn w:val="a4"/>
    <w:uiPriority w:val="99"/>
    <w:rsid w:val="00A038E0"/>
    <w:pPr>
      <w:ind w:left="1440"/>
    </w:pPr>
    <w:rPr>
      <w:rFonts w:ascii="Arial" w:eastAsia="Times New Roman" w:hAnsi="Arial" w:cs="Arial"/>
      <w:spacing w:val="-5"/>
      <w:sz w:val="20"/>
      <w:szCs w:val="20"/>
    </w:rPr>
  </w:style>
  <w:style w:type="paragraph" w:styleId="HTML">
    <w:name w:val="HTML Address"/>
    <w:basedOn w:val="a4"/>
    <w:link w:val="HTML0"/>
    <w:rsid w:val="00A038E0"/>
    <w:pPr>
      <w:ind w:left="1080"/>
    </w:pPr>
    <w:rPr>
      <w:rFonts w:ascii="Arial" w:eastAsia="Times New Roman" w:hAnsi="Arial" w:cs="Times New Roman"/>
      <w:i/>
      <w:iCs/>
      <w:spacing w:val="-5"/>
      <w:sz w:val="20"/>
      <w:szCs w:val="20"/>
    </w:rPr>
  </w:style>
  <w:style w:type="character" w:customStyle="1" w:styleId="HTML0">
    <w:name w:val="Адрес HTML Знак"/>
    <w:basedOn w:val="a5"/>
    <w:link w:val="HTML"/>
    <w:rsid w:val="00A038E0"/>
    <w:rPr>
      <w:rFonts w:ascii="Arial" w:eastAsia="Times New Roman" w:hAnsi="Arial" w:cs="Times New Roman"/>
      <w:i/>
      <w:iCs/>
      <w:spacing w:val="-5"/>
      <w:sz w:val="20"/>
      <w:szCs w:val="20"/>
    </w:rPr>
  </w:style>
  <w:style w:type="paragraph" w:styleId="afffff7">
    <w:name w:val="envelope address"/>
    <w:basedOn w:val="a4"/>
    <w:uiPriority w:val="99"/>
    <w:rsid w:val="00A038E0"/>
    <w:pPr>
      <w:framePr w:w="7920" w:h="1980" w:hRule="exact" w:hSpace="180" w:wrap="auto" w:hAnchor="page" w:xAlign="center" w:yAlign="bottom"/>
      <w:ind w:left="2880"/>
    </w:pPr>
    <w:rPr>
      <w:rFonts w:ascii="Arial" w:eastAsia="Times New Roman" w:hAnsi="Arial" w:cs="Arial"/>
      <w:spacing w:val="-5"/>
      <w:sz w:val="28"/>
      <w:szCs w:val="28"/>
    </w:rPr>
  </w:style>
  <w:style w:type="character" w:styleId="HTML1">
    <w:name w:val="HTML Acronym"/>
    <w:rsid w:val="00A038E0"/>
    <w:rPr>
      <w:lang w:val="ru-RU"/>
    </w:rPr>
  </w:style>
  <w:style w:type="paragraph" w:styleId="afffff8">
    <w:name w:val="Date"/>
    <w:basedOn w:val="a4"/>
    <w:next w:val="a4"/>
    <w:link w:val="afffff9"/>
    <w:uiPriority w:val="99"/>
    <w:rsid w:val="00A038E0"/>
    <w:pPr>
      <w:ind w:left="1080"/>
    </w:pPr>
    <w:rPr>
      <w:rFonts w:ascii="Arial" w:eastAsia="Times New Roman" w:hAnsi="Arial" w:cs="Times New Roman"/>
      <w:spacing w:val="-5"/>
      <w:sz w:val="20"/>
      <w:szCs w:val="20"/>
    </w:rPr>
  </w:style>
  <w:style w:type="character" w:customStyle="1" w:styleId="afffff9">
    <w:name w:val="Дата Знак"/>
    <w:basedOn w:val="a5"/>
    <w:link w:val="afffff8"/>
    <w:uiPriority w:val="99"/>
    <w:rsid w:val="00A038E0"/>
    <w:rPr>
      <w:rFonts w:ascii="Arial" w:eastAsia="Times New Roman" w:hAnsi="Arial" w:cs="Times New Roman"/>
      <w:spacing w:val="-5"/>
      <w:sz w:val="20"/>
      <w:szCs w:val="20"/>
    </w:rPr>
  </w:style>
  <w:style w:type="paragraph" w:styleId="afffffa">
    <w:name w:val="Note Heading"/>
    <w:basedOn w:val="a4"/>
    <w:next w:val="a4"/>
    <w:link w:val="afffffb"/>
    <w:uiPriority w:val="99"/>
    <w:rsid w:val="00A038E0"/>
    <w:pPr>
      <w:ind w:left="1080"/>
    </w:pPr>
    <w:rPr>
      <w:rFonts w:ascii="Arial" w:eastAsia="Times New Roman" w:hAnsi="Arial" w:cs="Times New Roman"/>
      <w:spacing w:val="-5"/>
      <w:sz w:val="20"/>
      <w:szCs w:val="20"/>
    </w:rPr>
  </w:style>
  <w:style w:type="character" w:customStyle="1" w:styleId="afffffb">
    <w:name w:val="Заголовок записки Знак"/>
    <w:basedOn w:val="a5"/>
    <w:link w:val="afffffa"/>
    <w:uiPriority w:val="99"/>
    <w:rsid w:val="00A038E0"/>
    <w:rPr>
      <w:rFonts w:ascii="Arial" w:eastAsia="Times New Roman" w:hAnsi="Arial" w:cs="Times New Roman"/>
      <w:spacing w:val="-5"/>
      <w:sz w:val="20"/>
      <w:szCs w:val="20"/>
    </w:rPr>
  </w:style>
  <w:style w:type="character" w:styleId="HTML2">
    <w:name w:val="HTML Keyboard"/>
    <w:rsid w:val="00A038E0"/>
    <w:rPr>
      <w:rFonts w:ascii="Courier New" w:hAnsi="Courier New" w:cs="Courier New"/>
      <w:sz w:val="20"/>
      <w:szCs w:val="20"/>
      <w:lang w:val="ru-RU"/>
    </w:rPr>
  </w:style>
  <w:style w:type="character" w:styleId="HTML3">
    <w:name w:val="HTML Code"/>
    <w:rsid w:val="00A038E0"/>
    <w:rPr>
      <w:rFonts w:ascii="Courier New" w:hAnsi="Courier New" w:cs="Courier New"/>
      <w:sz w:val="20"/>
      <w:szCs w:val="20"/>
      <w:lang w:val="ru-RU"/>
    </w:rPr>
  </w:style>
  <w:style w:type="paragraph" w:styleId="afffffc">
    <w:name w:val="Body Text First Indent"/>
    <w:basedOn w:val="aff0"/>
    <w:link w:val="afffffd"/>
    <w:uiPriority w:val="99"/>
    <w:rsid w:val="00A038E0"/>
    <w:pPr>
      <w:spacing w:after="120" w:line="360" w:lineRule="auto"/>
      <w:ind w:left="1080" w:firstLine="210"/>
      <w:jc w:val="both"/>
    </w:pPr>
    <w:rPr>
      <w:rFonts w:ascii="Arial" w:hAnsi="Arial"/>
      <w:spacing w:val="-5"/>
      <w:sz w:val="24"/>
      <w:lang w:eastAsia="en-US"/>
    </w:rPr>
  </w:style>
  <w:style w:type="character" w:customStyle="1" w:styleId="afffffd">
    <w:name w:val="Красная строка Знак"/>
    <w:basedOn w:val="aff1"/>
    <w:link w:val="afffffc"/>
    <w:uiPriority w:val="99"/>
    <w:rsid w:val="00A038E0"/>
    <w:rPr>
      <w:rFonts w:ascii="Arial" w:eastAsia="Times New Roman" w:hAnsi="Arial" w:cs="Times New Roman"/>
      <w:spacing w:val="-5"/>
      <w:sz w:val="24"/>
      <w:szCs w:val="24"/>
      <w:lang w:eastAsia="ru-RU"/>
    </w:rPr>
  </w:style>
  <w:style w:type="character" w:styleId="HTML4">
    <w:name w:val="HTML Sample"/>
    <w:rsid w:val="00A038E0"/>
    <w:rPr>
      <w:rFonts w:ascii="Courier New" w:hAnsi="Courier New" w:cs="Courier New"/>
      <w:lang w:val="ru-RU"/>
    </w:rPr>
  </w:style>
  <w:style w:type="paragraph" w:styleId="2f7">
    <w:name w:val="envelope return"/>
    <w:basedOn w:val="a4"/>
    <w:uiPriority w:val="99"/>
    <w:rsid w:val="00A038E0"/>
    <w:pPr>
      <w:ind w:left="1080"/>
    </w:pPr>
    <w:rPr>
      <w:rFonts w:ascii="Arial" w:eastAsia="Times New Roman" w:hAnsi="Arial" w:cs="Arial"/>
      <w:spacing w:val="-5"/>
      <w:sz w:val="20"/>
      <w:szCs w:val="20"/>
    </w:rPr>
  </w:style>
  <w:style w:type="character" w:styleId="HTML5">
    <w:name w:val="HTML Definition"/>
    <w:rsid w:val="00A038E0"/>
    <w:rPr>
      <w:i/>
      <w:iCs/>
      <w:lang w:val="ru-RU"/>
    </w:rPr>
  </w:style>
  <w:style w:type="character" w:styleId="HTML6">
    <w:name w:val="HTML Variable"/>
    <w:rsid w:val="00A038E0"/>
    <w:rPr>
      <w:i/>
      <w:iCs/>
      <w:lang w:val="ru-RU"/>
    </w:rPr>
  </w:style>
  <w:style w:type="character" w:styleId="HTML7">
    <w:name w:val="HTML Typewriter"/>
    <w:rsid w:val="00A038E0"/>
    <w:rPr>
      <w:rFonts w:ascii="Courier New" w:hAnsi="Courier New" w:cs="Courier New"/>
      <w:sz w:val="20"/>
      <w:szCs w:val="20"/>
      <w:lang w:val="ru-RU"/>
    </w:rPr>
  </w:style>
  <w:style w:type="paragraph" w:styleId="afffffe">
    <w:name w:val="Signature"/>
    <w:basedOn w:val="a4"/>
    <w:link w:val="affffff"/>
    <w:uiPriority w:val="99"/>
    <w:rsid w:val="00A038E0"/>
    <w:pPr>
      <w:ind w:left="4252"/>
    </w:pPr>
    <w:rPr>
      <w:rFonts w:ascii="Arial" w:eastAsia="Times New Roman" w:hAnsi="Arial" w:cs="Times New Roman"/>
      <w:spacing w:val="-5"/>
      <w:sz w:val="20"/>
      <w:szCs w:val="20"/>
    </w:rPr>
  </w:style>
  <w:style w:type="character" w:customStyle="1" w:styleId="affffff">
    <w:name w:val="Подпись Знак"/>
    <w:basedOn w:val="a5"/>
    <w:link w:val="afffffe"/>
    <w:uiPriority w:val="99"/>
    <w:rsid w:val="00A038E0"/>
    <w:rPr>
      <w:rFonts w:ascii="Arial" w:eastAsia="Times New Roman" w:hAnsi="Arial" w:cs="Times New Roman"/>
      <w:spacing w:val="-5"/>
      <w:sz w:val="20"/>
      <w:szCs w:val="20"/>
    </w:rPr>
  </w:style>
  <w:style w:type="paragraph" w:styleId="affffff0">
    <w:name w:val="Salutation"/>
    <w:basedOn w:val="a4"/>
    <w:next w:val="a4"/>
    <w:link w:val="affffff1"/>
    <w:uiPriority w:val="99"/>
    <w:rsid w:val="00A038E0"/>
    <w:pPr>
      <w:ind w:left="1080"/>
    </w:pPr>
    <w:rPr>
      <w:rFonts w:ascii="Arial" w:eastAsia="Times New Roman" w:hAnsi="Arial" w:cs="Times New Roman"/>
      <w:spacing w:val="-5"/>
      <w:sz w:val="20"/>
      <w:szCs w:val="20"/>
    </w:rPr>
  </w:style>
  <w:style w:type="character" w:customStyle="1" w:styleId="affffff1">
    <w:name w:val="Приветствие Знак"/>
    <w:basedOn w:val="a5"/>
    <w:link w:val="affffff0"/>
    <w:uiPriority w:val="99"/>
    <w:rsid w:val="00A038E0"/>
    <w:rPr>
      <w:rFonts w:ascii="Arial" w:eastAsia="Times New Roman" w:hAnsi="Arial" w:cs="Times New Roman"/>
      <w:spacing w:val="-5"/>
      <w:sz w:val="20"/>
      <w:szCs w:val="20"/>
    </w:rPr>
  </w:style>
  <w:style w:type="paragraph" w:styleId="affffff2">
    <w:name w:val="Closing"/>
    <w:basedOn w:val="a4"/>
    <w:link w:val="affffff3"/>
    <w:uiPriority w:val="99"/>
    <w:rsid w:val="00A038E0"/>
    <w:pPr>
      <w:ind w:left="4252"/>
    </w:pPr>
    <w:rPr>
      <w:rFonts w:ascii="Arial" w:eastAsia="Times New Roman" w:hAnsi="Arial" w:cs="Times New Roman"/>
      <w:spacing w:val="-5"/>
      <w:sz w:val="20"/>
      <w:szCs w:val="20"/>
    </w:rPr>
  </w:style>
  <w:style w:type="character" w:customStyle="1" w:styleId="affffff3">
    <w:name w:val="Прощание Знак"/>
    <w:basedOn w:val="a5"/>
    <w:link w:val="affffff2"/>
    <w:uiPriority w:val="99"/>
    <w:rsid w:val="00A038E0"/>
    <w:rPr>
      <w:rFonts w:ascii="Arial" w:eastAsia="Times New Roman" w:hAnsi="Arial" w:cs="Times New Roman"/>
      <w:spacing w:val="-5"/>
      <w:sz w:val="20"/>
      <w:szCs w:val="20"/>
    </w:rPr>
  </w:style>
  <w:style w:type="paragraph" w:styleId="HTML8">
    <w:name w:val="HTML Preformatted"/>
    <w:basedOn w:val="a4"/>
    <w:link w:val="HTML9"/>
    <w:rsid w:val="00A038E0"/>
    <w:pPr>
      <w:ind w:left="1080"/>
    </w:pPr>
    <w:rPr>
      <w:rFonts w:ascii="Courier New" w:eastAsia="Times New Roman" w:hAnsi="Courier New" w:cs="Times New Roman"/>
      <w:spacing w:val="-5"/>
      <w:sz w:val="20"/>
      <w:szCs w:val="20"/>
    </w:rPr>
  </w:style>
  <w:style w:type="character" w:customStyle="1" w:styleId="HTML9">
    <w:name w:val="Стандартный HTML Знак"/>
    <w:basedOn w:val="a5"/>
    <w:link w:val="HTML8"/>
    <w:rsid w:val="00A038E0"/>
    <w:rPr>
      <w:rFonts w:ascii="Courier New" w:eastAsia="Times New Roman" w:hAnsi="Courier New" w:cs="Times New Roman"/>
      <w:spacing w:val="-5"/>
      <w:sz w:val="20"/>
      <w:szCs w:val="20"/>
    </w:rPr>
  </w:style>
  <w:style w:type="paragraph" w:styleId="affffff4">
    <w:name w:val="Plain Text"/>
    <w:basedOn w:val="a4"/>
    <w:link w:val="affffff5"/>
    <w:uiPriority w:val="99"/>
    <w:rsid w:val="00A038E0"/>
    <w:pPr>
      <w:ind w:left="1080"/>
    </w:pPr>
    <w:rPr>
      <w:rFonts w:ascii="Courier New" w:eastAsia="Times New Roman" w:hAnsi="Courier New" w:cs="Times New Roman"/>
      <w:spacing w:val="-5"/>
      <w:sz w:val="20"/>
      <w:szCs w:val="20"/>
    </w:rPr>
  </w:style>
  <w:style w:type="character" w:customStyle="1" w:styleId="affffff5">
    <w:name w:val="Текст Знак"/>
    <w:basedOn w:val="a5"/>
    <w:link w:val="affffff4"/>
    <w:uiPriority w:val="99"/>
    <w:rsid w:val="00A038E0"/>
    <w:rPr>
      <w:rFonts w:ascii="Courier New" w:eastAsia="Times New Roman" w:hAnsi="Courier New" w:cs="Times New Roman"/>
      <w:spacing w:val="-5"/>
      <w:sz w:val="20"/>
      <w:szCs w:val="20"/>
    </w:rPr>
  </w:style>
  <w:style w:type="character" w:styleId="HTMLa">
    <w:name w:val="HTML Cite"/>
    <w:rsid w:val="00A038E0"/>
    <w:rPr>
      <w:i/>
      <w:iCs/>
      <w:lang w:val="ru-RU"/>
    </w:rPr>
  </w:style>
  <w:style w:type="paragraph" w:styleId="affffff6">
    <w:name w:val="E-mail Signature"/>
    <w:basedOn w:val="a4"/>
    <w:link w:val="affffff7"/>
    <w:uiPriority w:val="99"/>
    <w:rsid w:val="00A038E0"/>
    <w:pPr>
      <w:ind w:left="1080"/>
    </w:pPr>
    <w:rPr>
      <w:rFonts w:ascii="Arial" w:eastAsia="Times New Roman" w:hAnsi="Arial" w:cs="Times New Roman"/>
      <w:spacing w:val="-5"/>
      <w:sz w:val="20"/>
      <w:szCs w:val="20"/>
    </w:rPr>
  </w:style>
  <w:style w:type="character" w:customStyle="1" w:styleId="affffff7">
    <w:name w:val="Электронная подпись Знак"/>
    <w:basedOn w:val="a5"/>
    <w:link w:val="affffff6"/>
    <w:uiPriority w:val="99"/>
    <w:rsid w:val="00A038E0"/>
    <w:rPr>
      <w:rFonts w:ascii="Arial" w:eastAsia="Times New Roman" w:hAnsi="Arial" w:cs="Times New Roman"/>
      <w:spacing w:val="-5"/>
      <w:sz w:val="20"/>
      <w:szCs w:val="20"/>
    </w:rPr>
  </w:style>
  <w:style w:type="table" w:styleId="-10">
    <w:name w:val="Table Web 1"/>
    <w:basedOn w:val="a6"/>
    <w:rsid w:val="00A038E0"/>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A038E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A038E0"/>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8">
    <w:name w:val="Table Elegant"/>
    <w:basedOn w:val="a6"/>
    <w:rsid w:val="00A038E0"/>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6"/>
    <w:rsid w:val="00A038E0"/>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6"/>
    <w:rsid w:val="00A038E0"/>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6"/>
    <w:rsid w:val="00A038E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6"/>
    <w:rsid w:val="00A038E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6"/>
    <w:rsid w:val="00A038E0"/>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6"/>
    <w:rsid w:val="00A038E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8">
    <w:name w:val="Table 3D effects 1"/>
    <w:basedOn w:val="a6"/>
    <w:rsid w:val="00A038E0"/>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6"/>
    <w:rsid w:val="00A038E0"/>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6"/>
    <w:rsid w:val="00A038E0"/>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9">
    <w:name w:val="Table Simple 1"/>
    <w:basedOn w:val="a6"/>
    <w:rsid w:val="00A038E0"/>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6"/>
    <w:rsid w:val="00A038E0"/>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A038E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6"/>
    <w:rsid w:val="00A038E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6"/>
    <w:rsid w:val="00A038E0"/>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6"/>
    <w:rsid w:val="00A038E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rsid w:val="00A038E0"/>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rsid w:val="00A038E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rsid w:val="00A038E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6"/>
    <w:rsid w:val="00A038E0"/>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A038E0"/>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9">
    <w:name w:val="Table Contemporary"/>
    <w:basedOn w:val="a6"/>
    <w:rsid w:val="00A038E0"/>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a">
    <w:name w:val="Table Professional"/>
    <w:basedOn w:val="a6"/>
    <w:rsid w:val="00A038E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7"/>
    <w:rsid w:val="00A038E0"/>
    <w:pPr>
      <w:numPr>
        <w:numId w:val="21"/>
      </w:numPr>
    </w:pPr>
  </w:style>
  <w:style w:type="table" w:styleId="1fb">
    <w:name w:val="Table Columns 1"/>
    <w:basedOn w:val="a6"/>
    <w:rsid w:val="00A038E0"/>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6"/>
    <w:rsid w:val="00A038E0"/>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6"/>
    <w:rsid w:val="00A038E0"/>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rsid w:val="00A038E0"/>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rsid w:val="00A038E0"/>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6"/>
    <w:rsid w:val="00A038E0"/>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A038E0"/>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A038E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A038E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A038E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A038E0"/>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A038E0"/>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A038E0"/>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b">
    <w:name w:val="Table Theme"/>
    <w:basedOn w:val="a6"/>
    <w:rsid w:val="00A038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6"/>
    <w:rsid w:val="00A038E0"/>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e">
    <w:name w:val="Table Colorful 2"/>
    <w:basedOn w:val="a6"/>
    <w:rsid w:val="00A038E0"/>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6"/>
    <w:rsid w:val="00A038E0"/>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c">
    <w:name w:val="endnote text"/>
    <w:basedOn w:val="a4"/>
    <w:link w:val="affffffd"/>
    <w:uiPriority w:val="99"/>
    <w:rsid w:val="00A038E0"/>
    <w:pPr>
      <w:ind w:firstLine="680"/>
    </w:pPr>
    <w:rPr>
      <w:rFonts w:ascii="Times New Roman" w:eastAsia="Times New Roman" w:hAnsi="Times New Roman" w:cs="Times New Roman"/>
      <w:sz w:val="20"/>
      <w:szCs w:val="20"/>
      <w:lang w:eastAsia="ru-RU"/>
    </w:rPr>
  </w:style>
  <w:style w:type="character" w:customStyle="1" w:styleId="affffffd">
    <w:name w:val="Текст концевой сноски Знак"/>
    <w:basedOn w:val="a5"/>
    <w:link w:val="affffffc"/>
    <w:uiPriority w:val="99"/>
    <w:rsid w:val="00A038E0"/>
    <w:rPr>
      <w:rFonts w:ascii="Times New Roman" w:eastAsia="Times New Roman" w:hAnsi="Times New Roman" w:cs="Times New Roman"/>
      <w:sz w:val="20"/>
      <w:szCs w:val="20"/>
      <w:lang w:eastAsia="ru-RU"/>
    </w:rPr>
  </w:style>
  <w:style w:type="character" w:styleId="affffffe">
    <w:name w:val="endnote reference"/>
    <w:rsid w:val="00A038E0"/>
    <w:rPr>
      <w:vertAlign w:val="superscript"/>
    </w:rPr>
  </w:style>
  <w:style w:type="table" w:styleId="2-5">
    <w:name w:val="Medium Shading 2 Accent 5"/>
    <w:basedOn w:val="a6"/>
    <w:uiPriority w:val="64"/>
    <w:rsid w:val="00A038E0"/>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
    <w:name w:val="Îáû÷íûé"/>
    <w:uiPriority w:val="99"/>
    <w:rsid w:val="00A038E0"/>
    <w:pPr>
      <w:spacing w:after="0" w:line="240" w:lineRule="auto"/>
    </w:pPr>
    <w:rPr>
      <w:rFonts w:ascii="Times New Roman" w:eastAsia="Times New Roman" w:hAnsi="Times New Roman" w:cs="Times New Roman"/>
      <w:sz w:val="28"/>
      <w:szCs w:val="20"/>
      <w:lang w:eastAsia="ru-RU"/>
    </w:rPr>
  </w:style>
  <w:style w:type="paragraph" w:customStyle="1" w:styleId="S1">
    <w:name w:val="S_Обычный"/>
    <w:basedOn w:val="a4"/>
    <w:link w:val="S2"/>
    <w:qFormat/>
    <w:rsid w:val="00A038E0"/>
    <w:pPr>
      <w:spacing w:before="120" w:after="60" w:line="240" w:lineRule="auto"/>
      <w:ind w:firstLine="567"/>
    </w:pPr>
    <w:rPr>
      <w:rFonts w:ascii="Times New Roman" w:eastAsia="Times New Roman" w:hAnsi="Times New Roman" w:cs="Times New Roman"/>
      <w:sz w:val="24"/>
      <w:szCs w:val="24"/>
      <w:lang w:eastAsia="ar-SA"/>
    </w:rPr>
  </w:style>
  <w:style w:type="character" w:customStyle="1" w:styleId="S2">
    <w:name w:val="S_Обычный Знак"/>
    <w:link w:val="S1"/>
    <w:rsid w:val="00A038E0"/>
    <w:rPr>
      <w:rFonts w:ascii="Times New Roman" w:eastAsia="Times New Roman" w:hAnsi="Times New Roman" w:cs="Times New Roman"/>
      <w:sz w:val="24"/>
      <w:szCs w:val="24"/>
      <w:lang w:eastAsia="ar-SA"/>
    </w:rPr>
  </w:style>
  <w:style w:type="paragraph" w:customStyle="1" w:styleId="S3">
    <w:name w:val="S_Титульный"/>
    <w:basedOn w:val="a4"/>
    <w:uiPriority w:val="99"/>
    <w:rsid w:val="00A038E0"/>
    <w:pPr>
      <w:ind w:left="3240" w:firstLine="0"/>
      <w:jc w:val="right"/>
    </w:pPr>
    <w:rPr>
      <w:rFonts w:ascii="Times New Roman" w:eastAsia="Times New Roman" w:hAnsi="Times New Roman" w:cs="Times New Roman"/>
      <w:b/>
      <w:sz w:val="32"/>
      <w:szCs w:val="32"/>
      <w:lang w:eastAsia="ru-RU"/>
    </w:rPr>
  </w:style>
  <w:style w:type="paragraph" w:customStyle="1" w:styleId="afffffff0">
    <w:name w:val="ТЕКСТ ГРАД"/>
    <w:basedOn w:val="a4"/>
    <w:link w:val="afffffff1"/>
    <w:qFormat/>
    <w:rsid w:val="00A038E0"/>
    <w:rPr>
      <w:rFonts w:ascii="Times New Roman" w:eastAsia="Times New Roman" w:hAnsi="Times New Roman" w:cs="Times New Roman"/>
      <w:sz w:val="24"/>
      <w:szCs w:val="24"/>
    </w:rPr>
  </w:style>
  <w:style w:type="character" w:customStyle="1" w:styleId="afffffff1">
    <w:name w:val="ТЕКСТ ГРАД Знак"/>
    <w:link w:val="afffffff0"/>
    <w:rsid w:val="00A038E0"/>
    <w:rPr>
      <w:rFonts w:ascii="Times New Roman" w:eastAsia="Times New Roman" w:hAnsi="Times New Roman" w:cs="Times New Roman"/>
      <w:sz w:val="24"/>
      <w:szCs w:val="24"/>
    </w:rPr>
  </w:style>
  <w:style w:type="paragraph" w:customStyle="1" w:styleId="afffffff2">
    <w:name w:val="ООО  «Институт Территориального Планирования"/>
    <w:basedOn w:val="a4"/>
    <w:link w:val="afffffff3"/>
    <w:qFormat/>
    <w:rsid w:val="00A038E0"/>
    <w:pPr>
      <w:ind w:left="709" w:firstLine="0"/>
      <w:jc w:val="right"/>
    </w:pPr>
    <w:rPr>
      <w:rFonts w:ascii="Times New Roman" w:eastAsia="Times New Roman" w:hAnsi="Times New Roman" w:cs="Times New Roman"/>
      <w:sz w:val="24"/>
      <w:szCs w:val="24"/>
    </w:rPr>
  </w:style>
  <w:style w:type="character" w:customStyle="1" w:styleId="afffffff3">
    <w:name w:val="ООО  «Институт Территориального Планирования Знак"/>
    <w:link w:val="afffffff2"/>
    <w:rsid w:val="00A038E0"/>
    <w:rPr>
      <w:rFonts w:ascii="Times New Roman" w:eastAsia="Times New Roman" w:hAnsi="Times New Roman" w:cs="Times New Roman"/>
      <w:sz w:val="24"/>
      <w:szCs w:val="24"/>
    </w:rPr>
  </w:style>
  <w:style w:type="paragraph" w:customStyle="1" w:styleId="S4">
    <w:name w:val="S_Обычный в таблице"/>
    <w:basedOn w:val="a4"/>
    <w:link w:val="S5"/>
    <w:rsid w:val="00A038E0"/>
    <w:pPr>
      <w:ind w:firstLine="0"/>
      <w:jc w:val="center"/>
    </w:pPr>
    <w:rPr>
      <w:rFonts w:ascii="Times New Roman" w:eastAsia="Times New Roman" w:hAnsi="Times New Roman" w:cs="Times New Roman"/>
      <w:sz w:val="24"/>
      <w:szCs w:val="24"/>
    </w:rPr>
  </w:style>
  <w:style w:type="character" w:customStyle="1" w:styleId="S5">
    <w:name w:val="S_Обычный в таблице Знак"/>
    <w:link w:val="S4"/>
    <w:rsid w:val="00A038E0"/>
    <w:rPr>
      <w:rFonts w:ascii="Times New Roman" w:eastAsia="Times New Roman" w:hAnsi="Times New Roman" w:cs="Times New Roman"/>
      <w:sz w:val="24"/>
      <w:szCs w:val="24"/>
    </w:rPr>
  </w:style>
  <w:style w:type="character" w:styleId="afffffff4">
    <w:name w:val="Placeholder Text"/>
    <w:uiPriority w:val="99"/>
    <w:semiHidden/>
    <w:rsid w:val="00A038E0"/>
    <w:rPr>
      <w:color w:val="808080"/>
    </w:rPr>
  </w:style>
  <w:style w:type="paragraph" w:styleId="afffffff5">
    <w:name w:val="Revision"/>
    <w:hidden/>
    <w:uiPriority w:val="99"/>
    <w:rsid w:val="00A038E0"/>
    <w:pPr>
      <w:spacing w:after="0" w:line="240" w:lineRule="auto"/>
    </w:pPr>
    <w:rPr>
      <w:rFonts w:ascii="Times New Roman" w:eastAsia="Times New Roman" w:hAnsi="Times New Roman" w:cs="Times New Roman"/>
      <w:sz w:val="24"/>
      <w:szCs w:val="24"/>
      <w:lang w:eastAsia="ru-RU"/>
    </w:rPr>
  </w:style>
  <w:style w:type="numbering" w:customStyle="1" w:styleId="1fd">
    <w:name w:val="Стиль1"/>
    <w:rsid w:val="00A038E0"/>
  </w:style>
  <w:style w:type="paragraph" w:customStyle="1" w:styleId="S10">
    <w:name w:val="S_Заголовок 1"/>
    <w:basedOn w:val="a4"/>
    <w:autoRedefine/>
    <w:qFormat/>
    <w:rsid w:val="00A038E0"/>
    <w:pPr>
      <w:keepNext/>
      <w:keepLines/>
      <w:spacing w:line="256" w:lineRule="auto"/>
      <w:ind w:firstLine="0"/>
      <w:jc w:val="left"/>
    </w:pPr>
    <w:rPr>
      <w:rFonts w:ascii="Times New Roman" w:eastAsia="Times New Roman" w:hAnsi="Times New Roman" w:cs="Times New Roman"/>
      <w:b/>
      <w:sz w:val="20"/>
      <w:szCs w:val="20"/>
    </w:rPr>
  </w:style>
  <w:style w:type="paragraph" w:styleId="afffffff6">
    <w:name w:val="Bibliography"/>
    <w:basedOn w:val="a4"/>
    <w:next w:val="a4"/>
    <w:uiPriority w:val="37"/>
    <w:semiHidden/>
    <w:unhideWhenUsed/>
    <w:rsid w:val="00A038E0"/>
    <w:pPr>
      <w:spacing w:line="240" w:lineRule="auto"/>
      <w:ind w:firstLine="0"/>
      <w:jc w:val="left"/>
    </w:pPr>
    <w:rPr>
      <w:rFonts w:ascii="Times New Roman" w:eastAsia="Times New Roman" w:hAnsi="Times New Roman" w:cs="Times New Roman"/>
      <w:sz w:val="24"/>
      <w:szCs w:val="24"/>
      <w:lang w:eastAsia="ru-RU"/>
    </w:rPr>
  </w:style>
  <w:style w:type="paragraph" w:styleId="afffffff7">
    <w:name w:val="table of authorities"/>
    <w:basedOn w:val="a4"/>
    <w:next w:val="a4"/>
    <w:rsid w:val="00A038E0"/>
    <w:pPr>
      <w:spacing w:line="240" w:lineRule="auto"/>
      <w:ind w:left="240" w:hanging="240"/>
      <w:jc w:val="left"/>
    </w:pPr>
    <w:rPr>
      <w:rFonts w:ascii="Times New Roman" w:eastAsia="Times New Roman" w:hAnsi="Times New Roman" w:cs="Times New Roman"/>
      <w:sz w:val="24"/>
      <w:szCs w:val="24"/>
      <w:lang w:eastAsia="ru-RU"/>
    </w:rPr>
  </w:style>
  <w:style w:type="paragraph" w:styleId="afffffff8">
    <w:name w:val="macro"/>
    <w:link w:val="afffffff9"/>
    <w:uiPriority w:val="99"/>
    <w:rsid w:val="00A038E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5"/>
    <w:link w:val="afffffff8"/>
    <w:uiPriority w:val="99"/>
    <w:rsid w:val="00A038E0"/>
    <w:rPr>
      <w:rFonts w:ascii="Courier New" w:eastAsia="Times New Roman" w:hAnsi="Courier New" w:cs="Courier New"/>
      <w:sz w:val="20"/>
      <w:szCs w:val="20"/>
      <w:lang w:eastAsia="ru-RU"/>
    </w:rPr>
  </w:style>
  <w:style w:type="paragraph" w:styleId="1fe">
    <w:name w:val="index 1"/>
    <w:basedOn w:val="a4"/>
    <w:next w:val="a4"/>
    <w:autoRedefine/>
    <w:uiPriority w:val="99"/>
    <w:rsid w:val="00A038E0"/>
    <w:pPr>
      <w:spacing w:line="240" w:lineRule="auto"/>
      <w:ind w:left="240" w:hanging="240"/>
      <w:jc w:val="left"/>
    </w:pPr>
    <w:rPr>
      <w:rFonts w:ascii="Times New Roman" w:eastAsia="Times New Roman" w:hAnsi="Times New Roman" w:cs="Times New Roman"/>
      <w:sz w:val="24"/>
      <w:szCs w:val="24"/>
      <w:lang w:eastAsia="ru-RU"/>
    </w:rPr>
  </w:style>
  <w:style w:type="paragraph" w:styleId="afffffffa">
    <w:name w:val="index heading"/>
    <w:basedOn w:val="a4"/>
    <w:next w:val="1fe"/>
    <w:rsid w:val="00A038E0"/>
    <w:pPr>
      <w:spacing w:line="240" w:lineRule="auto"/>
      <w:ind w:firstLine="0"/>
      <w:jc w:val="left"/>
    </w:pPr>
    <w:rPr>
      <w:rFonts w:ascii="Cambria" w:eastAsia="Times New Roman" w:hAnsi="Cambria" w:cs="Times New Roman"/>
      <w:b/>
      <w:bCs/>
      <w:sz w:val="24"/>
      <w:szCs w:val="24"/>
      <w:lang w:eastAsia="ru-RU"/>
    </w:rPr>
  </w:style>
  <w:style w:type="paragraph" w:styleId="2ff">
    <w:name w:val="index 2"/>
    <w:basedOn w:val="a4"/>
    <w:next w:val="a4"/>
    <w:autoRedefine/>
    <w:rsid w:val="00A038E0"/>
    <w:pPr>
      <w:spacing w:line="240" w:lineRule="auto"/>
      <w:ind w:left="480" w:hanging="240"/>
      <w:jc w:val="left"/>
    </w:pPr>
    <w:rPr>
      <w:rFonts w:ascii="Times New Roman" w:eastAsia="Times New Roman" w:hAnsi="Times New Roman" w:cs="Times New Roman"/>
      <w:sz w:val="24"/>
      <w:szCs w:val="24"/>
      <w:lang w:eastAsia="ru-RU"/>
    </w:rPr>
  </w:style>
  <w:style w:type="paragraph" w:styleId="3f3">
    <w:name w:val="index 3"/>
    <w:basedOn w:val="a4"/>
    <w:next w:val="a4"/>
    <w:autoRedefine/>
    <w:rsid w:val="00A038E0"/>
    <w:pPr>
      <w:spacing w:line="240" w:lineRule="auto"/>
      <w:ind w:left="720" w:hanging="240"/>
      <w:jc w:val="left"/>
    </w:pPr>
    <w:rPr>
      <w:rFonts w:ascii="Times New Roman" w:eastAsia="Times New Roman" w:hAnsi="Times New Roman" w:cs="Times New Roman"/>
      <w:sz w:val="24"/>
      <w:szCs w:val="24"/>
      <w:lang w:eastAsia="ru-RU"/>
    </w:rPr>
  </w:style>
  <w:style w:type="paragraph" w:styleId="4b">
    <w:name w:val="index 4"/>
    <w:basedOn w:val="a4"/>
    <w:next w:val="a4"/>
    <w:autoRedefine/>
    <w:rsid w:val="00A038E0"/>
    <w:pPr>
      <w:spacing w:line="240" w:lineRule="auto"/>
      <w:ind w:left="960" w:hanging="240"/>
      <w:jc w:val="left"/>
    </w:pPr>
    <w:rPr>
      <w:rFonts w:ascii="Times New Roman" w:eastAsia="Times New Roman" w:hAnsi="Times New Roman" w:cs="Times New Roman"/>
      <w:sz w:val="24"/>
      <w:szCs w:val="24"/>
      <w:lang w:eastAsia="ru-RU"/>
    </w:rPr>
  </w:style>
  <w:style w:type="paragraph" w:styleId="59">
    <w:name w:val="index 5"/>
    <w:basedOn w:val="a4"/>
    <w:next w:val="a4"/>
    <w:autoRedefine/>
    <w:rsid w:val="00A038E0"/>
    <w:pPr>
      <w:spacing w:line="240" w:lineRule="auto"/>
      <w:ind w:left="1200" w:hanging="240"/>
      <w:jc w:val="left"/>
    </w:pPr>
    <w:rPr>
      <w:rFonts w:ascii="Times New Roman" w:eastAsia="Times New Roman" w:hAnsi="Times New Roman" w:cs="Times New Roman"/>
      <w:sz w:val="24"/>
      <w:szCs w:val="24"/>
      <w:lang w:eastAsia="ru-RU"/>
    </w:rPr>
  </w:style>
  <w:style w:type="paragraph" w:styleId="64">
    <w:name w:val="index 6"/>
    <w:basedOn w:val="a4"/>
    <w:next w:val="a4"/>
    <w:autoRedefine/>
    <w:rsid w:val="00A038E0"/>
    <w:pPr>
      <w:spacing w:line="240" w:lineRule="auto"/>
      <w:ind w:left="1440" w:hanging="240"/>
      <w:jc w:val="left"/>
    </w:pPr>
    <w:rPr>
      <w:rFonts w:ascii="Times New Roman" w:eastAsia="Times New Roman" w:hAnsi="Times New Roman" w:cs="Times New Roman"/>
      <w:sz w:val="24"/>
      <w:szCs w:val="24"/>
      <w:lang w:eastAsia="ru-RU"/>
    </w:rPr>
  </w:style>
  <w:style w:type="paragraph" w:styleId="74">
    <w:name w:val="index 7"/>
    <w:basedOn w:val="a4"/>
    <w:next w:val="a4"/>
    <w:autoRedefine/>
    <w:rsid w:val="00A038E0"/>
    <w:pPr>
      <w:spacing w:line="240" w:lineRule="auto"/>
      <w:ind w:left="1680" w:hanging="240"/>
      <w:jc w:val="left"/>
    </w:pPr>
    <w:rPr>
      <w:rFonts w:ascii="Times New Roman" w:eastAsia="Times New Roman" w:hAnsi="Times New Roman" w:cs="Times New Roman"/>
      <w:sz w:val="24"/>
      <w:szCs w:val="24"/>
      <w:lang w:eastAsia="ru-RU"/>
    </w:rPr>
  </w:style>
  <w:style w:type="paragraph" w:styleId="83">
    <w:name w:val="index 8"/>
    <w:basedOn w:val="a4"/>
    <w:next w:val="a4"/>
    <w:autoRedefine/>
    <w:rsid w:val="00A038E0"/>
    <w:pPr>
      <w:spacing w:line="240" w:lineRule="auto"/>
      <w:ind w:left="1920" w:hanging="240"/>
      <w:jc w:val="left"/>
    </w:pPr>
    <w:rPr>
      <w:rFonts w:ascii="Times New Roman" w:eastAsia="Times New Roman" w:hAnsi="Times New Roman" w:cs="Times New Roman"/>
      <w:sz w:val="24"/>
      <w:szCs w:val="24"/>
      <w:lang w:eastAsia="ru-RU"/>
    </w:rPr>
  </w:style>
  <w:style w:type="paragraph" w:styleId="92">
    <w:name w:val="index 9"/>
    <w:basedOn w:val="a4"/>
    <w:next w:val="a4"/>
    <w:autoRedefine/>
    <w:rsid w:val="00A038E0"/>
    <w:pPr>
      <w:spacing w:line="240" w:lineRule="auto"/>
      <w:ind w:left="2160" w:hanging="240"/>
      <w:jc w:val="left"/>
    </w:pPr>
    <w:rPr>
      <w:rFonts w:ascii="Times New Roman" w:eastAsia="Times New Roman" w:hAnsi="Times New Roman" w:cs="Times New Roman"/>
      <w:sz w:val="24"/>
      <w:szCs w:val="24"/>
      <w:lang w:eastAsia="ru-RU"/>
    </w:rPr>
  </w:style>
  <w:style w:type="paragraph" w:customStyle="1" w:styleId="FooterOdd">
    <w:name w:val="Footer Odd"/>
    <w:basedOn w:val="a4"/>
    <w:qFormat/>
    <w:rsid w:val="00A038E0"/>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paragraph" w:customStyle="1" w:styleId="HeaderOdd">
    <w:name w:val="Header Odd"/>
    <w:basedOn w:val="af5"/>
    <w:qFormat/>
    <w:rsid w:val="00A038E0"/>
    <w:pPr>
      <w:pBdr>
        <w:bottom w:val="single" w:sz="4" w:space="1" w:color="4F81BD"/>
      </w:pBdr>
      <w:jc w:val="right"/>
    </w:pPr>
    <w:rPr>
      <w:rFonts w:ascii="Calibri" w:eastAsia="Times New Roman" w:hAnsi="Calibri" w:cs="Times New Roman"/>
      <w:bCs/>
      <w:color w:val="1F497D"/>
      <w:sz w:val="20"/>
      <w:szCs w:val="23"/>
      <w:lang w:eastAsia="ja-JP"/>
    </w:rPr>
  </w:style>
  <w:style w:type="character" w:customStyle="1" w:styleId="114">
    <w:name w:val="Заголовок 1 Знак1"/>
    <w:aliases w:val="Заголовок 1 Знак Знак Знак2,Заголовок 1 Знак Знак Знак Знак1"/>
    <w:rsid w:val="00A038E0"/>
    <w:rPr>
      <w:rFonts w:ascii="Cambria" w:eastAsia="Times New Roman" w:hAnsi="Cambria" w:cs="Times New Roman"/>
      <w:b/>
      <w:bCs/>
      <w:color w:val="365F91"/>
      <w:sz w:val="28"/>
      <w:szCs w:val="28"/>
    </w:rPr>
  </w:style>
  <w:style w:type="character" w:customStyle="1" w:styleId="1ff">
    <w:name w:val="Верхний колонтитул Знак1"/>
    <w:aliases w:val="Знак4 Знак1,Знак8 Знак1,ВерхКолонтитул Знак1"/>
    <w:semiHidden/>
    <w:rsid w:val="00A038E0"/>
    <w:rPr>
      <w:sz w:val="24"/>
      <w:szCs w:val="24"/>
    </w:rPr>
  </w:style>
  <w:style w:type="character" w:customStyle="1" w:styleId="1ff0">
    <w:name w:val="Нижний колонтитул Знак1"/>
    <w:aliases w:val="Знак Знак2,Знак6 Знак1"/>
    <w:rsid w:val="00A038E0"/>
    <w:rPr>
      <w:sz w:val="24"/>
      <w:szCs w:val="24"/>
    </w:rPr>
  </w:style>
  <w:style w:type="character" w:customStyle="1" w:styleId="1ff1">
    <w:name w:val="Основной текст Знак1"/>
    <w:aliases w:val="Знак1 Знак Знак Знак Знак Знак1,Знак1 Знак Знак Знак Знак2,Знак1 Знак Знак1,bt Знак Знак1,Основной текст Знак Знак Знак1,Îñíîâíîé òåêñò Çíàê Çíàê Знак1,Iniiaiie oaeno Ciae Ciae Знак1,Body Text Char Знак1"/>
    <w:rsid w:val="00A038E0"/>
    <w:rPr>
      <w:sz w:val="24"/>
      <w:szCs w:val="24"/>
    </w:rPr>
  </w:style>
  <w:style w:type="character" w:customStyle="1" w:styleId="213">
    <w:name w:val="Основной текст 2 Знак1"/>
    <w:aliases w:val="Знак1 Знак1"/>
    <w:rsid w:val="00A038E0"/>
    <w:rPr>
      <w:sz w:val="24"/>
      <w:szCs w:val="24"/>
    </w:rPr>
  </w:style>
  <w:style w:type="character" w:customStyle="1" w:styleId="1ff2">
    <w:name w:val="Текст выноски Знак1"/>
    <w:aliases w:val="Знак5 Знак1"/>
    <w:uiPriority w:val="99"/>
    <w:semiHidden/>
    <w:rsid w:val="00A038E0"/>
    <w:rPr>
      <w:rFonts w:ascii="Tahoma" w:hAnsi="Tahoma" w:cs="Tahoma"/>
      <w:sz w:val="16"/>
      <w:szCs w:val="16"/>
    </w:rPr>
  </w:style>
  <w:style w:type="paragraph" w:customStyle="1" w:styleId="S20">
    <w:name w:val="S_Заголовок 2"/>
    <w:basedOn w:val="2"/>
    <w:rsid w:val="00A038E0"/>
    <w:pPr>
      <w:keepNext w:val="0"/>
      <w:keepLines w:val="0"/>
      <w:numPr>
        <w:numId w:val="0"/>
      </w:numPr>
      <w:spacing w:before="0"/>
      <w:ind w:left="993" w:hanging="567"/>
    </w:pPr>
    <w:rPr>
      <w:rFonts w:ascii="Times New Roman" w:eastAsia="Times New Roman" w:hAnsi="Times New Roman" w:cs="Times New Roman"/>
      <w:b/>
      <w:color w:val="auto"/>
      <w:sz w:val="24"/>
      <w:szCs w:val="24"/>
    </w:rPr>
  </w:style>
  <w:style w:type="paragraph" w:customStyle="1" w:styleId="S30">
    <w:name w:val="S_Заголовок 3"/>
    <w:basedOn w:val="30"/>
    <w:link w:val="S31"/>
    <w:rsid w:val="00A038E0"/>
    <w:pPr>
      <w:keepNext w:val="0"/>
      <w:keepLines w:val="0"/>
      <w:numPr>
        <w:numId w:val="0"/>
      </w:numPr>
      <w:spacing w:before="0"/>
      <w:ind w:left="1276" w:hanging="709"/>
    </w:pPr>
    <w:rPr>
      <w:rFonts w:ascii="Times New Roman" w:eastAsia="Times New Roman" w:hAnsi="Times New Roman" w:cs="Times New Roman"/>
      <w:color w:val="auto"/>
      <w:u w:val="single"/>
    </w:rPr>
  </w:style>
  <w:style w:type="paragraph" w:customStyle="1" w:styleId="S40">
    <w:name w:val="S_Заголовок 4"/>
    <w:basedOn w:val="4"/>
    <w:link w:val="S41"/>
    <w:rsid w:val="00A038E0"/>
    <w:pPr>
      <w:keepNext w:val="0"/>
      <w:keepLines w:val="0"/>
      <w:numPr>
        <w:numId w:val="0"/>
      </w:numPr>
      <w:tabs>
        <w:tab w:val="num" w:pos="1701"/>
      </w:tabs>
      <w:spacing w:before="0" w:line="240" w:lineRule="auto"/>
      <w:ind w:left="1800" w:hanging="949"/>
      <w:jc w:val="left"/>
    </w:pPr>
    <w:rPr>
      <w:rFonts w:ascii="Times New Roman" w:eastAsia="Times New Roman" w:hAnsi="Times New Roman" w:cs="Times New Roman"/>
      <w:b/>
      <w:i w:val="0"/>
      <w:iCs w:val="0"/>
      <w:color w:val="auto"/>
      <w:sz w:val="24"/>
      <w:szCs w:val="24"/>
    </w:rPr>
  </w:style>
  <w:style w:type="paragraph" w:customStyle="1" w:styleId="S6">
    <w:name w:val="S_Маркированный"/>
    <w:basedOn w:val="afffff0"/>
    <w:autoRedefine/>
    <w:uiPriority w:val="99"/>
    <w:rsid w:val="00A038E0"/>
    <w:pPr>
      <w:spacing w:line="240" w:lineRule="auto"/>
      <w:ind w:left="0" w:firstLine="0"/>
      <w:contextualSpacing w:val="0"/>
      <w:jc w:val="left"/>
    </w:pPr>
    <w:rPr>
      <w:b/>
      <w:caps/>
      <w:w w:val="109"/>
      <w:sz w:val="20"/>
      <w:szCs w:val="20"/>
    </w:rPr>
  </w:style>
  <w:style w:type="paragraph" w:customStyle="1" w:styleId="S7">
    <w:name w:val="Стиль S_Маркированный + Междустр.интервал:  полуторный"/>
    <w:basedOn w:val="S6"/>
    <w:autoRedefine/>
    <w:rsid w:val="00A038E0"/>
    <w:pPr>
      <w:widowControl w:val="0"/>
      <w:tabs>
        <w:tab w:val="left" w:pos="900"/>
      </w:tabs>
      <w:autoSpaceDE w:val="0"/>
      <w:autoSpaceDN w:val="0"/>
      <w:adjustRightInd w:val="0"/>
      <w:ind w:left="284"/>
      <w:jc w:val="both"/>
    </w:pPr>
    <w:rPr>
      <w:b w:val="0"/>
      <w:caps w:val="0"/>
      <w:w w:val="100"/>
    </w:rPr>
  </w:style>
  <w:style w:type="paragraph" w:customStyle="1" w:styleId="S8">
    <w:name w:val="S_рисунок"/>
    <w:basedOn w:val="a4"/>
    <w:uiPriority w:val="99"/>
    <w:rsid w:val="00A038E0"/>
    <w:pPr>
      <w:tabs>
        <w:tab w:val="num" w:pos="1069"/>
      </w:tabs>
      <w:ind w:left="1069" w:hanging="360"/>
      <w:jc w:val="right"/>
    </w:pPr>
    <w:rPr>
      <w:rFonts w:ascii="Times New Roman" w:eastAsia="Times New Roman" w:hAnsi="Times New Roman" w:cs="Times New Roman"/>
      <w:sz w:val="24"/>
      <w:szCs w:val="24"/>
      <w:lang w:eastAsia="ru-RU"/>
    </w:rPr>
  </w:style>
  <w:style w:type="paragraph" w:customStyle="1" w:styleId="-S">
    <w:name w:val="- S_Маркированный"/>
    <w:basedOn w:val="a4"/>
    <w:autoRedefine/>
    <w:rsid w:val="00A038E0"/>
    <w:pPr>
      <w:spacing w:line="240" w:lineRule="auto"/>
      <w:ind w:left="284" w:firstLine="0"/>
      <w:jc w:val="left"/>
    </w:pPr>
    <w:rPr>
      <w:rFonts w:ascii="Times New Roman" w:eastAsia="Times New Roman" w:hAnsi="Times New Roman" w:cs="Times New Roman"/>
      <w:b/>
      <w:color w:val="76923C"/>
      <w:sz w:val="24"/>
      <w:szCs w:val="24"/>
      <w:lang w:eastAsia="ru-RU"/>
    </w:rPr>
  </w:style>
  <w:style w:type="paragraph" w:customStyle="1" w:styleId="S9">
    <w:name w:val="S_Маркированный+Обычный"/>
    <w:basedOn w:val="afffff0"/>
    <w:autoRedefine/>
    <w:rsid w:val="00A038E0"/>
    <w:pPr>
      <w:ind w:left="0" w:firstLine="0"/>
      <w:contextualSpacing w:val="0"/>
      <w:jc w:val="center"/>
    </w:pPr>
    <w:rPr>
      <w:w w:val="109"/>
    </w:rPr>
  </w:style>
  <w:style w:type="paragraph" w:customStyle="1" w:styleId="Sa">
    <w:name w:val="S_Обычный Знак Знак Знак Знак"/>
    <w:basedOn w:val="a4"/>
    <w:link w:val="Sb"/>
    <w:rsid w:val="00A038E0"/>
    <w:rPr>
      <w:rFonts w:ascii="Times New Roman" w:eastAsia="Times New Roman" w:hAnsi="Times New Roman" w:cs="Times New Roman"/>
      <w:sz w:val="24"/>
      <w:szCs w:val="24"/>
    </w:rPr>
  </w:style>
  <w:style w:type="character" w:customStyle="1" w:styleId="Sb">
    <w:name w:val="S_Обычный Знак Знак Знак Знак Знак"/>
    <w:link w:val="Sa"/>
    <w:rsid w:val="00A038E0"/>
    <w:rPr>
      <w:rFonts w:ascii="Times New Roman" w:eastAsia="Times New Roman" w:hAnsi="Times New Roman" w:cs="Times New Roman"/>
      <w:sz w:val="24"/>
      <w:szCs w:val="24"/>
    </w:rPr>
  </w:style>
  <w:style w:type="paragraph" w:customStyle="1" w:styleId="Sc">
    <w:name w:val="Стиль S_Маркированный+Обычный + Междустр.интервал:  полуторный"/>
    <w:basedOn w:val="S9"/>
    <w:autoRedefine/>
    <w:rsid w:val="00A038E0"/>
    <w:pPr>
      <w:tabs>
        <w:tab w:val="num" w:pos="851"/>
      </w:tabs>
      <w:ind w:firstLine="284"/>
      <w:jc w:val="left"/>
    </w:pPr>
    <w:rPr>
      <w:w w:val="100"/>
      <w:szCs w:val="20"/>
    </w:rPr>
  </w:style>
  <w:style w:type="paragraph" w:customStyle="1" w:styleId="Sd">
    <w:name w:val="S_Обычный_Жирный"/>
    <w:basedOn w:val="a4"/>
    <w:rsid w:val="00A038E0"/>
    <w:pPr>
      <w:ind w:firstLine="1259"/>
    </w:pPr>
    <w:rPr>
      <w:rFonts w:ascii="Times New Roman" w:eastAsia="Times New Roman" w:hAnsi="Times New Roman" w:cs="Times New Roman"/>
      <w:sz w:val="24"/>
      <w:szCs w:val="24"/>
      <w:lang w:eastAsia="ru-RU"/>
    </w:rPr>
  </w:style>
  <w:style w:type="paragraph" w:customStyle="1" w:styleId="S21">
    <w:name w:val="Стиль S_Заголовок 2 + не полужирный"/>
    <w:basedOn w:val="S20"/>
    <w:autoRedefine/>
    <w:rsid w:val="00A038E0"/>
  </w:style>
  <w:style w:type="paragraph" w:customStyle="1" w:styleId="S">
    <w:name w:val="S_Маркированный+Обычеый"/>
    <w:basedOn w:val="afffff0"/>
    <w:autoRedefine/>
    <w:rsid w:val="00A038E0"/>
    <w:pPr>
      <w:numPr>
        <w:numId w:val="27"/>
      </w:numPr>
      <w:contextualSpacing w:val="0"/>
    </w:pPr>
    <w:rPr>
      <w:w w:val="109"/>
    </w:rPr>
  </w:style>
  <w:style w:type="paragraph" w:customStyle="1" w:styleId="1ff3">
    <w:name w:val="Заголовок оглавления1"/>
    <w:basedOn w:val="10"/>
    <w:next w:val="a4"/>
    <w:uiPriority w:val="39"/>
    <w:qFormat/>
    <w:rsid w:val="00A038E0"/>
    <w:pPr>
      <w:numPr>
        <w:numId w:val="0"/>
      </w:numPr>
      <w:tabs>
        <w:tab w:val="left" w:pos="567"/>
        <w:tab w:val="num" w:pos="935"/>
      </w:tabs>
      <w:spacing w:before="480" w:line="240" w:lineRule="auto"/>
      <w:ind w:left="935" w:hanging="283"/>
      <w:jc w:val="left"/>
      <w:outlineLvl w:val="9"/>
    </w:pPr>
    <w:rPr>
      <w:rFonts w:ascii="Cambria" w:eastAsia="Times New Roman" w:hAnsi="Cambria" w:cs="Times New Roman"/>
      <w:b/>
      <w:bCs/>
      <w:color w:val="365F91"/>
      <w:sz w:val="28"/>
      <w:szCs w:val="28"/>
    </w:rPr>
  </w:style>
  <w:style w:type="numbering" w:customStyle="1" w:styleId="1111111">
    <w:name w:val="1 / 1.1 / 1.1.11"/>
    <w:basedOn w:val="a7"/>
    <w:next w:val="111111"/>
    <w:rsid w:val="00A038E0"/>
    <w:pPr>
      <w:numPr>
        <w:numId w:val="16"/>
      </w:numPr>
    </w:pPr>
  </w:style>
  <w:style w:type="numbering" w:customStyle="1" w:styleId="1ai1">
    <w:name w:val="1 / a / i1"/>
    <w:basedOn w:val="a7"/>
    <w:next w:val="1ai"/>
    <w:rsid w:val="00A038E0"/>
    <w:pPr>
      <w:numPr>
        <w:numId w:val="17"/>
      </w:numPr>
    </w:pPr>
  </w:style>
  <w:style w:type="numbering" w:customStyle="1" w:styleId="1">
    <w:name w:val="Статья / Раздел1"/>
    <w:basedOn w:val="a7"/>
    <w:next w:val="a1"/>
    <w:rsid w:val="00A038E0"/>
    <w:pPr>
      <w:numPr>
        <w:numId w:val="20"/>
      </w:numPr>
    </w:pPr>
  </w:style>
  <w:style w:type="paragraph" w:customStyle="1" w:styleId="afffffffb">
    <w:name w:val="Табличный_справа"/>
    <w:basedOn w:val="a4"/>
    <w:uiPriority w:val="99"/>
    <w:rsid w:val="00A038E0"/>
    <w:pPr>
      <w:spacing w:line="240" w:lineRule="auto"/>
      <w:ind w:firstLine="0"/>
      <w:jc w:val="right"/>
    </w:pPr>
    <w:rPr>
      <w:rFonts w:ascii="Times New Roman" w:eastAsia="Times New Roman" w:hAnsi="Times New Roman" w:cs="Times New Roman"/>
      <w:lang w:eastAsia="ru-RU"/>
    </w:rPr>
  </w:style>
  <w:style w:type="paragraph" w:customStyle="1" w:styleId="2ff0">
    <w:name w:val="Обычный2"/>
    <w:uiPriority w:val="99"/>
    <w:rsid w:val="00A038E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ff4">
    <w:name w:val="Основной текст1"/>
    <w:basedOn w:val="a4"/>
    <w:link w:val="bodytext"/>
    <w:uiPriority w:val="99"/>
    <w:rsid w:val="00A038E0"/>
    <w:pPr>
      <w:spacing w:before="60" w:after="60" w:line="240" w:lineRule="auto"/>
      <w:ind w:firstLine="567"/>
    </w:pPr>
    <w:rPr>
      <w:rFonts w:ascii="Arial" w:eastAsia="Times New Roman" w:hAnsi="Arial" w:cs="Times New Roman"/>
      <w:szCs w:val="24"/>
      <w:lang w:val="en-US"/>
    </w:rPr>
  </w:style>
  <w:style w:type="character" w:customStyle="1" w:styleId="bodytext">
    <w:name w:val="body text Знак"/>
    <w:link w:val="1ff4"/>
    <w:uiPriority w:val="99"/>
    <w:rsid w:val="00A038E0"/>
    <w:rPr>
      <w:rFonts w:ascii="Arial" w:eastAsia="Times New Roman" w:hAnsi="Arial" w:cs="Times New Roman"/>
      <w:szCs w:val="24"/>
      <w:lang w:val="en-US"/>
    </w:rPr>
  </w:style>
  <w:style w:type="paragraph" w:customStyle="1" w:styleId="afffffffc">
    <w:name w:val="Основной текст продолжение"/>
    <w:basedOn w:val="a4"/>
    <w:next w:val="aff0"/>
    <w:link w:val="1ff5"/>
    <w:rsid w:val="00A038E0"/>
    <w:pPr>
      <w:spacing w:before="120" w:line="240" w:lineRule="auto"/>
    </w:pPr>
    <w:rPr>
      <w:rFonts w:ascii="Times New Roman" w:eastAsia="Times New Roman" w:hAnsi="Times New Roman" w:cs="Times New Roman"/>
      <w:sz w:val="24"/>
      <w:szCs w:val="20"/>
    </w:rPr>
  </w:style>
  <w:style w:type="numbering" w:customStyle="1" w:styleId="2010">
    <w:name w:val="Перечисление 2010"/>
    <w:rsid w:val="00A038E0"/>
    <w:pPr>
      <w:numPr>
        <w:numId w:val="22"/>
      </w:numPr>
    </w:pPr>
  </w:style>
  <w:style w:type="character" w:customStyle="1" w:styleId="1ff5">
    <w:name w:val="Основной текст продолжение Знак1"/>
    <w:link w:val="afffffffc"/>
    <w:rsid w:val="00A038E0"/>
    <w:rPr>
      <w:rFonts w:ascii="Times New Roman" w:eastAsia="Times New Roman" w:hAnsi="Times New Roman" w:cs="Times New Roman"/>
      <w:sz w:val="24"/>
      <w:szCs w:val="20"/>
    </w:rPr>
  </w:style>
  <w:style w:type="paragraph" w:customStyle="1" w:styleId="20">
    <w:name w:val="Стиль2"/>
    <w:basedOn w:val="a4"/>
    <w:qFormat/>
    <w:rsid w:val="00A038E0"/>
    <w:pPr>
      <w:numPr>
        <w:numId w:val="28"/>
      </w:numPr>
      <w:autoSpaceDE w:val="0"/>
      <w:autoSpaceDN w:val="0"/>
      <w:adjustRightInd w:val="0"/>
      <w:spacing w:before="120" w:after="12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038E0"/>
  </w:style>
  <w:style w:type="numbering" w:customStyle="1" w:styleId="1111112">
    <w:name w:val="1 / 1.1 / 1.1.12"/>
    <w:basedOn w:val="a7"/>
    <w:next w:val="111111"/>
    <w:rsid w:val="00A038E0"/>
  </w:style>
  <w:style w:type="numbering" w:customStyle="1" w:styleId="1ai2">
    <w:name w:val="1 / a / i2"/>
    <w:basedOn w:val="a7"/>
    <w:next w:val="1ai"/>
    <w:rsid w:val="00A038E0"/>
    <w:pPr>
      <w:numPr>
        <w:numId w:val="18"/>
      </w:numPr>
    </w:pPr>
  </w:style>
  <w:style w:type="table" w:customStyle="1" w:styleId="-110">
    <w:name w:val="Веб-таблица 11"/>
    <w:basedOn w:val="a6"/>
    <w:next w:val="-10"/>
    <w:rsid w:val="00A038E0"/>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6"/>
    <w:next w:val="-2"/>
    <w:rsid w:val="00A038E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rsid w:val="00A038E0"/>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6">
    <w:name w:val="Изысканная таблица1"/>
    <w:basedOn w:val="a6"/>
    <w:next w:val="affffff8"/>
    <w:rsid w:val="00A038E0"/>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5">
    <w:name w:val="Изящная таблица 11"/>
    <w:basedOn w:val="a6"/>
    <w:next w:val="1f6"/>
    <w:rsid w:val="00A038E0"/>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Изящная таблица 21"/>
    <w:basedOn w:val="a6"/>
    <w:next w:val="2f8"/>
    <w:rsid w:val="00A038E0"/>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Классическая таблица 11"/>
    <w:basedOn w:val="a6"/>
    <w:next w:val="1f7"/>
    <w:rsid w:val="00A038E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Классическая таблица 21"/>
    <w:basedOn w:val="a6"/>
    <w:next w:val="2f9"/>
    <w:rsid w:val="00A038E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6"/>
    <w:next w:val="3d"/>
    <w:rsid w:val="00A038E0"/>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8"/>
    <w:rsid w:val="00A038E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
    <w:name w:val="Объемная таблица 11"/>
    <w:basedOn w:val="a6"/>
    <w:next w:val="1f8"/>
    <w:rsid w:val="00A038E0"/>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6">
    <w:name w:val="Объемная таблица 21"/>
    <w:basedOn w:val="a6"/>
    <w:next w:val="2fa"/>
    <w:rsid w:val="00A038E0"/>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6"/>
    <w:next w:val="3e"/>
    <w:rsid w:val="00A038E0"/>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
    <w:name w:val="Простая таблица 11"/>
    <w:basedOn w:val="a6"/>
    <w:next w:val="1f9"/>
    <w:rsid w:val="00A038E0"/>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7">
    <w:name w:val="Простая таблица 21"/>
    <w:basedOn w:val="a6"/>
    <w:next w:val="2fb"/>
    <w:rsid w:val="00A038E0"/>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6"/>
    <w:next w:val="3f"/>
    <w:rsid w:val="00A038E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9">
    <w:name w:val="Сетка таблицы 11"/>
    <w:basedOn w:val="a6"/>
    <w:next w:val="1fa"/>
    <w:rsid w:val="00A038E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8">
    <w:name w:val="Сетка таблицы 21"/>
    <w:basedOn w:val="a6"/>
    <w:next w:val="2fc"/>
    <w:rsid w:val="00A038E0"/>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6"/>
    <w:next w:val="3f0"/>
    <w:rsid w:val="00A038E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9"/>
    <w:rsid w:val="00A038E0"/>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7"/>
    <w:rsid w:val="00A038E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3"/>
    <w:rsid w:val="00A038E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6"/>
    <w:next w:val="73"/>
    <w:rsid w:val="00A038E0"/>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2"/>
    <w:rsid w:val="00A038E0"/>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7">
    <w:name w:val="Современная таблица1"/>
    <w:basedOn w:val="a6"/>
    <w:next w:val="affffff9"/>
    <w:rsid w:val="00A038E0"/>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8">
    <w:name w:val="Стандартная таблица1"/>
    <w:basedOn w:val="a6"/>
    <w:next w:val="affffffa"/>
    <w:rsid w:val="00A038E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2">
    <w:name w:val="Статья / Раздел2"/>
    <w:basedOn w:val="a7"/>
    <w:next w:val="a1"/>
    <w:rsid w:val="00A038E0"/>
    <w:pPr>
      <w:numPr>
        <w:numId w:val="24"/>
      </w:numPr>
    </w:pPr>
  </w:style>
  <w:style w:type="table" w:customStyle="1" w:styleId="11a">
    <w:name w:val="Столбцы таблицы 11"/>
    <w:basedOn w:val="a6"/>
    <w:next w:val="1fb"/>
    <w:rsid w:val="00A038E0"/>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Столбцы таблицы 21"/>
    <w:basedOn w:val="a6"/>
    <w:next w:val="2fd"/>
    <w:rsid w:val="00A038E0"/>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6"/>
    <w:next w:val="3f1"/>
    <w:rsid w:val="00A038E0"/>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a"/>
    <w:rsid w:val="00A038E0"/>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8"/>
    <w:rsid w:val="00A038E0"/>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6"/>
    <w:next w:val="-11"/>
    <w:rsid w:val="00A038E0"/>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6"/>
    <w:next w:val="-20"/>
    <w:rsid w:val="00A038E0"/>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rsid w:val="00A038E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rsid w:val="00A038E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rsid w:val="00A038E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rsid w:val="00A038E0"/>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rsid w:val="00A038E0"/>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rsid w:val="00A038E0"/>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9">
    <w:name w:val="Тема таблицы1"/>
    <w:basedOn w:val="a6"/>
    <w:next w:val="affffffb"/>
    <w:rsid w:val="00A038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Цветная таблица 11"/>
    <w:basedOn w:val="a6"/>
    <w:next w:val="1fc"/>
    <w:rsid w:val="00A038E0"/>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a">
    <w:name w:val="Цветная таблица 21"/>
    <w:basedOn w:val="a6"/>
    <w:next w:val="2fe"/>
    <w:rsid w:val="00A038E0"/>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6"/>
    <w:next w:val="3f2"/>
    <w:rsid w:val="00A038E0"/>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6"/>
    <w:next w:val="2-5"/>
    <w:uiPriority w:val="64"/>
    <w:rsid w:val="00A038E0"/>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A038E0"/>
    <w:pPr>
      <w:numPr>
        <w:numId w:val="19"/>
      </w:numPr>
    </w:pPr>
  </w:style>
  <w:style w:type="numbering" w:customStyle="1" w:styleId="11c">
    <w:name w:val="Нет списка11"/>
    <w:next w:val="a7"/>
    <w:uiPriority w:val="99"/>
    <w:semiHidden/>
    <w:unhideWhenUsed/>
    <w:rsid w:val="00A038E0"/>
  </w:style>
  <w:style w:type="character" w:customStyle="1" w:styleId="fts-hit">
    <w:name w:val="fts-hit"/>
    <w:rsid w:val="00A038E0"/>
  </w:style>
  <w:style w:type="character" w:customStyle="1" w:styleId="c1">
    <w:name w:val="c1"/>
    <w:rsid w:val="00A038E0"/>
  </w:style>
  <w:style w:type="paragraph" w:customStyle="1" w:styleId="12">
    <w:name w:val="_ЗАГОЛОВОК 1"/>
    <w:basedOn w:val="a4"/>
    <w:link w:val="1ffa"/>
    <w:autoRedefine/>
    <w:uiPriority w:val="99"/>
    <w:qFormat/>
    <w:rsid w:val="00A038E0"/>
    <w:pPr>
      <w:keepNext/>
      <w:pageBreakBefore/>
      <w:numPr>
        <w:numId w:val="22"/>
      </w:numPr>
      <w:spacing w:before="120" w:after="120" w:line="240" w:lineRule="auto"/>
      <w:jc w:val="center"/>
    </w:pPr>
    <w:rPr>
      <w:rFonts w:ascii="Times New Roman" w:eastAsia="Times New Roman" w:hAnsi="Times New Roman" w:cs="Times New Roman"/>
      <w:b/>
      <w:caps/>
      <w:sz w:val="24"/>
    </w:rPr>
  </w:style>
  <w:style w:type="character" w:customStyle="1" w:styleId="1ffa">
    <w:name w:val="_ЗАГОЛОВОК 1 Знак"/>
    <w:link w:val="12"/>
    <w:uiPriority w:val="99"/>
    <w:rsid w:val="00A038E0"/>
    <w:rPr>
      <w:rFonts w:ascii="Times New Roman" w:eastAsia="Times New Roman" w:hAnsi="Times New Roman" w:cs="Times New Roman"/>
      <w:b/>
      <w:caps/>
      <w:sz w:val="24"/>
    </w:rPr>
  </w:style>
  <w:style w:type="paragraph" w:customStyle="1" w:styleId="21">
    <w:name w:val="_ЗАГОЛОВОК 2"/>
    <w:basedOn w:val="a4"/>
    <w:autoRedefine/>
    <w:uiPriority w:val="99"/>
    <w:qFormat/>
    <w:rsid w:val="00A038E0"/>
    <w:pPr>
      <w:keepNext/>
      <w:numPr>
        <w:ilvl w:val="1"/>
        <w:numId w:val="22"/>
      </w:numPr>
      <w:tabs>
        <w:tab w:val="left" w:pos="1134"/>
      </w:tabs>
      <w:spacing w:before="120" w:after="120" w:line="240" w:lineRule="auto"/>
    </w:pPr>
    <w:rPr>
      <w:rFonts w:ascii="Times New Roman" w:eastAsia="Times New Roman" w:hAnsi="Times New Roman" w:cs="Times New Roman"/>
      <w:b/>
      <w:sz w:val="24"/>
      <w:lang w:eastAsia="ru-RU"/>
    </w:rPr>
  </w:style>
  <w:style w:type="paragraph" w:customStyle="1" w:styleId="31">
    <w:name w:val="_ЗАГОЛОВОК 3"/>
    <w:basedOn w:val="a4"/>
    <w:autoRedefine/>
    <w:uiPriority w:val="99"/>
    <w:qFormat/>
    <w:rsid w:val="00A038E0"/>
    <w:pPr>
      <w:numPr>
        <w:ilvl w:val="2"/>
        <w:numId w:val="22"/>
      </w:numPr>
      <w:spacing w:line="240" w:lineRule="auto"/>
    </w:pPr>
    <w:rPr>
      <w:rFonts w:ascii="Times New Roman" w:eastAsia="Times New Roman" w:hAnsi="Times New Roman" w:cs="Times New Roman"/>
      <w:i/>
      <w:color w:val="000000"/>
      <w:sz w:val="24"/>
      <w:u w:val="single"/>
      <w:lang w:eastAsia="ru-RU"/>
    </w:rPr>
  </w:style>
  <w:style w:type="paragraph" w:customStyle="1" w:styleId="ConsCell">
    <w:name w:val="ConsCell"/>
    <w:uiPriority w:val="99"/>
    <w:rsid w:val="00A038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c">
    <w:name w:val="Стиль4"/>
    <w:basedOn w:val="S4"/>
    <w:uiPriority w:val="99"/>
    <w:qFormat/>
    <w:rsid w:val="00A038E0"/>
    <w:pPr>
      <w:suppressAutoHyphens/>
      <w:spacing w:line="240" w:lineRule="auto"/>
    </w:pPr>
    <w:rPr>
      <w:rFonts w:eastAsia="Calibri"/>
      <w:b/>
      <w:sz w:val="20"/>
      <w:szCs w:val="20"/>
      <w:lang w:eastAsia="ar-SA"/>
    </w:rPr>
  </w:style>
  <w:style w:type="character" w:customStyle="1" w:styleId="afffffffd">
    <w:name w:val="Основной текст_"/>
    <w:link w:val="84"/>
    <w:rsid w:val="00A038E0"/>
    <w:rPr>
      <w:rFonts w:ascii="Book Antiqua" w:eastAsia="Book Antiqua" w:hAnsi="Book Antiqua" w:cs="Book Antiqua"/>
      <w:spacing w:val="-1"/>
      <w:sz w:val="18"/>
      <w:szCs w:val="18"/>
      <w:shd w:val="clear" w:color="auto" w:fill="FFFFFF"/>
    </w:rPr>
  </w:style>
  <w:style w:type="character" w:customStyle="1" w:styleId="4d">
    <w:name w:val="Основной текст4"/>
    <w:rsid w:val="00A038E0"/>
    <w:rPr>
      <w:rFonts w:ascii="Book Antiqua" w:eastAsia="Book Antiqua" w:hAnsi="Book Antiqua" w:cs="Book Antiqua"/>
      <w:spacing w:val="-1"/>
      <w:sz w:val="19"/>
      <w:szCs w:val="19"/>
      <w:shd w:val="clear" w:color="auto" w:fill="FFFFFF"/>
    </w:rPr>
  </w:style>
  <w:style w:type="paragraph" w:customStyle="1" w:styleId="84">
    <w:name w:val="Основной текст8"/>
    <w:basedOn w:val="a4"/>
    <w:link w:val="afffffffd"/>
    <w:rsid w:val="00A038E0"/>
    <w:pPr>
      <w:shd w:val="clear" w:color="auto" w:fill="FFFFFF"/>
      <w:spacing w:after="60" w:line="0" w:lineRule="atLeast"/>
      <w:ind w:firstLine="0"/>
      <w:jc w:val="center"/>
    </w:pPr>
    <w:rPr>
      <w:rFonts w:ascii="Book Antiqua" w:eastAsia="Book Antiqua" w:hAnsi="Book Antiqua" w:cs="Book Antiqua"/>
      <w:spacing w:val="-1"/>
      <w:sz w:val="18"/>
      <w:szCs w:val="18"/>
    </w:rPr>
  </w:style>
  <w:style w:type="character" w:customStyle="1" w:styleId="3f4">
    <w:name w:val="Основной текст (3)_"/>
    <w:link w:val="3f5"/>
    <w:rsid w:val="00A038E0"/>
    <w:rPr>
      <w:rFonts w:ascii="Book Antiqua" w:eastAsia="Book Antiqua" w:hAnsi="Book Antiqua" w:cs="Book Antiqua"/>
      <w:sz w:val="18"/>
      <w:szCs w:val="18"/>
      <w:shd w:val="clear" w:color="auto" w:fill="FFFFFF"/>
    </w:rPr>
  </w:style>
  <w:style w:type="character" w:customStyle="1" w:styleId="4e">
    <w:name w:val="Основной текст (4)_"/>
    <w:uiPriority w:val="99"/>
    <w:rsid w:val="00A038E0"/>
    <w:rPr>
      <w:rFonts w:ascii="Book Antiqua" w:eastAsia="Book Antiqua" w:hAnsi="Book Antiqua" w:cs="Book Antiqua"/>
      <w:b w:val="0"/>
      <w:bCs w:val="0"/>
      <w:i w:val="0"/>
      <w:iCs w:val="0"/>
      <w:smallCaps w:val="0"/>
      <w:strike w:val="0"/>
      <w:spacing w:val="-1"/>
      <w:sz w:val="19"/>
      <w:szCs w:val="19"/>
    </w:rPr>
  </w:style>
  <w:style w:type="character" w:customStyle="1" w:styleId="3f6">
    <w:name w:val="Основной текст (3) + Не полужирный"/>
    <w:rsid w:val="00A038E0"/>
    <w:rPr>
      <w:rFonts w:ascii="Book Antiqua" w:eastAsia="Book Antiqua" w:hAnsi="Book Antiqua" w:cs="Book Antiqua"/>
      <w:b/>
      <w:bCs/>
      <w:spacing w:val="-1"/>
      <w:sz w:val="19"/>
      <w:szCs w:val="19"/>
      <w:shd w:val="clear" w:color="auto" w:fill="FFFFFF"/>
    </w:rPr>
  </w:style>
  <w:style w:type="character" w:customStyle="1" w:styleId="311pt">
    <w:name w:val="Основной текст (3) + 11 pt;Не полужирный;Курсив"/>
    <w:rsid w:val="00A038E0"/>
    <w:rPr>
      <w:rFonts w:ascii="Book Antiqua" w:eastAsia="Book Antiqua" w:hAnsi="Book Antiqua" w:cs="Book Antiqua"/>
      <w:b/>
      <w:bCs/>
      <w:i/>
      <w:iCs/>
      <w:spacing w:val="-4"/>
      <w:sz w:val="19"/>
      <w:szCs w:val="19"/>
      <w:shd w:val="clear" w:color="auto" w:fill="FFFFFF"/>
    </w:rPr>
  </w:style>
  <w:style w:type="character" w:customStyle="1" w:styleId="4f">
    <w:name w:val="Основной текст (4)"/>
    <w:rsid w:val="00A038E0"/>
    <w:rPr>
      <w:rFonts w:ascii="Book Antiqua" w:eastAsia="Book Antiqua" w:hAnsi="Book Antiqua" w:cs="Book Antiqua"/>
      <w:b w:val="0"/>
      <w:bCs w:val="0"/>
      <w:i w:val="0"/>
      <w:iCs w:val="0"/>
      <w:smallCaps w:val="0"/>
      <w:strike w:val="0"/>
      <w:spacing w:val="-1"/>
      <w:sz w:val="18"/>
      <w:szCs w:val="18"/>
    </w:rPr>
  </w:style>
  <w:style w:type="character" w:customStyle="1" w:styleId="afffffffe">
    <w:name w:val="Основной текст + Полужирный"/>
    <w:rsid w:val="00A038E0"/>
    <w:rPr>
      <w:rFonts w:ascii="Book Antiqua" w:eastAsia="Book Antiqua" w:hAnsi="Book Antiqua" w:cs="Book Antiqua"/>
      <w:b/>
      <w:bCs/>
      <w:i w:val="0"/>
      <w:iCs w:val="0"/>
      <w:smallCaps w:val="0"/>
      <w:strike w:val="0"/>
      <w:spacing w:val="0"/>
      <w:sz w:val="18"/>
      <w:szCs w:val="18"/>
      <w:shd w:val="clear" w:color="auto" w:fill="FFFFFF"/>
    </w:rPr>
  </w:style>
  <w:style w:type="character" w:customStyle="1" w:styleId="65">
    <w:name w:val="Основной текст6"/>
    <w:rsid w:val="00A038E0"/>
    <w:rPr>
      <w:rFonts w:ascii="Book Antiqua" w:eastAsia="Book Antiqua" w:hAnsi="Book Antiqua" w:cs="Book Antiqua"/>
      <w:b w:val="0"/>
      <w:bCs w:val="0"/>
      <w:i w:val="0"/>
      <w:iCs w:val="0"/>
      <w:smallCaps w:val="0"/>
      <w:strike w:val="0"/>
      <w:spacing w:val="-1"/>
      <w:sz w:val="19"/>
      <w:szCs w:val="19"/>
      <w:shd w:val="clear" w:color="auto" w:fill="FFFFFF"/>
    </w:rPr>
  </w:style>
  <w:style w:type="paragraph" w:customStyle="1" w:styleId="3f5">
    <w:name w:val="Основной текст (3)"/>
    <w:basedOn w:val="a4"/>
    <w:link w:val="3f4"/>
    <w:rsid w:val="00A038E0"/>
    <w:pPr>
      <w:shd w:val="clear" w:color="auto" w:fill="FFFFFF"/>
      <w:spacing w:line="245" w:lineRule="exact"/>
      <w:ind w:firstLine="0"/>
      <w:jc w:val="left"/>
    </w:pPr>
    <w:rPr>
      <w:rFonts w:ascii="Book Antiqua" w:eastAsia="Book Antiqua" w:hAnsi="Book Antiqua" w:cs="Book Antiqua"/>
      <w:sz w:val="18"/>
      <w:szCs w:val="18"/>
    </w:rPr>
  </w:style>
  <w:style w:type="character" w:customStyle="1" w:styleId="93">
    <w:name w:val="Основной текст (9)_"/>
    <w:rsid w:val="00A038E0"/>
    <w:rPr>
      <w:rFonts w:ascii="Book Antiqua" w:eastAsia="Book Antiqua" w:hAnsi="Book Antiqua" w:cs="Book Antiqua"/>
      <w:b w:val="0"/>
      <w:bCs w:val="0"/>
      <w:i w:val="0"/>
      <w:iCs w:val="0"/>
      <w:smallCaps w:val="0"/>
      <w:strike w:val="0"/>
      <w:spacing w:val="-2"/>
      <w:sz w:val="18"/>
      <w:szCs w:val="18"/>
    </w:rPr>
  </w:style>
  <w:style w:type="character" w:customStyle="1" w:styleId="-1pt">
    <w:name w:val="Основной текст + Интервал -1 pt"/>
    <w:rsid w:val="00A038E0"/>
    <w:rPr>
      <w:rFonts w:ascii="Book Antiqua" w:eastAsia="Book Antiqua" w:hAnsi="Book Antiqua" w:cs="Book Antiqua"/>
      <w:b w:val="0"/>
      <w:bCs w:val="0"/>
      <w:i w:val="0"/>
      <w:iCs w:val="0"/>
      <w:smallCaps w:val="0"/>
      <w:strike w:val="0"/>
      <w:spacing w:val="-20"/>
      <w:sz w:val="18"/>
      <w:szCs w:val="18"/>
      <w:shd w:val="clear" w:color="auto" w:fill="FFFFFF"/>
    </w:rPr>
  </w:style>
  <w:style w:type="character" w:customStyle="1" w:styleId="94">
    <w:name w:val="Основной текст (9)"/>
    <w:uiPriority w:val="99"/>
    <w:rsid w:val="00A038E0"/>
    <w:rPr>
      <w:rFonts w:ascii="Book Antiqua" w:eastAsia="Book Antiqua" w:hAnsi="Book Antiqua" w:cs="Book Antiqua"/>
      <w:b w:val="0"/>
      <w:bCs w:val="0"/>
      <w:i w:val="0"/>
      <w:iCs w:val="0"/>
      <w:smallCaps w:val="0"/>
      <w:strike w:val="0"/>
      <w:spacing w:val="-1"/>
      <w:sz w:val="18"/>
      <w:szCs w:val="18"/>
    </w:rPr>
  </w:style>
  <w:style w:type="character" w:customStyle="1" w:styleId="161">
    <w:name w:val="Основной текст (16)_"/>
    <w:link w:val="162"/>
    <w:rsid w:val="00A038E0"/>
    <w:rPr>
      <w:rFonts w:ascii="Book Antiqua" w:eastAsia="Book Antiqua" w:hAnsi="Book Antiqua" w:cs="Book Antiqua"/>
      <w:sz w:val="23"/>
      <w:szCs w:val="23"/>
      <w:shd w:val="clear" w:color="auto" w:fill="FFFFFF"/>
    </w:rPr>
  </w:style>
  <w:style w:type="paragraph" w:customStyle="1" w:styleId="162">
    <w:name w:val="Основной текст (16)"/>
    <w:basedOn w:val="a4"/>
    <w:link w:val="161"/>
    <w:rsid w:val="00A038E0"/>
    <w:pPr>
      <w:shd w:val="clear" w:color="auto" w:fill="FFFFFF"/>
      <w:spacing w:before="60" w:line="0" w:lineRule="atLeast"/>
      <w:ind w:firstLine="0"/>
      <w:jc w:val="left"/>
    </w:pPr>
    <w:rPr>
      <w:rFonts w:ascii="Book Antiqua" w:eastAsia="Book Antiqua" w:hAnsi="Book Antiqua" w:cs="Book Antiqua"/>
      <w:sz w:val="23"/>
      <w:szCs w:val="23"/>
    </w:rPr>
  </w:style>
  <w:style w:type="paragraph" w:customStyle="1" w:styleId="affffffff">
    <w:name w:val="_ОБЫЧНЫЙ"/>
    <w:basedOn w:val="a4"/>
    <w:autoRedefine/>
    <w:uiPriority w:val="99"/>
    <w:rsid w:val="00A038E0"/>
    <w:pPr>
      <w:widowControl w:val="0"/>
      <w:suppressAutoHyphens/>
      <w:spacing w:line="240" w:lineRule="auto"/>
    </w:pPr>
    <w:rPr>
      <w:rFonts w:ascii="Times New Roman" w:eastAsia="Times New Roman" w:hAnsi="Times New Roman" w:cs="Times New Roman"/>
      <w:color w:val="9BBB59"/>
      <w:sz w:val="24"/>
      <w:szCs w:val="20"/>
      <w:lang w:eastAsia="ar-SA"/>
    </w:rPr>
  </w:style>
  <w:style w:type="character" w:customStyle="1" w:styleId="930">
    <w:name w:val="Основной текст (9)3"/>
    <w:uiPriority w:val="99"/>
    <w:rsid w:val="00A038E0"/>
    <w:rPr>
      <w:rFonts w:ascii="Times New Roman" w:eastAsia="Book Antiqua" w:hAnsi="Times New Roman" w:cs="Times New Roman"/>
      <w:b w:val="0"/>
      <w:bCs w:val="0"/>
      <w:i w:val="0"/>
      <w:iCs w:val="0"/>
      <w:smallCaps w:val="0"/>
      <w:strike w:val="0"/>
      <w:spacing w:val="0"/>
      <w:sz w:val="25"/>
      <w:szCs w:val="25"/>
    </w:rPr>
  </w:style>
  <w:style w:type="character" w:customStyle="1" w:styleId="910pt">
    <w:name w:val="Основной текст (9) + 10 pt"/>
    <w:aliases w:val="Полужирный,Курсив,Интервал -1 pt,Основной текст (3) + 11 pt,Не полужирный"/>
    <w:uiPriority w:val="99"/>
    <w:rsid w:val="00A038E0"/>
    <w:rPr>
      <w:rFonts w:ascii="Times New Roman" w:eastAsia="Book Antiqua" w:hAnsi="Times New Roman" w:cs="Times New Roman"/>
      <w:b/>
      <w:bCs/>
      <w:i/>
      <w:iCs/>
      <w:smallCaps w:val="0"/>
      <w:strike w:val="0"/>
      <w:spacing w:val="-20"/>
      <w:sz w:val="20"/>
      <w:szCs w:val="20"/>
    </w:rPr>
  </w:style>
  <w:style w:type="character" w:customStyle="1" w:styleId="af6">
    <w:name w:val="Без интервала Знак"/>
    <w:link w:val="af5"/>
    <w:rsid w:val="00A038E0"/>
    <w:rPr>
      <w:rFonts w:ascii="Arial" w:hAnsi="Arial"/>
      <w:b/>
    </w:rPr>
  </w:style>
  <w:style w:type="paragraph" w:customStyle="1" w:styleId="affffffff0">
    <w:name w:val="Ñòèëü"/>
    <w:uiPriority w:val="99"/>
    <w:rsid w:val="00A038E0"/>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ConsNormal">
    <w:name w:val="ConsNormal"/>
    <w:uiPriority w:val="99"/>
    <w:rsid w:val="00A038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A038E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xl54">
    <w:name w:val="xl54"/>
    <w:basedOn w:val="a4"/>
    <w:uiPriority w:val="99"/>
    <w:rsid w:val="00A038E0"/>
    <w:pPr>
      <w:spacing w:before="100" w:beforeAutospacing="1" w:after="100" w:afterAutospacing="1" w:line="240" w:lineRule="auto"/>
      <w:ind w:firstLine="0"/>
      <w:jc w:val="left"/>
      <w:textAlignment w:val="center"/>
    </w:pPr>
    <w:rPr>
      <w:rFonts w:ascii="Arial" w:eastAsia="Arial Unicode MS" w:hAnsi="Arial" w:cs="Arial"/>
      <w:sz w:val="24"/>
      <w:szCs w:val="24"/>
      <w:lang w:eastAsia="ru-RU"/>
    </w:rPr>
  </w:style>
  <w:style w:type="paragraph" w:customStyle="1" w:styleId="FR2">
    <w:name w:val="FR2"/>
    <w:uiPriority w:val="99"/>
    <w:rsid w:val="00A038E0"/>
    <w:pPr>
      <w:widowControl w:val="0"/>
      <w:autoSpaceDE w:val="0"/>
      <w:autoSpaceDN w:val="0"/>
      <w:adjustRightInd w:val="0"/>
      <w:spacing w:after="0" w:line="260" w:lineRule="auto"/>
      <w:ind w:firstLine="400"/>
    </w:pPr>
    <w:rPr>
      <w:rFonts w:ascii="Times New Roman" w:eastAsia="Times New Roman" w:hAnsi="Times New Roman" w:cs="Times New Roman"/>
      <w:sz w:val="28"/>
      <w:szCs w:val="20"/>
      <w:lang w:eastAsia="ru-RU"/>
    </w:rPr>
  </w:style>
  <w:style w:type="paragraph" w:customStyle="1" w:styleId="2ff1">
    <w:name w:val="З2"/>
    <w:basedOn w:val="a4"/>
    <w:next w:val="a4"/>
    <w:uiPriority w:val="99"/>
    <w:rsid w:val="00A038E0"/>
    <w:pPr>
      <w:ind w:firstLine="748"/>
    </w:pPr>
    <w:rPr>
      <w:rFonts w:ascii="Times New Roman" w:eastAsia="Times New Roman" w:hAnsi="Times New Roman" w:cs="Times New Roman"/>
      <w:b/>
      <w:snapToGrid w:val="0"/>
      <w:sz w:val="24"/>
      <w:szCs w:val="24"/>
      <w:lang w:eastAsia="ru-RU"/>
    </w:rPr>
  </w:style>
  <w:style w:type="paragraph" w:customStyle="1" w:styleId="Iauiue">
    <w:name w:val="Iau?iue"/>
    <w:uiPriority w:val="99"/>
    <w:rsid w:val="00A038E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21">
    <w:name w:val="Body Text 21"/>
    <w:basedOn w:val="a4"/>
    <w:uiPriority w:val="99"/>
    <w:rsid w:val="00A038E0"/>
    <w:pPr>
      <w:widowControl w:val="0"/>
      <w:tabs>
        <w:tab w:val="left" w:pos="567"/>
      </w:tabs>
      <w:overflowPunct w:val="0"/>
      <w:autoSpaceDE w:val="0"/>
      <w:autoSpaceDN w:val="0"/>
      <w:adjustRightInd w:val="0"/>
      <w:spacing w:line="320" w:lineRule="exact"/>
      <w:ind w:right="-1" w:firstLine="567"/>
      <w:textAlignment w:val="baseline"/>
    </w:pPr>
    <w:rPr>
      <w:rFonts w:ascii="Times New Roman" w:eastAsia="Times New Roman" w:hAnsi="Times New Roman" w:cs="Times New Roman"/>
      <w:sz w:val="28"/>
      <w:szCs w:val="20"/>
      <w:lang w:eastAsia="ru-RU"/>
    </w:rPr>
  </w:style>
  <w:style w:type="paragraph" w:customStyle="1" w:styleId="affffffff1">
    <w:name w:val="Îñíîâíîé òåêñò"/>
    <w:basedOn w:val="a4"/>
    <w:uiPriority w:val="99"/>
    <w:rsid w:val="00A038E0"/>
    <w:pPr>
      <w:widowControl w:val="0"/>
      <w:spacing w:line="240" w:lineRule="auto"/>
      <w:ind w:firstLine="0"/>
    </w:pPr>
    <w:rPr>
      <w:rFonts w:ascii="Times New Roman" w:eastAsia="Times New Roman" w:hAnsi="Times New Roman" w:cs="Times New Roman"/>
      <w:sz w:val="24"/>
      <w:szCs w:val="20"/>
      <w:lang w:eastAsia="ru-RU"/>
    </w:rPr>
  </w:style>
  <w:style w:type="paragraph" w:customStyle="1" w:styleId="affffffff2">
    <w:name w:val="пп"/>
    <w:basedOn w:val="a4"/>
    <w:uiPriority w:val="99"/>
    <w:rsid w:val="00A038E0"/>
    <w:pPr>
      <w:tabs>
        <w:tab w:val="num" w:pos="360"/>
      </w:tabs>
      <w:spacing w:line="240" w:lineRule="auto"/>
      <w:ind w:left="360" w:hanging="360"/>
    </w:pPr>
    <w:rPr>
      <w:rFonts w:ascii="Times New Roman" w:eastAsia="Times New Roman" w:hAnsi="Times New Roman" w:cs="Times New Roman"/>
      <w:sz w:val="20"/>
      <w:szCs w:val="20"/>
      <w:lang w:eastAsia="ru-RU"/>
    </w:rPr>
  </w:style>
  <w:style w:type="paragraph" w:customStyle="1" w:styleId="1ffb">
    <w:name w:val="çàãîëîâîê 1"/>
    <w:basedOn w:val="afffffff"/>
    <w:next w:val="afffffff"/>
    <w:uiPriority w:val="99"/>
    <w:rsid w:val="00A038E0"/>
    <w:rPr>
      <w:sz w:val="20"/>
      <w:lang w:val="en-US"/>
    </w:rPr>
  </w:style>
  <w:style w:type="paragraph" w:customStyle="1" w:styleId="3f7">
    <w:name w:val="Îñíîâíîé òåêñò ñ îòñòóïîì 3"/>
    <w:basedOn w:val="afffffff"/>
    <w:uiPriority w:val="99"/>
    <w:rsid w:val="00A038E0"/>
    <w:rPr>
      <w:sz w:val="20"/>
      <w:lang w:val="en-US"/>
    </w:rPr>
  </w:style>
  <w:style w:type="paragraph" w:customStyle="1" w:styleId="21b">
    <w:name w:val="Основной текст 21"/>
    <w:basedOn w:val="afffffff"/>
    <w:uiPriority w:val="99"/>
    <w:rsid w:val="00A038E0"/>
    <w:rPr>
      <w:sz w:val="20"/>
      <w:lang w:val="en-US"/>
    </w:rPr>
  </w:style>
  <w:style w:type="paragraph" w:customStyle="1" w:styleId="affffffff3">
    <w:name w:val="Адресат"/>
    <w:basedOn w:val="a4"/>
    <w:next w:val="a4"/>
    <w:uiPriority w:val="99"/>
    <w:rsid w:val="00A038E0"/>
    <w:pPr>
      <w:spacing w:line="240" w:lineRule="auto"/>
      <w:ind w:left="5670" w:firstLine="0"/>
      <w:jc w:val="left"/>
    </w:pPr>
    <w:rPr>
      <w:rFonts w:ascii="Times New Roman" w:eastAsia="Times New Roman" w:hAnsi="Times New Roman" w:cs="Times New Roman"/>
      <w:sz w:val="24"/>
      <w:szCs w:val="20"/>
      <w:lang w:val="en-US" w:eastAsia="ru-RU"/>
    </w:rPr>
  </w:style>
  <w:style w:type="paragraph" w:customStyle="1" w:styleId="HTML10">
    <w:name w:val="Стандартный HTML1"/>
    <w:basedOn w:val="1e"/>
    <w:uiPriority w:val="99"/>
    <w:rsid w:val="00A03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pPr>
    <w:rPr>
      <w:rFonts w:ascii="Courier New" w:hAnsi="Courier New"/>
      <w:lang w:eastAsia="ru-RU"/>
    </w:rPr>
  </w:style>
  <w:style w:type="paragraph" w:customStyle="1" w:styleId="1ffc">
    <w:name w:val="З1"/>
    <w:basedOn w:val="a4"/>
    <w:next w:val="a4"/>
    <w:uiPriority w:val="99"/>
    <w:rsid w:val="00A038E0"/>
    <w:pPr>
      <w:ind w:firstLine="748"/>
    </w:pPr>
    <w:rPr>
      <w:rFonts w:ascii="Times New Roman" w:eastAsia="Times New Roman" w:hAnsi="Times New Roman" w:cs="Times New Roman"/>
      <w:b/>
      <w:snapToGrid w:val="0"/>
      <w:sz w:val="24"/>
      <w:szCs w:val="24"/>
      <w:lang w:eastAsia="ru-RU"/>
    </w:rPr>
  </w:style>
  <w:style w:type="paragraph" w:customStyle="1" w:styleId="mcwolf">
    <w:name w:val="mcwolf"/>
    <w:basedOn w:val="a4"/>
    <w:uiPriority w:val="99"/>
    <w:rsid w:val="00A038E0"/>
    <w:pPr>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BodyText24">
    <w:name w:val="Body Text 24"/>
    <w:basedOn w:val="a4"/>
    <w:uiPriority w:val="99"/>
    <w:rsid w:val="00A038E0"/>
    <w:pPr>
      <w:widowControl w:val="0"/>
      <w:spacing w:line="380" w:lineRule="exact"/>
      <w:ind w:firstLine="567"/>
    </w:pPr>
    <w:rPr>
      <w:rFonts w:ascii="Times New Roman CYR" w:eastAsia="Times New Roman" w:hAnsi="Times New Roman CYR" w:cs="Times New Roman"/>
      <w:sz w:val="28"/>
      <w:szCs w:val="20"/>
      <w:lang w:eastAsia="ru-RU"/>
    </w:rPr>
  </w:style>
  <w:style w:type="paragraph" w:customStyle="1" w:styleId="snip">
    <w:name w:val="snip"/>
    <w:basedOn w:val="a4"/>
    <w:uiPriority w:val="99"/>
    <w:rsid w:val="00A038E0"/>
    <w:pPr>
      <w:spacing w:before="30" w:after="30" w:line="240" w:lineRule="auto"/>
      <w:ind w:left="40" w:right="40" w:firstLine="300"/>
    </w:pPr>
    <w:rPr>
      <w:rFonts w:ascii="Arial CYR" w:eastAsia="Arial Unicode MS" w:hAnsi="Arial CYR" w:cs="Arial CYR"/>
      <w:color w:val="000000"/>
      <w:sz w:val="16"/>
      <w:szCs w:val="16"/>
      <w:lang w:eastAsia="ru-RU"/>
    </w:rPr>
  </w:style>
  <w:style w:type="paragraph" w:customStyle="1" w:styleId="right">
    <w:name w:val="right"/>
    <w:basedOn w:val="a4"/>
    <w:uiPriority w:val="99"/>
    <w:rsid w:val="00A038E0"/>
    <w:pPr>
      <w:spacing w:before="30" w:after="30" w:line="240" w:lineRule="auto"/>
      <w:ind w:left="30" w:right="30" w:firstLine="0"/>
      <w:jc w:val="right"/>
    </w:pPr>
    <w:rPr>
      <w:rFonts w:ascii="Arial CYR" w:eastAsia="Arial Unicode MS" w:hAnsi="Arial CYR" w:cs="Arial CYR"/>
      <w:color w:val="000000"/>
      <w:sz w:val="16"/>
      <w:szCs w:val="16"/>
      <w:lang w:eastAsia="ru-RU"/>
    </w:rPr>
  </w:style>
  <w:style w:type="paragraph" w:customStyle="1" w:styleId="middle">
    <w:name w:val="middle"/>
    <w:basedOn w:val="a4"/>
    <w:uiPriority w:val="99"/>
    <w:rsid w:val="00A038E0"/>
    <w:pPr>
      <w:spacing w:before="30" w:after="30" w:line="240" w:lineRule="auto"/>
      <w:ind w:left="30" w:right="30" w:firstLine="0"/>
      <w:jc w:val="center"/>
    </w:pPr>
    <w:rPr>
      <w:rFonts w:ascii="Arial CYR" w:eastAsia="Arial Unicode MS" w:hAnsi="Arial CYR" w:cs="Arial CYR"/>
      <w:color w:val="000000"/>
      <w:sz w:val="16"/>
      <w:szCs w:val="16"/>
      <w:lang w:eastAsia="ru-RU"/>
    </w:rPr>
  </w:style>
  <w:style w:type="paragraph" w:customStyle="1" w:styleId="textb">
    <w:name w:val="textb"/>
    <w:basedOn w:val="a4"/>
    <w:uiPriority w:val="99"/>
    <w:rsid w:val="00A038E0"/>
    <w:pPr>
      <w:spacing w:line="240" w:lineRule="auto"/>
      <w:ind w:firstLine="0"/>
      <w:jc w:val="left"/>
    </w:pPr>
    <w:rPr>
      <w:rFonts w:ascii="Arial" w:eastAsia="Arial Unicode MS" w:hAnsi="Arial" w:cs="Arial"/>
      <w:b/>
      <w:bCs/>
      <w:lang w:eastAsia="ru-RU"/>
    </w:rPr>
  </w:style>
  <w:style w:type="paragraph" w:customStyle="1" w:styleId="textn">
    <w:name w:val="textn"/>
    <w:basedOn w:val="a4"/>
    <w:uiPriority w:val="99"/>
    <w:rsid w:val="00A038E0"/>
    <w:pPr>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left">
    <w:name w:val="left"/>
    <w:basedOn w:val="a4"/>
    <w:uiPriority w:val="99"/>
    <w:rsid w:val="00A038E0"/>
    <w:pPr>
      <w:spacing w:before="30" w:after="30" w:line="240" w:lineRule="auto"/>
      <w:ind w:left="40" w:right="40" w:firstLine="0"/>
      <w:jc w:val="left"/>
    </w:pPr>
    <w:rPr>
      <w:rFonts w:ascii="Arial CYR" w:eastAsia="Arial Unicode MS" w:hAnsi="Arial CYR" w:cs="Arial CYR"/>
      <w:color w:val="000000"/>
      <w:sz w:val="16"/>
      <w:szCs w:val="16"/>
      <w:lang w:eastAsia="ru-RU"/>
    </w:rPr>
  </w:style>
  <w:style w:type="paragraph" w:customStyle="1" w:styleId="leftsmall">
    <w:name w:val="leftsmall"/>
    <w:basedOn w:val="a4"/>
    <w:uiPriority w:val="99"/>
    <w:rsid w:val="00A038E0"/>
    <w:pPr>
      <w:spacing w:line="240" w:lineRule="auto"/>
      <w:ind w:firstLine="0"/>
      <w:jc w:val="left"/>
    </w:pPr>
    <w:rPr>
      <w:rFonts w:ascii="Arial CYR" w:eastAsia="Arial Unicode MS" w:hAnsi="Arial CYR" w:cs="Arial CYR"/>
      <w:color w:val="000000"/>
      <w:sz w:val="14"/>
      <w:szCs w:val="14"/>
      <w:lang w:eastAsia="ru-RU"/>
    </w:rPr>
  </w:style>
  <w:style w:type="paragraph" w:customStyle="1" w:styleId="middlesmall">
    <w:name w:val="middlesmall"/>
    <w:basedOn w:val="a4"/>
    <w:uiPriority w:val="99"/>
    <w:rsid w:val="00A038E0"/>
    <w:pPr>
      <w:spacing w:line="240" w:lineRule="auto"/>
      <w:ind w:firstLine="0"/>
      <w:jc w:val="center"/>
    </w:pPr>
    <w:rPr>
      <w:rFonts w:ascii="Arial CYR" w:eastAsia="Arial Unicode MS" w:hAnsi="Arial CYR" w:cs="Arial CYR"/>
      <w:color w:val="000000"/>
      <w:sz w:val="14"/>
      <w:szCs w:val="14"/>
      <w:lang w:eastAsia="ru-RU"/>
    </w:rPr>
  </w:style>
  <w:style w:type="paragraph" w:customStyle="1" w:styleId="413">
    <w:name w:val="Заголовок 41"/>
    <w:basedOn w:val="a4"/>
    <w:uiPriority w:val="99"/>
    <w:rsid w:val="00A038E0"/>
    <w:pPr>
      <w:spacing w:before="15" w:after="15" w:line="220" w:lineRule="atLeast"/>
      <w:ind w:left="15" w:right="15" w:firstLine="0"/>
      <w:jc w:val="center"/>
      <w:outlineLvl w:val="4"/>
    </w:pPr>
    <w:rPr>
      <w:rFonts w:ascii="Arial CYR" w:eastAsia="Arial Unicode MS" w:hAnsi="Arial CYR" w:cs="Arial CYR"/>
      <w:b/>
      <w:bCs/>
      <w:color w:val="000000"/>
      <w:sz w:val="15"/>
      <w:szCs w:val="15"/>
      <w:lang w:eastAsia="ru-RU"/>
    </w:rPr>
  </w:style>
  <w:style w:type="paragraph" w:customStyle="1" w:styleId="middle1">
    <w:name w:val="middle1"/>
    <w:basedOn w:val="a4"/>
    <w:uiPriority w:val="99"/>
    <w:rsid w:val="00A038E0"/>
    <w:pPr>
      <w:spacing w:before="30" w:after="30" w:line="240" w:lineRule="auto"/>
      <w:ind w:left="30" w:right="30" w:firstLine="300"/>
      <w:jc w:val="center"/>
    </w:pPr>
    <w:rPr>
      <w:rFonts w:ascii="Arial CYR" w:eastAsia="Arial Unicode MS" w:hAnsi="Arial CYR" w:cs="Arial CYR"/>
      <w:color w:val="000000"/>
      <w:sz w:val="16"/>
      <w:szCs w:val="16"/>
      <w:lang w:eastAsia="ru-RU"/>
    </w:rPr>
  </w:style>
  <w:style w:type="paragraph" w:customStyle="1" w:styleId="textl">
    <w:name w:val="textl"/>
    <w:basedOn w:val="a4"/>
    <w:uiPriority w:val="99"/>
    <w:rsid w:val="00A038E0"/>
    <w:pPr>
      <w:spacing w:line="240" w:lineRule="auto"/>
      <w:ind w:firstLine="0"/>
      <w:jc w:val="left"/>
    </w:pPr>
    <w:rPr>
      <w:rFonts w:ascii="Arial" w:eastAsia="Arial Unicode MS" w:hAnsi="Arial" w:cs="Arial"/>
      <w:i/>
      <w:iCs/>
      <w:sz w:val="20"/>
      <w:szCs w:val="20"/>
      <w:lang w:eastAsia="ru-RU"/>
    </w:rPr>
  </w:style>
  <w:style w:type="paragraph" w:customStyle="1" w:styleId="textp">
    <w:name w:val="textp"/>
    <w:basedOn w:val="a4"/>
    <w:uiPriority w:val="99"/>
    <w:rsid w:val="00A038E0"/>
    <w:pPr>
      <w:spacing w:line="240" w:lineRule="auto"/>
      <w:ind w:firstLine="0"/>
      <w:jc w:val="left"/>
    </w:pPr>
    <w:rPr>
      <w:rFonts w:ascii="Courier New" w:eastAsia="Arial Unicode MS" w:hAnsi="Courier New" w:cs="Courier New"/>
      <w:sz w:val="20"/>
      <w:szCs w:val="20"/>
      <w:lang w:eastAsia="ru-RU"/>
    </w:rPr>
  </w:style>
  <w:style w:type="paragraph" w:customStyle="1" w:styleId="specheader">
    <w:name w:val="specheader"/>
    <w:basedOn w:val="a4"/>
    <w:uiPriority w:val="99"/>
    <w:rsid w:val="00A038E0"/>
    <w:pPr>
      <w:spacing w:before="100" w:beforeAutospacing="1" w:after="100" w:afterAutospacing="1" w:line="240" w:lineRule="auto"/>
      <w:ind w:firstLine="0"/>
      <w:jc w:val="left"/>
    </w:pPr>
    <w:rPr>
      <w:rFonts w:ascii="Arial" w:eastAsia="Arial Unicode MS" w:hAnsi="Arial" w:cs="Arial"/>
      <w:color w:val="FF0000"/>
      <w:sz w:val="17"/>
      <w:szCs w:val="17"/>
      <w:lang w:eastAsia="ru-RU"/>
    </w:rPr>
  </w:style>
  <w:style w:type="paragraph" w:customStyle="1" w:styleId="specname">
    <w:name w:val="specname"/>
    <w:basedOn w:val="a4"/>
    <w:uiPriority w:val="99"/>
    <w:rsid w:val="00A038E0"/>
    <w:pPr>
      <w:spacing w:before="100" w:beforeAutospacing="1" w:after="100" w:afterAutospacing="1" w:line="240" w:lineRule="auto"/>
      <w:ind w:firstLine="0"/>
      <w:jc w:val="left"/>
    </w:pPr>
    <w:rPr>
      <w:rFonts w:ascii="Arial" w:eastAsia="Arial Unicode MS" w:hAnsi="Arial" w:cs="Arial"/>
      <w:b/>
      <w:bCs/>
      <w:color w:val="000000"/>
      <w:sz w:val="21"/>
      <w:szCs w:val="21"/>
      <w:lang w:eastAsia="ru-RU"/>
    </w:rPr>
  </w:style>
  <w:style w:type="paragraph" w:customStyle="1" w:styleId="specprice">
    <w:name w:val="specprice"/>
    <w:basedOn w:val="a4"/>
    <w:uiPriority w:val="99"/>
    <w:rsid w:val="00A038E0"/>
    <w:pPr>
      <w:spacing w:before="100" w:beforeAutospacing="1" w:after="100" w:afterAutospacing="1" w:line="240" w:lineRule="auto"/>
      <w:ind w:firstLine="0"/>
      <w:jc w:val="left"/>
    </w:pPr>
    <w:rPr>
      <w:rFonts w:ascii="Arial" w:eastAsia="Arial Unicode MS" w:hAnsi="Arial" w:cs="Arial"/>
      <w:b/>
      <w:bCs/>
      <w:color w:val="000000"/>
      <w:sz w:val="18"/>
      <w:szCs w:val="18"/>
      <w:lang w:eastAsia="ru-RU"/>
    </w:rPr>
  </w:style>
  <w:style w:type="paragraph" w:customStyle="1" w:styleId="specdescr">
    <w:name w:val="specdescr"/>
    <w:basedOn w:val="a4"/>
    <w:uiPriority w:val="99"/>
    <w:rsid w:val="00A038E0"/>
    <w:pPr>
      <w:spacing w:before="100" w:beforeAutospacing="1" w:after="100" w:afterAutospacing="1" w:line="240" w:lineRule="auto"/>
      <w:ind w:firstLine="0"/>
      <w:jc w:val="left"/>
    </w:pPr>
    <w:rPr>
      <w:rFonts w:ascii="Arial" w:eastAsia="Arial Unicode MS" w:hAnsi="Arial" w:cs="Arial"/>
      <w:color w:val="000000"/>
      <w:sz w:val="18"/>
      <w:szCs w:val="18"/>
      <w:lang w:eastAsia="ru-RU"/>
    </w:rPr>
  </w:style>
  <w:style w:type="paragraph" w:customStyle="1" w:styleId="head3">
    <w:name w:val="head3"/>
    <w:basedOn w:val="a4"/>
    <w:uiPriority w:val="99"/>
    <w:rsid w:val="00A038E0"/>
    <w:pPr>
      <w:spacing w:before="100" w:beforeAutospacing="1" w:after="100" w:afterAutospacing="1" w:line="240" w:lineRule="auto"/>
      <w:ind w:firstLine="0"/>
      <w:jc w:val="left"/>
    </w:pPr>
    <w:rPr>
      <w:rFonts w:ascii="Arial" w:eastAsia="Arial Unicode MS" w:hAnsi="Arial" w:cs="Arial"/>
      <w:sz w:val="18"/>
      <w:szCs w:val="18"/>
      <w:lang w:eastAsia="ru-RU"/>
    </w:rPr>
  </w:style>
  <w:style w:type="paragraph" w:customStyle="1" w:styleId="textsm">
    <w:name w:val="textsm"/>
    <w:basedOn w:val="a4"/>
    <w:uiPriority w:val="99"/>
    <w:rsid w:val="00A038E0"/>
    <w:pPr>
      <w:spacing w:before="100" w:beforeAutospacing="1" w:after="100" w:afterAutospacing="1" w:line="240" w:lineRule="auto"/>
      <w:ind w:firstLine="0"/>
      <w:jc w:val="left"/>
    </w:pPr>
    <w:rPr>
      <w:rFonts w:ascii="Tahoma" w:eastAsia="Arial Unicode MS" w:hAnsi="Tahoma" w:cs="Tahoma"/>
      <w:sz w:val="15"/>
      <w:szCs w:val="15"/>
      <w:lang w:eastAsia="ru-RU"/>
    </w:rPr>
  </w:style>
  <w:style w:type="paragraph" w:customStyle="1" w:styleId="copy">
    <w:name w:val="copy"/>
    <w:basedOn w:val="a4"/>
    <w:uiPriority w:val="99"/>
    <w:rsid w:val="00A038E0"/>
    <w:pPr>
      <w:spacing w:before="100" w:beforeAutospacing="1" w:after="100" w:afterAutospacing="1" w:line="240" w:lineRule="auto"/>
      <w:ind w:firstLine="0"/>
      <w:jc w:val="left"/>
    </w:pPr>
    <w:rPr>
      <w:rFonts w:ascii="Tahoma" w:eastAsia="Arial Unicode MS" w:hAnsi="Tahoma" w:cs="Tahoma"/>
      <w:color w:val="575757"/>
      <w:sz w:val="15"/>
      <w:szCs w:val="15"/>
      <w:lang w:eastAsia="ru-RU"/>
    </w:rPr>
  </w:style>
  <w:style w:type="paragraph" w:customStyle="1" w:styleId="artmenu">
    <w:name w:val="artmenu"/>
    <w:basedOn w:val="a4"/>
    <w:uiPriority w:val="99"/>
    <w:rsid w:val="00A038E0"/>
    <w:pPr>
      <w:spacing w:before="100" w:beforeAutospacing="1" w:after="100" w:afterAutospacing="1" w:line="240" w:lineRule="auto"/>
      <w:ind w:firstLine="0"/>
      <w:jc w:val="left"/>
    </w:pPr>
    <w:rPr>
      <w:rFonts w:ascii="Tahoma" w:eastAsia="Arial Unicode MS" w:hAnsi="Tahoma" w:cs="Tahoma"/>
      <w:color w:val="888888"/>
      <w:sz w:val="15"/>
      <w:szCs w:val="15"/>
      <w:lang w:eastAsia="ru-RU"/>
    </w:rPr>
  </w:style>
  <w:style w:type="paragraph" w:customStyle="1" w:styleId="he">
    <w:name w:val="he"/>
    <w:basedOn w:val="a4"/>
    <w:uiPriority w:val="99"/>
    <w:rsid w:val="00A038E0"/>
    <w:pPr>
      <w:shd w:val="clear" w:color="auto" w:fill="FFECBE"/>
      <w:spacing w:before="100" w:beforeAutospacing="1" w:after="100" w:afterAutospacing="1" w:line="240" w:lineRule="auto"/>
      <w:ind w:firstLine="0"/>
      <w:jc w:val="left"/>
    </w:pPr>
    <w:rPr>
      <w:rFonts w:ascii="Arial" w:eastAsia="Arial Unicode MS" w:hAnsi="Arial" w:cs="Arial"/>
      <w:b/>
      <w:bCs/>
      <w:sz w:val="21"/>
      <w:szCs w:val="21"/>
      <w:lang w:eastAsia="ru-RU"/>
    </w:rPr>
  </w:style>
  <w:style w:type="paragraph" w:customStyle="1" w:styleId="se">
    <w:name w:val="se"/>
    <w:basedOn w:val="a4"/>
    <w:uiPriority w:val="99"/>
    <w:rsid w:val="00A038E0"/>
    <w:pPr>
      <w:spacing w:before="100" w:beforeAutospacing="1" w:after="100" w:afterAutospacing="1" w:line="240" w:lineRule="auto"/>
      <w:ind w:firstLine="0"/>
      <w:jc w:val="left"/>
    </w:pPr>
    <w:rPr>
      <w:rFonts w:ascii="Tahoma" w:eastAsia="Arial Unicode MS" w:hAnsi="Tahoma" w:cs="Tahoma"/>
      <w:sz w:val="15"/>
      <w:szCs w:val="15"/>
      <w:lang w:eastAsia="ru-RU"/>
    </w:rPr>
  </w:style>
  <w:style w:type="paragraph" w:customStyle="1" w:styleId="consultf">
    <w:name w:val="consultf"/>
    <w:basedOn w:val="a4"/>
    <w:uiPriority w:val="99"/>
    <w:rsid w:val="00A038E0"/>
    <w:pPr>
      <w:spacing w:before="100" w:beforeAutospacing="1" w:after="100" w:afterAutospacing="1" w:line="240" w:lineRule="auto"/>
      <w:ind w:firstLine="0"/>
      <w:jc w:val="left"/>
    </w:pPr>
    <w:rPr>
      <w:rFonts w:ascii="Verdana" w:eastAsia="Arial Unicode MS" w:hAnsi="Verdana" w:cs="Arial Unicode MS"/>
      <w:sz w:val="15"/>
      <w:szCs w:val="15"/>
      <w:lang w:eastAsia="ru-RU"/>
    </w:rPr>
  </w:style>
  <w:style w:type="paragraph" w:customStyle="1" w:styleId="220">
    <w:name w:val="Заголовок 22"/>
    <w:basedOn w:val="a4"/>
    <w:uiPriority w:val="99"/>
    <w:rsid w:val="00A038E0"/>
    <w:pPr>
      <w:spacing w:after="100" w:afterAutospacing="1" w:line="240" w:lineRule="auto"/>
      <w:ind w:firstLine="0"/>
      <w:jc w:val="left"/>
      <w:outlineLvl w:val="2"/>
    </w:pPr>
    <w:rPr>
      <w:rFonts w:ascii="Arial" w:eastAsia="Arial Unicode MS" w:hAnsi="Arial" w:cs="Arial"/>
      <w:b/>
      <w:bCs/>
      <w:color w:val="800080"/>
      <w:sz w:val="24"/>
      <w:szCs w:val="24"/>
      <w:lang w:eastAsia="ru-RU"/>
    </w:rPr>
  </w:style>
  <w:style w:type="character" w:customStyle="1" w:styleId="1ffd">
    <w:name w:val="Просмотренная гиперссылка1"/>
    <w:rsid w:val="00A038E0"/>
    <w:rPr>
      <w:strike w:val="0"/>
      <w:dstrike w:val="0"/>
      <w:color w:val="FFFFFF"/>
      <w:u w:val="none"/>
      <w:effect w:val="none"/>
    </w:rPr>
  </w:style>
  <w:style w:type="character" w:customStyle="1" w:styleId="2ff2">
    <w:name w:val="Просмотренная гиперссылка2"/>
    <w:rsid w:val="00A038E0"/>
    <w:rPr>
      <w:color w:val="575757"/>
      <w:u w:val="single"/>
    </w:rPr>
  </w:style>
  <w:style w:type="character" w:customStyle="1" w:styleId="3f8">
    <w:name w:val="Просмотренная гиперссылка3"/>
    <w:rsid w:val="00A038E0"/>
    <w:rPr>
      <w:color w:val="FFFFFF"/>
      <w:u w:val="single"/>
    </w:rPr>
  </w:style>
  <w:style w:type="paragraph" w:customStyle="1" w:styleId="p2">
    <w:name w:val="p2"/>
    <w:basedOn w:val="a4"/>
    <w:uiPriority w:val="99"/>
    <w:rsid w:val="00A038E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z1">
    <w:name w:val="z1"/>
    <w:basedOn w:val="a4"/>
    <w:uiPriority w:val="99"/>
    <w:rsid w:val="00A038E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2ff3">
    <w:name w:val="Основной текст с отступом2"/>
    <w:basedOn w:val="a4"/>
    <w:uiPriority w:val="99"/>
    <w:rsid w:val="00A038E0"/>
    <w:pPr>
      <w:spacing w:after="120" w:line="240" w:lineRule="auto"/>
      <w:ind w:left="283" w:firstLine="0"/>
      <w:jc w:val="left"/>
    </w:pPr>
    <w:rPr>
      <w:rFonts w:ascii="Times New Roman" w:eastAsia="Times New Roman" w:hAnsi="Times New Roman" w:cs="Times New Roman"/>
      <w:sz w:val="24"/>
      <w:szCs w:val="24"/>
      <w:lang w:eastAsia="ru-RU"/>
    </w:rPr>
  </w:style>
  <w:style w:type="character" w:customStyle="1" w:styleId="PEStyleFont8">
    <w:name w:val="PEStyleFont8"/>
    <w:rsid w:val="00A038E0"/>
    <w:rPr>
      <w:rFonts w:ascii="Arial CYR" w:hAnsi="Arial CYR"/>
      <w:spacing w:val="0"/>
      <w:position w:val="0"/>
      <w:sz w:val="16"/>
      <w:u w:val="none"/>
    </w:rPr>
  </w:style>
  <w:style w:type="character" w:customStyle="1" w:styleId="PEStyleFont6">
    <w:name w:val="PEStyleFont6"/>
    <w:rsid w:val="00A038E0"/>
    <w:rPr>
      <w:rFonts w:ascii="Arial CYR" w:hAnsi="Arial CYR"/>
      <w:b/>
      <w:spacing w:val="0"/>
      <w:position w:val="0"/>
      <w:sz w:val="16"/>
      <w:u w:val="none"/>
    </w:rPr>
  </w:style>
  <w:style w:type="character" w:customStyle="1" w:styleId="PEStyleFont4">
    <w:name w:val="PEStyleFont4"/>
    <w:rsid w:val="00A038E0"/>
    <w:rPr>
      <w:rFonts w:ascii="Arial CYR" w:hAnsi="Arial CYR"/>
      <w:b/>
      <w:i/>
      <w:spacing w:val="0"/>
      <w:position w:val="0"/>
      <w:sz w:val="28"/>
      <w:u w:val="none"/>
    </w:rPr>
  </w:style>
  <w:style w:type="paragraph" w:customStyle="1" w:styleId="PEStylePara2">
    <w:name w:val="PEStylePara2"/>
    <w:basedOn w:val="a4"/>
    <w:next w:val="a4"/>
    <w:uiPriority w:val="99"/>
    <w:rsid w:val="00A038E0"/>
    <w:pPr>
      <w:keepNext/>
      <w:keepLines/>
      <w:spacing w:line="240" w:lineRule="auto"/>
      <w:ind w:firstLine="0"/>
      <w:jc w:val="center"/>
    </w:pPr>
    <w:rPr>
      <w:rFonts w:ascii="Courier New" w:eastAsia="Times New Roman" w:hAnsi="Courier New" w:cs="Times New Roman"/>
      <w:sz w:val="20"/>
      <w:szCs w:val="20"/>
      <w:lang w:eastAsia="ru-RU"/>
    </w:rPr>
  </w:style>
  <w:style w:type="character" w:customStyle="1" w:styleId="FontStyle55">
    <w:name w:val="Font Style55"/>
    <w:uiPriority w:val="99"/>
    <w:rsid w:val="00A038E0"/>
    <w:rPr>
      <w:rFonts w:ascii="Times New Roman" w:hAnsi="Times New Roman" w:cs="Times New Roman"/>
      <w:sz w:val="26"/>
      <w:szCs w:val="26"/>
    </w:rPr>
  </w:style>
  <w:style w:type="paragraph" w:customStyle="1" w:styleId="Style18">
    <w:name w:val="Style18"/>
    <w:basedOn w:val="a4"/>
    <w:uiPriority w:val="99"/>
    <w:rsid w:val="00A038E0"/>
    <w:pPr>
      <w:widowControl w:val="0"/>
      <w:autoSpaceDE w:val="0"/>
      <w:autoSpaceDN w:val="0"/>
      <w:adjustRightInd w:val="0"/>
      <w:spacing w:line="324" w:lineRule="exact"/>
      <w:ind w:firstLine="698"/>
    </w:pPr>
    <w:rPr>
      <w:rFonts w:ascii="Times New Roman" w:eastAsia="Times New Roman" w:hAnsi="Times New Roman" w:cs="Times New Roman"/>
      <w:sz w:val="24"/>
      <w:szCs w:val="24"/>
      <w:lang w:eastAsia="ru-RU"/>
    </w:rPr>
  </w:style>
  <w:style w:type="character" w:customStyle="1" w:styleId="FontStyle206">
    <w:name w:val="Font Style206"/>
    <w:uiPriority w:val="99"/>
    <w:rsid w:val="00A038E0"/>
    <w:rPr>
      <w:rFonts w:ascii="Times New Roman" w:hAnsi="Times New Roman" w:cs="Times New Roman"/>
      <w:spacing w:val="10"/>
      <w:sz w:val="24"/>
      <w:szCs w:val="24"/>
    </w:rPr>
  </w:style>
  <w:style w:type="paragraph" w:customStyle="1" w:styleId="Style175">
    <w:name w:val="Style175"/>
    <w:basedOn w:val="a4"/>
    <w:uiPriority w:val="99"/>
    <w:rsid w:val="00A038E0"/>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3f9">
    <w:name w:val="Основной текст с отступом3"/>
    <w:basedOn w:val="a4"/>
    <w:uiPriority w:val="99"/>
    <w:rsid w:val="00A038E0"/>
    <w:pPr>
      <w:spacing w:after="120" w:line="240" w:lineRule="auto"/>
      <w:ind w:left="283" w:firstLine="0"/>
      <w:jc w:val="left"/>
    </w:pPr>
    <w:rPr>
      <w:rFonts w:ascii="Times New Roman" w:eastAsia="Times New Roman" w:hAnsi="Times New Roman" w:cs="Times New Roman"/>
      <w:sz w:val="24"/>
      <w:szCs w:val="24"/>
      <w:lang w:eastAsia="ru-RU"/>
    </w:rPr>
  </w:style>
  <w:style w:type="paragraph" w:customStyle="1" w:styleId="3fa">
    <w:name w:val="Обычный3"/>
    <w:rsid w:val="00A038E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0">
    <w:name w:val="Normal Знак Знак"/>
    <w:link w:val="Normal1"/>
    <w:rsid w:val="00A038E0"/>
    <w:pPr>
      <w:spacing w:before="100" w:after="100" w:line="240" w:lineRule="auto"/>
      <w:jc w:val="both"/>
    </w:pPr>
    <w:rPr>
      <w:rFonts w:ascii="Times New Roman" w:eastAsia="Times New Roman" w:hAnsi="Times New Roman" w:cs="Times New Roman"/>
      <w:snapToGrid w:val="0"/>
      <w:sz w:val="24"/>
      <w:szCs w:val="20"/>
      <w:lang w:eastAsia="ru-RU"/>
    </w:rPr>
  </w:style>
  <w:style w:type="character" w:customStyle="1" w:styleId="Normal1">
    <w:name w:val="Normal Знак Знак Знак"/>
    <w:link w:val="Normal0"/>
    <w:rsid w:val="00A038E0"/>
    <w:rPr>
      <w:rFonts w:ascii="Times New Roman" w:eastAsia="Times New Roman" w:hAnsi="Times New Roman" w:cs="Times New Roman"/>
      <w:snapToGrid w:val="0"/>
      <w:sz w:val="24"/>
      <w:szCs w:val="20"/>
      <w:lang w:eastAsia="ru-RU"/>
    </w:rPr>
  </w:style>
  <w:style w:type="paragraph" w:customStyle="1" w:styleId="affffffff4">
    <w:name w:val="Название предприятия"/>
    <w:basedOn w:val="a4"/>
    <w:next w:val="afffff8"/>
    <w:uiPriority w:val="99"/>
    <w:rsid w:val="00A038E0"/>
    <w:pPr>
      <w:spacing w:before="100" w:after="600" w:line="600" w:lineRule="atLeast"/>
      <w:ind w:left="840" w:right="-360" w:firstLine="0"/>
      <w:jc w:val="left"/>
    </w:pPr>
    <w:rPr>
      <w:rFonts w:ascii="Times New Roman" w:eastAsia="Times New Roman" w:hAnsi="Times New Roman" w:cs="Times New Roman"/>
      <w:spacing w:val="-34"/>
      <w:sz w:val="60"/>
      <w:szCs w:val="20"/>
      <w:lang w:bidi="he-IL"/>
    </w:rPr>
  </w:style>
  <w:style w:type="paragraph" w:customStyle="1" w:styleId="2ff4">
    <w:name w:val="çàãîëîâîê 2"/>
    <w:basedOn w:val="a4"/>
    <w:next w:val="a4"/>
    <w:uiPriority w:val="99"/>
    <w:rsid w:val="00A038E0"/>
    <w:pPr>
      <w:keepNext/>
      <w:widowControl w:val="0"/>
      <w:autoSpaceDE w:val="0"/>
      <w:autoSpaceDN w:val="0"/>
      <w:adjustRightInd w:val="0"/>
      <w:spacing w:line="240" w:lineRule="auto"/>
      <w:ind w:firstLine="0"/>
      <w:jc w:val="left"/>
    </w:pPr>
    <w:rPr>
      <w:rFonts w:ascii="Courier New" w:eastAsia="Times New Roman" w:hAnsi="Courier New" w:cs="Courier New"/>
      <w:i/>
      <w:iCs/>
      <w:sz w:val="28"/>
      <w:szCs w:val="28"/>
      <w:u w:val="single"/>
      <w:lang w:eastAsia="ru-RU"/>
    </w:rPr>
  </w:style>
  <w:style w:type="paragraph" w:customStyle="1" w:styleId="121">
    <w:name w:val="Стиль 12 пт По ширине Междустр.интервал:  полуторный"/>
    <w:basedOn w:val="a4"/>
    <w:uiPriority w:val="99"/>
    <w:rsid w:val="00A038E0"/>
    <w:pPr>
      <w:overflowPunct w:val="0"/>
      <w:autoSpaceDE w:val="0"/>
      <w:autoSpaceDN w:val="0"/>
      <w:adjustRightInd w:val="0"/>
      <w:ind w:firstLine="0"/>
      <w:textAlignment w:val="baseline"/>
    </w:pPr>
    <w:rPr>
      <w:rFonts w:ascii="Times New Roman" w:eastAsia="Times New Roman" w:hAnsi="Times New Roman" w:cs="Times New Roman"/>
      <w:sz w:val="24"/>
      <w:szCs w:val="20"/>
      <w:lang w:eastAsia="ru-RU"/>
    </w:rPr>
  </w:style>
  <w:style w:type="paragraph" w:customStyle="1" w:styleId="221">
    <w:name w:val="Основной текст 22"/>
    <w:basedOn w:val="a4"/>
    <w:uiPriority w:val="99"/>
    <w:rsid w:val="00A038E0"/>
    <w:pPr>
      <w:spacing w:line="240" w:lineRule="auto"/>
      <w:ind w:firstLine="0"/>
    </w:pPr>
    <w:rPr>
      <w:rFonts w:ascii="Times New Roman" w:eastAsia="Times New Roman" w:hAnsi="Times New Roman" w:cs="Times New Roman"/>
      <w:sz w:val="24"/>
      <w:szCs w:val="20"/>
      <w:lang w:eastAsia="ru-RU"/>
    </w:rPr>
  </w:style>
  <w:style w:type="paragraph" w:customStyle="1" w:styleId="Normal10-02">
    <w:name w:val="Normal + 10 пт полужирный По центру Слева:  -02 см Справ..."/>
    <w:basedOn w:val="a4"/>
    <w:uiPriority w:val="99"/>
    <w:rsid w:val="00A038E0"/>
    <w:pPr>
      <w:spacing w:line="240" w:lineRule="auto"/>
      <w:ind w:left="-113" w:right="-113" w:firstLine="0"/>
      <w:jc w:val="center"/>
    </w:pPr>
    <w:rPr>
      <w:rFonts w:ascii="Times New Roman" w:eastAsia="Times New Roman" w:hAnsi="Times New Roman" w:cs="Times New Roman"/>
      <w:b/>
      <w:bCs/>
      <w:sz w:val="20"/>
      <w:szCs w:val="20"/>
      <w:lang w:eastAsia="ru-RU"/>
    </w:rPr>
  </w:style>
  <w:style w:type="character" w:customStyle="1" w:styleId="style321">
    <w:name w:val="style321"/>
    <w:rsid w:val="00A038E0"/>
    <w:rPr>
      <w:color w:val="9D302B"/>
    </w:rPr>
  </w:style>
  <w:style w:type="paragraph" w:customStyle="1" w:styleId="affffffff5">
    <w:name w:val="Знак Знак Знак Знак Знак Знак Знак Знак Знак Знак Знак Знак Знак"/>
    <w:basedOn w:val="a4"/>
    <w:rsid w:val="00A038E0"/>
    <w:pPr>
      <w:spacing w:after="160" w:line="240" w:lineRule="exact"/>
      <w:ind w:firstLine="0"/>
      <w:jc w:val="left"/>
    </w:pPr>
    <w:rPr>
      <w:rFonts w:ascii="Verdana" w:eastAsia="Times New Roman" w:hAnsi="Verdana" w:cs="Times New Roman"/>
      <w:sz w:val="20"/>
      <w:szCs w:val="20"/>
      <w:lang w:val="en-US"/>
    </w:rPr>
  </w:style>
  <w:style w:type="paragraph" w:customStyle="1" w:styleId="OTCHET00">
    <w:name w:val="OTCHET_00"/>
    <w:basedOn w:val="2f6"/>
    <w:uiPriority w:val="99"/>
    <w:rsid w:val="00A038E0"/>
    <w:pPr>
      <w:numPr>
        <w:numId w:val="23"/>
      </w:numPr>
      <w:tabs>
        <w:tab w:val="left" w:pos="720"/>
        <w:tab w:val="left" w:pos="3402"/>
      </w:tabs>
      <w:spacing w:after="0" w:line="360" w:lineRule="auto"/>
      <w:ind w:left="0" w:firstLine="0"/>
    </w:pPr>
    <w:rPr>
      <w:rFonts w:ascii="NTTimes/Cyrillic" w:hAnsi="NTTimes/Cyrillic" w:cs="Times New Roman"/>
      <w:spacing w:val="0"/>
      <w:sz w:val="24"/>
      <w:lang w:eastAsia="ru-RU"/>
    </w:rPr>
  </w:style>
  <w:style w:type="character" w:customStyle="1" w:styleId="affffffff6">
    <w:name w:val="Сноска"/>
    <w:link w:val="1ffe"/>
    <w:rsid w:val="00A038E0"/>
    <w:rPr>
      <w:rFonts w:ascii="Verdana" w:hAnsi="Verdana"/>
      <w:sz w:val="16"/>
      <w:szCs w:val="16"/>
      <w:shd w:val="clear" w:color="auto" w:fill="FFFFFF"/>
    </w:rPr>
  </w:style>
  <w:style w:type="paragraph" w:customStyle="1" w:styleId="1ffe">
    <w:name w:val="Сноска1"/>
    <w:basedOn w:val="a4"/>
    <w:link w:val="affffffff6"/>
    <w:rsid w:val="00A038E0"/>
    <w:pPr>
      <w:shd w:val="clear" w:color="auto" w:fill="FFFFFF"/>
      <w:spacing w:line="192" w:lineRule="exact"/>
      <w:ind w:firstLine="0"/>
    </w:pPr>
    <w:rPr>
      <w:rFonts w:ascii="Verdana" w:hAnsi="Verdana"/>
      <w:sz w:val="16"/>
      <w:szCs w:val="16"/>
    </w:rPr>
  </w:style>
  <w:style w:type="character" w:customStyle="1" w:styleId="affffffff7">
    <w:name w:val="Гипертекстовая ссылка"/>
    <w:rsid w:val="00A038E0"/>
    <w:rPr>
      <w:color w:val="008000"/>
    </w:rPr>
  </w:style>
  <w:style w:type="character" w:customStyle="1" w:styleId="highlight">
    <w:name w:val="highlight"/>
    <w:rsid w:val="00A038E0"/>
  </w:style>
  <w:style w:type="paragraph" w:customStyle="1" w:styleId="Sf">
    <w:name w:val="S_Обложка_проект"/>
    <w:basedOn w:val="a4"/>
    <w:uiPriority w:val="99"/>
    <w:rsid w:val="00A038E0"/>
    <w:pPr>
      <w:spacing w:before="120" w:after="120"/>
      <w:ind w:left="3240" w:firstLine="0"/>
      <w:jc w:val="right"/>
    </w:pPr>
    <w:rPr>
      <w:rFonts w:ascii="Times New Roman" w:eastAsia="Times New Roman" w:hAnsi="Times New Roman" w:cs="Times New Roman"/>
      <w:caps/>
      <w:sz w:val="24"/>
      <w:szCs w:val="24"/>
      <w:lang w:eastAsia="ru-RU"/>
    </w:rPr>
  </w:style>
  <w:style w:type="paragraph" w:customStyle="1" w:styleId="S22">
    <w:name w:val="S_Титульный 2"/>
    <w:basedOn w:val="a4"/>
    <w:rsid w:val="00A038E0"/>
    <w:pPr>
      <w:shd w:val="clear" w:color="auto" w:fill="FFFFFF"/>
      <w:snapToGrid w:val="0"/>
      <w:spacing w:before="120" w:after="120" w:line="240" w:lineRule="auto"/>
      <w:ind w:firstLine="0"/>
      <w:jc w:val="center"/>
    </w:pPr>
    <w:rPr>
      <w:rFonts w:ascii="Times New Roman" w:eastAsia="Calibri" w:hAnsi="Times New Roman" w:cs="Times New Roman"/>
      <w:sz w:val="24"/>
      <w:szCs w:val="24"/>
      <w:lang w:eastAsia="ar-SA"/>
    </w:rPr>
  </w:style>
  <w:style w:type="paragraph" w:customStyle="1" w:styleId="affffffff8">
    <w:name w:val="Текст отчета"/>
    <w:basedOn w:val="a4"/>
    <w:uiPriority w:val="99"/>
    <w:qFormat/>
    <w:rsid w:val="00A038E0"/>
    <w:pPr>
      <w:spacing w:before="120" w:after="120"/>
      <w:jc w:val="left"/>
    </w:pPr>
    <w:rPr>
      <w:rFonts w:ascii="Times New Roman" w:eastAsia="Times New Roman" w:hAnsi="Times New Roman" w:cs="Times New Roman"/>
      <w:sz w:val="24"/>
      <w:lang w:eastAsia="ru-RU"/>
    </w:rPr>
  </w:style>
  <w:style w:type="paragraph" w:customStyle="1" w:styleId="Sf0">
    <w:name w:val="S_Отступ"/>
    <w:basedOn w:val="a4"/>
    <w:uiPriority w:val="99"/>
    <w:rsid w:val="00A038E0"/>
    <w:pPr>
      <w:spacing w:before="120" w:after="120"/>
      <w:ind w:firstLine="0"/>
      <w:jc w:val="left"/>
    </w:pPr>
    <w:rPr>
      <w:rFonts w:ascii="Times New Roman" w:eastAsia="Calibri" w:hAnsi="Times New Roman" w:cs="Times New Roman"/>
      <w:sz w:val="24"/>
      <w:szCs w:val="24"/>
      <w:lang w:eastAsia="ar-SA"/>
    </w:rPr>
  </w:style>
  <w:style w:type="paragraph" w:customStyle="1" w:styleId="affffffff9">
    <w:name w:val="ГРАД Основной текст"/>
    <w:basedOn w:val="a4"/>
    <w:link w:val="affffffffa"/>
    <w:autoRedefine/>
    <w:rsid w:val="00A038E0"/>
    <w:pPr>
      <w:tabs>
        <w:tab w:val="left" w:pos="540"/>
        <w:tab w:val="left" w:pos="1260"/>
        <w:tab w:val="left" w:pos="1620"/>
      </w:tabs>
      <w:spacing w:before="240" w:after="120" w:line="276" w:lineRule="auto"/>
      <w:ind w:firstLine="0"/>
      <w:jc w:val="left"/>
    </w:pPr>
    <w:rPr>
      <w:rFonts w:ascii="Times New Roman" w:eastAsia="Calibri" w:hAnsi="Times New Roman" w:cs="Times New Roman"/>
      <w:bCs/>
      <w:spacing w:val="4"/>
      <w:sz w:val="20"/>
      <w:szCs w:val="20"/>
    </w:rPr>
  </w:style>
  <w:style w:type="character" w:customStyle="1" w:styleId="affffffffa">
    <w:name w:val="ГРАД Основной текст Знак Знак"/>
    <w:link w:val="affffffff9"/>
    <w:rsid w:val="00A038E0"/>
    <w:rPr>
      <w:rFonts w:ascii="Times New Roman" w:eastAsia="Calibri" w:hAnsi="Times New Roman" w:cs="Times New Roman"/>
      <w:bCs/>
      <w:spacing w:val="4"/>
      <w:sz w:val="20"/>
      <w:szCs w:val="20"/>
    </w:rPr>
  </w:style>
  <w:style w:type="paragraph" w:customStyle="1" w:styleId="affffffffb">
    <w:name w:val="Таблица текст"/>
    <w:basedOn w:val="a4"/>
    <w:rsid w:val="00A038E0"/>
    <w:pPr>
      <w:spacing w:before="20" w:after="20" w:line="216" w:lineRule="auto"/>
      <w:ind w:firstLine="0"/>
      <w:jc w:val="left"/>
    </w:pPr>
    <w:rPr>
      <w:rFonts w:ascii="Times New Roman" w:eastAsia="Times New Roman" w:hAnsi="Times New Roman" w:cs="Times New Roman"/>
      <w:sz w:val="20"/>
      <w:szCs w:val="20"/>
      <w:lang w:eastAsia="ru-RU"/>
    </w:rPr>
  </w:style>
  <w:style w:type="character" w:customStyle="1" w:styleId="4f0">
    <w:name w:val="Основной текст (4) + Не полужирный"/>
    <w:rsid w:val="00A038E0"/>
    <w:rPr>
      <w:b/>
      <w:bCs/>
      <w:spacing w:val="2"/>
      <w:shd w:val="clear" w:color="auto" w:fill="FFFFFF"/>
    </w:rPr>
  </w:style>
  <w:style w:type="character" w:customStyle="1" w:styleId="5a">
    <w:name w:val="Основной текст (5)_"/>
    <w:link w:val="5b"/>
    <w:rsid w:val="00A038E0"/>
    <w:rPr>
      <w:spacing w:val="21"/>
      <w:sz w:val="11"/>
      <w:szCs w:val="11"/>
      <w:shd w:val="clear" w:color="auto" w:fill="FFFFFF"/>
    </w:rPr>
  </w:style>
  <w:style w:type="paragraph" w:customStyle="1" w:styleId="2ff5">
    <w:name w:val="Основной текст2"/>
    <w:basedOn w:val="a4"/>
    <w:link w:val="Bodytext0"/>
    <w:rsid w:val="00A038E0"/>
    <w:pPr>
      <w:shd w:val="clear" w:color="auto" w:fill="FFFFFF"/>
      <w:spacing w:before="120" w:after="120" w:line="0" w:lineRule="atLeast"/>
      <w:ind w:firstLine="0"/>
      <w:jc w:val="right"/>
    </w:pPr>
    <w:rPr>
      <w:rFonts w:ascii="Calibri" w:eastAsia="Calibri" w:hAnsi="Calibri" w:cs="Times New Roman"/>
      <w:spacing w:val="9"/>
    </w:rPr>
  </w:style>
  <w:style w:type="paragraph" w:customStyle="1" w:styleId="5b">
    <w:name w:val="Основной текст (5)"/>
    <w:basedOn w:val="a4"/>
    <w:link w:val="5a"/>
    <w:rsid w:val="00A038E0"/>
    <w:pPr>
      <w:shd w:val="clear" w:color="auto" w:fill="FFFFFF"/>
      <w:spacing w:before="120" w:after="120" w:line="0" w:lineRule="atLeast"/>
      <w:ind w:firstLine="0"/>
      <w:jc w:val="left"/>
    </w:pPr>
    <w:rPr>
      <w:spacing w:val="21"/>
      <w:sz w:val="11"/>
      <w:szCs w:val="11"/>
    </w:rPr>
  </w:style>
  <w:style w:type="character" w:customStyle="1" w:styleId="Bodytext4">
    <w:name w:val="Body text (4)_"/>
    <w:link w:val="Bodytext41"/>
    <w:uiPriority w:val="99"/>
    <w:rsid w:val="00A038E0"/>
    <w:rPr>
      <w:b/>
      <w:bCs/>
      <w:i/>
      <w:iCs/>
      <w:sz w:val="25"/>
      <w:szCs w:val="25"/>
      <w:shd w:val="clear" w:color="auto" w:fill="FFFFFF"/>
    </w:rPr>
  </w:style>
  <w:style w:type="paragraph" w:customStyle="1" w:styleId="xl89">
    <w:name w:val="xl89"/>
    <w:basedOn w:val="a4"/>
    <w:rsid w:val="00A038E0"/>
    <w:pPr>
      <w:pBdr>
        <w:left w:val="single" w:sz="8" w:space="0" w:color="auto"/>
        <w:bottom w:val="single" w:sz="8" w:space="0" w:color="000000"/>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20"/>
      <w:szCs w:val="20"/>
      <w:lang w:eastAsia="ru-RU"/>
    </w:rPr>
  </w:style>
  <w:style w:type="paragraph" w:customStyle="1" w:styleId="xl90">
    <w:name w:val="xl90"/>
    <w:basedOn w:val="a4"/>
    <w:rsid w:val="00A038E0"/>
    <w:pPr>
      <w:pBdr>
        <w:top w:val="single" w:sz="8" w:space="0" w:color="000000"/>
        <w:left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20"/>
      <w:szCs w:val="20"/>
      <w:lang w:eastAsia="ru-RU"/>
    </w:rPr>
  </w:style>
  <w:style w:type="paragraph" w:customStyle="1" w:styleId="xl91">
    <w:name w:val="xl91"/>
    <w:basedOn w:val="a4"/>
    <w:rsid w:val="00A038E0"/>
    <w:pPr>
      <w:pBdr>
        <w:top w:val="single" w:sz="8" w:space="0" w:color="auto"/>
        <w:left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20"/>
      <w:szCs w:val="20"/>
      <w:lang w:eastAsia="ru-RU"/>
    </w:rPr>
  </w:style>
  <w:style w:type="paragraph" w:customStyle="1" w:styleId="affffffffc">
    <w:name w:val="ГРАД Список маркированный"/>
    <w:basedOn w:val="afffff0"/>
    <w:autoRedefine/>
    <w:rsid w:val="00A038E0"/>
    <w:pPr>
      <w:tabs>
        <w:tab w:val="left" w:pos="142"/>
        <w:tab w:val="left" w:pos="709"/>
      </w:tabs>
      <w:spacing w:before="120" w:after="120" w:line="240" w:lineRule="auto"/>
      <w:ind w:left="0" w:firstLine="709"/>
      <w:contextualSpacing w:val="0"/>
    </w:pPr>
    <w:rPr>
      <w:color w:val="000000"/>
      <w:spacing w:val="-1"/>
    </w:rPr>
  </w:style>
  <w:style w:type="paragraph" w:customStyle="1" w:styleId="usual">
    <w:name w:val="usual"/>
    <w:basedOn w:val="a4"/>
    <w:uiPriority w:val="99"/>
    <w:rsid w:val="00A038E0"/>
    <w:pPr>
      <w:spacing w:before="100" w:beforeAutospacing="1" w:after="100" w:afterAutospacing="1" w:line="240" w:lineRule="auto"/>
      <w:ind w:firstLine="0"/>
      <w:jc w:val="left"/>
    </w:pPr>
    <w:rPr>
      <w:rFonts w:ascii="Helvetica" w:eastAsia="Times New Roman" w:hAnsi="Helvetica" w:cs="Times New Roman"/>
      <w:color w:val="000000"/>
      <w:sz w:val="18"/>
      <w:szCs w:val="18"/>
      <w:lang w:eastAsia="ru-RU"/>
    </w:rPr>
  </w:style>
  <w:style w:type="character" w:customStyle="1" w:styleId="noprint">
    <w:name w:val="noprint"/>
    <w:rsid w:val="00A038E0"/>
  </w:style>
  <w:style w:type="paragraph" w:customStyle="1" w:styleId="textobi4">
    <w:name w:val="text_obi4"/>
    <w:basedOn w:val="a4"/>
    <w:rsid w:val="00A038E0"/>
    <w:pPr>
      <w:spacing w:before="100" w:beforeAutospacing="1" w:after="100" w:afterAutospacing="1" w:line="240" w:lineRule="auto"/>
      <w:ind w:firstLine="0"/>
      <w:jc w:val="left"/>
    </w:pPr>
    <w:rPr>
      <w:rFonts w:ascii="Comic Sans MS" w:eastAsia="Times New Roman" w:hAnsi="Comic Sans MS" w:cs="Times New Roman"/>
      <w:color w:val="990000"/>
      <w:sz w:val="30"/>
      <w:szCs w:val="30"/>
      <w:lang w:eastAsia="ru-RU"/>
    </w:rPr>
  </w:style>
  <w:style w:type="character" w:customStyle="1" w:styleId="122">
    <w:name w:val="Основной текст (12)"/>
    <w:rsid w:val="00A038E0"/>
    <w:rPr>
      <w:rFonts w:ascii="Times New Roman" w:eastAsia="Times New Roman" w:hAnsi="Times New Roman" w:cs="Times New Roman"/>
      <w:b w:val="0"/>
      <w:bCs w:val="0"/>
      <w:i w:val="0"/>
      <w:iCs w:val="0"/>
      <w:smallCaps w:val="0"/>
      <w:strike w:val="0"/>
      <w:spacing w:val="0"/>
      <w:sz w:val="21"/>
      <w:szCs w:val="21"/>
    </w:rPr>
  </w:style>
  <w:style w:type="character" w:customStyle="1" w:styleId="105">
    <w:name w:val="Основной текст + 10"/>
    <w:aliases w:val="5 pt2"/>
    <w:uiPriority w:val="99"/>
    <w:rsid w:val="00A038E0"/>
    <w:rPr>
      <w:rFonts w:ascii="Times New Roman" w:hAnsi="Times New Roman" w:cs="Times New Roman"/>
      <w:spacing w:val="0"/>
      <w:sz w:val="21"/>
      <w:szCs w:val="21"/>
    </w:rPr>
  </w:style>
  <w:style w:type="character" w:customStyle="1" w:styleId="413pt">
    <w:name w:val="Основной текст (4) + 13 pt"/>
    <w:uiPriority w:val="99"/>
    <w:rsid w:val="00A038E0"/>
    <w:rPr>
      <w:spacing w:val="7"/>
      <w:sz w:val="26"/>
      <w:szCs w:val="26"/>
      <w:shd w:val="clear" w:color="auto" w:fill="FFFFFF"/>
    </w:rPr>
  </w:style>
  <w:style w:type="character" w:customStyle="1" w:styleId="413pt2">
    <w:name w:val="Основной текст (4) + 13 pt2"/>
    <w:uiPriority w:val="99"/>
    <w:rsid w:val="00A038E0"/>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A038E0"/>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A038E0"/>
    <w:rPr>
      <w:rFonts w:ascii="Times New Roman" w:hAnsi="Times New Roman" w:cs="Times New Roman"/>
      <w:spacing w:val="0"/>
      <w:sz w:val="25"/>
      <w:szCs w:val="25"/>
    </w:rPr>
  </w:style>
  <w:style w:type="character" w:customStyle="1" w:styleId="12pt2">
    <w:name w:val="Основной текст + 12 pt2"/>
    <w:uiPriority w:val="99"/>
    <w:rsid w:val="00A038E0"/>
    <w:rPr>
      <w:rFonts w:ascii="Times New Roman" w:hAnsi="Times New Roman" w:cs="Times New Roman"/>
      <w:spacing w:val="0"/>
      <w:sz w:val="24"/>
      <w:szCs w:val="24"/>
    </w:rPr>
  </w:style>
  <w:style w:type="character" w:customStyle="1" w:styleId="12pt1">
    <w:name w:val="Основной текст + 12 pt1"/>
    <w:uiPriority w:val="99"/>
    <w:rsid w:val="00A038E0"/>
    <w:rPr>
      <w:rFonts w:ascii="Times New Roman" w:hAnsi="Times New Roman" w:cs="Times New Roman"/>
      <w:spacing w:val="0"/>
      <w:sz w:val="24"/>
      <w:szCs w:val="24"/>
    </w:rPr>
  </w:style>
  <w:style w:type="character" w:customStyle="1" w:styleId="123">
    <w:name w:val="Основной текст + 123"/>
    <w:aliases w:val="5 pt6"/>
    <w:uiPriority w:val="99"/>
    <w:rsid w:val="00A038E0"/>
    <w:rPr>
      <w:rFonts w:ascii="Times New Roman" w:hAnsi="Times New Roman" w:cs="Times New Roman"/>
      <w:spacing w:val="0"/>
      <w:sz w:val="25"/>
      <w:szCs w:val="25"/>
    </w:rPr>
  </w:style>
  <w:style w:type="character" w:customStyle="1" w:styleId="513pt">
    <w:name w:val="Основной текст (5) + 13 pt"/>
    <w:uiPriority w:val="99"/>
    <w:rsid w:val="00A038E0"/>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A038E0"/>
    <w:rPr>
      <w:rFonts w:ascii="Arial Narrow" w:hAnsi="Arial Narrow" w:cs="Arial Narrow"/>
      <w:i/>
      <w:iCs/>
      <w:spacing w:val="20"/>
      <w:sz w:val="24"/>
      <w:szCs w:val="24"/>
    </w:rPr>
  </w:style>
  <w:style w:type="character" w:customStyle="1" w:styleId="12pt">
    <w:name w:val="Основной текст + 12 pt"/>
    <w:uiPriority w:val="99"/>
    <w:rsid w:val="00A038E0"/>
    <w:rPr>
      <w:rFonts w:ascii="Times New Roman" w:hAnsi="Times New Roman" w:cs="Times New Roman"/>
      <w:spacing w:val="0"/>
      <w:sz w:val="24"/>
      <w:szCs w:val="24"/>
    </w:rPr>
  </w:style>
  <w:style w:type="paragraph" w:customStyle="1" w:styleId="11d">
    <w:name w:val="Знак Знак11 Знак Знак Знак Знак"/>
    <w:basedOn w:val="a4"/>
    <w:uiPriority w:val="99"/>
    <w:rsid w:val="00A038E0"/>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text">
    <w:name w:val="text"/>
    <w:uiPriority w:val="99"/>
    <w:rsid w:val="00A038E0"/>
    <w:pPr>
      <w:autoSpaceDE w:val="0"/>
      <w:autoSpaceDN w:val="0"/>
      <w:adjustRightInd w:val="0"/>
      <w:spacing w:after="0" w:line="234" w:lineRule="atLeast"/>
      <w:ind w:firstLine="283"/>
      <w:jc w:val="both"/>
    </w:pPr>
    <w:rPr>
      <w:rFonts w:ascii="Arial" w:eastAsia="Times New Roman" w:hAnsi="Arial" w:cs="Arial"/>
      <w:color w:val="000000"/>
      <w:lang w:eastAsia="ru-RU"/>
    </w:rPr>
  </w:style>
  <w:style w:type="paragraph" w:customStyle="1" w:styleId="1110">
    <w:name w:val="Знак Знак11 Знак Знак Знак Знак1"/>
    <w:basedOn w:val="a4"/>
    <w:uiPriority w:val="99"/>
    <w:rsid w:val="00A038E0"/>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120">
    <w:name w:val="Знак Знак11 Знак Знак Знак Знак2"/>
    <w:basedOn w:val="a4"/>
    <w:uiPriority w:val="99"/>
    <w:rsid w:val="00A038E0"/>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130">
    <w:name w:val="Знак Знак11 Знак Знак Знак Знак3"/>
    <w:basedOn w:val="a4"/>
    <w:uiPriority w:val="99"/>
    <w:rsid w:val="00A038E0"/>
    <w:pPr>
      <w:spacing w:before="100" w:beforeAutospacing="1" w:after="100" w:afterAutospacing="1" w:line="240" w:lineRule="auto"/>
      <w:ind w:firstLine="0"/>
      <w:jc w:val="left"/>
    </w:pPr>
    <w:rPr>
      <w:rFonts w:ascii="Tahoma" w:eastAsia="Times New Roman" w:hAnsi="Tahoma" w:cs="Tahoma"/>
      <w:sz w:val="20"/>
      <w:szCs w:val="20"/>
      <w:lang w:val="en-US"/>
    </w:rPr>
  </w:style>
  <w:style w:type="character" w:customStyle="1" w:styleId="apple-style-span">
    <w:name w:val="apple-style-span"/>
    <w:uiPriority w:val="99"/>
    <w:rsid w:val="00A038E0"/>
    <w:rPr>
      <w:rFonts w:cs="Times New Roman"/>
    </w:rPr>
  </w:style>
  <w:style w:type="paragraph" w:customStyle="1" w:styleId="1140">
    <w:name w:val="Знак Знак11 Знак Знак Знак Знак4"/>
    <w:basedOn w:val="a4"/>
    <w:uiPriority w:val="99"/>
    <w:rsid w:val="00A038E0"/>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150">
    <w:name w:val="Знак Знак11 Знак Знак Знак Знак5"/>
    <w:basedOn w:val="a4"/>
    <w:uiPriority w:val="99"/>
    <w:rsid w:val="00A038E0"/>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affffffffd">
    <w:name w:val="НашаШапка"/>
    <w:basedOn w:val="a4"/>
    <w:uiPriority w:val="99"/>
    <w:rsid w:val="00A038E0"/>
    <w:pPr>
      <w:spacing w:before="120" w:after="120" w:line="240" w:lineRule="auto"/>
      <w:ind w:firstLine="0"/>
      <w:jc w:val="center"/>
    </w:pPr>
    <w:rPr>
      <w:rFonts w:ascii="Times New Roman" w:eastAsia="Times New Roman" w:hAnsi="Times New Roman" w:cs="Times New Roman"/>
      <w:b/>
      <w:sz w:val="24"/>
      <w:szCs w:val="20"/>
      <w:lang w:eastAsia="ru-RU"/>
    </w:rPr>
  </w:style>
  <w:style w:type="paragraph" w:customStyle="1" w:styleId="affffffffe">
    <w:name w:val="Таблица"/>
    <w:link w:val="afffffffff"/>
    <w:rsid w:val="00A038E0"/>
    <w:pPr>
      <w:spacing w:before="120" w:after="0" w:line="204" w:lineRule="auto"/>
    </w:pPr>
    <w:rPr>
      <w:rFonts w:ascii="Arial" w:eastAsia="Times New Roman" w:hAnsi="Arial" w:cs="Times New Roman"/>
      <w:sz w:val="20"/>
      <w:szCs w:val="20"/>
      <w:lang w:eastAsia="ru-RU"/>
    </w:rPr>
  </w:style>
  <w:style w:type="paragraph" w:customStyle="1" w:styleId="afffffffff0">
    <w:name w:val="Таблотст"/>
    <w:basedOn w:val="affffffffe"/>
    <w:link w:val="afffffffff1"/>
    <w:rsid w:val="00A038E0"/>
    <w:pPr>
      <w:ind w:left="85"/>
    </w:pPr>
  </w:style>
  <w:style w:type="character" w:customStyle="1" w:styleId="afffffffff">
    <w:name w:val="Таблица Знак"/>
    <w:link w:val="affffffffe"/>
    <w:locked/>
    <w:rsid w:val="00A038E0"/>
    <w:rPr>
      <w:rFonts w:ascii="Arial" w:eastAsia="Times New Roman" w:hAnsi="Arial" w:cs="Times New Roman"/>
      <w:sz w:val="20"/>
      <w:szCs w:val="20"/>
      <w:lang w:eastAsia="ru-RU"/>
    </w:rPr>
  </w:style>
  <w:style w:type="character" w:customStyle="1" w:styleId="afffffffff1">
    <w:name w:val="Таблотст Знак"/>
    <w:link w:val="afffffffff0"/>
    <w:locked/>
    <w:rsid w:val="00A038E0"/>
    <w:rPr>
      <w:rFonts w:ascii="Arial" w:eastAsia="Times New Roman" w:hAnsi="Arial" w:cs="Times New Roman"/>
      <w:sz w:val="20"/>
      <w:szCs w:val="20"/>
      <w:lang w:eastAsia="ru-RU"/>
    </w:rPr>
  </w:style>
  <w:style w:type="paragraph" w:customStyle="1" w:styleId="afffffffff2">
    <w:name w:val="цифры таблицы"/>
    <w:uiPriority w:val="99"/>
    <w:rsid w:val="00A038E0"/>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3">
    <w:name w:val="единицы"/>
    <w:uiPriority w:val="99"/>
    <w:rsid w:val="00A038E0"/>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character" w:customStyle="1" w:styleId="FontStyle11">
    <w:name w:val="Font Style11"/>
    <w:rsid w:val="00A038E0"/>
    <w:rPr>
      <w:rFonts w:ascii="Times New Roman" w:hAnsi="Times New Roman" w:cs="Times New Roman"/>
      <w:b/>
      <w:bCs/>
      <w:sz w:val="24"/>
      <w:szCs w:val="24"/>
    </w:rPr>
  </w:style>
  <w:style w:type="paragraph" w:customStyle="1" w:styleId="afffffffff4">
    <w:name w:val="Единицы измерения"/>
    <w:uiPriority w:val="99"/>
    <w:rsid w:val="00A038E0"/>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5">
    <w:name w:val="Левая колонка"/>
    <w:uiPriority w:val="99"/>
    <w:rsid w:val="00A038E0"/>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6">
    <w:name w:val="Цифры таблицы"/>
    <w:uiPriority w:val="99"/>
    <w:rsid w:val="00A038E0"/>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7">
    <w:name w:val="Единицы"/>
    <w:basedOn w:val="a4"/>
    <w:uiPriority w:val="99"/>
    <w:rsid w:val="00A038E0"/>
    <w:pPr>
      <w:keepNext/>
      <w:spacing w:before="120" w:after="120" w:line="240" w:lineRule="auto"/>
      <w:ind w:firstLine="0"/>
      <w:jc w:val="center"/>
    </w:pPr>
    <w:rPr>
      <w:rFonts w:ascii="Arial" w:eastAsia="Times New Roman" w:hAnsi="Arial" w:cs="Times New Roman"/>
      <w:szCs w:val="20"/>
      <w:lang w:eastAsia="ru-RU"/>
    </w:rPr>
  </w:style>
  <w:style w:type="paragraph" w:customStyle="1" w:styleId="2ff6">
    <w:name w:val="Таблотст2"/>
    <w:basedOn w:val="affffffffe"/>
    <w:uiPriority w:val="99"/>
    <w:rsid w:val="00A038E0"/>
    <w:pPr>
      <w:ind w:left="170"/>
    </w:pPr>
    <w:rPr>
      <w:noProof/>
    </w:rPr>
  </w:style>
  <w:style w:type="character" w:customStyle="1" w:styleId="FontStyle26">
    <w:name w:val="Font Style26"/>
    <w:rsid w:val="00A038E0"/>
    <w:rPr>
      <w:rFonts w:ascii="Verdana" w:hAnsi="Verdana" w:cs="Verdana"/>
      <w:sz w:val="14"/>
      <w:szCs w:val="14"/>
    </w:rPr>
  </w:style>
  <w:style w:type="character" w:customStyle="1" w:styleId="FontStyle25">
    <w:name w:val="Font Style25"/>
    <w:rsid w:val="00A038E0"/>
    <w:rPr>
      <w:rFonts w:ascii="Times New Roman" w:hAnsi="Times New Roman" w:cs="Times New Roman"/>
      <w:b/>
      <w:bCs/>
      <w:i/>
      <w:iCs/>
      <w:sz w:val="14"/>
      <w:szCs w:val="14"/>
    </w:rPr>
  </w:style>
  <w:style w:type="character" w:customStyle="1" w:styleId="FontStyle27">
    <w:name w:val="Font Style27"/>
    <w:rsid w:val="00A038E0"/>
    <w:rPr>
      <w:rFonts w:ascii="Book Antiqua" w:hAnsi="Book Antiqua" w:cs="Book Antiqua"/>
      <w:i/>
      <w:iCs/>
      <w:sz w:val="14"/>
      <w:szCs w:val="14"/>
    </w:rPr>
  </w:style>
  <w:style w:type="paragraph" w:customStyle="1" w:styleId="Style15">
    <w:name w:val="Style15"/>
    <w:basedOn w:val="a4"/>
    <w:uiPriority w:val="99"/>
    <w:rsid w:val="00A038E0"/>
    <w:pPr>
      <w:suppressAutoHyphens/>
      <w:spacing w:before="120" w:after="120" w:line="202" w:lineRule="exact"/>
      <w:ind w:firstLine="0"/>
      <w:jc w:val="center"/>
    </w:pPr>
    <w:rPr>
      <w:rFonts w:ascii="Times New Roman" w:eastAsia="Times New Roman" w:hAnsi="Times New Roman" w:cs="Times New Roman"/>
      <w:sz w:val="24"/>
      <w:szCs w:val="24"/>
      <w:lang w:eastAsia="ar-SA"/>
    </w:rPr>
  </w:style>
  <w:style w:type="paragraph" w:customStyle="1" w:styleId="Style16">
    <w:name w:val="Style16"/>
    <w:basedOn w:val="a4"/>
    <w:uiPriority w:val="99"/>
    <w:rsid w:val="00A038E0"/>
    <w:pPr>
      <w:suppressAutoHyphens/>
      <w:spacing w:before="120" w:after="120" w:line="192" w:lineRule="exact"/>
      <w:ind w:firstLine="0"/>
      <w:jc w:val="left"/>
    </w:pPr>
    <w:rPr>
      <w:rFonts w:ascii="Times New Roman" w:eastAsia="Times New Roman" w:hAnsi="Times New Roman" w:cs="Times New Roman"/>
      <w:sz w:val="24"/>
      <w:szCs w:val="24"/>
      <w:lang w:eastAsia="ar-SA"/>
    </w:rPr>
  </w:style>
  <w:style w:type="paragraph" w:customStyle="1" w:styleId="Style17">
    <w:name w:val="Style17"/>
    <w:basedOn w:val="a4"/>
    <w:uiPriority w:val="99"/>
    <w:rsid w:val="00A038E0"/>
    <w:pPr>
      <w:suppressAutoHyphens/>
      <w:spacing w:before="120" w:after="120" w:line="240" w:lineRule="auto"/>
      <w:ind w:firstLine="0"/>
      <w:jc w:val="left"/>
    </w:pPr>
    <w:rPr>
      <w:rFonts w:ascii="Times New Roman" w:eastAsia="Times New Roman" w:hAnsi="Times New Roman" w:cs="Times New Roman"/>
      <w:sz w:val="24"/>
      <w:szCs w:val="24"/>
      <w:lang w:eastAsia="ar-SA"/>
    </w:rPr>
  </w:style>
  <w:style w:type="paragraph" w:customStyle="1" w:styleId="1fff">
    <w:name w:val="Абзац списка1"/>
    <w:basedOn w:val="a4"/>
    <w:uiPriority w:val="99"/>
    <w:rsid w:val="00A038E0"/>
    <w:pPr>
      <w:spacing w:before="120" w:after="120" w:line="240" w:lineRule="auto"/>
      <w:ind w:left="720" w:firstLine="0"/>
      <w:contextualSpacing/>
      <w:jc w:val="left"/>
    </w:pPr>
    <w:rPr>
      <w:rFonts w:ascii="Times New Roman" w:eastAsia="Calibri" w:hAnsi="Times New Roman" w:cs="Times New Roman"/>
      <w:sz w:val="24"/>
      <w:szCs w:val="24"/>
      <w:lang w:eastAsia="ru-RU"/>
    </w:rPr>
  </w:style>
  <w:style w:type="paragraph" w:customStyle="1" w:styleId="Style13">
    <w:name w:val="Style13"/>
    <w:basedOn w:val="a4"/>
    <w:uiPriority w:val="99"/>
    <w:rsid w:val="00A038E0"/>
    <w:pPr>
      <w:widowControl w:val="0"/>
      <w:autoSpaceDE w:val="0"/>
      <w:autoSpaceDN w:val="0"/>
      <w:adjustRightInd w:val="0"/>
      <w:spacing w:before="120" w:after="120" w:line="302" w:lineRule="atLeast"/>
      <w:ind w:firstLine="552"/>
    </w:pPr>
    <w:rPr>
      <w:rFonts w:ascii="Times New Roman" w:eastAsia="Times New Roman" w:hAnsi="Times New Roman" w:cs="Times New Roman"/>
      <w:sz w:val="24"/>
      <w:szCs w:val="24"/>
      <w:lang w:eastAsia="ru-RU"/>
    </w:rPr>
  </w:style>
  <w:style w:type="character" w:customStyle="1" w:styleId="FontStyle20">
    <w:name w:val="Font Style20"/>
    <w:rsid w:val="00A038E0"/>
    <w:rPr>
      <w:rFonts w:ascii="Times New Roman" w:hAnsi="Times New Roman" w:cs="Times New Roman"/>
      <w:sz w:val="22"/>
      <w:szCs w:val="22"/>
    </w:rPr>
  </w:style>
  <w:style w:type="paragraph" w:customStyle="1" w:styleId="afffffffff8">
    <w:name w:val="Основной текст доклад"/>
    <w:uiPriority w:val="99"/>
    <w:rsid w:val="00A038E0"/>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4"/>
    <w:uiPriority w:val="99"/>
    <w:rsid w:val="00A038E0"/>
    <w:pPr>
      <w:spacing w:before="100" w:beforeAutospacing="1" w:after="100" w:afterAutospacing="1" w:line="270" w:lineRule="atLeast"/>
      <w:ind w:firstLine="300"/>
    </w:pPr>
    <w:rPr>
      <w:rFonts w:ascii="Verdana" w:eastAsia="Arial Unicode MS" w:hAnsi="Verdana" w:cs="Arial Unicode MS"/>
      <w:color w:val="001111"/>
      <w:sz w:val="18"/>
      <w:szCs w:val="18"/>
      <w:lang w:eastAsia="ru-RU"/>
    </w:rPr>
  </w:style>
  <w:style w:type="paragraph" w:customStyle="1" w:styleId="book">
    <w:name w:val="book"/>
    <w:basedOn w:val="a4"/>
    <w:uiPriority w:val="99"/>
    <w:rsid w:val="00A038E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afffffffff9">
    <w:name w:val="ГРАД Табличный текст (центр)"/>
    <w:basedOn w:val="a4"/>
    <w:autoRedefine/>
    <w:rsid w:val="00A038E0"/>
    <w:pPr>
      <w:spacing w:before="120" w:after="120" w:line="240" w:lineRule="auto"/>
      <w:ind w:firstLine="0"/>
      <w:jc w:val="left"/>
    </w:pPr>
    <w:rPr>
      <w:rFonts w:ascii="Times New Roman" w:eastAsia="Calibri" w:hAnsi="Times New Roman" w:cs="Times New Roman"/>
      <w:bCs/>
      <w:spacing w:val="4"/>
      <w:sz w:val="20"/>
      <w:szCs w:val="20"/>
      <w:lang w:val="en-US"/>
    </w:rPr>
  </w:style>
  <w:style w:type="paragraph" w:customStyle="1" w:styleId="BodyTextKeep">
    <w:name w:val="Body Text Keep"/>
    <w:basedOn w:val="aff0"/>
    <w:uiPriority w:val="99"/>
    <w:rsid w:val="00A038E0"/>
    <w:pPr>
      <w:spacing w:before="120" w:after="120"/>
      <w:ind w:left="567"/>
      <w:jc w:val="both"/>
    </w:pPr>
    <w:rPr>
      <w:rFonts w:ascii="Calibri" w:hAnsi="Calibri"/>
      <w:spacing w:val="-5"/>
      <w:sz w:val="24"/>
      <w:lang w:eastAsia="en-US"/>
    </w:rPr>
  </w:style>
  <w:style w:type="character" w:customStyle="1" w:styleId="itemauthor1">
    <w:name w:val="itemauthor1"/>
    <w:rsid w:val="00A038E0"/>
    <w:rPr>
      <w:rFonts w:ascii="Tahoma" w:hAnsi="Tahoma" w:cs="Tahoma" w:hint="default"/>
      <w:vanish w:val="0"/>
      <w:webHidden w:val="0"/>
      <w:specVanish w:val="0"/>
    </w:rPr>
  </w:style>
  <w:style w:type="character" w:customStyle="1" w:styleId="itemtextresizertitle">
    <w:name w:val="itemtextresizertitle"/>
    <w:rsid w:val="00A038E0"/>
    <w:rPr>
      <w:rFonts w:ascii="Tahoma" w:hAnsi="Tahoma" w:cs="Tahoma" w:hint="default"/>
    </w:rPr>
  </w:style>
  <w:style w:type="paragraph" w:customStyle="1" w:styleId="afffffffffa">
    <w:name w:val="Рабочий"/>
    <w:basedOn w:val="a4"/>
    <w:uiPriority w:val="99"/>
    <w:rsid w:val="00A038E0"/>
    <w:pPr>
      <w:spacing w:before="120" w:after="120"/>
      <w:ind w:firstLine="720"/>
    </w:pPr>
    <w:rPr>
      <w:rFonts w:ascii="Times New Roman" w:eastAsia="Times New Roman" w:hAnsi="Times New Roman" w:cs="Times New Roman"/>
      <w:sz w:val="24"/>
      <w:szCs w:val="20"/>
      <w:lang w:eastAsia="ru-RU"/>
    </w:rPr>
  </w:style>
  <w:style w:type="paragraph" w:customStyle="1" w:styleId="EUMAintext">
    <w:name w:val="EU MAintext"/>
    <w:basedOn w:val="a4"/>
    <w:uiPriority w:val="99"/>
    <w:rsid w:val="00A038E0"/>
    <w:pPr>
      <w:spacing w:before="120" w:after="200" w:line="240" w:lineRule="auto"/>
      <w:ind w:firstLine="0"/>
    </w:pPr>
    <w:rPr>
      <w:rFonts w:ascii="Arial" w:eastAsia="Times New Roman" w:hAnsi="Arial" w:cs="Arial"/>
      <w:szCs w:val="20"/>
    </w:rPr>
  </w:style>
  <w:style w:type="paragraph" w:customStyle="1" w:styleId="afffffffffb">
    <w:name w:val="шапка"/>
    <w:uiPriority w:val="99"/>
    <w:rsid w:val="00A038E0"/>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c">
    <w:name w:val="заг. указ. литературы"/>
    <w:basedOn w:val="a4"/>
    <w:uiPriority w:val="99"/>
    <w:rsid w:val="00A038E0"/>
    <w:pPr>
      <w:tabs>
        <w:tab w:val="left" w:pos="9000"/>
        <w:tab w:val="right" w:pos="9360"/>
      </w:tabs>
      <w:suppressAutoHyphens/>
      <w:spacing w:before="120" w:after="120" w:line="240" w:lineRule="auto"/>
      <w:ind w:firstLine="0"/>
      <w:jc w:val="left"/>
    </w:pPr>
    <w:rPr>
      <w:rFonts w:ascii="Times New Roman CYR" w:eastAsia="Times New Roman" w:hAnsi="Times New Roman CYR" w:cs="Times New Roman"/>
      <w:sz w:val="26"/>
      <w:szCs w:val="20"/>
      <w:lang w:val="en-US" w:eastAsia="ru-RU"/>
    </w:rPr>
  </w:style>
  <w:style w:type="paragraph" w:customStyle="1" w:styleId="afffffffffd">
    <w:name w:val="единицы измерения"/>
    <w:uiPriority w:val="99"/>
    <w:rsid w:val="00A038E0"/>
    <w:pPr>
      <w:spacing w:after="0" w:line="240" w:lineRule="auto"/>
      <w:jc w:val="right"/>
    </w:pPr>
    <w:rPr>
      <w:rFonts w:ascii="Times New Roman" w:eastAsia="Times New Roman" w:hAnsi="Times New Roman" w:cs="Times New Roman"/>
      <w:noProof/>
      <w:sz w:val="24"/>
      <w:szCs w:val="20"/>
      <w:lang w:eastAsia="ru-RU"/>
    </w:rPr>
  </w:style>
  <w:style w:type="paragraph" w:customStyle="1" w:styleId="5d">
    <w:name w:val="Обыч5d"/>
    <w:uiPriority w:val="99"/>
    <w:rsid w:val="00A038E0"/>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4"/>
    <w:next w:val="a4"/>
    <w:uiPriority w:val="99"/>
    <w:rsid w:val="00A038E0"/>
    <w:pPr>
      <w:keepNext/>
      <w:widowControl w:val="0"/>
      <w:suppressAutoHyphens/>
      <w:spacing w:before="120" w:after="120" w:line="240" w:lineRule="auto"/>
      <w:ind w:firstLine="0"/>
      <w:jc w:val="center"/>
    </w:pPr>
    <w:rPr>
      <w:rFonts w:ascii="Times New Roman" w:eastAsia="Times New Roman" w:hAnsi="Times New Roman" w:cs="Times New Roman"/>
      <w:b/>
      <w:sz w:val="24"/>
      <w:szCs w:val="24"/>
      <w:lang w:eastAsia="ru-RU"/>
    </w:rPr>
  </w:style>
  <w:style w:type="paragraph" w:customStyle="1" w:styleId="75">
    <w:name w:val="оглавление 7"/>
    <w:basedOn w:val="a4"/>
    <w:uiPriority w:val="99"/>
    <w:rsid w:val="00A038E0"/>
    <w:pPr>
      <w:suppressAutoHyphens/>
      <w:spacing w:before="120" w:after="120" w:line="240" w:lineRule="auto"/>
      <w:ind w:left="720" w:hanging="720"/>
      <w:jc w:val="left"/>
    </w:pPr>
    <w:rPr>
      <w:rFonts w:ascii="Times New Roman CYR" w:eastAsia="Times New Roman" w:hAnsi="Times New Roman CYR" w:cs="Times New Roman"/>
      <w:sz w:val="24"/>
      <w:szCs w:val="24"/>
      <w:lang w:val="en-US" w:eastAsia="ru-RU"/>
    </w:rPr>
  </w:style>
  <w:style w:type="character" w:customStyle="1" w:styleId="st1">
    <w:name w:val="st1"/>
    <w:rsid w:val="00A038E0"/>
  </w:style>
  <w:style w:type="paragraph" w:customStyle="1" w:styleId="afffffffffe">
    <w:name w:val="Ст. без интервала"/>
    <w:basedOn w:val="a4"/>
    <w:link w:val="affffffffff"/>
    <w:qFormat/>
    <w:rsid w:val="00A038E0"/>
    <w:pPr>
      <w:spacing w:before="120" w:after="120" w:line="240" w:lineRule="auto"/>
    </w:pPr>
    <w:rPr>
      <w:rFonts w:ascii="Times New Roman" w:eastAsia="Calibri" w:hAnsi="Times New Roman" w:cs="Times New Roman"/>
      <w:sz w:val="28"/>
      <w:szCs w:val="28"/>
    </w:rPr>
  </w:style>
  <w:style w:type="character" w:customStyle="1" w:styleId="affffffffff">
    <w:name w:val="Ст. без интервала Знак"/>
    <w:link w:val="afffffffffe"/>
    <w:rsid w:val="00A038E0"/>
    <w:rPr>
      <w:rFonts w:ascii="Times New Roman" w:eastAsia="Calibri" w:hAnsi="Times New Roman" w:cs="Times New Roman"/>
      <w:sz w:val="28"/>
      <w:szCs w:val="28"/>
    </w:rPr>
  </w:style>
  <w:style w:type="paragraph" w:customStyle="1" w:styleId="13">
    <w:name w:val="Таблица 1"/>
    <w:basedOn w:val="a4"/>
    <w:autoRedefine/>
    <w:rsid w:val="00A038E0"/>
    <w:pPr>
      <w:numPr>
        <w:numId w:val="24"/>
      </w:numPr>
      <w:spacing w:before="120" w:after="120"/>
    </w:pPr>
    <w:rPr>
      <w:rFonts w:ascii="Times New Roman" w:eastAsia="Times New Roman" w:hAnsi="Times New Roman" w:cs="Times New Roman"/>
      <w:sz w:val="24"/>
      <w:szCs w:val="24"/>
      <w:lang w:eastAsia="ru-RU"/>
    </w:rPr>
  </w:style>
  <w:style w:type="character" w:customStyle="1" w:styleId="316">
    <w:name w:val="Основной текст с отступом 3 Знак1"/>
    <w:aliases w:val="Знак Знак Знак Знак,Знак Знак Знак Знак2"/>
    <w:semiHidden/>
    <w:rsid w:val="00A038E0"/>
    <w:rPr>
      <w:sz w:val="16"/>
      <w:szCs w:val="16"/>
    </w:rPr>
  </w:style>
  <w:style w:type="paragraph" w:customStyle="1" w:styleId="font5">
    <w:name w:val="font5"/>
    <w:basedOn w:val="a4"/>
    <w:rsid w:val="00A038E0"/>
    <w:pPr>
      <w:tabs>
        <w:tab w:val="left" w:pos="708"/>
      </w:tabs>
      <w:spacing w:before="100" w:beforeAutospacing="1" w:after="100" w:afterAutospacing="1" w:line="240" w:lineRule="auto"/>
      <w:ind w:firstLine="0"/>
      <w:jc w:val="left"/>
    </w:pPr>
    <w:rPr>
      <w:rFonts w:ascii="Times New Roman" w:eastAsia="Times New Roman" w:hAnsi="Times New Roman" w:cs="Times New Roman"/>
      <w:color w:val="FF0000"/>
      <w:lang w:eastAsia="ru-RU"/>
    </w:rPr>
  </w:style>
  <w:style w:type="paragraph" w:customStyle="1" w:styleId="font6">
    <w:name w:val="font6"/>
    <w:basedOn w:val="a4"/>
    <w:rsid w:val="00A038E0"/>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7">
    <w:name w:val="font7"/>
    <w:basedOn w:val="a4"/>
    <w:rsid w:val="00A038E0"/>
    <w:pPr>
      <w:spacing w:before="100" w:beforeAutospacing="1" w:after="100" w:afterAutospacing="1" w:line="240" w:lineRule="auto"/>
      <w:ind w:firstLine="0"/>
      <w:jc w:val="left"/>
    </w:pPr>
    <w:rPr>
      <w:rFonts w:ascii="Tahoma" w:eastAsia="Times New Roman" w:hAnsi="Tahoma" w:cs="Tahoma"/>
      <w:color w:val="000000"/>
      <w:sz w:val="16"/>
      <w:szCs w:val="16"/>
      <w:lang w:eastAsia="ru-RU"/>
    </w:rPr>
  </w:style>
  <w:style w:type="paragraph" w:customStyle="1" w:styleId="font8">
    <w:name w:val="font8"/>
    <w:basedOn w:val="a4"/>
    <w:rsid w:val="00A038E0"/>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9">
    <w:name w:val="font9"/>
    <w:basedOn w:val="a4"/>
    <w:rsid w:val="00A038E0"/>
    <w:pPr>
      <w:spacing w:before="100" w:beforeAutospacing="1" w:after="100" w:afterAutospacing="1" w:line="240" w:lineRule="auto"/>
      <w:ind w:firstLine="0"/>
      <w:jc w:val="left"/>
    </w:pPr>
    <w:rPr>
      <w:rFonts w:ascii="Tahoma" w:eastAsia="Times New Roman" w:hAnsi="Tahoma" w:cs="Tahoma"/>
      <w:color w:val="000000"/>
      <w:sz w:val="16"/>
      <w:szCs w:val="16"/>
      <w:lang w:eastAsia="ru-RU"/>
    </w:rPr>
  </w:style>
  <w:style w:type="paragraph" w:customStyle="1" w:styleId="font10">
    <w:name w:val="font10"/>
    <w:basedOn w:val="a4"/>
    <w:rsid w:val="00A038E0"/>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11">
    <w:name w:val="font11"/>
    <w:basedOn w:val="a4"/>
    <w:rsid w:val="00A038E0"/>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12">
    <w:name w:val="font12"/>
    <w:basedOn w:val="a4"/>
    <w:rsid w:val="00A038E0"/>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13">
    <w:name w:val="font13"/>
    <w:basedOn w:val="a4"/>
    <w:rsid w:val="00A038E0"/>
    <w:pPr>
      <w:spacing w:before="100" w:beforeAutospacing="1" w:after="100" w:afterAutospacing="1" w:line="240" w:lineRule="auto"/>
      <w:ind w:firstLine="0"/>
      <w:jc w:val="left"/>
    </w:pPr>
    <w:rPr>
      <w:rFonts w:ascii="Times New Roman" w:eastAsia="Times New Roman" w:hAnsi="Times New Roman" w:cs="Times New Roman"/>
      <w:color w:val="000000"/>
      <w:sz w:val="16"/>
      <w:szCs w:val="16"/>
      <w:lang w:eastAsia="ru-RU"/>
    </w:rPr>
  </w:style>
  <w:style w:type="paragraph" w:customStyle="1" w:styleId="font14">
    <w:name w:val="font14"/>
    <w:basedOn w:val="a4"/>
    <w:rsid w:val="00A038E0"/>
    <w:pPr>
      <w:spacing w:before="100" w:beforeAutospacing="1" w:after="100" w:afterAutospacing="1" w:line="240" w:lineRule="auto"/>
      <w:ind w:firstLine="0"/>
      <w:jc w:val="left"/>
    </w:pPr>
    <w:rPr>
      <w:rFonts w:ascii="Times New Roman" w:eastAsia="Times New Roman" w:hAnsi="Times New Roman" w:cs="Times New Roman"/>
      <w:color w:val="000000"/>
      <w:sz w:val="16"/>
      <w:szCs w:val="16"/>
      <w:u w:val="single"/>
      <w:lang w:eastAsia="ru-RU"/>
    </w:rPr>
  </w:style>
  <w:style w:type="paragraph" w:customStyle="1" w:styleId="font15">
    <w:name w:val="font15"/>
    <w:basedOn w:val="a4"/>
    <w:rsid w:val="00A038E0"/>
    <w:pPr>
      <w:spacing w:before="100" w:beforeAutospacing="1" w:after="100" w:afterAutospacing="1" w:line="240" w:lineRule="auto"/>
      <w:ind w:firstLine="0"/>
      <w:jc w:val="left"/>
    </w:pPr>
    <w:rPr>
      <w:rFonts w:ascii="Times New Roman" w:eastAsia="Times New Roman" w:hAnsi="Times New Roman" w:cs="Times New Roman"/>
      <w:sz w:val="16"/>
      <w:szCs w:val="16"/>
      <w:lang w:eastAsia="ru-RU"/>
    </w:rPr>
  </w:style>
  <w:style w:type="paragraph" w:customStyle="1" w:styleId="affffffffff0">
    <w:name w:val="Дистиль"/>
    <w:basedOn w:val="a4"/>
    <w:rsid w:val="00A038E0"/>
    <w:pPr>
      <w:spacing w:before="120" w:after="120" w:line="240" w:lineRule="auto"/>
      <w:ind w:firstLine="0"/>
      <w:jc w:val="left"/>
    </w:pPr>
    <w:rPr>
      <w:rFonts w:ascii="Times New Roman" w:eastAsia="Times New Roman" w:hAnsi="Times New Roman" w:cs="Times New Roman"/>
      <w:sz w:val="28"/>
      <w:szCs w:val="20"/>
      <w:lang w:eastAsia="ru-RU"/>
    </w:rPr>
  </w:style>
  <w:style w:type="character" w:customStyle="1" w:styleId="font0">
    <w:name w:val="font0"/>
    <w:rsid w:val="00A038E0"/>
  </w:style>
  <w:style w:type="paragraph" w:customStyle="1" w:styleId="xl92">
    <w:name w:val="xl92"/>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FFFFFF"/>
      <w:sz w:val="16"/>
      <w:szCs w:val="16"/>
      <w:lang w:eastAsia="ru-RU"/>
    </w:rPr>
  </w:style>
  <w:style w:type="paragraph" w:customStyle="1" w:styleId="1fff0">
    <w:name w:val="Основной текст с отступом.Основной текст 1.Нумерованный список !!.Основной текст с отступом Знак.Надин стиль.Основной текст без отступа"/>
    <w:basedOn w:val="a4"/>
    <w:rsid w:val="00A038E0"/>
    <w:pPr>
      <w:spacing w:before="120" w:after="120"/>
    </w:pPr>
    <w:rPr>
      <w:rFonts w:ascii="Times New Roman" w:eastAsia="Times New Roman" w:hAnsi="Times New Roman" w:cs="Times New Roman"/>
      <w:sz w:val="26"/>
      <w:szCs w:val="20"/>
      <w:lang w:eastAsia="ru-RU"/>
    </w:rPr>
  </w:style>
  <w:style w:type="paragraph" w:customStyle="1" w:styleId="5c">
    <w:name w:val="заголовок 5"/>
    <w:basedOn w:val="a4"/>
    <w:next w:val="a4"/>
    <w:rsid w:val="00A038E0"/>
    <w:pPr>
      <w:keepNext/>
      <w:spacing w:before="120" w:after="120" w:line="240" w:lineRule="auto"/>
      <w:ind w:firstLine="0"/>
      <w:jc w:val="center"/>
      <w:outlineLvl w:val="4"/>
    </w:pPr>
    <w:rPr>
      <w:rFonts w:ascii="Times New Roman" w:eastAsia="Times New Roman" w:hAnsi="Times New Roman" w:cs="Times New Roman"/>
      <w:b/>
      <w:sz w:val="18"/>
      <w:szCs w:val="20"/>
      <w:lang w:val="en-US" w:eastAsia="ru-RU"/>
    </w:rPr>
  </w:style>
  <w:style w:type="paragraph" w:customStyle="1" w:styleId="affffffffff1">
    <w:name w:val="Текст таблицы"/>
    <w:basedOn w:val="a4"/>
    <w:qFormat/>
    <w:rsid w:val="00A038E0"/>
    <w:pPr>
      <w:widowControl w:val="0"/>
      <w:autoSpaceDE w:val="0"/>
      <w:autoSpaceDN w:val="0"/>
      <w:adjustRightInd w:val="0"/>
      <w:spacing w:before="120" w:after="120" w:line="240" w:lineRule="auto"/>
      <w:ind w:firstLine="0"/>
    </w:pPr>
    <w:rPr>
      <w:rFonts w:ascii="Times New Roman" w:eastAsia="Calibri" w:hAnsi="Times New Roman" w:cs="Times New Roman"/>
      <w:sz w:val="24"/>
      <w:szCs w:val="24"/>
    </w:rPr>
  </w:style>
  <w:style w:type="paragraph" w:customStyle="1" w:styleId="xl93">
    <w:name w:val="xl93"/>
    <w:basedOn w:val="a4"/>
    <w:rsid w:val="00A038E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70C0"/>
      <w:sz w:val="20"/>
      <w:szCs w:val="20"/>
      <w:lang w:eastAsia="ru-RU"/>
    </w:rPr>
  </w:style>
  <w:style w:type="paragraph" w:customStyle="1" w:styleId="xl94">
    <w:name w:val="xl94"/>
    <w:basedOn w:val="a4"/>
    <w:rsid w:val="00A038E0"/>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95">
    <w:name w:val="xl95"/>
    <w:basedOn w:val="a4"/>
    <w:rsid w:val="00A038E0"/>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96">
    <w:name w:val="xl96"/>
    <w:basedOn w:val="a4"/>
    <w:rsid w:val="00A038E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4F81BD"/>
      <w:sz w:val="20"/>
      <w:szCs w:val="20"/>
      <w:lang w:eastAsia="ru-RU"/>
    </w:rPr>
  </w:style>
  <w:style w:type="paragraph" w:customStyle="1" w:styleId="Bodytext41">
    <w:name w:val="Body text (4)1"/>
    <w:basedOn w:val="a4"/>
    <w:link w:val="Bodytext4"/>
    <w:uiPriority w:val="99"/>
    <w:rsid w:val="00A038E0"/>
    <w:pPr>
      <w:shd w:val="clear" w:color="auto" w:fill="FFFFFF"/>
      <w:spacing w:before="120" w:after="120" w:line="302" w:lineRule="exact"/>
      <w:ind w:firstLine="0"/>
    </w:pPr>
    <w:rPr>
      <w:b/>
      <w:bCs/>
      <w:i/>
      <w:iCs/>
      <w:sz w:val="25"/>
      <w:szCs w:val="25"/>
    </w:rPr>
  </w:style>
  <w:style w:type="paragraph" w:customStyle="1" w:styleId="xl98">
    <w:name w:val="xl98"/>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paragraph" w:customStyle="1" w:styleId="xl100">
    <w:name w:val="xl100"/>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02">
    <w:name w:val="xl102"/>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paragraph" w:customStyle="1" w:styleId="xl103">
    <w:name w:val="xl103"/>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eastAsia="Times New Roman" w:hAnsi="Calibri" w:cs="Times New Roman"/>
      <w:sz w:val="24"/>
      <w:szCs w:val="24"/>
      <w:lang w:eastAsia="ru-RU"/>
    </w:rPr>
  </w:style>
  <w:style w:type="paragraph" w:customStyle="1" w:styleId="xl104">
    <w:name w:val="xl104"/>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70C0"/>
      <w:sz w:val="20"/>
      <w:szCs w:val="20"/>
      <w:lang w:eastAsia="ru-RU"/>
    </w:rPr>
  </w:style>
  <w:style w:type="paragraph" w:customStyle="1" w:styleId="xl106">
    <w:name w:val="xl106"/>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07">
    <w:name w:val="xl107"/>
    <w:basedOn w:val="a4"/>
    <w:rsid w:val="00A038E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08">
    <w:name w:val="xl108"/>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A038E0"/>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A038E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4"/>
    <w:rsid w:val="00A038E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15">
    <w:name w:val="xl115"/>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4"/>
    <w:rsid w:val="00A038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4"/>
    <w:rsid w:val="00A038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4"/>
    <w:rsid w:val="00A038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20">
    <w:name w:val="xl120"/>
    <w:basedOn w:val="a4"/>
    <w:rsid w:val="00A038E0"/>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eastAsia="ru-RU"/>
    </w:rPr>
  </w:style>
  <w:style w:type="paragraph" w:customStyle="1" w:styleId="xl121">
    <w:name w:val="xl121"/>
    <w:basedOn w:val="a4"/>
    <w:rsid w:val="00A038E0"/>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eastAsia="ru-RU"/>
    </w:rPr>
  </w:style>
  <w:style w:type="paragraph" w:customStyle="1" w:styleId="xl122">
    <w:name w:val="xl122"/>
    <w:basedOn w:val="a4"/>
    <w:rsid w:val="00A038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4"/>
    <w:rsid w:val="00A038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4"/>
    <w:rsid w:val="00A038E0"/>
    <w:pPr>
      <w:pBdr>
        <w:top w:val="single" w:sz="4" w:space="0" w:color="auto"/>
        <w:left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25">
    <w:name w:val="xl125"/>
    <w:basedOn w:val="a4"/>
    <w:rsid w:val="00A038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26">
    <w:name w:val="xl126"/>
    <w:basedOn w:val="a4"/>
    <w:rsid w:val="00A038E0"/>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rFonts w:ascii="Times New Roman" w:eastAsia="Times New Roman" w:hAnsi="Times New Roman" w:cs="Times New Roman"/>
      <w:b/>
      <w:bCs/>
      <w:i/>
      <w:iCs/>
      <w:color w:val="000000"/>
      <w:sz w:val="20"/>
      <w:szCs w:val="20"/>
      <w:lang w:eastAsia="ru-RU"/>
    </w:rPr>
  </w:style>
  <w:style w:type="paragraph" w:customStyle="1" w:styleId="xl127">
    <w:name w:val="xl127"/>
    <w:basedOn w:val="a4"/>
    <w:rsid w:val="00A038E0"/>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4F81BD"/>
      <w:sz w:val="20"/>
      <w:szCs w:val="20"/>
      <w:lang w:eastAsia="ru-RU"/>
    </w:rPr>
  </w:style>
  <w:style w:type="paragraph" w:customStyle="1" w:styleId="xl128">
    <w:name w:val="xl128"/>
    <w:basedOn w:val="a4"/>
    <w:rsid w:val="00A038E0"/>
    <w:pPr>
      <w:pBdr>
        <w:left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4F81BD"/>
      <w:sz w:val="20"/>
      <w:szCs w:val="20"/>
      <w:lang w:eastAsia="ru-RU"/>
    </w:rPr>
  </w:style>
  <w:style w:type="paragraph" w:customStyle="1" w:styleId="xl129">
    <w:name w:val="xl129"/>
    <w:basedOn w:val="a4"/>
    <w:rsid w:val="00A038E0"/>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30">
    <w:name w:val="xl130"/>
    <w:basedOn w:val="a4"/>
    <w:rsid w:val="00A038E0"/>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4"/>
    <w:rsid w:val="00A038E0"/>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32">
    <w:name w:val="xl132"/>
    <w:basedOn w:val="a4"/>
    <w:rsid w:val="00A038E0"/>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34">
    <w:name w:val="xl134"/>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paragraph" w:customStyle="1" w:styleId="xl135">
    <w:name w:val="xl135"/>
    <w:basedOn w:val="a4"/>
    <w:rsid w:val="00A038E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4"/>
    <w:rsid w:val="00A038E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4"/>
    <w:rsid w:val="00A038E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4"/>
      <w:szCs w:val="24"/>
      <w:lang w:eastAsia="ru-RU"/>
    </w:rPr>
  </w:style>
  <w:style w:type="paragraph" w:customStyle="1" w:styleId="xl138">
    <w:name w:val="xl138"/>
    <w:basedOn w:val="a4"/>
    <w:rsid w:val="00A038E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character" w:customStyle="1" w:styleId="Bodytext6">
    <w:name w:val="Body text (6)_"/>
    <w:link w:val="Bodytext61"/>
    <w:rsid w:val="00A038E0"/>
    <w:rPr>
      <w:sz w:val="21"/>
      <w:szCs w:val="21"/>
      <w:shd w:val="clear" w:color="auto" w:fill="FFFFFF"/>
    </w:rPr>
  </w:style>
  <w:style w:type="paragraph" w:customStyle="1" w:styleId="xl140">
    <w:name w:val="xl140"/>
    <w:basedOn w:val="a4"/>
    <w:rsid w:val="00A038E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41">
    <w:name w:val="xl141"/>
    <w:basedOn w:val="a4"/>
    <w:rsid w:val="00A038E0"/>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42">
    <w:name w:val="xl142"/>
    <w:basedOn w:val="a4"/>
    <w:rsid w:val="00A038E0"/>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44">
    <w:name w:val="xl144"/>
    <w:basedOn w:val="a4"/>
    <w:rsid w:val="00A038E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45">
    <w:name w:val="xl145"/>
    <w:basedOn w:val="a4"/>
    <w:rsid w:val="00A038E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4"/>
      <w:szCs w:val="24"/>
      <w:lang w:eastAsia="ru-RU"/>
    </w:rPr>
  </w:style>
  <w:style w:type="paragraph" w:customStyle="1" w:styleId="xl149">
    <w:name w:val="xl149"/>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paragraph" w:customStyle="1" w:styleId="xl150">
    <w:name w:val="xl150"/>
    <w:basedOn w:val="a4"/>
    <w:rsid w:val="00A038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4"/>
    <w:rsid w:val="00A038E0"/>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52">
    <w:name w:val="xl152"/>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FF0000"/>
      <w:sz w:val="24"/>
      <w:szCs w:val="24"/>
      <w:lang w:eastAsia="ru-RU"/>
    </w:rPr>
  </w:style>
  <w:style w:type="paragraph" w:customStyle="1" w:styleId="xl153">
    <w:name w:val="xl153"/>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FF0000"/>
      <w:sz w:val="20"/>
      <w:szCs w:val="20"/>
      <w:lang w:eastAsia="ru-RU"/>
    </w:rPr>
  </w:style>
  <w:style w:type="paragraph" w:customStyle="1" w:styleId="xl154">
    <w:name w:val="xl154"/>
    <w:basedOn w:val="a4"/>
    <w:rsid w:val="00A038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55">
    <w:name w:val="xl155"/>
    <w:basedOn w:val="a4"/>
    <w:rsid w:val="00A038E0"/>
    <w:pPr>
      <w:pBdr>
        <w:top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4"/>
    <w:rsid w:val="00A038E0"/>
    <w:pPr>
      <w:pBdr>
        <w:top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57">
    <w:name w:val="xl157"/>
    <w:basedOn w:val="a4"/>
    <w:rsid w:val="00A038E0"/>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4"/>
    <w:rsid w:val="00A038E0"/>
    <w:pPr>
      <w:pBdr>
        <w:top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59">
    <w:name w:val="xl159"/>
    <w:basedOn w:val="a4"/>
    <w:rsid w:val="00A038E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60">
    <w:name w:val="xl160"/>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61">
    <w:name w:val="xl161"/>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70C0"/>
      <w:sz w:val="20"/>
      <w:szCs w:val="20"/>
      <w:lang w:eastAsia="ru-RU"/>
    </w:rPr>
  </w:style>
  <w:style w:type="paragraph" w:customStyle="1" w:styleId="xl162">
    <w:name w:val="xl162"/>
    <w:basedOn w:val="a4"/>
    <w:rsid w:val="00A038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63">
    <w:name w:val="xl163"/>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sz w:val="24"/>
      <w:szCs w:val="24"/>
      <w:lang w:eastAsia="ru-RU"/>
    </w:rPr>
  </w:style>
  <w:style w:type="paragraph" w:customStyle="1" w:styleId="xl164">
    <w:name w:val="xl164"/>
    <w:basedOn w:val="a4"/>
    <w:rsid w:val="00A038E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65">
    <w:name w:val="xl165"/>
    <w:basedOn w:val="a4"/>
    <w:rsid w:val="00A038E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67">
    <w:name w:val="xl167"/>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68">
    <w:name w:val="xl168"/>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69">
    <w:name w:val="xl169"/>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71">
    <w:name w:val="xl171"/>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72">
    <w:name w:val="xl172"/>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73">
    <w:name w:val="xl173"/>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74">
    <w:name w:val="xl174"/>
    <w:basedOn w:val="a4"/>
    <w:rsid w:val="00A038E0"/>
    <w:pPr>
      <w:shd w:val="clear" w:color="000000" w:fill="DA9694"/>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175">
    <w:name w:val="xl175"/>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176">
    <w:name w:val="xl176"/>
    <w:basedOn w:val="a4"/>
    <w:rsid w:val="00A038E0"/>
    <w:pP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177">
    <w:name w:val="xl177"/>
    <w:basedOn w:val="a4"/>
    <w:rsid w:val="00A038E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4"/>
    <w:rsid w:val="00A038E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western">
    <w:name w:val="western"/>
    <w:basedOn w:val="a4"/>
    <w:rsid w:val="00A038E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highlighthighlightactive">
    <w:name w:val="highlight highlight_active"/>
    <w:rsid w:val="00A038E0"/>
  </w:style>
  <w:style w:type="paragraph" w:customStyle="1" w:styleId="5e">
    <w:name w:val="Знак Знак5 Знак Знак"/>
    <w:basedOn w:val="a4"/>
    <w:rsid w:val="00A038E0"/>
    <w:pPr>
      <w:widowControl w:val="0"/>
      <w:adjustRightInd w:val="0"/>
      <w:spacing w:before="120" w:after="160" w:line="240" w:lineRule="exact"/>
      <w:ind w:firstLine="0"/>
      <w:jc w:val="right"/>
    </w:pPr>
    <w:rPr>
      <w:rFonts w:ascii="Times New Roman" w:eastAsia="Times New Roman" w:hAnsi="Times New Roman" w:cs="Times New Roman"/>
      <w:sz w:val="20"/>
      <w:szCs w:val="20"/>
      <w:lang w:val="en-GB"/>
    </w:rPr>
  </w:style>
  <w:style w:type="paragraph" w:customStyle="1" w:styleId="2ff7">
    <w:name w:val="Знак2 Знак Знак Знак Знак Знак Знак Знак Знак Знак Знак Знак Знак Знак Знак Знак"/>
    <w:basedOn w:val="a4"/>
    <w:rsid w:val="00A038E0"/>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FR1">
    <w:name w:val="FR1"/>
    <w:uiPriority w:val="99"/>
    <w:rsid w:val="00A038E0"/>
    <w:pPr>
      <w:widowControl w:val="0"/>
      <w:spacing w:before="640" w:after="0" w:line="240" w:lineRule="auto"/>
      <w:jc w:val="center"/>
    </w:pPr>
    <w:rPr>
      <w:rFonts w:ascii="Arial" w:eastAsia="Times New Roman" w:hAnsi="Arial" w:cs="Arial"/>
      <w:b/>
      <w:bCs/>
      <w:sz w:val="44"/>
      <w:szCs w:val="44"/>
      <w:lang w:eastAsia="ru-RU"/>
    </w:rPr>
  </w:style>
  <w:style w:type="paragraph" w:customStyle="1" w:styleId="Bodytext61">
    <w:name w:val="Body text (6)1"/>
    <w:basedOn w:val="a4"/>
    <w:link w:val="Bodytext6"/>
    <w:rsid w:val="00A038E0"/>
    <w:pPr>
      <w:shd w:val="clear" w:color="auto" w:fill="FFFFFF"/>
      <w:spacing w:before="120" w:after="120" w:line="240" w:lineRule="atLeast"/>
      <w:ind w:firstLine="0"/>
      <w:jc w:val="left"/>
    </w:pPr>
    <w:rPr>
      <w:sz w:val="21"/>
      <w:szCs w:val="21"/>
    </w:rPr>
  </w:style>
  <w:style w:type="paragraph" w:customStyle="1" w:styleId="stylet1">
    <w:name w:val="stylet1"/>
    <w:basedOn w:val="a4"/>
    <w:uiPriority w:val="99"/>
    <w:qFormat/>
    <w:rsid w:val="00A038E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Bodytext5">
    <w:name w:val="Body text (5)_"/>
    <w:link w:val="Bodytext50"/>
    <w:uiPriority w:val="99"/>
    <w:rsid w:val="00A038E0"/>
    <w:rPr>
      <w:sz w:val="19"/>
      <w:szCs w:val="19"/>
      <w:shd w:val="clear" w:color="auto" w:fill="FFFFFF"/>
    </w:rPr>
  </w:style>
  <w:style w:type="paragraph" w:customStyle="1" w:styleId="Bodytext50">
    <w:name w:val="Body text (5)"/>
    <w:basedOn w:val="a4"/>
    <w:link w:val="Bodytext5"/>
    <w:uiPriority w:val="99"/>
    <w:rsid w:val="00A038E0"/>
    <w:pPr>
      <w:shd w:val="clear" w:color="auto" w:fill="FFFFFF"/>
      <w:spacing w:before="120" w:after="120" w:line="240" w:lineRule="atLeast"/>
      <w:ind w:firstLine="0"/>
      <w:jc w:val="left"/>
    </w:pPr>
    <w:rPr>
      <w:sz w:val="19"/>
      <w:szCs w:val="19"/>
    </w:rPr>
  </w:style>
  <w:style w:type="character" w:customStyle="1" w:styleId="Tablecaption3">
    <w:name w:val="Table caption (3)_"/>
    <w:link w:val="Tablecaption31"/>
    <w:uiPriority w:val="99"/>
    <w:rsid w:val="00A038E0"/>
    <w:rPr>
      <w:sz w:val="21"/>
      <w:szCs w:val="21"/>
      <w:shd w:val="clear" w:color="auto" w:fill="FFFFFF"/>
    </w:rPr>
  </w:style>
  <w:style w:type="character" w:customStyle="1" w:styleId="Bodytext17">
    <w:name w:val="Body text (17)_"/>
    <w:link w:val="Bodytext171"/>
    <w:uiPriority w:val="99"/>
    <w:rsid w:val="00A038E0"/>
    <w:rPr>
      <w:sz w:val="15"/>
      <w:szCs w:val="15"/>
      <w:shd w:val="clear" w:color="auto" w:fill="FFFFFF"/>
    </w:rPr>
  </w:style>
  <w:style w:type="paragraph" w:customStyle="1" w:styleId="Tablecaption31">
    <w:name w:val="Table caption (3)1"/>
    <w:basedOn w:val="a4"/>
    <w:link w:val="Tablecaption3"/>
    <w:uiPriority w:val="99"/>
    <w:rsid w:val="00A038E0"/>
    <w:pPr>
      <w:shd w:val="clear" w:color="auto" w:fill="FFFFFF"/>
      <w:spacing w:before="120" w:after="120" w:line="240" w:lineRule="atLeast"/>
      <w:ind w:hanging="720"/>
      <w:jc w:val="left"/>
    </w:pPr>
    <w:rPr>
      <w:sz w:val="21"/>
      <w:szCs w:val="21"/>
    </w:rPr>
  </w:style>
  <w:style w:type="paragraph" w:customStyle="1" w:styleId="Bodytext171">
    <w:name w:val="Body text (17)1"/>
    <w:basedOn w:val="a4"/>
    <w:link w:val="Bodytext17"/>
    <w:uiPriority w:val="99"/>
    <w:rsid w:val="00A038E0"/>
    <w:pPr>
      <w:shd w:val="clear" w:color="auto" w:fill="FFFFFF"/>
      <w:spacing w:before="120" w:after="120" w:line="240" w:lineRule="atLeast"/>
      <w:ind w:firstLine="0"/>
    </w:pPr>
    <w:rPr>
      <w:sz w:val="15"/>
      <w:szCs w:val="15"/>
    </w:rPr>
  </w:style>
  <w:style w:type="character" w:customStyle="1" w:styleId="Headerorfooter">
    <w:name w:val="Header or footer_"/>
    <w:link w:val="Headerorfooter0"/>
    <w:uiPriority w:val="99"/>
    <w:rsid w:val="00A038E0"/>
    <w:rPr>
      <w:shd w:val="clear" w:color="auto" w:fill="FFFFFF"/>
    </w:rPr>
  </w:style>
  <w:style w:type="character" w:customStyle="1" w:styleId="Headerorfooter12pt">
    <w:name w:val="Header or footer + 12 pt"/>
    <w:uiPriority w:val="99"/>
    <w:rsid w:val="00A038E0"/>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A038E0"/>
    <w:rPr>
      <w:rFonts w:ascii="Times New Roman" w:hAnsi="Times New Roman" w:cs="Times New Roman"/>
      <w:i/>
      <w:iCs/>
      <w:spacing w:val="0"/>
      <w:sz w:val="24"/>
      <w:szCs w:val="24"/>
      <w:shd w:val="clear" w:color="auto" w:fill="FFFFFF"/>
    </w:rPr>
  </w:style>
  <w:style w:type="paragraph" w:customStyle="1" w:styleId="Headerorfooter0">
    <w:name w:val="Header or footer"/>
    <w:basedOn w:val="a4"/>
    <w:link w:val="Headerorfooter"/>
    <w:uiPriority w:val="99"/>
    <w:rsid w:val="00A038E0"/>
    <w:pPr>
      <w:shd w:val="clear" w:color="auto" w:fill="FFFFFF"/>
      <w:spacing w:before="120" w:after="120" w:line="240" w:lineRule="auto"/>
      <w:ind w:firstLine="0"/>
      <w:jc w:val="left"/>
    </w:pPr>
  </w:style>
  <w:style w:type="character" w:customStyle="1" w:styleId="Tablecaption4">
    <w:name w:val="Table caption (4)_"/>
    <w:link w:val="Tablecaption40"/>
    <w:uiPriority w:val="99"/>
    <w:rsid w:val="00A038E0"/>
    <w:rPr>
      <w:sz w:val="25"/>
      <w:szCs w:val="25"/>
      <w:shd w:val="clear" w:color="auto" w:fill="FFFFFF"/>
    </w:rPr>
  </w:style>
  <w:style w:type="paragraph" w:customStyle="1" w:styleId="Tablecaption40">
    <w:name w:val="Table caption (4)"/>
    <w:basedOn w:val="a4"/>
    <w:link w:val="Tablecaption4"/>
    <w:uiPriority w:val="99"/>
    <w:rsid w:val="00A038E0"/>
    <w:pPr>
      <w:shd w:val="clear" w:color="auto" w:fill="FFFFFF"/>
      <w:spacing w:before="120" w:after="120" w:line="298" w:lineRule="exact"/>
      <w:ind w:firstLine="0"/>
      <w:jc w:val="left"/>
    </w:pPr>
    <w:rPr>
      <w:sz w:val="25"/>
      <w:szCs w:val="25"/>
    </w:rPr>
  </w:style>
  <w:style w:type="character" w:customStyle="1" w:styleId="Bodytext62">
    <w:name w:val="Body text (6)2"/>
    <w:uiPriority w:val="99"/>
    <w:rsid w:val="00A038E0"/>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A038E0"/>
    <w:rPr>
      <w:b/>
      <w:bCs/>
      <w:sz w:val="23"/>
      <w:szCs w:val="23"/>
      <w:shd w:val="clear" w:color="auto" w:fill="FFFFFF"/>
    </w:rPr>
  </w:style>
  <w:style w:type="paragraph" w:customStyle="1" w:styleId="Tablecaption0">
    <w:name w:val="Table caption"/>
    <w:basedOn w:val="a4"/>
    <w:link w:val="Tablecaption"/>
    <w:uiPriority w:val="99"/>
    <w:rsid w:val="00A038E0"/>
    <w:pPr>
      <w:shd w:val="clear" w:color="auto" w:fill="FFFFFF"/>
      <w:spacing w:before="120" w:after="120" w:line="240" w:lineRule="atLeast"/>
      <w:ind w:firstLine="0"/>
      <w:jc w:val="left"/>
    </w:pPr>
    <w:rPr>
      <w:b/>
      <w:bCs/>
      <w:sz w:val="23"/>
      <w:szCs w:val="23"/>
    </w:rPr>
  </w:style>
  <w:style w:type="character" w:customStyle="1" w:styleId="Bodytext65">
    <w:name w:val="Body text (6)5"/>
    <w:uiPriority w:val="99"/>
    <w:rsid w:val="00A038E0"/>
    <w:rPr>
      <w:rFonts w:ascii="Times New Roman" w:hAnsi="Times New Roman" w:cs="Times New Roman"/>
      <w:spacing w:val="0"/>
      <w:sz w:val="21"/>
      <w:szCs w:val="21"/>
      <w:shd w:val="clear" w:color="auto" w:fill="FFFFFF"/>
    </w:rPr>
  </w:style>
  <w:style w:type="character" w:customStyle="1" w:styleId="Bodytext63">
    <w:name w:val="Body text (6)3"/>
    <w:uiPriority w:val="99"/>
    <w:rsid w:val="00A038E0"/>
    <w:rPr>
      <w:rFonts w:ascii="Times New Roman" w:hAnsi="Times New Roman" w:cs="Times New Roman"/>
      <w:spacing w:val="0"/>
      <w:sz w:val="21"/>
      <w:szCs w:val="21"/>
      <w:shd w:val="clear" w:color="auto" w:fill="FFFFFF"/>
    </w:rPr>
  </w:style>
  <w:style w:type="paragraph" w:customStyle="1" w:styleId="-">
    <w:name w:val="Нумерация-Тире"/>
    <w:basedOn w:val="a4"/>
    <w:qFormat/>
    <w:rsid w:val="00A038E0"/>
    <w:pPr>
      <w:numPr>
        <w:numId w:val="25"/>
      </w:numPr>
      <w:tabs>
        <w:tab w:val="left" w:pos="1134"/>
        <w:tab w:val="left" w:pos="1418"/>
      </w:tabs>
      <w:spacing w:before="120" w:after="120" w:line="240" w:lineRule="auto"/>
    </w:pPr>
    <w:rPr>
      <w:rFonts w:ascii="Times New Roman" w:eastAsia="Calibri" w:hAnsi="Times New Roman" w:cs="Times New Roman"/>
      <w:sz w:val="24"/>
      <w:szCs w:val="24"/>
    </w:rPr>
  </w:style>
  <w:style w:type="character" w:customStyle="1" w:styleId="143">
    <w:name w:val="Основной текст 14 Знак"/>
    <w:link w:val="144"/>
    <w:rsid w:val="00A038E0"/>
    <w:rPr>
      <w:sz w:val="28"/>
      <w:szCs w:val="24"/>
    </w:rPr>
  </w:style>
  <w:style w:type="paragraph" w:customStyle="1" w:styleId="144">
    <w:name w:val="Основной текст 14"/>
    <w:basedOn w:val="a4"/>
    <w:link w:val="143"/>
    <w:qFormat/>
    <w:rsid w:val="00A038E0"/>
    <w:pPr>
      <w:spacing w:before="120" w:after="120"/>
    </w:pPr>
    <w:rPr>
      <w:sz w:val="28"/>
      <w:szCs w:val="24"/>
    </w:rPr>
  </w:style>
  <w:style w:type="numbering" w:customStyle="1" w:styleId="1111">
    <w:name w:val="Нет списка111"/>
    <w:next w:val="a7"/>
    <w:uiPriority w:val="99"/>
    <w:semiHidden/>
    <w:unhideWhenUsed/>
    <w:rsid w:val="00A038E0"/>
  </w:style>
  <w:style w:type="numbering" w:customStyle="1" w:styleId="21c">
    <w:name w:val="Нет списка21"/>
    <w:next w:val="a7"/>
    <w:uiPriority w:val="99"/>
    <w:semiHidden/>
    <w:unhideWhenUsed/>
    <w:rsid w:val="00A038E0"/>
  </w:style>
  <w:style w:type="numbering" w:customStyle="1" w:styleId="124">
    <w:name w:val="Нет списка12"/>
    <w:next w:val="a7"/>
    <w:uiPriority w:val="99"/>
    <w:semiHidden/>
    <w:unhideWhenUsed/>
    <w:rsid w:val="00A038E0"/>
  </w:style>
  <w:style w:type="numbering" w:customStyle="1" w:styleId="131">
    <w:name w:val="Нет списка13"/>
    <w:next w:val="a7"/>
    <w:uiPriority w:val="99"/>
    <w:semiHidden/>
    <w:unhideWhenUsed/>
    <w:rsid w:val="00A038E0"/>
  </w:style>
  <w:style w:type="numbering" w:customStyle="1" w:styleId="145">
    <w:name w:val="Нет списка14"/>
    <w:next w:val="a7"/>
    <w:uiPriority w:val="99"/>
    <w:semiHidden/>
    <w:unhideWhenUsed/>
    <w:rsid w:val="00A038E0"/>
  </w:style>
  <w:style w:type="numbering" w:customStyle="1" w:styleId="5f">
    <w:name w:val="Нет списка5"/>
    <w:next w:val="a7"/>
    <w:uiPriority w:val="99"/>
    <w:semiHidden/>
    <w:unhideWhenUsed/>
    <w:rsid w:val="00A038E0"/>
  </w:style>
  <w:style w:type="numbering" w:customStyle="1" w:styleId="151">
    <w:name w:val="Нет списка15"/>
    <w:next w:val="a7"/>
    <w:uiPriority w:val="99"/>
    <w:semiHidden/>
    <w:unhideWhenUsed/>
    <w:rsid w:val="00A038E0"/>
  </w:style>
  <w:style w:type="table" w:customStyle="1" w:styleId="-32">
    <w:name w:val="Таблица-список 32"/>
    <w:basedOn w:val="a6"/>
    <w:next w:val="-30"/>
    <w:rsid w:val="00A038E0"/>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
    <w:next w:val="a7"/>
    <w:uiPriority w:val="99"/>
    <w:semiHidden/>
    <w:unhideWhenUsed/>
    <w:rsid w:val="00A038E0"/>
  </w:style>
  <w:style w:type="numbering" w:customStyle="1" w:styleId="222">
    <w:name w:val="Нет списка22"/>
    <w:next w:val="a7"/>
    <w:uiPriority w:val="99"/>
    <w:semiHidden/>
    <w:unhideWhenUsed/>
    <w:rsid w:val="00A038E0"/>
  </w:style>
  <w:style w:type="numbering" w:customStyle="1" w:styleId="1211">
    <w:name w:val="Нет списка121"/>
    <w:next w:val="a7"/>
    <w:uiPriority w:val="99"/>
    <w:semiHidden/>
    <w:unhideWhenUsed/>
    <w:rsid w:val="00A038E0"/>
  </w:style>
  <w:style w:type="numbering" w:customStyle="1" w:styleId="317">
    <w:name w:val="Нет списка31"/>
    <w:next w:val="a7"/>
    <w:uiPriority w:val="99"/>
    <w:semiHidden/>
    <w:unhideWhenUsed/>
    <w:rsid w:val="00A038E0"/>
  </w:style>
  <w:style w:type="numbering" w:customStyle="1" w:styleId="1310">
    <w:name w:val="Нет списка131"/>
    <w:next w:val="a7"/>
    <w:uiPriority w:val="99"/>
    <w:semiHidden/>
    <w:unhideWhenUsed/>
    <w:rsid w:val="00A038E0"/>
  </w:style>
  <w:style w:type="numbering" w:customStyle="1" w:styleId="414">
    <w:name w:val="Нет списка41"/>
    <w:next w:val="a7"/>
    <w:uiPriority w:val="99"/>
    <w:semiHidden/>
    <w:unhideWhenUsed/>
    <w:rsid w:val="00A038E0"/>
  </w:style>
  <w:style w:type="numbering" w:customStyle="1" w:styleId="1410">
    <w:name w:val="Нет списка141"/>
    <w:next w:val="a7"/>
    <w:uiPriority w:val="99"/>
    <w:semiHidden/>
    <w:unhideWhenUsed/>
    <w:rsid w:val="00A038E0"/>
  </w:style>
  <w:style w:type="numbering" w:customStyle="1" w:styleId="66">
    <w:name w:val="Нет списка6"/>
    <w:next w:val="a7"/>
    <w:uiPriority w:val="99"/>
    <w:semiHidden/>
    <w:unhideWhenUsed/>
    <w:rsid w:val="00A038E0"/>
  </w:style>
  <w:style w:type="numbering" w:customStyle="1" w:styleId="163">
    <w:name w:val="Нет списка16"/>
    <w:next w:val="a7"/>
    <w:uiPriority w:val="99"/>
    <w:semiHidden/>
    <w:unhideWhenUsed/>
    <w:rsid w:val="00A038E0"/>
  </w:style>
  <w:style w:type="table" w:customStyle="1" w:styleId="-33">
    <w:name w:val="Таблица-список 33"/>
    <w:basedOn w:val="a6"/>
    <w:next w:val="-30"/>
    <w:rsid w:val="00A038E0"/>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
    <w:next w:val="a7"/>
    <w:uiPriority w:val="99"/>
    <w:semiHidden/>
    <w:unhideWhenUsed/>
    <w:rsid w:val="00A038E0"/>
  </w:style>
  <w:style w:type="numbering" w:customStyle="1" w:styleId="230">
    <w:name w:val="Нет списка23"/>
    <w:next w:val="a7"/>
    <w:uiPriority w:val="99"/>
    <w:semiHidden/>
    <w:unhideWhenUsed/>
    <w:rsid w:val="00A038E0"/>
  </w:style>
  <w:style w:type="numbering" w:customStyle="1" w:styleId="1220">
    <w:name w:val="Нет списка122"/>
    <w:next w:val="a7"/>
    <w:uiPriority w:val="99"/>
    <w:semiHidden/>
    <w:unhideWhenUsed/>
    <w:rsid w:val="00A038E0"/>
  </w:style>
  <w:style w:type="numbering" w:customStyle="1" w:styleId="321">
    <w:name w:val="Нет списка32"/>
    <w:next w:val="a7"/>
    <w:uiPriority w:val="99"/>
    <w:semiHidden/>
    <w:unhideWhenUsed/>
    <w:rsid w:val="00A038E0"/>
  </w:style>
  <w:style w:type="numbering" w:customStyle="1" w:styleId="132">
    <w:name w:val="Нет списка132"/>
    <w:next w:val="a7"/>
    <w:uiPriority w:val="99"/>
    <w:semiHidden/>
    <w:unhideWhenUsed/>
    <w:rsid w:val="00A038E0"/>
  </w:style>
  <w:style w:type="numbering" w:customStyle="1" w:styleId="420">
    <w:name w:val="Нет списка42"/>
    <w:next w:val="a7"/>
    <w:uiPriority w:val="99"/>
    <w:semiHidden/>
    <w:unhideWhenUsed/>
    <w:rsid w:val="00A038E0"/>
  </w:style>
  <w:style w:type="numbering" w:customStyle="1" w:styleId="1420">
    <w:name w:val="Нет списка142"/>
    <w:next w:val="a7"/>
    <w:uiPriority w:val="99"/>
    <w:semiHidden/>
    <w:unhideWhenUsed/>
    <w:rsid w:val="00A038E0"/>
  </w:style>
  <w:style w:type="numbering" w:customStyle="1" w:styleId="76">
    <w:name w:val="Нет списка7"/>
    <w:next w:val="a7"/>
    <w:uiPriority w:val="99"/>
    <w:semiHidden/>
    <w:unhideWhenUsed/>
    <w:rsid w:val="00A038E0"/>
  </w:style>
  <w:style w:type="numbering" w:customStyle="1" w:styleId="171">
    <w:name w:val="Нет списка17"/>
    <w:next w:val="a7"/>
    <w:uiPriority w:val="99"/>
    <w:semiHidden/>
    <w:unhideWhenUsed/>
    <w:rsid w:val="00A038E0"/>
  </w:style>
  <w:style w:type="table" w:customStyle="1" w:styleId="-34">
    <w:name w:val="Таблица-список 34"/>
    <w:basedOn w:val="a6"/>
    <w:next w:val="-30"/>
    <w:rsid w:val="00A038E0"/>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
    <w:next w:val="a7"/>
    <w:uiPriority w:val="99"/>
    <w:semiHidden/>
    <w:unhideWhenUsed/>
    <w:rsid w:val="00A038E0"/>
  </w:style>
  <w:style w:type="numbering" w:customStyle="1" w:styleId="240">
    <w:name w:val="Нет списка24"/>
    <w:next w:val="a7"/>
    <w:uiPriority w:val="99"/>
    <w:semiHidden/>
    <w:unhideWhenUsed/>
    <w:rsid w:val="00A038E0"/>
  </w:style>
  <w:style w:type="numbering" w:customStyle="1" w:styleId="1230">
    <w:name w:val="Нет списка123"/>
    <w:next w:val="a7"/>
    <w:uiPriority w:val="99"/>
    <w:semiHidden/>
    <w:unhideWhenUsed/>
    <w:rsid w:val="00A038E0"/>
  </w:style>
  <w:style w:type="numbering" w:customStyle="1" w:styleId="330">
    <w:name w:val="Нет списка33"/>
    <w:next w:val="a7"/>
    <w:uiPriority w:val="99"/>
    <w:semiHidden/>
    <w:unhideWhenUsed/>
    <w:rsid w:val="00A038E0"/>
  </w:style>
  <w:style w:type="numbering" w:customStyle="1" w:styleId="133">
    <w:name w:val="Нет списка133"/>
    <w:next w:val="a7"/>
    <w:uiPriority w:val="99"/>
    <w:semiHidden/>
    <w:unhideWhenUsed/>
    <w:rsid w:val="00A038E0"/>
  </w:style>
  <w:style w:type="numbering" w:customStyle="1" w:styleId="430">
    <w:name w:val="Нет списка43"/>
    <w:next w:val="a7"/>
    <w:uiPriority w:val="99"/>
    <w:semiHidden/>
    <w:unhideWhenUsed/>
    <w:rsid w:val="00A038E0"/>
  </w:style>
  <w:style w:type="numbering" w:customStyle="1" w:styleId="1430">
    <w:name w:val="Нет списка143"/>
    <w:next w:val="a7"/>
    <w:uiPriority w:val="99"/>
    <w:semiHidden/>
    <w:unhideWhenUsed/>
    <w:rsid w:val="00A038E0"/>
  </w:style>
  <w:style w:type="numbering" w:customStyle="1" w:styleId="85">
    <w:name w:val="Нет списка8"/>
    <w:next w:val="a7"/>
    <w:uiPriority w:val="99"/>
    <w:semiHidden/>
    <w:unhideWhenUsed/>
    <w:rsid w:val="00A038E0"/>
  </w:style>
  <w:style w:type="numbering" w:customStyle="1" w:styleId="181">
    <w:name w:val="Нет списка18"/>
    <w:next w:val="a7"/>
    <w:uiPriority w:val="99"/>
    <w:semiHidden/>
    <w:unhideWhenUsed/>
    <w:rsid w:val="00A038E0"/>
  </w:style>
  <w:style w:type="table" w:customStyle="1" w:styleId="-35">
    <w:name w:val="Таблица-список 35"/>
    <w:basedOn w:val="a6"/>
    <w:next w:val="-30"/>
    <w:rsid w:val="00A038E0"/>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
    <w:next w:val="a7"/>
    <w:uiPriority w:val="99"/>
    <w:semiHidden/>
    <w:unhideWhenUsed/>
    <w:rsid w:val="00A038E0"/>
  </w:style>
  <w:style w:type="numbering" w:customStyle="1" w:styleId="250">
    <w:name w:val="Нет списка25"/>
    <w:next w:val="a7"/>
    <w:uiPriority w:val="99"/>
    <w:semiHidden/>
    <w:unhideWhenUsed/>
    <w:rsid w:val="00A038E0"/>
  </w:style>
  <w:style w:type="numbering" w:customStyle="1" w:styleId="1240">
    <w:name w:val="Нет списка124"/>
    <w:next w:val="a7"/>
    <w:uiPriority w:val="99"/>
    <w:semiHidden/>
    <w:unhideWhenUsed/>
    <w:rsid w:val="00A038E0"/>
  </w:style>
  <w:style w:type="numbering" w:customStyle="1" w:styleId="340">
    <w:name w:val="Нет списка34"/>
    <w:next w:val="a7"/>
    <w:uiPriority w:val="99"/>
    <w:semiHidden/>
    <w:unhideWhenUsed/>
    <w:rsid w:val="00A038E0"/>
  </w:style>
  <w:style w:type="numbering" w:customStyle="1" w:styleId="134">
    <w:name w:val="Нет списка134"/>
    <w:next w:val="a7"/>
    <w:uiPriority w:val="99"/>
    <w:semiHidden/>
    <w:unhideWhenUsed/>
    <w:rsid w:val="00A038E0"/>
  </w:style>
  <w:style w:type="numbering" w:customStyle="1" w:styleId="440">
    <w:name w:val="Нет списка44"/>
    <w:next w:val="a7"/>
    <w:uiPriority w:val="99"/>
    <w:semiHidden/>
    <w:unhideWhenUsed/>
    <w:rsid w:val="00A038E0"/>
  </w:style>
  <w:style w:type="numbering" w:customStyle="1" w:styleId="1440">
    <w:name w:val="Нет списка144"/>
    <w:next w:val="a7"/>
    <w:uiPriority w:val="99"/>
    <w:semiHidden/>
    <w:unhideWhenUsed/>
    <w:rsid w:val="00A038E0"/>
  </w:style>
  <w:style w:type="numbering" w:customStyle="1" w:styleId="95">
    <w:name w:val="Нет списка9"/>
    <w:next w:val="a7"/>
    <w:uiPriority w:val="99"/>
    <w:semiHidden/>
    <w:unhideWhenUsed/>
    <w:rsid w:val="00A038E0"/>
  </w:style>
  <w:style w:type="numbering" w:customStyle="1" w:styleId="191">
    <w:name w:val="Нет списка19"/>
    <w:next w:val="a7"/>
    <w:uiPriority w:val="99"/>
    <w:semiHidden/>
    <w:unhideWhenUsed/>
    <w:rsid w:val="00A038E0"/>
  </w:style>
  <w:style w:type="table" w:customStyle="1" w:styleId="-36">
    <w:name w:val="Таблица-список 36"/>
    <w:basedOn w:val="a6"/>
    <w:next w:val="-30"/>
    <w:rsid w:val="00A038E0"/>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0">
    <w:name w:val="Нет списка116"/>
    <w:next w:val="a7"/>
    <w:uiPriority w:val="99"/>
    <w:semiHidden/>
    <w:unhideWhenUsed/>
    <w:rsid w:val="00A038E0"/>
  </w:style>
  <w:style w:type="numbering" w:customStyle="1" w:styleId="260">
    <w:name w:val="Нет списка26"/>
    <w:next w:val="a7"/>
    <w:uiPriority w:val="99"/>
    <w:semiHidden/>
    <w:unhideWhenUsed/>
    <w:rsid w:val="00A038E0"/>
  </w:style>
  <w:style w:type="numbering" w:customStyle="1" w:styleId="125">
    <w:name w:val="Нет списка125"/>
    <w:next w:val="a7"/>
    <w:uiPriority w:val="99"/>
    <w:semiHidden/>
    <w:unhideWhenUsed/>
    <w:rsid w:val="00A038E0"/>
  </w:style>
  <w:style w:type="numbering" w:customStyle="1" w:styleId="350">
    <w:name w:val="Нет списка35"/>
    <w:next w:val="a7"/>
    <w:uiPriority w:val="99"/>
    <w:semiHidden/>
    <w:unhideWhenUsed/>
    <w:rsid w:val="00A038E0"/>
  </w:style>
  <w:style w:type="numbering" w:customStyle="1" w:styleId="135">
    <w:name w:val="Нет списка135"/>
    <w:next w:val="a7"/>
    <w:uiPriority w:val="99"/>
    <w:semiHidden/>
    <w:unhideWhenUsed/>
    <w:rsid w:val="00A038E0"/>
  </w:style>
  <w:style w:type="numbering" w:customStyle="1" w:styleId="450">
    <w:name w:val="Нет списка45"/>
    <w:next w:val="a7"/>
    <w:uiPriority w:val="99"/>
    <w:semiHidden/>
    <w:unhideWhenUsed/>
    <w:rsid w:val="00A038E0"/>
  </w:style>
  <w:style w:type="numbering" w:customStyle="1" w:styleId="1450">
    <w:name w:val="Нет списка145"/>
    <w:next w:val="a7"/>
    <w:uiPriority w:val="99"/>
    <w:semiHidden/>
    <w:unhideWhenUsed/>
    <w:rsid w:val="00A038E0"/>
  </w:style>
  <w:style w:type="paragraph" w:customStyle="1" w:styleId="affffffffff2">
    <w:name w:val="Подпись рисунка"/>
    <w:basedOn w:val="aff0"/>
    <w:link w:val="affffffffff3"/>
    <w:qFormat/>
    <w:rsid w:val="00A038E0"/>
    <w:pPr>
      <w:spacing w:before="120" w:after="120"/>
      <w:jc w:val="center"/>
    </w:pPr>
    <w:rPr>
      <w:b/>
      <w:sz w:val="26"/>
      <w:szCs w:val="26"/>
    </w:rPr>
  </w:style>
  <w:style w:type="character" w:customStyle="1" w:styleId="affffffffff3">
    <w:name w:val="Подпись рисунка Знак"/>
    <w:link w:val="affffffffff2"/>
    <w:rsid w:val="00A038E0"/>
    <w:rPr>
      <w:rFonts w:ascii="Times New Roman" w:eastAsia="Times New Roman" w:hAnsi="Times New Roman" w:cs="Times New Roman"/>
      <w:b/>
      <w:sz w:val="26"/>
      <w:szCs w:val="26"/>
    </w:rPr>
  </w:style>
  <w:style w:type="character" w:customStyle="1" w:styleId="5f0">
    <w:name w:val="Основной текст5"/>
    <w:rsid w:val="00A038E0"/>
    <w:rPr>
      <w:spacing w:val="0"/>
      <w:sz w:val="18"/>
      <w:szCs w:val="18"/>
      <w:shd w:val="clear" w:color="auto" w:fill="FFFFFF"/>
    </w:rPr>
  </w:style>
  <w:style w:type="character" w:customStyle="1" w:styleId="96">
    <w:name w:val="Основной текст9"/>
    <w:rsid w:val="00A038E0"/>
    <w:rPr>
      <w:spacing w:val="0"/>
      <w:sz w:val="18"/>
      <w:szCs w:val="18"/>
      <w:shd w:val="clear" w:color="auto" w:fill="FFFFFF"/>
    </w:rPr>
  </w:style>
  <w:style w:type="paragraph" w:customStyle="1" w:styleId="11e">
    <w:name w:val="Основной текст11"/>
    <w:basedOn w:val="a4"/>
    <w:rsid w:val="00A038E0"/>
    <w:pPr>
      <w:shd w:val="clear" w:color="auto" w:fill="FFFFFF"/>
      <w:spacing w:before="120" w:after="120" w:line="240" w:lineRule="exact"/>
      <w:ind w:firstLine="0"/>
      <w:jc w:val="left"/>
    </w:pPr>
    <w:rPr>
      <w:rFonts w:ascii="Calibri" w:eastAsia="Calibri" w:hAnsi="Calibri" w:cs="Times New Roman"/>
      <w:sz w:val="18"/>
      <w:szCs w:val="18"/>
    </w:rPr>
  </w:style>
  <w:style w:type="character" w:customStyle="1" w:styleId="affffffffff4">
    <w:name w:val="Подпись к таблице_"/>
    <w:link w:val="affffffffff5"/>
    <w:rsid w:val="00A038E0"/>
    <w:rPr>
      <w:rFonts w:ascii="Trebuchet MS" w:eastAsia="Trebuchet MS" w:hAnsi="Trebuchet MS" w:cs="Trebuchet MS"/>
      <w:sz w:val="21"/>
      <w:szCs w:val="21"/>
      <w:shd w:val="clear" w:color="auto" w:fill="FFFFFF"/>
    </w:rPr>
  </w:style>
  <w:style w:type="paragraph" w:customStyle="1" w:styleId="affffffffff5">
    <w:name w:val="Подпись к таблице"/>
    <w:basedOn w:val="a4"/>
    <w:link w:val="affffffffff4"/>
    <w:rsid w:val="00A038E0"/>
    <w:pPr>
      <w:shd w:val="clear" w:color="auto" w:fill="FFFFFF"/>
      <w:spacing w:before="120" w:after="120" w:line="264" w:lineRule="exact"/>
      <w:ind w:firstLine="0"/>
    </w:pPr>
    <w:rPr>
      <w:rFonts w:ascii="Trebuchet MS" w:eastAsia="Trebuchet MS" w:hAnsi="Trebuchet MS" w:cs="Trebuchet MS"/>
      <w:sz w:val="21"/>
      <w:szCs w:val="21"/>
    </w:rPr>
  </w:style>
  <w:style w:type="paragraph" w:customStyle="1" w:styleId="arttx">
    <w:name w:val="arttx"/>
    <w:basedOn w:val="a4"/>
    <w:uiPriority w:val="99"/>
    <w:rsid w:val="00A038E0"/>
    <w:pPr>
      <w:spacing w:before="120" w:after="60" w:line="240" w:lineRule="auto"/>
      <w:ind w:firstLine="0"/>
      <w:jc w:val="left"/>
    </w:pPr>
    <w:rPr>
      <w:rFonts w:ascii="Times New Roman" w:eastAsia="Times New Roman" w:hAnsi="Times New Roman" w:cs="Times New Roman"/>
      <w:lang w:eastAsia="ru-RU"/>
    </w:rPr>
  </w:style>
  <w:style w:type="paragraph" w:customStyle="1" w:styleId="xl97">
    <w:name w:val="xl97"/>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39">
    <w:name w:val="xl139"/>
    <w:basedOn w:val="a4"/>
    <w:rsid w:val="00A038E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4"/>
    <w:rsid w:val="00A038E0"/>
    <w:pPr>
      <w:pBdr>
        <w:top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43">
    <w:name w:val="xl143"/>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4"/>
    <w:rsid w:val="00A038E0"/>
    <w:pPr>
      <w:shd w:val="clear" w:color="000000" w:fill="FCD5B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80">
    <w:name w:val="xl180"/>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81">
    <w:name w:val="xl181"/>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182">
    <w:name w:val="xl182"/>
    <w:basedOn w:val="a4"/>
    <w:rsid w:val="00A038E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83">
    <w:name w:val="xl183"/>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184">
    <w:name w:val="xl184"/>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185">
    <w:name w:val="xl185"/>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0"/>
      <w:szCs w:val="20"/>
      <w:lang w:eastAsia="ru-RU"/>
    </w:rPr>
  </w:style>
  <w:style w:type="paragraph" w:customStyle="1" w:styleId="xl186">
    <w:name w:val="xl186"/>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87">
    <w:name w:val="xl187"/>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188">
    <w:name w:val="xl188"/>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89">
    <w:name w:val="xl189"/>
    <w:basedOn w:val="a4"/>
    <w:rsid w:val="00A038E0"/>
    <w:pPr>
      <w:shd w:val="clear" w:color="000000" w:fill="FCD5B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90">
    <w:name w:val="xl190"/>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91">
    <w:name w:val="xl191"/>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92">
    <w:name w:val="xl192"/>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93">
    <w:name w:val="xl193"/>
    <w:basedOn w:val="a4"/>
    <w:rsid w:val="00A038E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194">
    <w:name w:val="xl194"/>
    <w:basedOn w:val="a4"/>
    <w:rsid w:val="00A038E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95">
    <w:name w:val="xl195"/>
    <w:basedOn w:val="a4"/>
    <w:rsid w:val="00A038E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196">
    <w:name w:val="xl196"/>
    <w:basedOn w:val="a4"/>
    <w:rsid w:val="00A038E0"/>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97">
    <w:name w:val="xl197"/>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99">
    <w:name w:val="xl199"/>
    <w:basedOn w:val="a4"/>
    <w:rsid w:val="00A038E0"/>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200">
    <w:name w:val="xl200"/>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01">
    <w:name w:val="xl201"/>
    <w:basedOn w:val="a4"/>
    <w:rsid w:val="00A038E0"/>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202">
    <w:name w:val="xl202"/>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203">
    <w:name w:val="xl203"/>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204">
    <w:name w:val="xl204"/>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205">
    <w:name w:val="xl205"/>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Times New Roman" w:eastAsia="Times New Roman" w:hAnsi="Times New Roman" w:cs="Times New Roman"/>
      <w:sz w:val="20"/>
      <w:szCs w:val="20"/>
      <w:lang w:eastAsia="ru-RU"/>
    </w:rPr>
  </w:style>
  <w:style w:type="paragraph" w:customStyle="1" w:styleId="xl206">
    <w:name w:val="xl206"/>
    <w:basedOn w:val="a4"/>
    <w:rsid w:val="00A038E0"/>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207">
    <w:name w:val="xl207"/>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08">
    <w:name w:val="xl208"/>
    <w:basedOn w:val="a4"/>
    <w:rsid w:val="00A038E0"/>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209">
    <w:name w:val="xl209"/>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10">
    <w:name w:val="xl210"/>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11">
    <w:name w:val="xl211"/>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12">
    <w:name w:val="xl212"/>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213">
    <w:name w:val="xl213"/>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14">
    <w:name w:val="xl214"/>
    <w:basedOn w:val="a4"/>
    <w:rsid w:val="00A038E0"/>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215">
    <w:name w:val="xl215"/>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216">
    <w:name w:val="xl216"/>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C0504D"/>
      <w:sz w:val="20"/>
      <w:szCs w:val="20"/>
      <w:lang w:eastAsia="ru-RU"/>
    </w:rPr>
  </w:style>
  <w:style w:type="paragraph" w:customStyle="1" w:styleId="xl217">
    <w:name w:val="xl217"/>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C0504D"/>
      <w:sz w:val="20"/>
      <w:szCs w:val="20"/>
      <w:lang w:eastAsia="ru-RU"/>
    </w:rPr>
  </w:style>
  <w:style w:type="paragraph" w:customStyle="1" w:styleId="xl218">
    <w:name w:val="xl218"/>
    <w:basedOn w:val="a4"/>
    <w:rsid w:val="00A038E0"/>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219">
    <w:name w:val="xl219"/>
    <w:basedOn w:val="a4"/>
    <w:rsid w:val="00A038E0"/>
    <w:pPr>
      <w:shd w:val="clear" w:color="000000" w:fill="B7DEE8"/>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220">
    <w:name w:val="xl220"/>
    <w:basedOn w:val="a4"/>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sz w:val="24"/>
      <w:szCs w:val="24"/>
      <w:lang w:eastAsia="ru-RU"/>
    </w:rPr>
  </w:style>
  <w:style w:type="paragraph" w:customStyle="1" w:styleId="xl221">
    <w:name w:val="xl221"/>
    <w:basedOn w:val="a4"/>
    <w:rsid w:val="00A038E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222">
    <w:name w:val="xl222"/>
    <w:basedOn w:val="a4"/>
    <w:rsid w:val="00A038E0"/>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223">
    <w:name w:val="xl223"/>
    <w:basedOn w:val="a4"/>
    <w:rsid w:val="00A038E0"/>
    <w:pPr>
      <w:pBdr>
        <w:lef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224">
    <w:name w:val="xl224"/>
    <w:basedOn w:val="a4"/>
    <w:rsid w:val="00A038E0"/>
    <w:pP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225">
    <w:name w:val="xl225"/>
    <w:basedOn w:val="a4"/>
    <w:rsid w:val="00A038E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4"/>
      <w:szCs w:val="24"/>
      <w:lang w:eastAsia="ru-RU"/>
    </w:rPr>
  </w:style>
  <w:style w:type="paragraph" w:customStyle="1" w:styleId="xl226">
    <w:name w:val="xl226"/>
    <w:basedOn w:val="a4"/>
    <w:rsid w:val="00A038E0"/>
    <w:pPr>
      <w:pBdr>
        <w:top w:val="single" w:sz="4" w:space="0" w:color="auto"/>
        <w:left w:val="single" w:sz="4" w:space="0" w:color="auto"/>
        <w:bottom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4"/>
      <w:szCs w:val="24"/>
      <w:lang w:eastAsia="ru-RU"/>
    </w:rPr>
  </w:style>
  <w:style w:type="paragraph" w:customStyle="1" w:styleId="-112">
    <w:name w:val="Цветной список - Акцент 11"/>
    <w:basedOn w:val="a4"/>
    <w:uiPriority w:val="34"/>
    <w:qFormat/>
    <w:rsid w:val="00A038E0"/>
    <w:pPr>
      <w:spacing w:before="120" w:after="200" w:line="276" w:lineRule="auto"/>
      <w:ind w:left="720" w:firstLine="0"/>
      <w:contextualSpacing/>
      <w:jc w:val="left"/>
    </w:pPr>
    <w:rPr>
      <w:rFonts w:ascii="Calibri" w:eastAsia="Times New Roman" w:hAnsi="Calibri" w:cs="Times New Roman"/>
      <w:lang w:eastAsia="ru-RU"/>
    </w:rPr>
  </w:style>
  <w:style w:type="paragraph" w:customStyle="1" w:styleId="1fff1">
    <w:name w:val="Знак Знак Знак1"/>
    <w:basedOn w:val="a4"/>
    <w:rsid w:val="00A038E0"/>
    <w:pPr>
      <w:spacing w:before="120" w:after="160" w:line="240" w:lineRule="exact"/>
      <w:ind w:firstLine="0"/>
      <w:jc w:val="left"/>
    </w:pPr>
    <w:rPr>
      <w:rFonts w:ascii="Verdana" w:eastAsia="Times New Roman" w:hAnsi="Verdana" w:cs="Verdana"/>
      <w:sz w:val="20"/>
      <w:szCs w:val="20"/>
      <w:lang w:val="en-US"/>
    </w:rPr>
  </w:style>
  <w:style w:type="character" w:customStyle="1" w:styleId="1fff2">
    <w:name w:val="Текст примечания Знак1"/>
    <w:uiPriority w:val="99"/>
    <w:semiHidden/>
    <w:rsid w:val="00A038E0"/>
    <w:rPr>
      <w:rFonts w:ascii="Calibri" w:eastAsia="Calibri" w:hAnsi="Calibri" w:cs="Times New Roman"/>
      <w:lang w:eastAsia="en-US"/>
    </w:rPr>
  </w:style>
  <w:style w:type="paragraph" w:customStyle="1" w:styleId="a20">
    <w:name w:val="a2"/>
    <w:basedOn w:val="a4"/>
    <w:uiPriority w:val="99"/>
    <w:rsid w:val="00A038E0"/>
    <w:pPr>
      <w:tabs>
        <w:tab w:val="left" w:pos="708"/>
      </w:tabs>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318">
    <w:name w:val="Основной текст 31"/>
    <w:basedOn w:val="a4"/>
    <w:uiPriority w:val="99"/>
    <w:rsid w:val="00A038E0"/>
    <w:pPr>
      <w:tabs>
        <w:tab w:val="left" w:pos="708"/>
      </w:tabs>
      <w:spacing w:before="120" w:after="120" w:line="240" w:lineRule="auto"/>
      <w:ind w:firstLine="0"/>
    </w:pPr>
    <w:rPr>
      <w:rFonts w:ascii="Times New Roman" w:eastAsia="Times New Roman" w:hAnsi="Times New Roman" w:cs="Times New Roman"/>
      <w:i/>
      <w:szCs w:val="20"/>
      <w:lang w:eastAsia="ru-RU"/>
    </w:rPr>
  </w:style>
  <w:style w:type="character" w:customStyle="1" w:styleId="811">
    <w:name w:val="Заголовок 8 Знак1"/>
    <w:semiHidden/>
    <w:rsid w:val="00A038E0"/>
    <w:rPr>
      <w:rFonts w:ascii="Cambria" w:eastAsia="Times New Roman" w:hAnsi="Cambria" w:cs="Times New Roman"/>
      <w:color w:val="404040"/>
    </w:rPr>
  </w:style>
  <w:style w:type="character" w:customStyle="1" w:styleId="910">
    <w:name w:val="Заголовок 9 Знак1"/>
    <w:semiHidden/>
    <w:rsid w:val="00A038E0"/>
    <w:rPr>
      <w:rFonts w:ascii="Cambria" w:eastAsia="Times New Roman" w:hAnsi="Cambria" w:cs="Times New Roman"/>
      <w:i/>
      <w:iCs/>
      <w:color w:val="404040"/>
    </w:rPr>
  </w:style>
  <w:style w:type="character" w:customStyle="1" w:styleId="1fff3">
    <w:name w:val="Тема примечания Знак1"/>
    <w:semiHidden/>
    <w:rsid w:val="00A038E0"/>
    <w:rPr>
      <w:rFonts w:ascii="Calibri" w:eastAsia="Calibri" w:hAnsi="Calibri" w:cs="Times New Roman"/>
      <w:b/>
      <w:bCs/>
      <w:lang w:eastAsia="en-US"/>
    </w:rPr>
  </w:style>
  <w:style w:type="character" w:customStyle="1" w:styleId="1fff4">
    <w:name w:val="Схема документа Знак1"/>
    <w:semiHidden/>
    <w:rsid w:val="00A038E0"/>
    <w:rPr>
      <w:rFonts w:ascii="Tahoma" w:eastAsia="Calibri" w:hAnsi="Tahoma" w:cs="Tahoma"/>
      <w:sz w:val="16"/>
      <w:szCs w:val="16"/>
      <w:lang w:eastAsia="en-US"/>
    </w:rPr>
  </w:style>
  <w:style w:type="character" w:customStyle="1" w:styleId="1fff5">
    <w:name w:val="Название Знак1"/>
    <w:uiPriority w:val="10"/>
    <w:rsid w:val="00A038E0"/>
    <w:rPr>
      <w:rFonts w:ascii="Cambria" w:eastAsia="Times New Roman" w:hAnsi="Cambria" w:cs="Times New Roman"/>
      <w:color w:val="17365D"/>
      <w:spacing w:val="5"/>
      <w:kern w:val="28"/>
      <w:sz w:val="52"/>
      <w:szCs w:val="52"/>
      <w:lang w:eastAsia="en-US"/>
    </w:rPr>
  </w:style>
  <w:style w:type="character" w:customStyle="1" w:styleId="1fff6">
    <w:name w:val="Подзаголовок Знак1"/>
    <w:rsid w:val="00A038E0"/>
    <w:rPr>
      <w:rFonts w:ascii="Cambria" w:eastAsia="Times New Roman" w:hAnsi="Cambria" w:cs="Times New Roman"/>
      <w:i/>
      <w:iCs/>
      <w:color w:val="4F81BD"/>
      <w:spacing w:val="15"/>
      <w:sz w:val="24"/>
      <w:szCs w:val="24"/>
      <w:lang w:eastAsia="en-US"/>
    </w:rPr>
  </w:style>
  <w:style w:type="character" w:customStyle="1" w:styleId="21d">
    <w:name w:val="Цитата 2 Знак1"/>
    <w:uiPriority w:val="29"/>
    <w:rsid w:val="00A038E0"/>
    <w:rPr>
      <w:rFonts w:ascii="Calibri" w:eastAsia="Calibri" w:hAnsi="Calibri" w:cs="Times New Roman"/>
      <w:i/>
      <w:iCs/>
      <w:color w:val="000000"/>
      <w:sz w:val="22"/>
      <w:szCs w:val="22"/>
      <w:lang w:eastAsia="en-US"/>
    </w:rPr>
  </w:style>
  <w:style w:type="character" w:customStyle="1" w:styleId="1fff7">
    <w:name w:val="Выделенная цитата Знак1"/>
    <w:uiPriority w:val="30"/>
    <w:rsid w:val="00A038E0"/>
    <w:rPr>
      <w:rFonts w:ascii="Calibri" w:eastAsia="Calibri" w:hAnsi="Calibri" w:cs="Times New Roman"/>
      <w:b/>
      <w:bCs/>
      <w:i/>
      <w:iCs/>
      <w:color w:val="4F81BD"/>
      <w:sz w:val="22"/>
      <w:szCs w:val="22"/>
      <w:lang w:eastAsia="en-US"/>
    </w:rPr>
  </w:style>
  <w:style w:type="character" w:customStyle="1" w:styleId="21e">
    <w:name w:val="Основной текст с отступом 2 Знак1"/>
    <w:semiHidden/>
    <w:rsid w:val="00A038E0"/>
    <w:rPr>
      <w:rFonts w:ascii="Calibri" w:eastAsia="Calibri" w:hAnsi="Calibri" w:cs="Times New Roman"/>
      <w:sz w:val="22"/>
      <w:szCs w:val="22"/>
      <w:lang w:eastAsia="en-US"/>
    </w:rPr>
  </w:style>
  <w:style w:type="character" w:customStyle="1" w:styleId="319">
    <w:name w:val="Основной текст 3 Знак1"/>
    <w:semiHidden/>
    <w:rsid w:val="00A038E0"/>
    <w:rPr>
      <w:rFonts w:ascii="Calibri" w:eastAsia="Calibri" w:hAnsi="Calibri" w:cs="Times New Roman"/>
      <w:sz w:val="16"/>
      <w:szCs w:val="16"/>
      <w:lang w:eastAsia="en-US"/>
    </w:rPr>
  </w:style>
  <w:style w:type="character" w:customStyle="1" w:styleId="1fff8">
    <w:name w:val="Шапка Знак1"/>
    <w:semiHidden/>
    <w:rsid w:val="00A038E0"/>
    <w:rPr>
      <w:rFonts w:ascii="Cambria" w:eastAsia="Times New Roman" w:hAnsi="Cambria" w:cs="Times New Roman"/>
      <w:sz w:val="24"/>
      <w:szCs w:val="24"/>
      <w:shd w:val="pct20" w:color="auto" w:fill="auto"/>
      <w:lang w:eastAsia="en-US"/>
    </w:rPr>
  </w:style>
  <w:style w:type="character" w:customStyle="1" w:styleId="1fff9">
    <w:name w:val="Дата Знак1"/>
    <w:semiHidden/>
    <w:rsid w:val="00A038E0"/>
    <w:rPr>
      <w:rFonts w:ascii="Calibri" w:eastAsia="Calibri" w:hAnsi="Calibri" w:cs="Times New Roman"/>
      <w:sz w:val="22"/>
      <w:szCs w:val="22"/>
      <w:lang w:eastAsia="en-US"/>
    </w:rPr>
  </w:style>
  <w:style w:type="character" w:customStyle="1" w:styleId="1fffa">
    <w:name w:val="Заголовок записки Знак1"/>
    <w:semiHidden/>
    <w:rsid w:val="00A038E0"/>
    <w:rPr>
      <w:rFonts w:ascii="Calibri" w:eastAsia="Calibri" w:hAnsi="Calibri" w:cs="Times New Roman"/>
      <w:sz w:val="22"/>
      <w:szCs w:val="22"/>
      <w:lang w:eastAsia="en-US"/>
    </w:rPr>
  </w:style>
  <w:style w:type="character" w:customStyle="1" w:styleId="1fffb">
    <w:name w:val="Красная строка Знак1"/>
    <w:semiHidden/>
    <w:rsid w:val="00A038E0"/>
    <w:rPr>
      <w:rFonts w:ascii="Calibri" w:eastAsia="Calibri" w:hAnsi="Calibri" w:cs="Times New Roman"/>
      <w:sz w:val="22"/>
      <w:szCs w:val="22"/>
      <w:lang w:eastAsia="en-US"/>
    </w:rPr>
  </w:style>
  <w:style w:type="character" w:customStyle="1" w:styleId="21f">
    <w:name w:val="Красная строка 2 Знак1"/>
    <w:semiHidden/>
    <w:rsid w:val="00A038E0"/>
    <w:rPr>
      <w:rFonts w:ascii="Calibri" w:eastAsia="Calibri" w:hAnsi="Calibri" w:cs="Times New Roman"/>
      <w:sz w:val="22"/>
      <w:szCs w:val="22"/>
      <w:lang w:eastAsia="en-US"/>
    </w:rPr>
  </w:style>
  <w:style w:type="character" w:customStyle="1" w:styleId="1fffc">
    <w:name w:val="Подпись Знак1"/>
    <w:semiHidden/>
    <w:rsid w:val="00A038E0"/>
    <w:rPr>
      <w:rFonts w:ascii="Calibri" w:eastAsia="Calibri" w:hAnsi="Calibri" w:cs="Times New Roman"/>
      <w:sz w:val="22"/>
      <w:szCs w:val="22"/>
      <w:lang w:eastAsia="en-US"/>
    </w:rPr>
  </w:style>
  <w:style w:type="character" w:customStyle="1" w:styleId="1fffd">
    <w:name w:val="Приветствие Знак1"/>
    <w:semiHidden/>
    <w:rsid w:val="00A038E0"/>
    <w:rPr>
      <w:rFonts w:ascii="Calibri" w:eastAsia="Calibri" w:hAnsi="Calibri" w:cs="Times New Roman"/>
      <w:sz w:val="22"/>
      <w:szCs w:val="22"/>
      <w:lang w:eastAsia="en-US"/>
    </w:rPr>
  </w:style>
  <w:style w:type="character" w:customStyle="1" w:styleId="1fffe">
    <w:name w:val="Прощание Знак1"/>
    <w:semiHidden/>
    <w:rsid w:val="00A038E0"/>
    <w:rPr>
      <w:rFonts w:ascii="Calibri" w:eastAsia="Calibri" w:hAnsi="Calibri" w:cs="Times New Roman"/>
      <w:sz w:val="22"/>
      <w:szCs w:val="22"/>
      <w:lang w:eastAsia="en-US"/>
    </w:rPr>
  </w:style>
  <w:style w:type="character" w:customStyle="1" w:styleId="1ffff">
    <w:name w:val="Текст Знак1"/>
    <w:semiHidden/>
    <w:rsid w:val="00A038E0"/>
    <w:rPr>
      <w:rFonts w:ascii="Consolas" w:eastAsia="Calibri" w:hAnsi="Consolas" w:cs="Consolas"/>
      <w:sz w:val="21"/>
      <w:szCs w:val="21"/>
      <w:lang w:eastAsia="en-US"/>
    </w:rPr>
  </w:style>
  <w:style w:type="character" w:customStyle="1" w:styleId="1ffff0">
    <w:name w:val="Электронная подпись Знак1"/>
    <w:semiHidden/>
    <w:rsid w:val="00A038E0"/>
    <w:rPr>
      <w:rFonts w:ascii="Calibri" w:eastAsia="Calibri" w:hAnsi="Calibri" w:cs="Times New Roman"/>
      <w:sz w:val="22"/>
      <w:szCs w:val="22"/>
      <w:lang w:eastAsia="en-US"/>
    </w:rPr>
  </w:style>
  <w:style w:type="character" w:customStyle="1" w:styleId="1ffff1">
    <w:name w:val="Текст концевой сноски Знак1"/>
    <w:semiHidden/>
    <w:rsid w:val="00A038E0"/>
    <w:rPr>
      <w:rFonts w:ascii="Calibri" w:eastAsia="Calibri" w:hAnsi="Calibri" w:cs="Times New Roman"/>
      <w:lang w:eastAsia="en-US"/>
    </w:rPr>
  </w:style>
  <w:style w:type="character" w:customStyle="1" w:styleId="ucoz-forum-post">
    <w:name w:val="ucoz-forum-post"/>
    <w:rsid w:val="00A038E0"/>
  </w:style>
  <w:style w:type="character" w:customStyle="1" w:styleId="titlerazdel">
    <w:name w:val="title_razdel"/>
    <w:rsid w:val="00A038E0"/>
  </w:style>
  <w:style w:type="paragraph" w:customStyle="1" w:styleId="xl22">
    <w:name w:val="xl22"/>
    <w:basedOn w:val="a4"/>
    <w:semiHidden/>
    <w:rsid w:val="00A038E0"/>
    <w:pPr>
      <w:spacing w:before="100" w:beforeAutospacing="1" w:after="100" w:afterAutospacing="1"/>
      <w:jc w:val="center"/>
    </w:pPr>
    <w:rPr>
      <w:rFonts w:ascii="Times New Roman CYR" w:eastAsia="Times New Roman" w:hAnsi="Times New Roman CYR" w:cs="Times New Roman CYR"/>
      <w:sz w:val="24"/>
      <w:szCs w:val="24"/>
      <w:lang w:eastAsia="ru-RU"/>
    </w:rPr>
  </w:style>
  <w:style w:type="paragraph" w:customStyle="1" w:styleId="affffffffff6">
    <w:name w:val="Заглавие раздела"/>
    <w:basedOn w:val="2"/>
    <w:semiHidden/>
    <w:rsid w:val="00A038E0"/>
    <w:pPr>
      <w:keepNext w:val="0"/>
      <w:numPr>
        <w:numId w:val="0"/>
      </w:numPr>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rPr>
  </w:style>
  <w:style w:type="paragraph" w:customStyle="1" w:styleId="1ffff2">
    <w:name w:val="Заголовок_1 Знак"/>
    <w:basedOn w:val="a4"/>
    <w:link w:val="1ffff3"/>
    <w:semiHidden/>
    <w:rsid w:val="00A038E0"/>
    <w:pPr>
      <w:jc w:val="center"/>
    </w:pPr>
    <w:rPr>
      <w:rFonts w:ascii="Times New Roman" w:eastAsia="Times New Roman" w:hAnsi="Times New Roman" w:cs="Times New Roman"/>
      <w:b/>
      <w:caps/>
      <w:sz w:val="24"/>
      <w:szCs w:val="24"/>
      <w:lang w:eastAsia="ru-RU"/>
    </w:rPr>
  </w:style>
  <w:style w:type="character" w:customStyle="1" w:styleId="1ffff3">
    <w:name w:val="Заголовок_1 Знак Знак"/>
    <w:link w:val="1ffff2"/>
    <w:semiHidden/>
    <w:rsid w:val="00A038E0"/>
    <w:rPr>
      <w:rFonts w:ascii="Times New Roman" w:eastAsia="Times New Roman" w:hAnsi="Times New Roman" w:cs="Times New Roman"/>
      <w:b/>
      <w:caps/>
      <w:sz w:val="24"/>
      <w:szCs w:val="24"/>
      <w:lang w:eastAsia="ru-RU"/>
    </w:rPr>
  </w:style>
  <w:style w:type="paragraph" w:customStyle="1" w:styleId="affffffffff7">
    <w:name w:val="Неразрывный основной текст"/>
    <w:basedOn w:val="aff0"/>
    <w:semiHidden/>
    <w:rsid w:val="00A038E0"/>
    <w:pPr>
      <w:keepNext/>
      <w:spacing w:after="240" w:line="240" w:lineRule="atLeast"/>
      <w:ind w:left="1080" w:firstLine="709"/>
      <w:jc w:val="both"/>
    </w:pPr>
    <w:rPr>
      <w:rFonts w:ascii="Arial" w:hAnsi="Arial" w:cs="Arial"/>
      <w:spacing w:val="-5"/>
      <w:sz w:val="20"/>
      <w:szCs w:val="20"/>
      <w:lang w:eastAsia="en-US"/>
    </w:rPr>
  </w:style>
  <w:style w:type="paragraph" w:customStyle="1" w:styleId="affffffffff8">
    <w:name w:val="Рисунок"/>
    <w:basedOn w:val="a4"/>
    <w:next w:val="af3"/>
    <w:semiHidden/>
    <w:rsid w:val="00A038E0"/>
    <w:pPr>
      <w:keepNext/>
      <w:ind w:left="1080"/>
    </w:pPr>
    <w:rPr>
      <w:rFonts w:ascii="Arial" w:eastAsia="Times New Roman" w:hAnsi="Arial" w:cs="Arial"/>
      <w:spacing w:val="-5"/>
      <w:sz w:val="20"/>
      <w:szCs w:val="20"/>
    </w:rPr>
  </w:style>
  <w:style w:type="paragraph" w:customStyle="1" w:styleId="affffffffff9">
    <w:name w:val="Название части"/>
    <w:basedOn w:val="a4"/>
    <w:semiHidden/>
    <w:rsid w:val="00A038E0"/>
    <w:pPr>
      <w:shd w:val="solid" w:color="auto" w:fill="auto"/>
      <w:spacing w:line="360" w:lineRule="exact"/>
      <w:jc w:val="center"/>
    </w:pPr>
    <w:rPr>
      <w:rFonts w:ascii="Arial" w:eastAsia="Times New Roman" w:hAnsi="Arial" w:cs="Arial"/>
      <w:color w:val="FFFFFF"/>
      <w:spacing w:val="-16"/>
      <w:sz w:val="26"/>
      <w:szCs w:val="26"/>
    </w:rPr>
  </w:style>
  <w:style w:type="paragraph" w:customStyle="1" w:styleId="affffffffffa">
    <w:name w:val="Подзаголовок главы"/>
    <w:basedOn w:val="afffb"/>
    <w:semiHidden/>
    <w:rsid w:val="00A038E0"/>
    <w:pPr>
      <w:keepNext/>
      <w:keepLines/>
      <w:spacing w:before="60" w:after="120" w:line="340" w:lineRule="atLeast"/>
      <w:ind w:firstLine="709"/>
      <w:jc w:val="left"/>
      <w:outlineLvl w:val="9"/>
    </w:pPr>
    <w:rPr>
      <w:rFonts w:ascii="Arial" w:hAnsi="Arial" w:cs="Arial"/>
      <w:spacing w:val="-16"/>
      <w:kern w:val="28"/>
      <w:sz w:val="32"/>
      <w:szCs w:val="32"/>
    </w:rPr>
  </w:style>
  <w:style w:type="paragraph" w:customStyle="1" w:styleId="1ffff4">
    <w:name w:val="Маркированный_1"/>
    <w:basedOn w:val="a4"/>
    <w:link w:val="1ffff5"/>
    <w:semiHidden/>
    <w:rsid w:val="00A038E0"/>
    <w:pPr>
      <w:tabs>
        <w:tab w:val="left" w:pos="900"/>
      </w:tabs>
      <w:ind w:firstLine="720"/>
    </w:pPr>
    <w:rPr>
      <w:rFonts w:ascii="Times New Roman" w:eastAsia="Times New Roman" w:hAnsi="Times New Roman" w:cs="Times New Roman"/>
      <w:sz w:val="24"/>
      <w:szCs w:val="24"/>
      <w:lang w:eastAsia="ru-RU"/>
    </w:rPr>
  </w:style>
  <w:style w:type="character" w:customStyle="1" w:styleId="1ffff5">
    <w:name w:val="Маркированный_1 Знак"/>
    <w:link w:val="1ffff4"/>
    <w:semiHidden/>
    <w:rsid w:val="00A038E0"/>
    <w:rPr>
      <w:rFonts w:ascii="Times New Roman" w:eastAsia="Times New Roman" w:hAnsi="Times New Roman" w:cs="Times New Roman"/>
      <w:sz w:val="24"/>
      <w:szCs w:val="24"/>
      <w:lang w:eastAsia="ru-RU"/>
    </w:rPr>
  </w:style>
  <w:style w:type="paragraph" w:customStyle="1" w:styleId="affffffffffb">
    <w:name w:val="Подчеркнутый"/>
    <w:basedOn w:val="a4"/>
    <w:link w:val="affffffffffc"/>
    <w:semiHidden/>
    <w:rsid w:val="00A038E0"/>
    <w:rPr>
      <w:rFonts w:ascii="Times New Roman" w:eastAsia="Times New Roman" w:hAnsi="Times New Roman" w:cs="Times New Roman"/>
      <w:sz w:val="24"/>
      <w:szCs w:val="24"/>
      <w:u w:val="single"/>
      <w:lang w:eastAsia="ru-RU"/>
    </w:rPr>
  </w:style>
  <w:style w:type="character" w:customStyle="1" w:styleId="affffffffffc">
    <w:name w:val="Подчеркнутый Знак"/>
    <w:link w:val="affffffffffb"/>
    <w:semiHidden/>
    <w:rsid w:val="00A038E0"/>
    <w:rPr>
      <w:rFonts w:ascii="Times New Roman" w:eastAsia="Times New Roman" w:hAnsi="Times New Roman" w:cs="Times New Roman"/>
      <w:sz w:val="24"/>
      <w:szCs w:val="24"/>
      <w:u w:val="single"/>
      <w:lang w:eastAsia="ru-RU"/>
    </w:rPr>
  </w:style>
  <w:style w:type="paragraph" w:customStyle="1" w:styleId="affffffffffd">
    <w:name w:val="Название документа"/>
    <w:basedOn w:val="a4"/>
    <w:semiHidden/>
    <w:rsid w:val="00A038E0"/>
    <w:pPr>
      <w:keepNext/>
      <w:keepLines/>
      <w:pBdr>
        <w:top w:val="single" w:sz="48" w:space="31" w:color="auto"/>
      </w:pBdr>
      <w:tabs>
        <w:tab w:val="left" w:pos="0"/>
      </w:tabs>
      <w:spacing w:before="240" w:after="500" w:line="640" w:lineRule="exact"/>
    </w:pPr>
    <w:rPr>
      <w:rFonts w:ascii="Arial Black" w:eastAsia="Times New Roman" w:hAnsi="Arial Black" w:cs="Arial Black"/>
      <w:b/>
      <w:bCs/>
      <w:spacing w:val="-48"/>
      <w:kern w:val="28"/>
      <w:sz w:val="64"/>
      <w:szCs w:val="64"/>
    </w:rPr>
  </w:style>
  <w:style w:type="paragraph" w:customStyle="1" w:styleId="affffffffffe">
    <w:name w:val="Нижний колонтитул (четный)"/>
    <w:basedOn w:val="af1"/>
    <w:semiHidden/>
    <w:rsid w:val="00A038E0"/>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
    <w:name w:val="Нижний колонтитул (первый)"/>
    <w:basedOn w:val="af1"/>
    <w:semiHidden/>
    <w:rsid w:val="00A038E0"/>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0">
    <w:name w:val="Нижний колонтитул (нечетный)"/>
    <w:basedOn w:val="af1"/>
    <w:semiHidden/>
    <w:rsid w:val="00A038E0"/>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1">
    <w:name w:val="Подзаголовок части"/>
    <w:basedOn w:val="a4"/>
    <w:next w:val="aff0"/>
    <w:semiHidden/>
    <w:rsid w:val="00A038E0"/>
    <w:pPr>
      <w:keepNext/>
      <w:spacing w:before="360" w:after="120"/>
      <w:ind w:left="1080"/>
    </w:pPr>
    <w:rPr>
      <w:rFonts w:ascii="Arial" w:eastAsia="Times New Roman" w:hAnsi="Arial" w:cs="Arial"/>
      <w:i/>
      <w:iCs/>
      <w:spacing w:val="-5"/>
      <w:kern w:val="28"/>
      <w:sz w:val="26"/>
      <w:szCs w:val="26"/>
    </w:rPr>
  </w:style>
  <w:style w:type="paragraph" w:customStyle="1" w:styleId="afffffffffff2">
    <w:name w:val="Обратный адрес"/>
    <w:basedOn w:val="a4"/>
    <w:semiHidden/>
    <w:rsid w:val="00A038E0"/>
    <w:pPr>
      <w:keepLines/>
      <w:framePr w:w="5160" w:h="840" w:wrap="notBeside" w:vAnchor="page" w:hAnchor="page" w:x="6121" w:y="915" w:anchorLock="1"/>
      <w:tabs>
        <w:tab w:val="left" w:pos="2160"/>
      </w:tabs>
      <w:spacing w:line="160" w:lineRule="atLeast"/>
    </w:pPr>
    <w:rPr>
      <w:rFonts w:ascii="Arial" w:eastAsia="Times New Roman" w:hAnsi="Arial" w:cs="Arial"/>
      <w:sz w:val="14"/>
      <w:szCs w:val="14"/>
    </w:rPr>
  </w:style>
  <w:style w:type="paragraph" w:customStyle="1" w:styleId="afffffffffff3">
    <w:name w:val="Название раздела"/>
    <w:basedOn w:val="a4"/>
    <w:next w:val="aff0"/>
    <w:semiHidden/>
    <w:rsid w:val="00A038E0"/>
    <w:pPr>
      <w:pBdr>
        <w:bottom w:val="single" w:sz="6" w:space="2" w:color="auto"/>
      </w:pBdr>
      <w:spacing w:before="360" w:after="960"/>
    </w:pPr>
    <w:rPr>
      <w:rFonts w:ascii="Arial Black" w:eastAsia="Times New Roman" w:hAnsi="Arial Black" w:cs="Arial Black"/>
      <w:spacing w:val="-35"/>
      <w:sz w:val="54"/>
      <w:szCs w:val="54"/>
      <w:lang w:eastAsia="ru-RU"/>
    </w:rPr>
  </w:style>
  <w:style w:type="paragraph" w:customStyle="1" w:styleId="afffffffffff4">
    <w:name w:val="Подзаголовок титульного листа"/>
    <w:basedOn w:val="a4"/>
    <w:next w:val="aff0"/>
    <w:semiHidden/>
    <w:rsid w:val="00A038E0"/>
    <w:pPr>
      <w:pBdr>
        <w:top w:val="single" w:sz="6" w:space="24" w:color="auto"/>
      </w:pBdr>
      <w:spacing w:line="480" w:lineRule="atLeast"/>
      <w:ind w:left="835" w:right="835"/>
    </w:pPr>
    <w:rPr>
      <w:rFonts w:ascii="Arial" w:eastAsia="Times New Roman" w:hAnsi="Arial" w:cs="Arial"/>
      <w:b/>
      <w:bCs/>
      <w:spacing w:val="-30"/>
      <w:sz w:val="48"/>
      <w:szCs w:val="48"/>
      <w:lang w:eastAsia="ru-RU"/>
    </w:rPr>
  </w:style>
  <w:style w:type="character" w:customStyle="1" w:styleId="afffffffffff5">
    <w:name w:val="Надстрочный"/>
    <w:semiHidden/>
    <w:rsid w:val="00A038E0"/>
    <w:rPr>
      <w:b/>
      <w:bCs/>
      <w:vertAlign w:val="superscript"/>
    </w:rPr>
  </w:style>
  <w:style w:type="paragraph" w:customStyle="1" w:styleId="afffffffffff6">
    <w:name w:val="Обычный в таблице"/>
    <w:basedOn w:val="a4"/>
    <w:link w:val="afffffffffff7"/>
    <w:semiHidden/>
    <w:rsid w:val="00A038E0"/>
    <w:rPr>
      <w:rFonts w:ascii="Times New Roman" w:eastAsia="Times New Roman" w:hAnsi="Times New Roman" w:cs="Times New Roman"/>
      <w:sz w:val="28"/>
      <w:szCs w:val="28"/>
      <w:lang w:eastAsia="ru-RU"/>
    </w:rPr>
  </w:style>
  <w:style w:type="character" w:customStyle="1" w:styleId="1ffff6">
    <w:name w:val="Заголовок_1 Знак Знак Знак"/>
    <w:semiHidden/>
    <w:rsid w:val="00A038E0"/>
    <w:rPr>
      <w:b/>
      <w:caps/>
      <w:sz w:val="24"/>
      <w:szCs w:val="24"/>
      <w:lang w:val="ru-RU" w:eastAsia="ru-RU" w:bidi="ar-SA"/>
    </w:rPr>
  </w:style>
  <w:style w:type="paragraph" w:customStyle="1" w:styleId="afffffffffff8">
    <w:name w:val="База заголовка"/>
    <w:basedOn w:val="a4"/>
    <w:next w:val="aff0"/>
    <w:semiHidden/>
    <w:rsid w:val="00A038E0"/>
    <w:pPr>
      <w:keepNext/>
      <w:keepLines/>
      <w:spacing w:before="140" w:line="220" w:lineRule="atLeast"/>
      <w:ind w:left="1080"/>
    </w:pPr>
    <w:rPr>
      <w:rFonts w:ascii="Arial" w:eastAsia="Times New Roman" w:hAnsi="Arial" w:cs="Arial"/>
      <w:spacing w:val="-4"/>
      <w:kern w:val="28"/>
    </w:rPr>
  </w:style>
  <w:style w:type="paragraph" w:customStyle="1" w:styleId="afffffffffff9">
    <w:name w:val="Цитаты"/>
    <w:basedOn w:val="a4"/>
    <w:semiHidden/>
    <w:rsid w:val="00A038E0"/>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eastAsia="Times New Roman" w:hAnsi="Arial Narrow" w:cs="Arial Narrow"/>
      <w:spacing w:val="-5"/>
      <w:sz w:val="20"/>
      <w:szCs w:val="20"/>
    </w:rPr>
  </w:style>
  <w:style w:type="paragraph" w:customStyle="1" w:styleId="afffffffffffa">
    <w:name w:val="Заголовок части"/>
    <w:basedOn w:val="a4"/>
    <w:semiHidden/>
    <w:rsid w:val="00A038E0"/>
    <w:pPr>
      <w:shd w:val="solid" w:color="auto" w:fill="auto"/>
      <w:spacing w:line="660" w:lineRule="exact"/>
      <w:jc w:val="center"/>
    </w:pPr>
    <w:rPr>
      <w:rFonts w:ascii="Arial Black" w:eastAsia="Times New Roman" w:hAnsi="Arial Black" w:cs="Arial Black"/>
      <w:color w:val="FFFFFF"/>
      <w:spacing w:val="-40"/>
      <w:sz w:val="84"/>
      <w:szCs w:val="84"/>
    </w:rPr>
  </w:style>
  <w:style w:type="paragraph" w:customStyle="1" w:styleId="afffffffffffb">
    <w:name w:val="Заголовок главы"/>
    <w:basedOn w:val="a4"/>
    <w:semiHidden/>
    <w:rsid w:val="00A038E0"/>
    <w:pPr>
      <w:jc w:val="center"/>
    </w:pPr>
    <w:rPr>
      <w:rFonts w:ascii="Times New Roman" w:eastAsia="Times New Roman" w:hAnsi="Times New Roman" w:cs="Times New Roman"/>
      <w:caps/>
      <w:sz w:val="24"/>
      <w:szCs w:val="24"/>
      <w:lang w:eastAsia="ru-RU"/>
    </w:rPr>
  </w:style>
  <w:style w:type="paragraph" w:customStyle="1" w:styleId="afffffffffffc">
    <w:name w:val="База сноски"/>
    <w:basedOn w:val="a4"/>
    <w:semiHidden/>
    <w:rsid w:val="00A038E0"/>
    <w:pPr>
      <w:keepLines/>
      <w:spacing w:line="200" w:lineRule="atLeast"/>
      <w:ind w:left="1080"/>
    </w:pPr>
    <w:rPr>
      <w:rFonts w:ascii="Arial" w:eastAsia="Times New Roman" w:hAnsi="Arial" w:cs="Arial"/>
      <w:spacing w:val="-5"/>
      <w:sz w:val="16"/>
      <w:szCs w:val="16"/>
    </w:rPr>
  </w:style>
  <w:style w:type="paragraph" w:customStyle="1" w:styleId="afffffffffffd">
    <w:name w:val="Заголовок титульного листа"/>
    <w:basedOn w:val="afffffffffff8"/>
    <w:next w:val="a4"/>
    <w:semiHidden/>
    <w:rsid w:val="00A038E0"/>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e">
    <w:name w:val="База верхнего колонтитула"/>
    <w:basedOn w:val="a4"/>
    <w:semiHidden/>
    <w:rsid w:val="00A038E0"/>
    <w:pPr>
      <w:keepLines/>
      <w:tabs>
        <w:tab w:val="center" w:pos="4320"/>
        <w:tab w:val="right" w:pos="8640"/>
      </w:tabs>
      <w:spacing w:line="190" w:lineRule="atLeast"/>
      <w:ind w:left="1080"/>
    </w:pPr>
    <w:rPr>
      <w:rFonts w:ascii="Arial" w:eastAsia="Times New Roman" w:hAnsi="Arial" w:cs="Arial"/>
      <w:caps/>
      <w:spacing w:val="-5"/>
      <w:sz w:val="15"/>
      <w:szCs w:val="15"/>
    </w:rPr>
  </w:style>
  <w:style w:type="paragraph" w:customStyle="1" w:styleId="affffffffffff">
    <w:name w:val="Верхний колонтитул (четный)"/>
    <w:basedOn w:val="af"/>
    <w:semiHidden/>
    <w:rsid w:val="00A038E0"/>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s="Arial"/>
      <w:caps/>
      <w:spacing w:val="-5"/>
      <w:sz w:val="15"/>
      <w:szCs w:val="15"/>
    </w:rPr>
  </w:style>
  <w:style w:type="paragraph" w:customStyle="1" w:styleId="affffffffffff0">
    <w:name w:val="Верхний колонтитул (первый)"/>
    <w:basedOn w:val="af"/>
    <w:semiHidden/>
    <w:rsid w:val="00A038E0"/>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s="Arial"/>
      <w:caps/>
      <w:spacing w:val="-5"/>
      <w:sz w:val="15"/>
      <w:szCs w:val="15"/>
    </w:rPr>
  </w:style>
  <w:style w:type="paragraph" w:customStyle="1" w:styleId="affffffffffff1">
    <w:name w:val="Верхний колонтитул (нечетный)"/>
    <w:basedOn w:val="af"/>
    <w:semiHidden/>
    <w:rsid w:val="00A038E0"/>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s="Arial"/>
      <w:caps/>
      <w:spacing w:val="-5"/>
      <w:sz w:val="15"/>
      <w:szCs w:val="15"/>
    </w:rPr>
  </w:style>
  <w:style w:type="paragraph" w:customStyle="1" w:styleId="affffffffffff2">
    <w:name w:val="База указателя"/>
    <w:basedOn w:val="a4"/>
    <w:semiHidden/>
    <w:rsid w:val="00A038E0"/>
    <w:pPr>
      <w:spacing w:line="240" w:lineRule="atLeast"/>
      <w:ind w:left="360" w:hanging="360"/>
    </w:pPr>
    <w:rPr>
      <w:rFonts w:ascii="Arial" w:eastAsia="Times New Roman" w:hAnsi="Arial" w:cs="Arial"/>
      <w:spacing w:val="-5"/>
      <w:sz w:val="18"/>
      <w:szCs w:val="18"/>
    </w:rPr>
  </w:style>
  <w:style w:type="character" w:customStyle="1" w:styleId="affffffffffff3">
    <w:name w:val="Вступление"/>
    <w:semiHidden/>
    <w:rsid w:val="00A038E0"/>
    <w:rPr>
      <w:rFonts w:ascii="Arial Black" w:hAnsi="Arial Black" w:cs="Arial Black"/>
      <w:spacing w:val="-4"/>
      <w:sz w:val="18"/>
      <w:szCs w:val="18"/>
    </w:rPr>
  </w:style>
  <w:style w:type="character" w:customStyle="1" w:styleId="affffffffffff4">
    <w:name w:val="Девиз"/>
    <w:semiHidden/>
    <w:rsid w:val="00A038E0"/>
    <w:rPr>
      <w:i/>
      <w:iCs/>
      <w:spacing w:val="-6"/>
      <w:sz w:val="24"/>
      <w:szCs w:val="24"/>
      <w:lang w:val="ru-RU"/>
    </w:rPr>
  </w:style>
  <w:style w:type="paragraph" w:customStyle="1" w:styleId="affffffffffff5">
    <w:name w:val="База оглавления"/>
    <w:basedOn w:val="a4"/>
    <w:semiHidden/>
    <w:rsid w:val="00A038E0"/>
    <w:pPr>
      <w:tabs>
        <w:tab w:val="right" w:leader="dot" w:pos="6480"/>
      </w:tabs>
      <w:spacing w:after="240" w:line="240" w:lineRule="atLeast"/>
    </w:pPr>
    <w:rPr>
      <w:rFonts w:ascii="Arial" w:eastAsia="Times New Roman" w:hAnsi="Arial" w:cs="Arial"/>
      <w:spacing w:val="-5"/>
      <w:sz w:val="20"/>
      <w:szCs w:val="20"/>
    </w:rPr>
  </w:style>
  <w:style w:type="paragraph" w:customStyle="1" w:styleId="1ffff7">
    <w:name w:val="Название объекта1"/>
    <w:basedOn w:val="a4"/>
    <w:semiHidden/>
    <w:rsid w:val="00A038E0"/>
    <w:pPr>
      <w:ind w:left="1080"/>
    </w:pPr>
    <w:rPr>
      <w:rFonts w:ascii="Arial" w:eastAsia="Times New Roman" w:hAnsi="Arial" w:cs="Arial"/>
      <w:spacing w:val="-5"/>
      <w:sz w:val="20"/>
      <w:szCs w:val="20"/>
      <w:lang w:eastAsia="ru-RU"/>
    </w:rPr>
  </w:style>
  <w:style w:type="paragraph" w:customStyle="1" w:styleId="1ffff8">
    <w:name w:val="Цитата1"/>
    <w:basedOn w:val="a4"/>
    <w:semiHidden/>
    <w:rsid w:val="00A038E0"/>
    <w:pPr>
      <w:ind w:left="526" w:right="43"/>
    </w:pPr>
    <w:rPr>
      <w:rFonts w:ascii="Times New Roman" w:eastAsia="Times New Roman" w:hAnsi="Times New Roman" w:cs="Times New Roman"/>
      <w:sz w:val="28"/>
      <w:szCs w:val="20"/>
      <w:lang w:eastAsia="ru-RU"/>
    </w:rPr>
  </w:style>
  <w:style w:type="paragraph" w:customStyle="1" w:styleId="1ffff9">
    <w:name w:val="Маркированный список1"/>
    <w:basedOn w:val="a4"/>
    <w:semiHidden/>
    <w:rsid w:val="00A038E0"/>
    <w:pPr>
      <w:spacing w:before="100" w:beforeAutospacing="1" w:after="100" w:afterAutospacing="1"/>
    </w:pPr>
    <w:rPr>
      <w:rFonts w:ascii="Times New Roman" w:eastAsia="Times New Roman" w:hAnsi="Times New Roman" w:cs="Times New Roman"/>
      <w:sz w:val="28"/>
      <w:szCs w:val="24"/>
      <w:lang w:eastAsia="ru-RU"/>
    </w:rPr>
  </w:style>
  <w:style w:type="paragraph" w:customStyle="1" w:styleId="1ffffa">
    <w:name w:val="Нумерованный список1"/>
    <w:basedOn w:val="a4"/>
    <w:semiHidden/>
    <w:rsid w:val="00A038E0"/>
    <w:pPr>
      <w:spacing w:before="100" w:beforeAutospacing="1" w:after="100" w:afterAutospacing="1"/>
    </w:pPr>
    <w:rPr>
      <w:rFonts w:ascii="Times New Roman" w:eastAsia="Times New Roman" w:hAnsi="Times New Roman" w:cs="Times New Roman"/>
      <w:sz w:val="28"/>
      <w:szCs w:val="24"/>
      <w:lang w:eastAsia="ru-RU"/>
    </w:rPr>
  </w:style>
  <w:style w:type="character" w:customStyle="1" w:styleId="1ffffb">
    <w:name w:val="Заголовок_1"/>
    <w:semiHidden/>
    <w:rsid w:val="00A038E0"/>
    <w:rPr>
      <w:caps/>
    </w:rPr>
  </w:style>
  <w:style w:type="character" w:customStyle="1" w:styleId="1ffffc">
    <w:name w:val="Маркированный_1 Знак Знак"/>
    <w:semiHidden/>
    <w:rsid w:val="00A038E0"/>
    <w:rPr>
      <w:sz w:val="24"/>
      <w:szCs w:val="24"/>
      <w:lang w:val="ru-RU" w:eastAsia="ru-RU" w:bidi="ar-SA"/>
    </w:rPr>
  </w:style>
  <w:style w:type="character" w:customStyle="1" w:styleId="affffffffffff6">
    <w:name w:val="Подчеркнутый Знак Знак"/>
    <w:semiHidden/>
    <w:rsid w:val="00A038E0"/>
    <w:rPr>
      <w:sz w:val="24"/>
      <w:szCs w:val="24"/>
      <w:u w:val="single"/>
      <w:lang w:val="ru-RU" w:eastAsia="ru-RU" w:bidi="ar-SA"/>
    </w:rPr>
  </w:style>
  <w:style w:type="paragraph" w:customStyle="1" w:styleId="affffffffffff7">
    <w:name w:val="Статья"/>
    <w:basedOn w:val="a4"/>
    <w:semiHidden/>
    <w:rsid w:val="00A038E0"/>
    <w:pPr>
      <w:spacing w:line="240" w:lineRule="auto"/>
      <w:ind w:firstLine="0"/>
    </w:pPr>
    <w:rPr>
      <w:rFonts w:ascii="Times New Roman" w:eastAsia="Times New Roman" w:hAnsi="Times New Roman" w:cs="Times New Roman"/>
      <w:sz w:val="24"/>
      <w:szCs w:val="24"/>
      <w:lang w:eastAsia="ru-RU"/>
    </w:rPr>
  </w:style>
  <w:style w:type="paragraph" w:customStyle="1" w:styleId="1ffffd">
    <w:name w:val="текст 1"/>
    <w:basedOn w:val="a4"/>
    <w:next w:val="a4"/>
    <w:semiHidden/>
    <w:rsid w:val="00A038E0"/>
    <w:pPr>
      <w:spacing w:line="240" w:lineRule="auto"/>
      <w:ind w:firstLine="540"/>
    </w:pPr>
    <w:rPr>
      <w:rFonts w:ascii="Times New Roman" w:eastAsia="Times New Roman" w:hAnsi="Times New Roman" w:cs="Times New Roman"/>
      <w:sz w:val="20"/>
      <w:szCs w:val="24"/>
      <w:lang w:eastAsia="ru-RU"/>
    </w:rPr>
  </w:style>
  <w:style w:type="paragraph" w:customStyle="1" w:styleId="affffffffffff8">
    <w:name w:val="Заголовок таблици"/>
    <w:basedOn w:val="1ffffd"/>
    <w:semiHidden/>
    <w:rsid w:val="00A038E0"/>
    <w:rPr>
      <w:sz w:val="22"/>
    </w:rPr>
  </w:style>
  <w:style w:type="paragraph" w:customStyle="1" w:styleId="affffffffffff9">
    <w:name w:val="Номер таблици"/>
    <w:basedOn w:val="a4"/>
    <w:next w:val="a4"/>
    <w:semiHidden/>
    <w:rsid w:val="00A038E0"/>
    <w:pPr>
      <w:spacing w:line="240" w:lineRule="auto"/>
      <w:ind w:firstLine="0"/>
      <w:jc w:val="right"/>
    </w:pPr>
    <w:rPr>
      <w:rFonts w:ascii="Times New Roman" w:eastAsia="Times New Roman" w:hAnsi="Times New Roman" w:cs="Times New Roman"/>
      <w:b/>
      <w:sz w:val="20"/>
      <w:szCs w:val="24"/>
      <w:lang w:eastAsia="ru-RU"/>
    </w:rPr>
  </w:style>
  <w:style w:type="paragraph" w:customStyle="1" w:styleId="affffffffffffa">
    <w:name w:val="Приложение"/>
    <w:basedOn w:val="a4"/>
    <w:next w:val="a4"/>
    <w:semiHidden/>
    <w:rsid w:val="00A038E0"/>
    <w:pPr>
      <w:spacing w:line="240" w:lineRule="auto"/>
      <w:ind w:firstLine="0"/>
      <w:jc w:val="right"/>
    </w:pPr>
    <w:rPr>
      <w:rFonts w:ascii="Times New Roman" w:eastAsia="Times New Roman" w:hAnsi="Times New Roman" w:cs="Times New Roman"/>
      <w:sz w:val="20"/>
      <w:szCs w:val="24"/>
      <w:lang w:eastAsia="ru-RU"/>
    </w:rPr>
  </w:style>
  <w:style w:type="paragraph" w:customStyle="1" w:styleId="affffffffffffb">
    <w:name w:val="Обычный по таблице"/>
    <w:basedOn w:val="a4"/>
    <w:semiHidden/>
    <w:rsid w:val="00A038E0"/>
    <w:pPr>
      <w:spacing w:line="240" w:lineRule="auto"/>
      <w:ind w:firstLine="0"/>
      <w:jc w:val="left"/>
    </w:pPr>
    <w:rPr>
      <w:rFonts w:ascii="Times New Roman" w:eastAsia="Times New Roman" w:hAnsi="Times New Roman" w:cs="Times New Roman"/>
      <w:sz w:val="24"/>
      <w:szCs w:val="24"/>
      <w:lang w:eastAsia="ru-RU"/>
    </w:rPr>
  </w:style>
  <w:style w:type="character" w:customStyle="1" w:styleId="afffffffffff7">
    <w:name w:val="Обычный в таблице Знак"/>
    <w:link w:val="afffffffffff6"/>
    <w:semiHidden/>
    <w:rsid w:val="00A038E0"/>
    <w:rPr>
      <w:rFonts w:ascii="Times New Roman" w:eastAsia="Times New Roman" w:hAnsi="Times New Roman" w:cs="Times New Roman"/>
      <w:sz w:val="28"/>
      <w:szCs w:val="28"/>
      <w:lang w:eastAsia="ru-RU"/>
    </w:rPr>
  </w:style>
  <w:style w:type="paragraph" w:customStyle="1" w:styleId="xl24">
    <w:name w:val="xl24"/>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lang w:eastAsia="ru-RU"/>
    </w:rPr>
  </w:style>
  <w:style w:type="paragraph" w:customStyle="1" w:styleId="xl25">
    <w:name w:val="xl25"/>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26">
    <w:name w:val="xl26"/>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27">
    <w:name w:val="xl27"/>
    <w:basedOn w:val="a4"/>
    <w:semiHidden/>
    <w:rsid w:val="00A038E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28">
    <w:name w:val="xl28"/>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29">
    <w:name w:val="xl29"/>
    <w:basedOn w:val="a4"/>
    <w:semiHidden/>
    <w:rsid w:val="00A038E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30">
    <w:name w:val="xl30"/>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31">
    <w:name w:val="xl31"/>
    <w:basedOn w:val="a4"/>
    <w:semiHidden/>
    <w:rsid w:val="00A038E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32">
    <w:name w:val="xl32"/>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33">
    <w:name w:val="xl33"/>
    <w:basedOn w:val="a4"/>
    <w:semiHidden/>
    <w:rsid w:val="00A038E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34">
    <w:name w:val="xl34"/>
    <w:basedOn w:val="a4"/>
    <w:semiHidden/>
    <w:rsid w:val="00A038E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35">
    <w:name w:val="xl35"/>
    <w:basedOn w:val="a4"/>
    <w:semiHidden/>
    <w:rsid w:val="00A038E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36">
    <w:name w:val="xl36"/>
    <w:basedOn w:val="a4"/>
    <w:semiHidden/>
    <w:rsid w:val="00A038E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37">
    <w:name w:val="xl37"/>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4"/>
      <w:szCs w:val="24"/>
      <w:lang w:eastAsia="ru-RU"/>
    </w:rPr>
  </w:style>
  <w:style w:type="character" w:customStyle="1" w:styleId="1ffffe">
    <w:name w:val="Маркированный_1 Знак Знак Знак"/>
    <w:semiHidden/>
    <w:rsid w:val="00A038E0"/>
    <w:rPr>
      <w:sz w:val="24"/>
      <w:szCs w:val="24"/>
      <w:lang w:val="ru-RU" w:eastAsia="ru-RU" w:bidi="ar-SA"/>
    </w:rPr>
  </w:style>
  <w:style w:type="paragraph" w:customStyle="1" w:styleId="xl38">
    <w:name w:val="xl38"/>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39">
    <w:name w:val="xl39"/>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40">
    <w:name w:val="xl40"/>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sz w:val="24"/>
      <w:szCs w:val="24"/>
      <w:lang w:eastAsia="ru-RU"/>
    </w:rPr>
  </w:style>
  <w:style w:type="paragraph" w:customStyle="1" w:styleId="xl42">
    <w:name w:val="xl42"/>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46">
    <w:name w:val="xl46"/>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4"/>
    <w:semiHidden/>
    <w:rsid w:val="00A038E0"/>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49">
    <w:name w:val="xl49"/>
    <w:basedOn w:val="a4"/>
    <w:semiHidden/>
    <w:rsid w:val="00A038E0"/>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50">
    <w:name w:val="xl50"/>
    <w:basedOn w:val="a4"/>
    <w:semiHidden/>
    <w:rsid w:val="00A03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51">
    <w:name w:val="xl51"/>
    <w:basedOn w:val="a4"/>
    <w:semiHidden/>
    <w:rsid w:val="00A038E0"/>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52">
    <w:name w:val="xl52"/>
    <w:basedOn w:val="a4"/>
    <w:semiHidden/>
    <w:rsid w:val="00A038E0"/>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53">
    <w:name w:val="xl53"/>
    <w:basedOn w:val="a4"/>
    <w:semiHidden/>
    <w:rsid w:val="00A038E0"/>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4"/>
    <w:semiHidden/>
    <w:rsid w:val="00A038E0"/>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23">
    <w:name w:val="xl23"/>
    <w:basedOn w:val="a4"/>
    <w:semiHidden/>
    <w:rsid w:val="00A038E0"/>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character" w:customStyle="1" w:styleId="affffffffffffc">
    <w:name w:val="Подчеркнутый Знак Знак Знак"/>
    <w:semiHidden/>
    <w:rsid w:val="00A038E0"/>
    <w:rPr>
      <w:sz w:val="24"/>
      <w:szCs w:val="24"/>
      <w:u w:val="single"/>
      <w:lang w:val="ru-RU" w:eastAsia="ru-RU" w:bidi="ar-SA"/>
    </w:rPr>
  </w:style>
  <w:style w:type="character" w:customStyle="1" w:styleId="1fffff">
    <w:name w:val="Маркированный_1 Знак Знак Знак Знак"/>
    <w:semiHidden/>
    <w:rsid w:val="00A038E0"/>
    <w:rPr>
      <w:sz w:val="24"/>
      <w:szCs w:val="24"/>
      <w:lang w:val="ru-RU" w:eastAsia="ru-RU" w:bidi="ar-SA"/>
    </w:rPr>
  </w:style>
  <w:style w:type="character" w:customStyle="1" w:styleId="1fffff0">
    <w:name w:val="Подчеркнутый Знак Знак1"/>
    <w:semiHidden/>
    <w:rsid w:val="00A038E0"/>
    <w:rPr>
      <w:sz w:val="24"/>
      <w:szCs w:val="24"/>
      <w:u w:val="single"/>
      <w:lang w:val="ru-RU" w:eastAsia="ru-RU" w:bidi="ar-SA"/>
    </w:rPr>
  </w:style>
  <w:style w:type="character" w:customStyle="1" w:styleId="S41">
    <w:name w:val="S_Заголовок 4 Знак"/>
    <w:link w:val="S40"/>
    <w:rsid w:val="00A038E0"/>
    <w:rPr>
      <w:rFonts w:ascii="Times New Roman" w:eastAsia="Times New Roman" w:hAnsi="Times New Roman" w:cs="Times New Roman"/>
      <w:b/>
      <w:sz w:val="24"/>
      <w:szCs w:val="24"/>
    </w:rPr>
  </w:style>
  <w:style w:type="character" w:customStyle="1" w:styleId="11f">
    <w:name w:val="Маркированный_1 Знак1"/>
    <w:rsid w:val="00A038E0"/>
  </w:style>
  <w:style w:type="character" w:customStyle="1" w:styleId="S31">
    <w:name w:val="S_Заголовок 3 Знак"/>
    <w:link w:val="S30"/>
    <w:rsid w:val="00A038E0"/>
    <w:rPr>
      <w:rFonts w:ascii="Times New Roman" w:eastAsia="Times New Roman" w:hAnsi="Times New Roman" w:cs="Times New Roman"/>
      <w:sz w:val="24"/>
      <w:szCs w:val="24"/>
      <w:u w:val="single"/>
    </w:rPr>
  </w:style>
  <w:style w:type="paragraph" w:customStyle="1" w:styleId="S0">
    <w:name w:val="S_Таблица"/>
    <w:basedOn w:val="a4"/>
    <w:rsid w:val="00A038E0"/>
    <w:pPr>
      <w:numPr>
        <w:numId w:val="26"/>
      </w:numPr>
      <w:ind w:right="-6"/>
      <w:jc w:val="right"/>
    </w:pPr>
    <w:rPr>
      <w:rFonts w:ascii="Times New Roman" w:eastAsia="Times New Roman" w:hAnsi="Times New Roman" w:cs="Times New Roman"/>
      <w:sz w:val="24"/>
      <w:szCs w:val="24"/>
      <w:lang w:eastAsia="ru-RU"/>
    </w:rPr>
  </w:style>
  <w:style w:type="paragraph" w:customStyle="1" w:styleId="Preformat">
    <w:name w:val="Preformat"/>
    <w:semiHidden/>
    <w:rsid w:val="00A038E0"/>
    <w:pPr>
      <w:spacing w:after="0" w:line="240" w:lineRule="auto"/>
    </w:pPr>
    <w:rPr>
      <w:rFonts w:ascii="Courier New" w:eastAsia="Times New Roman" w:hAnsi="Courier New" w:cs="Courier New"/>
      <w:sz w:val="20"/>
      <w:szCs w:val="20"/>
      <w:lang w:eastAsia="ru-RU"/>
    </w:rPr>
  </w:style>
  <w:style w:type="paragraph" w:customStyle="1" w:styleId="affffffffffffd">
    <w:name w:val="В таблице"/>
    <w:basedOn w:val="a4"/>
    <w:rsid w:val="00A038E0"/>
    <w:pPr>
      <w:ind w:firstLine="0"/>
      <w:jc w:val="center"/>
    </w:pPr>
    <w:rPr>
      <w:rFonts w:ascii="Times New Roman" w:eastAsia="Times New Roman" w:hAnsi="Times New Roman" w:cs="Times New Roman"/>
      <w:sz w:val="24"/>
      <w:szCs w:val="24"/>
      <w:lang w:eastAsia="ru-RU"/>
    </w:rPr>
  </w:style>
  <w:style w:type="paragraph" w:customStyle="1" w:styleId="Sf1">
    <w:name w:val="S_Обычный с подчеркиванием"/>
    <w:basedOn w:val="a4"/>
    <w:link w:val="Sf2"/>
    <w:rsid w:val="00A038E0"/>
    <w:rPr>
      <w:rFonts w:ascii="Times New Roman" w:eastAsia="Times New Roman" w:hAnsi="Times New Roman" w:cs="Times New Roman"/>
      <w:sz w:val="24"/>
      <w:szCs w:val="24"/>
      <w:u w:val="single"/>
      <w:lang w:eastAsia="ru-RU"/>
    </w:rPr>
  </w:style>
  <w:style w:type="character" w:customStyle="1" w:styleId="Sf2">
    <w:name w:val="S_Обычный с подчеркиванием Знак"/>
    <w:link w:val="Sf1"/>
    <w:rsid w:val="00A038E0"/>
    <w:rPr>
      <w:rFonts w:ascii="Times New Roman" w:eastAsia="Times New Roman" w:hAnsi="Times New Roman" w:cs="Times New Roman"/>
      <w:sz w:val="24"/>
      <w:szCs w:val="24"/>
      <w:u w:val="single"/>
      <w:lang w:eastAsia="ru-RU"/>
    </w:rPr>
  </w:style>
  <w:style w:type="character" w:customStyle="1" w:styleId="1fffff1">
    <w:name w:val="Текст макроса Знак1"/>
    <w:uiPriority w:val="99"/>
    <w:rsid w:val="00A038E0"/>
    <w:rPr>
      <w:rFonts w:ascii="Consolas" w:hAnsi="Consolas" w:cs="Consolas"/>
      <w:sz w:val="20"/>
      <w:szCs w:val="20"/>
    </w:rPr>
  </w:style>
  <w:style w:type="character" w:customStyle="1" w:styleId="Bodytext9">
    <w:name w:val="Body text (9)_"/>
    <w:link w:val="Bodytext90"/>
    <w:locked/>
    <w:rsid w:val="00A038E0"/>
    <w:rPr>
      <w:sz w:val="24"/>
      <w:szCs w:val="24"/>
      <w:shd w:val="clear" w:color="auto" w:fill="FFFFFF"/>
    </w:rPr>
  </w:style>
  <w:style w:type="paragraph" w:customStyle="1" w:styleId="Bodytext90">
    <w:name w:val="Body text (9)"/>
    <w:basedOn w:val="a4"/>
    <w:link w:val="Bodytext9"/>
    <w:rsid w:val="00A038E0"/>
    <w:pPr>
      <w:shd w:val="clear" w:color="auto" w:fill="FFFFFF"/>
      <w:spacing w:line="274" w:lineRule="exact"/>
      <w:ind w:firstLine="0"/>
    </w:pPr>
    <w:rPr>
      <w:sz w:val="24"/>
      <w:szCs w:val="24"/>
    </w:rPr>
  </w:style>
  <w:style w:type="character" w:customStyle="1" w:styleId="Bodytext0">
    <w:name w:val="Body text_"/>
    <w:link w:val="2ff5"/>
    <w:locked/>
    <w:rsid w:val="00A038E0"/>
    <w:rPr>
      <w:rFonts w:ascii="Calibri" w:eastAsia="Calibri" w:hAnsi="Calibri" w:cs="Times New Roman"/>
      <w:spacing w:val="9"/>
      <w:shd w:val="clear" w:color="auto" w:fill="FFFFFF"/>
    </w:rPr>
  </w:style>
  <w:style w:type="character" w:customStyle="1" w:styleId="Bodytext13">
    <w:name w:val="Body text (13)_"/>
    <w:link w:val="Bodytext130"/>
    <w:locked/>
    <w:rsid w:val="00A038E0"/>
    <w:rPr>
      <w:rFonts w:ascii="Arial" w:eastAsia="Arial" w:hAnsi="Arial" w:cs="Arial"/>
      <w:sz w:val="18"/>
      <w:szCs w:val="18"/>
      <w:shd w:val="clear" w:color="auto" w:fill="FFFFFF"/>
    </w:rPr>
  </w:style>
  <w:style w:type="paragraph" w:customStyle="1" w:styleId="Bodytext130">
    <w:name w:val="Body text (13)"/>
    <w:basedOn w:val="a4"/>
    <w:link w:val="Bodytext13"/>
    <w:rsid w:val="00A038E0"/>
    <w:pPr>
      <w:shd w:val="clear" w:color="auto" w:fill="FFFFFF"/>
      <w:spacing w:before="180" w:after="60" w:line="245" w:lineRule="exact"/>
      <w:ind w:firstLine="0"/>
      <w:jc w:val="center"/>
    </w:pPr>
    <w:rPr>
      <w:rFonts w:ascii="Arial" w:eastAsia="Arial" w:hAnsi="Arial" w:cs="Arial"/>
      <w:sz w:val="18"/>
      <w:szCs w:val="18"/>
    </w:rPr>
  </w:style>
  <w:style w:type="paragraph" w:customStyle="1" w:styleId="Bodytext60">
    <w:name w:val="Body text (6)"/>
    <w:basedOn w:val="a4"/>
    <w:rsid w:val="00A038E0"/>
    <w:pPr>
      <w:shd w:val="clear" w:color="auto" w:fill="FFFFFF"/>
      <w:spacing w:line="0" w:lineRule="atLeast"/>
      <w:ind w:firstLine="0"/>
      <w:jc w:val="left"/>
    </w:pPr>
    <w:rPr>
      <w:rFonts w:ascii="Calibri" w:eastAsia="Calibri" w:hAnsi="Calibri" w:cs="Times New Roman"/>
      <w:sz w:val="13"/>
      <w:szCs w:val="13"/>
    </w:rPr>
  </w:style>
  <w:style w:type="character" w:customStyle="1" w:styleId="Bodytext12">
    <w:name w:val="Body text (12)_"/>
    <w:link w:val="Bodytext120"/>
    <w:locked/>
    <w:rsid w:val="00A038E0"/>
    <w:rPr>
      <w:rFonts w:ascii="Arial Narrow" w:eastAsia="Arial Narrow" w:hAnsi="Arial Narrow" w:cs="Arial Narrow"/>
      <w:sz w:val="14"/>
      <w:szCs w:val="14"/>
      <w:shd w:val="clear" w:color="auto" w:fill="FFFFFF"/>
    </w:rPr>
  </w:style>
  <w:style w:type="paragraph" w:customStyle="1" w:styleId="Bodytext120">
    <w:name w:val="Body text (12)"/>
    <w:basedOn w:val="a4"/>
    <w:link w:val="Bodytext12"/>
    <w:rsid w:val="00A038E0"/>
    <w:pPr>
      <w:shd w:val="clear" w:color="auto" w:fill="FFFFFF"/>
      <w:spacing w:line="0" w:lineRule="atLeast"/>
      <w:ind w:firstLine="0"/>
      <w:jc w:val="left"/>
    </w:pPr>
    <w:rPr>
      <w:rFonts w:ascii="Arial Narrow" w:eastAsia="Arial Narrow" w:hAnsi="Arial Narrow" w:cs="Arial Narrow"/>
      <w:sz w:val="14"/>
      <w:szCs w:val="14"/>
    </w:rPr>
  </w:style>
  <w:style w:type="character" w:customStyle="1" w:styleId="223">
    <w:name w:val="Заголовок 2 Знак2"/>
    <w:uiPriority w:val="9"/>
    <w:semiHidden/>
    <w:rsid w:val="00A038E0"/>
    <w:rPr>
      <w:rFonts w:ascii="Cambria" w:eastAsia="Times New Roman" w:hAnsi="Cambria" w:cs="Times New Roman"/>
      <w:color w:val="365F91"/>
      <w:sz w:val="26"/>
      <w:szCs w:val="26"/>
      <w:lang w:eastAsia="ru-RU"/>
    </w:rPr>
  </w:style>
  <w:style w:type="character" w:customStyle="1" w:styleId="31a">
    <w:name w:val="Заголовок 3 Знак1"/>
    <w:uiPriority w:val="9"/>
    <w:semiHidden/>
    <w:rsid w:val="00A038E0"/>
    <w:rPr>
      <w:rFonts w:ascii="Cambria" w:eastAsia="Times New Roman" w:hAnsi="Cambria" w:cs="Times New Roman"/>
      <w:color w:val="243F60"/>
      <w:sz w:val="24"/>
      <w:szCs w:val="24"/>
      <w:lang w:eastAsia="ru-RU"/>
    </w:rPr>
  </w:style>
  <w:style w:type="paragraph" w:customStyle="1" w:styleId="affffffffffffe">
    <w:name w:val="_абзац"/>
    <w:basedOn w:val="a4"/>
    <w:link w:val="afffffffffffff"/>
    <w:qFormat/>
    <w:rsid w:val="00A038E0"/>
    <w:pPr>
      <w:spacing w:line="276" w:lineRule="auto"/>
    </w:pPr>
    <w:rPr>
      <w:rFonts w:ascii="Times New Roman" w:eastAsia="Times New Roman" w:hAnsi="Times New Roman" w:cs="Times New Roman"/>
      <w:sz w:val="24"/>
      <w:szCs w:val="24"/>
    </w:rPr>
  </w:style>
  <w:style w:type="character" w:customStyle="1" w:styleId="afffffffffffff">
    <w:name w:val="_абзац Знак"/>
    <w:link w:val="affffffffffffe"/>
    <w:rsid w:val="00A038E0"/>
    <w:rPr>
      <w:rFonts w:ascii="Times New Roman" w:eastAsia="Times New Roman" w:hAnsi="Times New Roman" w:cs="Times New Roman"/>
      <w:sz w:val="24"/>
      <w:szCs w:val="24"/>
    </w:rPr>
  </w:style>
  <w:style w:type="numbering" w:customStyle="1" w:styleId="106">
    <w:name w:val="Нет списка10"/>
    <w:next w:val="a7"/>
    <w:uiPriority w:val="99"/>
    <w:semiHidden/>
    <w:unhideWhenUsed/>
    <w:rsid w:val="00A038E0"/>
  </w:style>
  <w:style w:type="character" w:customStyle="1" w:styleId="FontStyle22">
    <w:name w:val="Font Style22"/>
    <w:rsid w:val="00A038E0"/>
    <w:rPr>
      <w:rFonts w:ascii="Times New Roman" w:hAnsi="Times New Roman" w:cs="Times New Roman" w:hint="default"/>
      <w:b/>
      <w:bCs/>
      <w:sz w:val="24"/>
      <w:szCs w:val="24"/>
    </w:rPr>
  </w:style>
  <w:style w:type="character" w:customStyle="1" w:styleId="translation-chunk">
    <w:name w:val="translation-chunk"/>
    <w:rsid w:val="00A038E0"/>
  </w:style>
  <w:style w:type="paragraph" w:customStyle="1" w:styleId="announcement">
    <w:name w:val="announcement"/>
    <w:basedOn w:val="a4"/>
    <w:rsid w:val="00A038E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w">
    <w:name w:val="w"/>
    <w:basedOn w:val="a5"/>
    <w:rsid w:val="00A038E0"/>
  </w:style>
  <w:style w:type="paragraph" w:customStyle="1" w:styleId="2ff8">
    <w:name w:val="Абзац списка2"/>
    <w:basedOn w:val="a4"/>
    <w:rsid w:val="00A038E0"/>
    <w:pPr>
      <w:widowControl w:val="0"/>
      <w:suppressAutoHyphens/>
      <w:ind w:left="708" w:firstLine="680"/>
    </w:pPr>
    <w:rPr>
      <w:rFonts w:ascii="Liberation Serif" w:eastAsia="SimSun" w:hAnsi="Liberation Serif" w:cs="Mangal"/>
      <w:kern w:val="1"/>
      <w:sz w:val="24"/>
      <w:szCs w:val="24"/>
      <w:lang w:eastAsia="zh-CN" w:bidi="hi-IN"/>
    </w:rPr>
  </w:style>
  <w:style w:type="character" w:customStyle="1" w:styleId="spfo1">
    <w:name w:val="spfo1"/>
    <w:basedOn w:val="a5"/>
    <w:rsid w:val="00A038E0"/>
  </w:style>
  <w:style w:type="numbering" w:customStyle="1" w:styleId="11111153">
    <w:name w:val="1 / 1.1 / 1.1.153"/>
    <w:basedOn w:val="a7"/>
    <w:next w:val="111111"/>
    <w:rsid w:val="00A038E0"/>
  </w:style>
  <w:style w:type="numbering" w:customStyle="1" w:styleId="1ai11">
    <w:name w:val="1 / a / i11"/>
    <w:basedOn w:val="a7"/>
    <w:next w:val="1ai"/>
    <w:rsid w:val="00A038E0"/>
    <w:pPr>
      <w:numPr>
        <w:numId w:val="1"/>
      </w:numPr>
    </w:pPr>
  </w:style>
  <w:style w:type="numbering" w:customStyle="1" w:styleId="11111111">
    <w:name w:val="1 / 1.1 / 1.1.111"/>
    <w:basedOn w:val="a7"/>
    <w:next w:val="111111"/>
    <w:rsid w:val="00A038E0"/>
  </w:style>
  <w:style w:type="character" w:customStyle="1" w:styleId="FontStyle18">
    <w:name w:val="Font Style18"/>
    <w:rsid w:val="00A038E0"/>
    <w:rPr>
      <w:rFonts w:ascii="Times New Roman" w:hAnsi="Times New Roman" w:cs="Times New Roman" w:hint="default"/>
      <w:b/>
      <w:bCs/>
      <w:sz w:val="26"/>
      <w:szCs w:val="26"/>
    </w:rPr>
  </w:style>
  <w:style w:type="paragraph" w:customStyle="1" w:styleId="FR3">
    <w:name w:val="FR3"/>
    <w:rsid w:val="00A038E0"/>
    <w:pPr>
      <w:widowControl w:val="0"/>
      <w:autoSpaceDE w:val="0"/>
      <w:autoSpaceDN w:val="0"/>
      <w:adjustRightInd w:val="0"/>
      <w:spacing w:before="20" w:after="0" w:line="300" w:lineRule="auto"/>
      <w:ind w:hanging="20"/>
      <w:jc w:val="both"/>
    </w:pPr>
    <w:rPr>
      <w:rFonts w:ascii="Times New Roman" w:eastAsia="Times New Roman" w:hAnsi="Times New Roman" w:cs="Times New Roman"/>
      <w:sz w:val="24"/>
      <w:szCs w:val="24"/>
      <w:lang w:eastAsia="ru-RU"/>
    </w:rPr>
  </w:style>
  <w:style w:type="paragraph" w:customStyle="1" w:styleId="1fffff2">
    <w:name w:val="Знак Знак1 Знак Знак Знак Знак Знак Знак Знак"/>
    <w:basedOn w:val="a4"/>
    <w:rsid w:val="00A038E0"/>
    <w:pPr>
      <w:spacing w:after="160" w:line="240" w:lineRule="exact"/>
      <w:ind w:firstLine="0"/>
      <w:jc w:val="left"/>
    </w:pPr>
    <w:rPr>
      <w:rFonts w:ascii="Verdana" w:eastAsia="Times New Roman" w:hAnsi="Verdana" w:cs="Times New Roman"/>
      <w:sz w:val="24"/>
      <w:szCs w:val="24"/>
      <w:lang w:val="en-US"/>
    </w:rPr>
  </w:style>
  <w:style w:type="paragraph" w:customStyle="1" w:styleId="Sf3">
    <w:name w:val="S_Обычный Знак Знак"/>
    <w:basedOn w:val="a4"/>
    <w:link w:val="Sf4"/>
    <w:locked/>
    <w:rsid w:val="00A038E0"/>
    <w:rPr>
      <w:rFonts w:ascii="Times New Roman" w:eastAsia="Times New Roman" w:hAnsi="Times New Roman" w:cs="Times New Roman"/>
      <w:sz w:val="24"/>
      <w:szCs w:val="24"/>
    </w:rPr>
  </w:style>
  <w:style w:type="character" w:customStyle="1" w:styleId="Sf4">
    <w:name w:val="S_Обычный Знак Знак Знак"/>
    <w:link w:val="Sf3"/>
    <w:rsid w:val="00A038E0"/>
    <w:rPr>
      <w:rFonts w:ascii="Times New Roman" w:eastAsia="Times New Roman" w:hAnsi="Times New Roman" w:cs="Times New Roman"/>
      <w:sz w:val="24"/>
      <w:szCs w:val="24"/>
    </w:rPr>
  </w:style>
  <w:style w:type="character" w:customStyle="1" w:styleId="Sf5">
    <w:name w:val="S_Заголовок таблицы Знак"/>
    <w:link w:val="Sf6"/>
    <w:rsid w:val="00A038E0"/>
    <w:rPr>
      <w:sz w:val="24"/>
      <w:szCs w:val="24"/>
      <w:u w:val="single"/>
      <w:lang w:eastAsia="ar-SA"/>
    </w:rPr>
  </w:style>
  <w:style w:type="paragraph" w:customStyle="1" w:styleId="Sf6">
    <w:name w:val="S_Заголовок таблицы"/>
    <w:basedOn w:val="S1"/>
    <w:link w:val="Sf5"/>
    <w:rsid w:val="00A038E0"/>
    <w:pPr>
      <w:spacing w:before="0" w:after="0" w:line="360" w:lineRule="auto"/>
      <w:ind w:firstLine="709"/>
      <w:jc w:val="center"/>
    </w:pPr>
    <w:rPr>
      <w:rFonts w:asciiTheme="minorHAnsi" w:eastAsiaTheme="minorHAnsi" w:hAnsiTheme="minorHAnsi" w:cstheme="minorBidi"/>
      <w:u w:val="single"/>
    </w:rPr>
  </w:style>
  <w:style w:type="paragraph" w:customStyle="1" w:styleId="S11">
    <w:name w:val="S_Таблица 1"/>
    <w:basedOn w:val="S1"/>
    <w:autoRedefine/>
    <w:rsid w:val="00A038E0"/>
    <w:pPr>
      <w:spacing w:before="0" w:after="0" w:line="360" w:lineRule="auto"/>
      <w:ind w:left="2325" w:hanging="1605"/>
      <w:jc w:val="right"/>
    </w:pPr>
    <w:rPr>
      <w:lang w:eastAsia="ru-RU"/>
    </w:rPr>
  </w:style>
  <w:style w:type="numbering" w:customStyle="1" w:styleId="11111117">
    <w:name w:val="1 / 1.1 / 1.1.117"/>
    <w:basedOn w:val="a7"/>
    <w:next w:val="111111"/>
    <w:rsid w:val="00A038E0"/>
  </w:style>
  <w:style w:type="character" w:customStyle="1" w:styleId="fontstyle14">
    <w:name w:val="fontstyle14"/>
    <w:basedOn w:val="a5"/>
    <w:rsid w:val="00A038E0"/>
  </w:style>
  <w:style w:type="numbering" w:customStyle="1" w:styleId="1ai111">
    <w:name w:val="1 / a / i111"/>
    <w:basedOn w:val="a7"/>
    <w:next w:val="1ai"/>
    <w:rsid w:val="00A038E0"/>
  </w:style>
  <w:style w:type="numbering" w:customStyle="1" w:styleId="1ai112">
    <w:name w:val="1 / a / i112"/>
    <w:basedOn w:val="a7"/>
    <w:next w:val="1ai"/>
    <w:rsid w:val="00A038E0"/>
  </w:style>
  <w:style w:type="character" w:customStyle="1" w:styleId="afffffffffffff0">
    <w:name w:val="Текст_Жирный"/>
    <w:uiPriority w:val="1"/>
    <w:qFormat/>
    <w:rsid w:val="00A038E0"/>
    <w:rPr>
      <w:rFonts w:ascii="Times New Roman" w:hAnsi="Times New Roman"/>
      <w:b/>
    </w:rPr>
  </w:style>
  <w:style w:type="paragraph" w:customStyle="1" w:styleId="11f0">
    <w:name w:val="Табличный_таблица_11"/>
    <w:link w:val="11f1"/>
    <w:qFormat/>
    <w:rsid w:val="00A038E0"/>
    <w:pPr>
      <w:spacing w:after="0" w:line="240" w:lineRule="auto"/>
      <w:jc w:val="center"/>
    </w:pPr>
    <w:rPr>
      <w:rFonts w:ascii="Times New Roman" w:eastAsia="Times New Roman" w:hAnsi="Times New Roman" w:cs="Times New Roman"/>
      <w:lang w:eastAsia="ru-RU"/>
    </w:rPr>
  </w:style>
  <w:style w:type="character" w:customStyle="1" w:styleId="11f1">
    <w:name w:val="Табличный_таблица_11 Знак"/>
    <w:basedOn w:val="a5"/>
    <w:link w:val="11f0"/>
    <w:rsid w:val="00A038E0"/>
    <w:rPr>
      <w:rFonts w:ascii="Times New Roman" w:eastAsia="Times New Roman" w:hAnsi="Times New Roman" w:cs="Times New Roman"/>
      <w:lang w:eastAsia="ru-RU"/>
    </w:rPr>
  </w:style>
  <w:style w:type="character" w:customStyle="1" w:styleId="short">
    <w:name w:val="short"/>
    <w:basedOn w:val="a5"/>
    <w:rsid w:val="00A038E0"/>
  </w:style>
  <w:style w:type="paragraph" w:customStyle="1" w:styleId="afffffffffffff1">
    <w:name w:val="МГП Обычный"/>
    <w:basedOn w:val="a4"/>
    <w:link w:val="afffffffffffff2"/>
    <w:qFormat/>
    <w:rsid w:val="00A038E0"/>
    <w:pPr>
      <w:spacing w:line="276" w:lineRule="auto"/>
    </w:pPr>
    <w:rPr>
      <w:rFonts w:ascii="Times New Roman" w:eastAsia="Calibri" w:hAnsi="Times New Roman" w:cs="Times New Roman"/>
      <w:sz w:val="28"/>
    </w:rPr>
  </w:style>
  <w:style w:type="character" w:customStyle="1" w:styleId="afffffffffffff2">
    <w:name w:val="МГП Обычный Знак"/>
    <w:link w:val="afffffffffffff1"/>
    <w:rsid w:val="00A038E0"/>
    <w:rPr>
      <w:rFonts w:ascii="Times New Roman" w:eastAsia="Calibri" w:hAnsi="Times New Roman" w:cs="Times New Roman"/>
      <w:sz w:val="28"/>
    </w:rPr>
  </w:style>
  <w:style w:type="paragraph" w:customStyle="1" w:styleId="000">
    <w:name w:val="0.0 Текст"/>
    <w:basedOn w:val="a4"/>
    <w:link w:val="001"/>
    <w:qFormat/>
    <w:rsid w:val="00A038E0"/>
    <w:pPr>
      <w:snapToGrid w:val="0"/>
      <w:spacing w:before="40" w:after="240" w:line="240" w:lineRule="auto"/>
      <w:contextualSpacing/>
    </w:pPr>
    <w:rPr>
      <w:rFonts w:ascii="Times New Roman" w:eastAsia="MS Mincho" w:hAnsi="Times New Roman" w:cs="Times New Roman"/>
      <w:sz w:val="26"/>
    </w:rPr>
  </w:style>
  <w:style w:type="character" w:customStyle="1" w:styleId="001">
    <w:name w:val="0.0 Текст Знак"/>
    <w:link w:val="000"/>
    <w:rsid w:val="00A038E0"/>
    <w:rPr>
      <w:rFonts w:ascii="Times New Roman" w:eastAsia="MS Mincho" w:hAnsi="Times New Roman" w:cs="Times New Roman"/>
      <w:sz w:val="26"/>
    </w:rPr>
  </w:style>
  <w:style w:type="character" w:customStyle="1" w:styleId="WW8Num16z0">
    <w:name w:val="WW8Num16z0"/>
    <w:rsid w:val="00A038E0"/>
  </w:style>
  <w:style w:type="paragraph" w:customStyle="1" w:styleId="3fb">
    <w:name w:val="Абзац списка3"/>
    <w:basedOn w:val="a4"/>
    <w:rsid w:val="00A038E0"/>
    <w:pPr>
      <w:spacing w:line="240" w:lineRule="auto"/>
      <w:ind w:left="720" w:firstLine="0"/>
      <w:contextualSpacing/>
      <w:jc w:val="left"/>
    </w:pPr>
    <w:rPr>
      <w:rFonts w:ascii="Times New Roman" w:eastAsia="Calibri" w:hAnsi="Times New Roman" w:cs="Times New Roman"/>
      <w:sz w:val="24"/>
      <w:szCs w:val="24"/>
      <w:lang w:eastAsia="ru-RU"/>
    </w:rPr>
  </w:style>
  <w:style w:type="character" w:customStyle="1" w:styleId="2ff9">
    <w:name w:val="Обычный (веб) Знак2"/>
    <w:aliases w:val="Обычный (веб)1 Знак,Обычный (веб) Знак Знак1,Обычный (веб) Знак1 Знак,Обычный (веб) Знак Знак Знак,Обычный (Web) Знак"/>
    <w:uiPriority w:val="99"/>
    <w:rsid w:val="00A038E0"/>
    <w:rPr>
      <w:rFonts w:ascii="Times New Roman" w:eastAsia="Calibri" w:hAnsi="Times New Roman" w:cs="Times New Roman"/>
      <w:bCs/>
      <w:color w:val="000000"/>
      <w:kern w:val="24"/>
      <w:sz w:val="24"/>
      <w:szCs w:val="24"/>
      <w:lang w:eastAsia="ar-SA"/>
    </w:rPr>
  </w:style>
  <w:style w:type="paragraph" w:customStyle="1" w:styleId="Pa2">
    <w:name w:val="Pa2"/>
    <w:basedOn w:val="a4"/>
    <w:next w:val="a4"/>
    <w:uiPriority w:val="99"/>
    <w:rsid w:val="00A038E0"/>
    <w:pPr>
      <w:autoSpaceDE w:val="0"/>
      <w:autoSpaceDN w:val="0"/>
      <w:adjustRightInd w:val="0"/>
      <w:spacing w:line="241" w:lineRule="atLeast"/>
      <w:ind w:firstLine="0"/>
      <w:jc w:val="left"/>
    </w:pPr>
    <w:rPr>
      <w:rFonts w:ascii="Myriad Pro" w:eastAsia="Times New Roman" w:hAnsi="Myriad Pro" w:cs="Times New Roman"/>
      <w:sz w:val="24"/>
      <w:szCs w:val="24"/>
      <w:lang w:eastAsia="ru-RU"/>
    </w:rPr>
  </w:style>
  <w:style w:type="paragraph" w:customStyle="1" w:styleId="Pa3">
    <w:name w:val="Pa3"/>
    <w:basedOn w:val="a4"/>
    <w:next w:val="a4"/>
    <w:uiPriority w:val="99"/>
    <w:rsid w:val="00A038E0"/>
    <w:pPr>
      <w:autoSpaceDE w:val="0"/>
      <w:autoSpaceDN w:val="0"/>
      <w:adjustRightInd w:val="0"/>
      <w:spacing w:line="241" w:lineRule="atLeast"/>
      <w:ind w:firstLine="0"/>
      <w:jc w:val="left"/>
    </w:pPr>
    <w:rPr>
      <w:rFonts w:ascii="Myriad Pro" w:eastAsia="Times New Roman" w:hAnsi="Myriad Pro" w:cs="Times New Roman"/>
      <w:sz w:val="24"/>
      <w:szCs w:val="24"/>
      <w:lang w:eastAsia="ru-RU"/>
    </w:rPr>
  </w:style>
  <w:style w:type="paragraph" w:customStyle="1" w:styleId="1111110">
    <w:name w:val="111111Рондо"/>
    <w:basedOn w:val="a4"/>
    <w:link w:val="1111113"/>
    <w:rsid w:val="00A038E0"/>
    <w:pPr>
      <w:spacing w:before="120" w:after="120"/>
    </w:pPr>
    <w:rPr>
      <w:rFonts w:ascii="Arial" w:eastAsia="Times New Roman" w:hAnsi="Arial" w:cs="Arial"/>
      <w:sz w:val="24"/>
      <w:szCs w:val="24"/>
      <w:lang w:eastAsia="ru-RU"/>
    </w:rPr>
  </w:style>
  <w:style w:type="character" w:customStyle="1" w:styleId="1111113">
    <w:name w:val="111111Рондо Знак"/>
    <w:basedOn w:val="a5"/>
    <w:link w:val="1111110"/>
    <w:rsid w:val="00A038E0"/>
    <w:rPr>
      <w:rFonts w:ascii="Arial" w:eastAsia="Times New Roman" w:hAnsi="Arial" w:cs="Arial"/>
      <w:sz w:val="24"/>
      <w:szCs w:val="24"/>
      <w:lang w:eastAsia="ru-RU"/>
    </w:rPr>
  </w:style>
  <w:style w:type="paragraph" w:customStyle="1" w:styleId="afffffffffffff3">
    <w:name w:val="табл.название"/>
    <w:basedOn w:val="af3"/>
    <w:link w:val="afffffffffffff4"/>
    <w:qFormat/>
    <w:rsid w:val="00A038E0"/>
    <w:pPr>
      <w:spacing w:after="200"/>
      <w:ind w:left="1276" w:hanging="1276"/>
      <w:jc w:val="left"/>
    </w:pPr>
    <w:rPr>
      <w:rFonts w:ascii="Times New Roman" w:hAnsi="Times New Roman" w:cs="Times New Roman"/>
      <w:color w:val="000000" w:themeColor="text1"/>
      <w:szCs w:val="24"/>
    </w:rPr>
  </w:style>
  <w:style w:type="character" w:customStyle="1" w:styleId="afffffffffffff4">
    <w:name w:val="табл.название Знак"/>
    <w:basedOn w:val="a5"/>
    <w:link w:val="afffffffffffff3"/>
    <w:rsid w:val="00A038E0"/>
    <w:rPr>
      <w:rFonts w:ascii="Times New Roman" w:hAnsi="Times New Roman" w:cs="Times New Roman"/>
      <w:b/>
      <w:bCs/>
      <w:color w:val="000000" w:themeColor="text1"/>
      <w:sz w:val="24"/>
      <w:szCs w:val="24"/>
    </w:rPr>
  </w:style>
  <w:style w:type="paragraph" w:customStyle="1" w:styleId="afffffffffffff5">
    <w:name w:val="шапка табл"/>
    <w:basedOn w:val="a4"/>
    <w:link w:val="afffffffffffff6"/>
    <w:qFormat/>
    <w:rsid w:val="00A038E0"/>
    <w:pPr>
      <w:snapToGrid w:val="0"/>
      <w:spacing w:line="276" w:lineRule="auto"/>
      <w:ind w:firstLine="0"/>
      <w:jc w:val="center"/>
    </w:pPr>
    <w:rPr>
      <w:rFonts w:ascii="Times New Roman" w:hAnsi="Times New Roman" w:cs="Times New Roman"/>
      <w:sz w:val="24"/>
      <w:szCs w:val="24"/>
    </w:rPr>
  </w:style>
  <w:style w:type="character" w:customStyle="1" w:styleId="afffffffffffff6">
    <w:name w:val="шапка табл Знак"/>
    <w:basedOn w:val="a5"/>
    <w:link w:val="afffffffffffff5"/>
    <w:rsid w:val="00A038E0"/>
    <w:rPr>
      <w:rFonts w:ascii="Times New Roman" w:hAnsi="Times New Roman" w:cs="Times New Roman"/>
      <w:sz w:val="24"/>
      <w:szCs w:val="24"/>
    </w:rPr>
  </w:style>
  <w:style w:type="paragraph" w:customStyle="1" w:styleId="afffffffffffff7">
    <w:name w:val="текст табл"/>
    <w:basedOn w:val="a4"/>
    <w:link w:val="afffffffffffff8"/>
    <w:qFormat/>
    <w:rsid w:val="00A038E0"/>
    <w:pPr>
      <w:snapToGrid w:val="0"/>
      <w:spacing w:line="276" w:lineRule="auto"/>
      <w:ind w:firstLine="0"/>
      <w:jc w:val="center"/>
    </w:pPr>
    <w:rPr>
      <w:rFonts w:ascii="Times New Roman" w:hAnsi="Times New Roman" w:cs="Times New Roman"/>
      <w:sz w:val="24"/>
      <w:szCs w:val="24"/>
      <w:lang w:val="en-US"/>
    </w:rPr>
  </w:style>
  <w:style w:type="character" w:customStyle="1" w:styleId="afffffffffffff8">
    <w:name w:val="текст табл Знак"/>
    <w:basedOn w:val="a5"/>
    <w:link w:val="afffffffffffff7"/>
    <w:rsid w:val="00A038E0"/>
    <w:rPr>
      <w:rFonts w:ascii="Times New Roman" w:hAnsi="Times New Roman" w:cs="Times New Roman"/>
      <w:sz w:val="24"/>
      <w:szCs w:val="24"/>
      <w:lang w:val="en-US"/>
    </w:rPr>
  </w:style>
  <w:style w:type="character" w:customStyle="1" w:styleId="text-capitalize">
    <w:name w:val="text-capitalize"/>
    <w:basedOn w:val="a5"/>
    <w:rsid w:val="00A038E0"/>
  </w:style>
  <w:style w:type="character" w:customStyle="1" w:styleId="small">
    <w:name w:val="small"/>
    <w:basedOn w:val="a5"/>
    <w:rsid w:val="00A038E0"/>
  </w:style>
  <w:style w:type="character" w:customStyle="1" w:styleId="code">
    <w:name w:val="code"/>
    <w:basedOn w:val="a5"/>
    <w:rsid w:val="00A038E0"/>
  </w:style>
  <w:style w:type="character" w:customStyle="1" w:styleId="213pt">
    <w:name w:val="Основной текст (2) + 13 pt;Курсив"/>
    <w:basedOn w:val="25"/>
    <w:rsid w:val="005A05F7"/>
    <w:rPr>
      <w:rFonts w:ascii="Microsoft Sans Serif" w:eastAsia="Microsoft Sans Serif" w:hAnsi="Microsoft Sans Serif" w:cs="Microsoft Sans Serif"/>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ffa">
    <w:name w:val="Подпись к картинке (2)_"/>
    <w:basedOn w:val="a5"/>
    <w:link w:val="2ffb"/>
    <w:rsid w:val="005A05F7"/>
    <w:rPr>
      <w:rFonts w:ascii="Microsoft Sans Serif" w:eastAsia="Microsoft Sans Serif" w:hAnsi="Microsoft Sans Serif" w:cs="Microsoft Sans Serif"/>
      <w:shd w:val="clear" w:color="auto" w:fill="FFFFFF"/>
    </w:rPr>
  </w:style>
  <w:style w:type="paragraph" w:customStyle="1" w:styleId="2ffb">
    <w:name w:val="Подпись к картинке (2)"/>
    <w:basedOn w:val="a4"/>
    <w:link w:val="2ffa"/>
    <w:rsid w:val="005A05F7"/>
    <w:pPr>
      <w:widowControl w:val="0"/>
      <w:shd w:val="clear" w:color="auto" w:fill="FFFFFF"/>
      <w:spacing w:after="720" w:line="0" w:lineRule="atLeast"/>
      <w:ind w:firstLine="0"/>
      <w:jc w:val="left"/>
    </w:pPr>
    <w:rPr>
      <w:rFonts w:ascii="Microsoft Sans Serif" w:eastAsia="Microsoft Sans Serif" w:hAnsi="Microsoft Sans Serif" w:cs="Microsoft Sans Serif"/>
    </w:rPr>
  </w:style>
  <w:style w:type="character" w:customStyle="1" w:styleId="6Exact">
    <w:name w:val="Основной текст (6) Exact"/>
    <w:basedOn w:val="a5"/>
    <w:link w:val="67"/>
    <w:rsid w:val="005A05F7"/>
    <w:rPr>
      <w:rFonts w:ascii="Microsoft Sans Serif" w:eastAsia="Microsoft Sans Serif" w:hAnsi="Microsoft Sans Serif" w:cs="Microsoft Sans Serif"/>
      <w:sz w:val="18"/>
      <w:szCs w:val="18"/>
      <w:shd w:val="clear" w:color="auto" w:fill="FFFFFF"/>
    </w:rPr>
  </w:style>
  <w:style w:type="character" w:customStyle="1" w:styleId="6Exact0">
    <w:name w:val="Основной текст (6) + Полужирный Exact"/>
    <w:basedOn w:val="6Exact"/>
    <w:rsid w:val="005A05F7"/>
    <w:rPr>
      <w:rFonts w:ascii="Microsoft Sans Serif" w:eastAsia="Microsoft Sans Serif" w:hAnsi="Microsoft Sans Serif" w:cs="Microsoft Sans Serif"/>
      <w:b/>
      <w:bCs/>
      <w:color w:val="000000"/>
      <w:spacing w:val="0"/>
      <w:w w:val="100"/>
      <w:position w:val="0"/>
      <w:sz w:val="18"/>
      <w:szCs w:val="18"/>
      <w:shd w:val="clear" w:color="auto" w:fill="FFFFFF"/>
      <w:lang w:val="ru-RU" w:eastAsia="ru-RU" w:bidi="ru-RU"/>
    </w:rPr>
  </w:style>
  <w:style w:type="character" w:customStyle="1" w:styleId="68ptExact">
    <w:name w:val="Основной текст (6) + 8 pt;Малые прописные Exact"/>
    <w:basedOn w:val="6Exact"/>
    <w:rsid w:val="005A05F7"/>
    <w:rPr>
      <w:rFonts w:ascii="Microsoft Sans Serif" w:eastAsia="Microsoft Sans Serif" w:hAnsi="Microsoft Sans Serif" w:cs="Microsoft Sans Serif"/>
      <w:smallCaps/>
      <w:color w:val="000000"/>
      <w:spacing w:val="0"/>
      <w:w w:val="100"/>
      <w:position w:val="0"/>
      <w:sz w:val="16"/>
      <w:szCs w:val="16"/>
      <w:shd w:val="clear" w:color="auto" w:fill="FFFFFF"/>
      <w:lang w:val="ru-RU" w:eastAsia="ru-RU" w:bidi="ru-RU"/>
    </w:rPr>
  </w:style>
  <w:style w:type="paragraph" w:customStyle="1" w:styleId="67">
    <w:name w:val="Основной текст (6)"/>
    <w:basedOn w:val="a4"/>
    <w:link w:val="6Exact"/>
    <w:rsid w:val="005A05F7"/>
    <w:pPr>
      <w:widowControl w:val="0"/>
      <w:shd w:val="clear" w:color="auto" w:fill="FFFFFF"/>
      <w:spacing w:line="0" w:lineRule="atLeast"/>
      <w:ind w:firstLine="0"/>
      <w:jc w:val="left"/>
    </w:pPr>
    <w:rPr>
      <w:rFonts w:ascii="Microsoft Sans Serif" w:eastAsia="Microsoft Sans Serif" w:hAnsi="Microsoft Sans Serif" w:cs="Microsoft Sans Serif"/>
      <w:sz w:val="18"/>
      <w:szCs w:val="18"/>
    </w:rPr>
  </w:style>
  <w:style w:type="character" w:customStyle="1" w:styleId="12Exact">
    <w:name w:val="Основной текст (12) Exact"/>
    <w:basedOn w:val="a5"/>
    <w:rsid w:val="005235DC"/>
    <w:rPr>
      <w:rFonts w:ascii="Microsoft Sans Serif" w:eastAsia="Microsoft Sans Serif" w:hAnsi="Microsoft Sans Serif" w:cs="Microsoft Sans Serif"/>
      <w:b w:val="0"/>
      <w:bCs w:val="0"/>
      <w:i w:val="0"/>
      <w:iCs w:val="0"/>
      <w:smallCaps w:val="0"/>
      <w:strike w:val="0"/>
      <w:sz w:val="26"/>
      <w:szCs w:val="26"/>
      <w:u w:val="none"/>
    </w:rPr>
  </w:style>
  <w:style w:type="character" w:customStyle="1" w:styleId="23Exact">
    <w:name w:val="Основной текст (23) Exact"/>
    <w:basedOn w:val="a5"/>
    <w:link w:val="231"/>
    <w:rsid w:val="005235DC"/>
    <w:rPr>
      <w:rFonts w:ascii="Times New Roman" w:eastAsia="Times New Roman" w:hAnsi="Times New Roman" w:cs="Times New Roman"/>
      <w:sz w:val="20"/>
      <w:szCs w:val="20"/>
      <w:shd w:val="clear" w:color="auto" w:fill="FFFFFF"/>
    </w:rPr>
  </w:style>
  <w:style w:type="character" w:customStyle="1" w:styleId="25Exact">
    <w:name w:val="Основной текст (25) Exact"/>
    <w:basedOn w:val="a5"/>
    <w:rsid w:val="005235DC"/>
    <w:rPr>
      <w:rFonts w:ascii="Times New Roman" w:eastAsia="Times New Roman" w:hAnsi="Times New Roman" w:cs="Times New Roman"/>
      <w:b w:val="0"/>
      <w:bCs w:val="0"/>
      <w:i w:val="0"/>
      <w:iCs w:val="0"/>
      <w:smallCaps w:val="0"/>
      <w:strike w:val="0"/>
      <w:sz w:val="19"/>
      <w:szCs w:val="19"/>
      <w:u w:val="none"/>
    </w:rPr>
  </w:style>
  <w:style w:type="character" w:customStyle="1" w:styleId="251">
    <w:name w:val="Основной текст (25)_"/>
    <w:basedOn w:val="a5"/>
    <w:link w:val="252"/>
    <w:rsid w:val="005235DC"/>
    <w:rPr>
      <w:rFonts w:ascii="Times New Roman" w:eastAsia="Times New Roman" w:hAnsi="Times New Roman" w:cs="Times New Roman"/>
      <w:sz w:val="19"/>
      <w:szCs w:val="19"/>
      <w:shd w:val="clear" w:color="auto" w:fill="FFFFFF"/>
    </w:rPr>
  </w:style>
  <w:style w:type="paragraph" w:customStyle="1" w:styleId="231">
    <w:name w:val="Основной текст (23)"/>
    <w:basedOn w:val="a4"/>
    <w:link w:val="23Exact"/>
    <w:rsid w:val="005235DC"/>
    <w:pPr>
      <w:widowControl w:val="0"/>
      <w:shd w:val="clear" w:color="auto" w:fill="FFFFFF"/>
      <w:spacing w:line="0" w:lineRule="atLeast"/>
      <w:ind w:firstLine="0"/>
      <w:jc w:val="left"/>
    </w:pPr>
    <w:rPr>
      <w:rFonts w:ascii="Times New Roman" w:eastAsia="Times New Roman" w:hAnsi="Times New Roman" w:cs="Times New Roman"/>
      <w:sz w:val="20"/>
      <w:szCs w:val="20"/>
    </w:rPr>
  </w:style>
  <w:style w:type="paragraph" w:customStyle="1" w:styleId="252">
    <w:name w:val="Основной текст (25)"/>
    <w:basedOn w:val="a4"/>
    <w:link w:val="251"/>
    <w:rsid w:val="005235DC"/>
    <w:pPr>
      <w:widowControl w:val="0"/>
      <w:shd w:val="clear" w:color="auto" w:fill="FFFFFF"/>
      <w:spacing w:line="0" w:lineRule="atLeast"/>
      <w:ind w:firstLine="0"/>
      <w:jc w:val="left"/>
    </w:pPr>
    <w:rPr>
      <w:rFonts w:ascii="Times New Roman" w:eastAsia="Times New Roman" w:hAnsi="Times New Roman" w:cs="Times New Roman"/>
      <w:sz w:val="19"/>
      <w:szCs w:val="19"/>
    </w:rPr>
  </w:style>
  <w:style w:type="character" w:customStyle="1" w:styleId="5Exact">
    <w:name w:val="Основной текст (5) Exact"/>
    <w:basedOn w:val="a5"/>
    <w:rsid w:val="005235DC"/>
    <w:rPr>
      <w:rFonts w:ascii="Microsoft Sans Serif" w:eastAsia="Microsoft Sans Serif" w:hAnsi="Microsoft Sans Serif" w:cs="Microsoft Sans Serif"/>
      <w:b/>
      <w:bCs/>
      <w:i w:val="0"/>
      <w:iCs w:val="0"/>
      <w:smallCaps w:val="0"/>
      <w:strike w:val="0"/>
      <w:sz w:val="26"/>
      <w:szCs w:val="26"/>
      <w:u w:val="none"/>
    </w:rPr>
  </w:style>
  <w:style w:type="character" w:customStyle="1" w:styleId="29Exact">
    <w:name w:val="Основной текст (29) Exact"/>
    <w:basedOn w:val="a5"/>
    <w:link w:val="290"/>
    <w:rsid w:val="005235DC"/>
    <w:rPr>
      <w:rFonts w:ascii="Microsoft Sans Serif" w:eastAsia="Microsoft Sans Serif" w:hAnsi="Microsoft Sans Serif" w:cs="Microsoft Sans Serif"/>
      <w:b/>
      <w:bCs/>
      <w:sz w:val="18"/>
      <w:szCs w:val="18"/>
      <w:shd w:val="clear" w:color="auto" w:fill="FFFFFF"/>
    </w:rPr>
  </w:style>
  <w:style w:type="character" w:customStyle="1" w:styleId="29Exact0">
    <w:name w:val="Основной текст (29) + Не полужирный Exact"/>
    <w:basedOn w:val="29Exact"/>
    <w:rsid w:val="005235DC"/>
    <w:rPr>
      <w:rFonts w:ascii="Microsoft Sans Serif" w:eastAsia="Microsoft Sans Serif" w:hAnsi="Microsoft Sans Serif" w:cs="Microsoft Sans Serif"/>
      <w:b/>
      <w:bCs/>
      <w:color w:val="000000"/>
      <w:spacing w:val="0"/>
      <w:w w:val="100"/>
      <w:position w:val="0"/>
      <w:sz w:val="18"/>
      <w:szCs w:val="18"/>
      <w:shd w:val="clear" w:color="auto" w:fill="FFFFFF"/>
      <w:lang w:val="ru-RU" w:eastAsia="ru-RU" w:bidi="ru-RU"/>
    </w:rPr>
  </w:style>
  <w:style w:type="character" w:customStyle="1" w:styleId="2TimesNewRoman95pt">
    <w:name w:val="Основной текст (2) + Times New Roman;9;5 pt"/>
    <w:basedOn w:val="25"/>
    <w:rsid w:val="005235D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0">
    <w:name w:val="Основной текст (28)_"/>
    <w:basedOn w:val="a5"/>
    <w:rsid w:val="005235DC"/>
    <w:rPr>
      <w:rFonts w:ascii="Times New Roman" w:eastAsia="Times New Roman" w:hAnsi="Times New Roman" w:cs="Times New Roman"/>
      <w:b w:val="0"/>
      <w:bCs w:val="0"/>
      <w:i w:val="0"/>
      <w:iCs w:val="0"/>
      <w:smallCaps w:val="0"/>
      <w:strike w:val="0"/>
      <w:spacing w:val="0"/>
      <w:sz w:val="8"/>
      <w:szCs w:val="8"/>
      <w:u w:val="none"/>
      <w:lang w:val="en-US" w:eastAsia="en-US" w:bidi="en-US"/>
    </w:rPr>
  </w:style>
  <w:style w:type="character" w:customStyle="1" w:styleId="281">
    <w:name w:val="Основной текст (28)"/>
    <w:basedOn w:val="280"/>
    <w:rsid w:val="005235DC"/>
    <w:rPr>
      <w:rFonts w:ascii="Times New Roman" w:eastAsia="Times New Roman" w:hAnsi="Times New Roman" w:cs="Times New Roman"/>
      <w:b w:val="0"/>
      <w:bCs w:val="0"/>
      <w:i w:val="0"/>
      <w:iCs w:val="0"/>
      <w:smallCaps w:val="0"/>
      <w:strike/>
      <w:color w:val="000000"/>
      <w:spacing w:val="0"/>
      <w:w w:val="100"/>
      <w:position w:val="0"/>
      <w:sz w:val="8"/>
      <w:szCs w:val="8"/>
      <w:u w:val="none"/>
      <w:lang w:val="en-US" w:eastAsia="en-US" w:bidi="en-US"/>
    </w:rPr>
  </w:style>
  <w:style w:type="character" w:customStyle="1" w:styleId="282">
    <w:name w:val="Основной текст (28) + Малые прописные"/>
    <w:basedOn w:val="280"/>
    <w:rsid w:val="005235DC"/>
    <w:rPr>
      <w:rFonts w:ascii="Times New Roman" w:eastAsia="Times New Roman" w:hAnsi="Times New Roman" w:cs="Times New Roman"/>
      <w:b w:val="0"/>
      <w:bCs w:val="0"/>
      <w:i w:val="0"/>
      <w:iCs w:val="0"/>
      <w:smallCaps/>
      <w:strike/>
      <w:color w:val="000000"/>
      <w:spacing w:val="0"/>
      <w:w w:val="100"/>
      <w:position w:val="0"/>
      <w:sz w:val="8"/>
      <w:szCs w:val="8"/>
      <w:u w:val="none"/>
      <w:lang w:val="en-US" w:eastAsia="en-US" w:bidi="en-US"/>
    </w:rPr>
  </w:style>
  <w:style w:type="character" w:customStyle="1" w:styleId="595pt">
    <w:name w:val="Основной текст (5) + 9;5 pt"/>
    <w:basedOn w:val="5a"/>
    <w:rsid w:val="005235DC"/>
    <w:rPr>
      <w:rFonts w:ascii="Microsoft Sans Serif" w:eastAsia="Microsoft Sans Serif" w:hAnsi="Microsoft Sans Serif" w:cs="Microsoft Sans Serif"/>
      <w:b/>
      <w:bCs/>
      <w:i w:val="0"/>
      <w:iCs w:val="0"/>
      <w:smallCaps w:val="0"/>
      <w:strike w:val="0"/>
      <w:color w:val="000000"/>
      <w:spacing w:val="0"/>
      <w:w w:val="100"/>
      <w:position w:val="0"/>
      <w:sz w:val="19"/>
      <w:szCs w:val="19"/>
      <w:u w:val="single"/>
      <w:shd w:val="clear" w:color="auto" w:fill="FFFFFF"/>
      <w:lang w:val="ru-RU" w:eastAsia="ru-RU" w:bidi="ru-RU"/>
    </w:rPr>
  </w:style>
  <w:style w:type="character" w:customStyle="1" w:styleId="216pt">
    <w:name w:val="Основной текст (2) + 16 pt"/>
    <w:basedOn w:val="25"/>
    <w:rsid w:val="005235DC"/>
    <w:rPr>
      <w:rFonts w:ascii="Microsoft Sans Serif" w:eastAsia="Microsoft Sans Serif" w:hAnsi="Microsoft Sans Serif" w:cs="Microsoft Sans Serif"/>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512pt">
    <w:name w:val="Основной текст (5) + 12 pt;Не полужирный"/>
    <w:basedOn w:val="5a"/>
    <w:rsid w:val="005235DC"/>
    <w:rPr>
      <w:rFonts w:ascii="Microsoft Sans Serif" w:eastAsia="Microsoft Sans Serif" w:hAnsi="Microsoft Sans Serif" w:cs="Microsoft Sans Serif"/>
      <w:b/>
      <w:bCs/>
      <w:i w:val="0"/>
      <w:iCs w:val="0"/>
      <w:smallCaps w:val="0"/>
      <w:strike w:val="0"/>
      <w:color w:val="000000"/>
      <w:spacing w:val="0"/>
      <w:w w:val="100"/>
      <w:position w:val="0"/>
      <w:sz w:val="24"/>
      <w:szCs w:val="24"/>
      <w:u w:val="single"/>
      <w:shd w:val="clear" w:color="auto" w:fill="FFFFFF"/>
      <w:lang w:val="ru-RU" w:eastAsia="ru-RU" w:bidi="ru-RU"/>
    </w:rPr>
  </w:style>
  <w:style w:type="paragraph" w:customStyle="1" w:styleId="290">
    <w:name w:val="Основной текст (29)"/>
    <w:basedOn w:val="a4"/>
    <w:link w:val="29Exact"/>
    <w:rsid w:val="005235DC"/>
    <w:pPr>
      <w:widowControl w:val="0"/>
      <w:shd w:val="clear" w:color="auto" w:fill="FFFFFF"/>
      <w:spacing w:line="0" w:lineRule="atLeast"/>
      <w:ind w:firstLine="0"/>
      <w:jc w:val="left"/>
    </w:pPr>
    <w:rPr>
      <w:rFonts w:ascii="Microsoft Sans Serif" w:eastAsia="Microsoft Sans Serif" w:hAnsi="Microsoft Sans Serif" w:cs="Microsoft Sans Serif"/>
      <w:b/>
      <w:bCs/>
      <w:sz w:val="18"/>
      <w:szCs w:val="18"/>
    </w:rPr>
  </w:style>
  <w:style w:type="character" w:customStyle="1" w:styleId="612ptExact">
    <w:name w:val="Основной текст (6) + 12 pt Exact"/>
    <w:basedOn w:val="6Exact"/>
    <w:rsid w:val="00EE1204"/>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Exact">
    <w:name w:val="Основной текст (2) Exact"/>
    <w:basedOn w:val="a5"/>
    <w:rsid w:val="00EE1204"/>
    <w:rPr>
      <w:rFonts w:ascii="Microsoft Sans Serif" w:eastAsia="Microsoft Sans Serif" w:hAnsi="Microsoft Sans Serif" w:cs="Microsoft Sans Serif"/>
      <w:b w:val="0"/>
      <w:bCs w:val="0"/>
      <w:i w:val="0"/>
      <w:iCs w:val="0"/>
      <w:smallCaps w:val="0"/>
      <w:strike w:val="0"/>
      <w:u w:val="none"/>
    </w:rPr>
  </w:style>
  <w:style w:type="character" w:customStyle="1" w:styleId="afffffffffffff9">
    <w:name w:val="Колонтитул_"/>
    <w:basedOn w:val="a5"/>
    <w:rsid w:val="00EE1204"/>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afffffffffffffa">
    <w:name w:val="Колонтитул"/>
    <w:basedOn w:val="afffffffffffff9"/>
    <w:rsid w:val="00EE1204"/>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213pt0">
    <w:name w:val="Основной текст (2) + 13 pt;Полужирный"/>
    <w:basedOn w:val="25"/>
    <w:rsid w:val="00EE1204"/>
    <w:rPr>
      <w:rFonts w:ascii="Microsoft Sans Serif" w:eastAsia="Microsoft Sans Serif" w:hAnsi="Microsoft Sans Serif" w:cs="Microsoft Sans Serif"/>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Exact0">
    <w:name w:val="Подпись к таблице (2) Exact"/>
    <w:basedOn w:val="2ffc"/>
    <w:rsid w:val="00EE1204"/>
    <w:rPr>
      <w:rFonts w:ascii="Microsoft Sans Serif" w:eastAsia="Microsoft Sans Serif" w:hAnsi="Microsoft Sans Serif" w:cs="Microsoft Sans Serif"/>
      <w:u w:val="single"/>
      <w:shd w:val="clear" w:color="auto" w:fill="FFFFFF"/>
    </w:rPr>
  </w:style>
  <w:style w:type="character" w:customStyle="1" w:styleId="211pt">
    <w:name w:val="Основной текст (2) + 11 pt"/>
    <w:basedOn w:val="25"/>
    <w:rsid w:val="00EE1204"/>
    <w:rPr>
      <w:rFonts w:ascii="Microsoft Sans Serif" w:eastAsia="Microsoft Sans Serif" w:hAnsi="Microsoft Sans Serif" w:cs="Microsoft Sans Serif"/>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TimesNewRoman4pt">
    <w:name w:val="Основной текст (2) + Times New Roman;4 pt"/>
    <w:basedOn w:val="25"/>
    <w:rsid w:val="00EE1204"/>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imesNewRoman4pt1pt">
    <w:name w:val="Основной текст (2) + Times New Roman;4 pt;Интервал 1 pt"/>
    <w:basedOn w:val="25"/>
    <w:rsid w:val="00EE1204"/>
    <w:rPr>
      <w:rFonts w:ascii="Times New Roman" w:eastAsia="Times New Roman" w:hAnsi="Times New Roman" w:cs="Times New Roman"/>
      <w:b w:val="0"/>
      <w:bCs w:val="0"/>
      <w:i w:val="0"/>
      <w:iCs w:val="0"/>
      <w:smallCaps w:val="0"/>
      <w:strike w:val="0"/>
      <w:color w:val="000000"/>
      <w:spacing w:val="30"/>
      <w:w w:val="100"/>
      <w:position w:val="0"/>
      <w:sz w:val="8"/>
      <w:szCs w:val="8"/>
      <w:u w:val="none"/>
      <w:shd w:val="clear" w:color="auto" w:fill="FFFFFF"/>
      <w:lang w:val="ru-RU" w:eastAsia="ru-RU" w:bidi="ru-RU"/>
    </w:rPr>
  </w:style>
  <w:style w:type="character" w:customStyle="1" w:styleId="2ffc">
    <w:name w:val="Подпись к таблице (2)_"/>
    <w:basedOn w:val="a5"/>
    <w:link w:val="2ffd"/>
    <w:rsid w:val="00EE1204"/>
    <w:rPr>
      <w:rFonts w:ascii="Microsoft Sans Serif" w:eastAsia="Microsoft Sans Serif" w:hAnsi="Microsoft Sans Serif" w:cs="Microsoft Sans Serif"/>
      <w:shd w:val="clear" w:color="auto" w:fill="FFFFFF"/>
    </w:rPr>
  </w:style>
  <w:style w:type="paragraph" w:customStyle="1" w:styleId="2ffd">
    <w:name w:val="Подпись к таблице (2)"/>
    <w:basedOn w:val="a4"/>
    <w:link w:val="2ffc"/>
    <w:rsid w:val="00EE1204"/>
    <w:pPr>
      <w:widowControl w:val="0"/>
      <w:shd w:val="clear" w:color="auto" w:fill="FFFFFF"/>
      <w:spacing w:line="0" w:lineRule="atLeast"/>
      <w:ind w:firstLine="0"/>
      <w:jc w:val="left"/>
    </w:pPr>
    <w:rPr>
      <w:rFonts w:ascii="Microsoft Sans Serif" w:eastAsia="Microsoft Sans Serif" w:hAnsi="Microsoft Sans Serif" w:cs="Microsoft Sans Serif"/>
    </w:rPr>
  </w:style>
  <w:style w:type="character" w:customStyle="1" w:styleId="2TimesNewRoman65pt">
    <w:name w:val="Основной текст (2) + Times New Roman;6;5 pt;Полужирный"/>
    <w:basedOn w:val="25"/>
    <w:rsid w:val="00EE1204"/>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Tahoma4pt">
    <w:name w:val="Колонтитул + Tahoma;4 pt"/>
    <w:basedOn w:val="afffffffffffff9"/>
    <w:rsid w:val="00EE1204"/>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300">
    <w:name w:val="Основной текст (30)_"/>
    <w:basedOn w:val="a5"/>
    <w:link w:val="301"/>
    <w:rsid w:val="00EE1204"/>
    <w:rPr>
      <w:rFonts w:ascii="Microsoft Sans Serif" w:eastAsia="Microsoft Sans Serif" w:hAnsi="Microsoft Sans Serif" w:cs="Microsoft Sans Serif"/>
      <w:shd w:val="clear" w:color="auto" w:fill="FFFFFF"/>
    </w:rPr>
  </w:style>
  <w:style w:type="character" w:customStyle="1" w:styleId="3fc">
    <w:name w:val="Подпись к таблице (3)_"/>
    <w:basedOn w:val="a5"/>
    <w:link w:val="3fd"/>
    <w:rsid w:val="00EE1204"/>
    <w:rPr>
      <w:rFonts w:ascii="Microsoft Sans Serif" w:eastAsia="Microsoft Sans Serif" w:hAnsi="Microsoft Sans Serif" w:cs="Microsoft Sans Serif"/>
      <w:b/>
      <w:bCs/>
      <w:sz w:val="26"/>
      <w:szCs w:val="26"/>
      <w:shd w:val="clear" w:color="auto" w:fill="FFFFFF"/>
    </w:rPr>
  </w:style>
  <w:style w:type="paragraph" w:customStyle="1" w:styleId="301">
    <w:name w:val="Основной текст (30)"/>
    <w:basedOn w:val="a4"/>
    <w:link w:val="300"/>
    <w:rsid w:val="00EE1204"/>
    <w:pPr>
      <w:widowControl w:val="0"/>
      <w:shd w:val="clear" w:color="auto" w:fill="FFFFFF"/>
      <w:spacing w:line="414" w:lineRule="exact"/>
      <w:ind w:firstLine="0"/>
    </w:pPr>
    <w:rPr>
      <w:rFonts w:ascii="Microsoft Sans Serif" w:eastAsia="Microsoft Sans Serif" w:hAnsi="Microsoft Sans Serif" w:cs="Microsoft Sans Serif"/>
    </w:rPr>
  </w:style>
  <w:style w:type="paragraph" w:customStyle="1" w:styleId="3fd">
    <w:name w:val="Подпись к таблице (3)"/>
    <w:basedOn w:val="a4"/>
    <w:link w:val="3fc"/>
    <w:rsid w:val="00EE1204"/>
    <w:pPr>
      <w:widowControl w:val="0"/>
      <w:shd w:val="clear" w:color="auto" w:fill="FFFFFF"/>
      <w:spacing w:line="0" w:lineRule="atLeast"/>
      <w:ind w:firstLine="0"/>
      <w:jc w:val="left"/>
    </w:pPr>
    <w:rPr>
      <w:rFonts w:ascii="Microsoft Sans Serif" w:eastAsia="Microsoft Sans Serif" w:hAnsi="Microsoft Sans Serif" w:cs="Microsoft Sans Serif"/>
      <w:b/>
      <w:bCs/>
      <w:sz w:val="26"/>
      <w:szCs w:val="26"/>
    </w:rPr>
  </w:style>
  <w:style w:type="character" w:customStyle="1" w:styleId="28pt">
    <w:name w:val="Основной текст (2) + 8 pt"/>
    <w:basedOn w:val="25"/>
    <w:rsid w:val="0037663B"/>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0pt">
    <w:name w:val="Основной текст (2) + 10 pt;Полужирный"/>
    <w:basedOn w:val="25"/>
    <w:rsid w:val="0037663B"/>
    <w:rPr>
      <w:rFonts w:ascii="Microsoft Sans Serif" w:eastAsia="Microsoft Sans Serif" w:hAnsi="Microsoft Sans Serif" w:cs="Microsoft Sans Serif"/>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5"/>
    <w:rsid w:val="0037663B"/>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22">
    <w:name w:val="Основной текст (32)_"/>
    <w:basedOn w:val="a5"/>
    <w:link w:val="323"/>
    <w:rsid w:val="0037663B"/>
    <w:rPr>
      <w:rFonts w:ascii="Microsoft Sans Serif" w:eastAsia="Microsoft Sans Serif" w:hAnsi="Microsoft Sans Serif" w:cs="Microsoft Sans Serif"/>
      <w:shd w:val="clear" w:color="auto" w:fill="FFFFFF"/>
    </w:rPr>
  </w:style>
  <w:style w:type="paragraph" w:customStyle="1" w:styleId="323">
    <w:name w:val="Основной текст (32)"/>
    <w:basedOn w:val="a4"/>
    <w:link w:val="322"/>
    <w:rsid w:val="0037663B"/>
    <w:pPr>
      <w:widowControl w:val="0"/>
      <w:shd w:val="clear" w:color="auto" w:fill="FFFFFF"/>
      <w:spacing w:after="420" w:line="382" w:lineRule="exact"/>
      <w:ind w:firstLine="0"/>
    </w:pPr>
    <w:rPr>
      <w:rFonts w:ascii="Microsoft Sans Serif" w:eastAsia="Microsoft Sans Serif" w:hAnsi="Microsoft Sans Serif" w:cs="Microsoft Sans Serif"/>
    </w:rPr>
  </w:style>
  <w:style w:type="character" w:customStyle="1" w:styleId="22pt">
    <w:name w:val="Основной текст (2) + Интервал 2 pt"/>
    <w:basedOn w:val="25"/>
    <w:rsid w:val="0037663B"/>
    <w:rPr>
      <w:rFonts w:ascii="Microsoft Sans Serif" w:eastAsia="Microsoft Sans Serif" w:hAnsi="Microsoft Sans Serif" w:cs="Microsoft Sans Serif"/>
      <w:b w:val="0"/>
      <w:bCs w:val="0"/>
      <w:i w:val="0"/>
      <w:iCs w:val="0"/>
      <w:smallCaps w:val="0"/>
      <w:strike w:val="0"/>
      <w:color w:val="000000"/>
      <w:spacing w:val="40"/>
      <w:w w:val="100"/>
      <w:position w:val="0"/>
      <w:sz w:val="24"/>
      <w:szCs w:val="24"/>
      <w:u w:val="none"/>
      <w:shd w:val="clear" w:color="auto" w:fill="FFFFFF"/>
      <w:lang w:val="ru-RU" w:eastAsia="ru-RU" w:bidi="ru-RU"/>
    </w:rPr>
  </w:style>
  <w:style w:type="character" w:customStyle="1" w:styleId="313pt">
    <w:name w:val="Основной текст (3) + 13 pt;Курсив"/>
    <w:basedOn w:val="3f4"/>
    <w:rsid w:val="0037663B"/>
    <w:rPr>
      <w:rFonts w:ascii="Microsoft Sans Serif" w:eastAsia="Microsoft Sans Serif" w:hAnsi="Microsoft Sans Serif" w:cs="Microsoft Sans Serif"/>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Tahoma95pt">
    <w:name w:val="Основной текст (2) + Tahoma;9;5 pt"/>
    <w:basedOn w:val="25"/>
    <w:rsid w:val="00EC44A7"/>
    <w:rPr>
      <w:rFonts w:ascii="Tahoma" w:eastAsia="Tahoma" w:hAnsi="Tahoma" w:cs="Tahom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Курсив"/>
    <w:basedOn w:val="25"/>
    <w:rsid w:val="00EC44A7"/>
    <w:rPr>
      <w:rFonts w:ascii="Microsoft Sans Serif" w:eastAsia="Microsoft Sans Serif" w:hAnsi="Microsoft Sans Serif" w:cs="Microsoft Sans Serif"/>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6Candara85ptExact">
    <w:name w:val="Основной текст (6) + Candara;8;5 pt Exact"/>
    <w:basedOn w:val="6Exact"/>
    <w:rsid w:val="00C65528"/>
    <w:rPr>
      <w:rFonts w:ascii="Candara" w:eastAsia="Candara" w:hAnsi="Candara" w:cs="Candara"/>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Arial14pt">
    <w:name w:val="Основной текст (2) + Arial;14 pt;Полужирный"/>
    <w:basedOn w:val="25"/>
    <w:rsid w:val="00C65528"/>
    <w:rPr>
      <w:rFonts w:ascii="Arial" w:eastAsia="Arial" w:hAnsi="Arial" w:cs="Arial"/>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2pt0">
    <w:name w:val="Колонтитул + 12 pt"/>
    <w:basedOn w:val="afffffffffffff9"/>
    <w:rsid w:val="00C65528"/>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13pt">
    <w:name w:val="Колонтитул + 13 pt;Полужирный"/>
    <w:basedOn w:val="afffffffffffff9"/>
    <w:rsid w:val="00C65528"/>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ru-RU" w:eastAsia="ru-RU" w:bidi="ru-RU"/>
    </w:rPr>
  </w:style>
  <w:style w:type="character" w:customStyle="1" w:styleId="9pt">
    <w:name w:val="Колонтитул + 9 pt"/>
    <w:basedOn w:val="afffffffffffff9"/>
    <w:rsid w:val="00C65528"/>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31b">
    <w:name w:val="Основной текст (31)_"/>
    <w:basedOn w:val="a5"/>
    <w:link w:val="31c"/>
    <w:rsid w:val="00C65528"/>
    <w:rPr>
      <w:rFonts w:ascii="Times New Roman" w:eastAsia="Times New Roman" w:hAnsi="Times New Roman" w:cs="Times New Roman"/>
      <w:sz w:val="17"/>
      <w:szCs w:val="17"/>
      <w:shd w:val="clear" w:color="auto" w:fill="FFFFFF"/>
    </w:rPr>
  </w:style>
  <w:style w:type="paragraph" w:customStyle="1" w:styleId="31c">
    <w:name w:val="Основной текст (31)"/>
    <w:basedOn w:val="a4"/>
    <w:link w:val="31b"/>
    <w:rsid w:val="00C65528"/>
    <w:pPr>
      <w:widowControl w:val="0"/>
      <w:shd w:val="clear" w:color="auto" w:fill="FFFFFF"/>
      <w:spacing w:before="60" w:line="0" w:lineRule="atLeast"/>
      <w:ind w:firstLine="0"/>
      <w:jc w:val="left"/>
    </w:pPr>
    <w:rPr>
      <w:rFonts w:ascii="Times New Roman" w:eastAsia="Times New Roman" w:hAnsi="Times New Roman" w:cs="Times New Roman"/>
      <w:sz w:val="17"/>
      <w:szCs w:val="17"/>
    </w:rPr>
  </w:style>
  <w:style w:type="character" w:customStyle="1" w:styleId="77">
    <w:name w:val="Заголовок №7_"/>
    <w:basedOn w:val="a5"/>
    <w:rsid w:val="00C65528"/>
    <w:rPr>
      <w:rFonts w:ascii="Microsoft Sans Serif" w:eastAsia="Microsoft Sans Serif" w:hAnsi="Microsoft Sans Serif" w:cs="Microsoft Sans Serif"/>
      <w:b w:val="0"/>
      <w:bCs w:val="0"/>
      <w:i w:val="0"/>
      <w:iCs w:val="0"/>
      <w:smallCaps w:val="0"/>
      <w:strike w:val="0"/>
      <w:u w:val="none"/>
    </w:rPr>
  </w:style>
  <w:style w:type="character" w:customStyle="1" w:styleId="2912ptExact">
    <w:name w:val="Основной текст (29) + 12 pt;Не полужирный Exact"/>
    <w:basedOn w:val="29Exact"/>
    <w:rsid w:val="00C65528"/>
    <w:rPr>
      <w:rFonts w:ascii="Microsoft Sans Serif" w:eastAsia="Microsoft Sans Serif" w:hAnsi="Microsoft Sans Serif" w:cs="Microsoft Sans Serif"/>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38pt">
    <w:name w:val="Основной текст (3) + 8 pt;Малые прописные"/>
    <w:basedOn w:val="3f4"/>
    <w:rsid w:val="00C65528"/>
    <w:rPr>
      <w:rFonts w:ascii="Microsoft Sans Serif" w:eastAsia="Microsoft Sans Serif" w:hAnsi="Microsoft Sans Serif" w:cs="Microsoft Sans Serif"/>
      <w:b w:val="0"/>
      <w:bCs w:val="0"/>
      <w:i w:val="0"/>
      <w:iCs w:val="0"/>
      <w:smallCaps/>
      <w:strike w:val="0"/>
      <w:color w:val="000000"/>
      <w:spacing w:val="0"/>
      <w:w w:val="100"/>
      <w:position w:val="0"/>
      <w:sz w:val="16"/>
      <w:szCs w:val="16"/>
      <w:u w:val="single"/>
      <w:shd w:val="clear" w:color="auto" w:fill="FFFFFF"/>
      <w:lang w:val="ru-RU" w:eastAsia="ru-RU" w:bidi="ru-RU"/>
    </w:rPr>
  </w:style>
  <w:style w:type="character" w:customStyle="1" w:styleId="78">
    <w:name w:val="Заголовок №7"/>
    <w:basedOn w:val="77"/>
    <w:rsid w:val="00C65528"/>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single"/>
      <w:lang w:val="ru-RU" w:eastAsia="ru-RU" w:bidi="ru-RU"/>
    </w:rPr>
  </w:style>
  <w:style w:type="character" w:customStyle="1" w:styleId="710pt">
    <w:name w:val="Заголовок №7 + 10 pt;Полужирный;Малые прописные"/>
    <w:basedOn w:val="77"/>
    <w:rsid w:val="00C65528"/>
    <w:rPr>
      <w:rFonts w:ascii="Microsoft Sans Serif" w:eastAsia="Microsoft Sans Serif" w:hAnsi="Microsoft Sans Serif" w:cs="Microsoft Sans Serif"/>
      <w:b/>
      <w:bCs/>
      <w:i w:val="0"/>
      <w:iCs w:val="0"/>
      <w:smallCaps/>
      <w:strike w:val="0"/>
      <w:color w:val="000000"/>
      <w:spacing w:val="0"/>
      <w:w w:val="100"/>
      <w:position w:val="0"/>
      <w:sz w:val="20"/>
      <w:szCs w:val="20"/>
      <w:u w:val="single"/>
      <w:lang w:val="ru-RU" w:eastAsia="ru-RU" w:bidi="ru-RU"/>
    </w:rPr>
  </w:style>
  <w:style w:type="character" w:customStyle="1" w:styleId="370">
    <w:name w:val="Основной текст (37)_"/>
    <w:basedOn w:val="a5"/>
    <w:link w:val="371"/>
    <w:rsid w:val="00C65528"/>
    <w:rPr>
      <w:rFonts w:ascii="Microsoft Sans Serif" w:eastAsia="Microsoft Sans Serif" w:hAnsi="Microsoft Sans Serif" w:cs="Microsoft Sans Serif"/>
      <w:shd w:val="clear" w:color="auto" w:fill="FFFFFF"/>
    </w:rPr>
  </w:style>
  <w:style w:type="paragraph" w:customStyle="1" w:styleId="371">
    <w:name w:val="Основной текст (37)"/>
    <w:basedOn w:val="a4"/>
    <w:link w:val="370"/>
    <w:rsid w:val="00C65528"/>
    <w:pPr>
      <w:widowControl w:val="0"/>
      <w:shd w:val="clear" w:color="auto" w:fill="FFFFFF"/>
      <w:spacing w:line="432" w:lineRule="exact"/>
      <w:ind w:firstLine="0"/>
    </w:pPr>
    <w:rPr>
      <w:rFonts w:ascii="Microsoft Sans Serif" w:eastAsia="Microsoft Sans Serif" w:hAnsi="Microsoft Sans Serif" w:cs="Microsoft Sans Serif"/>
    </w:rPr>
  </w:style>
  <w:style w:type="character" w:customStyle="1" w:styleId="2TimesNewRoman9pt">
    <w:name w:val="Основной текст (2) + Times New Roman;9 pt"/>
    <w:basedOn w:val="25"/>
    <w:rsid w:val="00C6552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6Tahoma95ptExact">
    <w:name w:val="Основной текст (6) + Tahoma;9;5 pt Exact"/>
    <w:basedOn w:val="6Exact"/>
    <w:rsid w:val="00C65528"/>
    <w:rPr>
      <w:rFonts w:ascii="Tahoma" w:eastAsia="Tahoma" w:hAnsi="Tahoma" w:cs="Tahom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1pt0pt">
    <w:name w:val="Основной текст (2) + 11 pt;Интервал 0 pt"/>
    <w:basedOn w:val="25"/>
    <w:rsid w:val="00C65528"/>
    <w:rPr>
      <w:rFonts w:ascii="Microsoft Sans Serif" w:eastAsia="Microsoft Sans Serif" w:hAnsi="Microsoft Sans Serif" w:cs="Microsoft Sans Serif"/>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380">
    <w:name w:val="Основной текст (38)_"/>
    <w:basedOn w:val="a5"/>
    <w:link w:val="381"/>
    <w:rsid w:val="00C65528"/>
    <w:rPr>
      <w:rFonts w:ascii="Microsoft Sans Serif" w:eastAsia="Microsoft Sans Serif" w:hAnsi="Microsoft Sans Serif" w:cs="Microsoft Sans Serif"/>
      <w:shd w:val="clear" w:color="auto" w:fill="FFFFFF"/>
    </w:rPr>
  </w:style>
  <w:style w:type="paragraph" w:customStyle="1" w:styleId="381">
    <w:name w:val="Основной текст (38)"/>
    <w:basedOn w:val="a4"/>
    <w:link w:val="380"/>
    <w:rsid w:val="00C65528"/>
    <w:pPr>
      <w:widowControl w:val="0"/>
      <w:shd w:val="clear" w:color="auto" w:fill="FFFFFF"/>
      <w:spacing w:line="428" w:lineRule="exact"/>
      <w:ind w:firstLine="680"/>
    </w:pPr>
    <w:rPr>
      <w:rFonts w:ascii="Microsoft Sans Serif" w:eastAsia="Microsoft Sans Serif" w:hAnsi="Microsoft Sans Serif" w:cs="Microsoft Sans Serif"/>
    </w:rPr>
  </w:style>
  <w:style w:type="character" w:customStyle="1" w:styleId="431">
    <w:name w:val="Основной текст (43)_"/>
    <w:basedOn w:val="a5"/>
    <w:link w:val="432"/>
    <w:rsid w:val="00CE72B5"/>
    <w:rPr>
      <w:rFonts w:ascii="Arial" w:eastAsia="Arial" w:hAnsi="Arial" w:cs="Arial"/>
      <w:shd w:val="clear" w:color="auto" w:fill="FFFFFF"/>
    </w:rPr>
  </w:style>
  <w:style w:type="paragraph" w:customStyle="1" w:styleId="432">
    <w:name w:val="Основной текст (43)"/>
    <w:basedOn w:val="a4"/>
    <w:link w:val="431"/>
    <w:rsid w:val="00CE72B5"/>
    <w:pPr>
      <w:widowControl w:val="0"/>
      <w:shd w:val="clear" w:color="auto" w:fill="FFFFFF"/>
      <w:spacing w:line="446" w:lineRule="exact"/>
      <w:ind w:firstLine="0"/>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4658">
      <w:bodyDiv w:val="1"/>
      <w:marLeft w:val="0"/>
      <w:marRight w:val="0"/>
      <w:marTop w:val="0"/>
      <w:marBottom w:val="0"/>
      <w:divBdr>
        <w:top w:val="none" w:sz="0" w:space="0" w:color="auto"/>
        <w:left w:val="none" w:sz="0" w:space="0" w:color="auto"/>
        <w:bottom w:val="none" w:sz="0" w:space="0" w:color="auto"/>
        <w:right w:val="none" w:sz="0" w:space="0" w:color="auto"/>
      </w:divBdr>
    </w:div>
    <w:div w:id="147208925">
      <w:bodyDiv w:val="1"/>
      <w:marLeft w:val="0"/>
      <w:marRight w:val="0"/>
      <w:marTop w:val="0"/>
      <w:marBottom w:val="0"/>
      <w:divBdr>
        <w:top w:val="none" w:sz="0" w:space="0" w:color="auto"/>
        <w:left w:val="none" w:sz="0" w:space="0" w:color="auto"/>
        <w:bottom w:val="none" w:sz="0" w:space="0" w:color="auto"/>
        <w:right w:val="none" w:sz="0" w:space="0" w:color="auto"/>
      </w:divBdr>
    </w:div>
    <w:div w:id="171263701">
      <w:bodyDiv w:val="1"/>
      <w:marLeft w:val="0"/>
      <w:marRight w:val="0"/>
      <w:marTop w:val="0"/>
      <w:marBottom w:val="0"/>
      <w:divBdr>
        <w:top w:val="none" w:sz="0" w:space="0" w:color="auto"/>
        <w:left w:val="none" w:sz="0" w:space="0" w:color="auto"/>
        <w:bottom w:val="none" w:sz="0" w:space="0" w:color="auto"/>
        <w:right w:val="none" w:sz="0" w:space="0" w:color="auto"/>
      </w:divBdr>
    </w:div>
    <w:div w:id="174610816">
      <w:bodyDiv w:val="1"/>
      <w:marLeft w:val="0"/>
      <w:marRight w:val="0"/>
      <w:marTop w:val="0"/>
      <w:marBottom w:val="0"/>
      <w:divBdr>
        <w:top w:val="none" w:sz="0" w:space="0" w:color="auto"/>
        <w:left w:val="none" w:sz="0" w:space="0" w:color="auto"/>
        <w:bottom w:val="none" w:sz="0" w:space="0" w:color="auto"/>
        <w:right w:val="none" w:sz="0" w:space="0" w:color="auto"/>
      </w:divBdr>
    </w:div>
    <w:div w:id="600065351">
      <w:bodyDiv w:val="1"/>
      <w:marLeft w:val="0"/>
      <w:marRight w:val="0"/>
      <w:marTop w:val="0"/>
      <w:marBottom w:val="0"/>
      <w:divBdr>
        <w:top w:val="none" w:sz="0" w:space="0" w:color="auto"/>
        <w:left w:val="none" w:sz="0" w:space="0" w:color="auto"/>
        <w:bottom w:val="none" w:sz="0" w:space="0" w:color="auto"/>
        <w:right w:val="none" w:sz="0" w:space="0" w:color="auto"/>
      </w:divBdr>
    </w:div>
    <w:div w:id="681474074">
      <w:bodyDiv w:val="1"/>
      <w:marLeft w:val="0"/>
      <w:marRight w:val="0"/>
      <w:marTop w:val="0"/>
      <w:marBottom w:val="0"/>
      <w:divBdr>
        <w:top w:val="none" w:sz="0" w:space="0" w:color="auto"/>
        <w:left w:val="none" w:sz="0" w:space="0" w:color="auto"/>
        <w:bottom w:val="none" w:sz="0" w:space="0" w:color="auto"/>
        <w:right w:val="none" w:sz="0" w:space="0" w:color="auto"/>
      </w:divBdr>
    </w:div>
    <w:div w:id="1378159629">
      <w:bodyDiv w:val="1"/>
      <w:marLeft w:val="0"/>
      <w:marRight w:val="0"/>
      <w:marTop w:val="0"/>
      <w:marBottom w:val="0"/>
      <w:divBdr>
        <w:top w:val="none" w:sz="0" w:space="0" w:color="auto"/>
        <w:left w:val="none" w:sz="0" w:space="0" w:color="auto"/>
        <w:bottom w:val="none" w:sz="0" w:space="0" w:color="auto"/>
        <w:right w:val="none" w:sz="0" w:space="0" w:color="auto"/>
      </w:divBdr>
    </w:div>
    <w:div w:id="1646617602">
      <w:bodyDiv w:val="1"/>
      <w:marLeft w:val="0"/>
      <w:marRight w:val="0"/>
      <w:marTop w:val="0"/>
      <w:marBottom w:val="0"/>
      <w:divBdr>
        <w:top w:val="none" w:sz="0" w:space="0" w:color="auto"/>
        <w:left w:val="none" w:sz="0" w:space="0" w:color="auto"/>
        <w:bottom w:val="none" w:sz="0" w:space="0" w:color="auto"/>
        <w:right w:val="none" w:sz="0" w:space="0" w:color="auto"/>
      </w:divBdr>
    </w:div>
    <w:div w:id="1783725850">
      <w:bodyDiv w:val="1"/>
      <w:marLeft w:val="0"/>
      <w:marRight w:val="0"/>
      <w:marTop w:val="0"/>
      <w:marBottom w:val="0"/>
      <w:divBdr>
        <w:top w:val="none" w:sz="0" w:space="0" w:color="auto"/>
        <w:left w:val="none" w:sz="0" w:space="0" w:color="auto"/>
        <w:bottom w:val="none" w:sz="0" w:space="0" w:color="auto"/>
        <w:right w:val="none" w:sz="0" w:space="0" w:color="auto"/>
      </w:divBdr>
    </w:div>
    <w:div w:id="1877620234">
      <w:bodyDiv w:val="1"/>
      <w:marLeft w:val="0"/>
      <w:marRight w:val="0"/>
      <w:marTop w:val="0"/>
      <w:marBottom w:val="0"/>
      <w:divBdr>
        <w:top w:val="none" w:sz="0" w:space="0" w:color="auto"/>
        <w:left w:val="none" w:sz="0" w:space="0" w:color="auto"/>
        <w:bottom w:val="none" w:sz="0" w:space="0" w:color="auto"/>
        <w:right w:val="none" w:sz="0" w:space="0" w:color="auto"/>
      </w:divBdr>
    </w:div>
    <w:div w:id="196615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rich>
      </c:tx>
      <c:overlay val="0"/>
      <c:spPr>
        <a:noFill/>
        <a:ln>
          <a:noFill/>
        </a:ln>
        <a:effectLst/>
      </c:spPr>
    </c:title>
    <c:autoTitleDeleted val="0"/>
    <c:plotArea>
      <c:layout/>
      <c:lineChart>
        <c:grouping val="standard"/>
        <c:varyColors val="0"/>
        <c:ser>
          <c:idx val="0"/>
          <c:order val="0"/>
          <c:tx>
            <c:strRef>
              <c:f>Лист1!$A$2</c:f>
              <c:strCache>
                <c:ptCount val="1"/>
                <c:pt idx="0">
                  <c:v>Население</c:v>
                </c:pt>
              </c:strCache>
            </c:strRef>
          </c:tx>
          <c:spPr>
            <a:ln w="28575" cap="rnd">
              <a:solidFill>
                <a:schemeClr val="accent1"/>
              </a:solidFill>
              <a:round/>
            </a:ln>
            <a:effectLst/>
          </c:spPr>
          <c:marker>
            <c:symbol val="none"/>
          </c:marker>
          <c:dLbls>
            <c:dLbl>
              <c:idx val="1"/>
              <c:layout>
                <c:manualLayout>
                  <c:x val="-4.5570929781456083E-2"/>
                  <c:y val="-8.087697216286632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Лист1!$B$1:$H$1</c:f>
              <c:numCache>
                <c:formatCode>General</c:formatCode>
                <c:ptCount val="7"/>
                <c:pt idx="0">
                  <c:v>2013</c:v>
                </c:pt>
                <c:pt idx="1">
                  <c:v>2014</c:v>
                </c:pt>
                <c:pt idx="2">
                  <c:v>2015</c:v>
                </c:pt>
                <c:pt idx="3">
                  <c:v>2016</c:v>
                </c:pt>
                <c:pt idx="4">
                  <c:v>2017</c:v>
                </c:pt>
                <c:pt idx="5">
                  <c:v>2018</c:v>
                </c:pt>
                <c:pt idx="6">
                  <c:v>2019</c:v>
                </c:pt>
              </c:numCache>
            </c:numRef>
          </c:cat>
          <c:val>
            <c:numRef>
              <c:f>Лист1!$B$2:$H$2</c:f>
              <c:numCache>
                <c:formatCode>General</c:formatCode>
                <c:ptCount val="7"/>
                <c:pt idx="0">
                  <c:v>1436</c:v>
                </c:pt>
                <c:pt idx="1">
                  <c:v>1438</c:v>
                </c:pt>
                <c:pt idx="2">
                  <c:v>1466</c:v>
                </c:pt>
                <c:pt idx="3">
                  <c:v>1468</c:v>
                </c:pt>
                <c:pt idx="4">
                  <c:v>1477</c:v>
                </c:pt>
                <c:pt idx="5">
                  <c:v>1471</c:v>
                </c:pt>
                <c:pt idx="6">
                  <c:v>1469</c:v>
                </c:pt>
              </c:numCache>
            </c:numRef>
          </c:val>
          <c:smooth val="0"/>
        </c:ser>
        <c:dLbls>
          <c:showLegendKey val="0"/>
          <c:showVal val="0"/>
          <c:showCatName val="0"/>
          <c:showSerName val="0"/>
          <c:showPercent val="0"/>
          <c:showBubbleSize val="0"/>
        </c:dLbls>
        <c:smooth val="0"/>
        <c:axId val="2075599360"/>
        <c:axId val="2075596640"/>
      </c:lineChart>
      <c:catAx>
        <c:axId val="207559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5596640"/>
        <c:crosses val="autoZero"/>
        <c:auto val="1"/>
        <c:lblAlgn val="ctr"/>
        <c:lblOffset val="100"/>
        <c:noMultiLvlLbl val="0"/>
      </c:catAx>
      <c:valAx>
        <c:axId val="20755966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5599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208325506700437E-2"/>
          <c:y val="0.16708333333333342"/>
          <c:w val="0.9150459190666933"/>
          <c:h val="0.72088764946048434"/>
        </c:manualLayout>
      </c:layout>
      <c:lineChart>
        <c:grouping val="standard"/>
        <c:varyColors val="0"/>
        <c:ser>
          <c:idx val="0"/>
          <c:order val="0"/>
          <c:tx>
            <c:strRef>
              <c:f>Лист1!$A$26</c:f>
              <c:strCache>
                <c:ptCount val="1"/>
                <c:pt idx="0">
                  <c:v>вводе в действие жилых домов</c:v>
                </c:pt>
              </c:strCache>
            </c:strRef>
          </c:tx>
          <c:spPr>
            <a:ln w="28575" cap="rnd">
              <a:solidFill>
                <a:schemeClr val="accent1"/>
              </a:solidFill>
              <a:round/>
            </a:ln>
            <a:effectLst/>
          </c:spPr>
          <c:marker>
            <c:symbol val="none"/>
          </c:marker>
          <c:dLbls>
            <c:dLbl>
              <c:idx val="1"/>
              <c:layout>
                <c:manualLayout>
                  <c:x val="4.2983021706425994E-3"/>
                  <c:y val="6.018518518518516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2983021706425994E-3"/>
                  <c:y val="-5.555555555555552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8801296142483664E-17"/>
                  <c:y val="-8.333333333333334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Лист1!$B$25:$G$25</c:f>
              <c:numCache>
                <c:formatCode>General</c:formatCode>
                <c:ptCount val="6"/>
                <c:pt idx="0">
                  <c:v>2013</c:v>
                </c:pt>
                <c:pt idx="1">
                  <c:v>2014</c:v>
                </c:pt>
                <c:pt idx="2">
                  <c:v>2015</c:v>
                </c:pt>
                <c:pt idx="3">
                  <c:v>2016</c:v>
                </c:pt>
                <c:pt idx="4">
                  <c:v>2017</c:v>
                </c:pt>
                <c:pt idx="5">
                  <c:v>2018</c:v>
                </c:pt>
              </c:numCache>
            </c:numRef>
          </c:cat>
          <c:val>
            <c:numRef>
              <c:f>Лист1!$B$26:$G$26</c:f>
              <c:numCache>
                <c:formatCode>General</c:formatCode>
                <c:ptCount val="6"/>
                <c:pt idx="0">
                  <c:v>191.2</c:v>
                </c:pt>
                <c:pt idx="1">
                  <c:v>526.9</c:v>
                </c:pt>
                <c:pt idx="2">
                  <c:v>560</c:v>
                </c:pt>
                <c:pt idx="3">
                  <c:v>542</c:v>
                </c:pt>
                <c:pt idx="4">
                  <c:v>610</c:v>
                </c:pt>
                <c:pt idx="5">
                  <c:v>130</c:v>
                </c:pt>
              </c:numCache>
            </c:numRef>
          </c:val>
          <c:smooth val="0"/>
        </c:ser>
        <c:dLbls>
          <c:showLegendKey val="0"/>
          <c:showVal val="0"/>
          <c:showCatName val="0"/>
          <c:showSerName val="0"/>
          <c:showPercent val="0"/>
          <c:showBubbleSize val="0"/>
        </c:dLbls>
        <c:smooth val="0"/>
        <c:axId val="2075595552"/>
        <c:axId val="2075589024"/>
      </c:lineChart>
      <c:catAx>
        <c:axId val="207559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5589024"/>
        <c:crosses val="autoZero"/>
        <c:auto val="1"/>
        <c:lblAlgn val="ctr"/>
        <c:lblOffset val="100"/>
        <c:noMultiLvlLbl val="0"/>
      </c:catAx>
      <c:valAx>
        <c:axId val="2075589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5595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83377-4722-4DCE-8C85-E4C643AE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TotalTime>
  <Pages>83</Pages>
  <Words>28199</Words>
  <Characters>160736</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31</cp:revision>
  <cp:lastPrinted>2020-04-17T06:33:00Z</cp:lastPrinted>
  <dcterms:created xsi:type="dcterms:W3CDTF">2019-11-01T10:36:00Z</dcterms:created>
  <dcterms:modified xsi:type="dcterms:W3CDTF">2020-09-07T08:17:00Z</dcterms:modified>
</cp:coreProperties>
</file>