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74" w:rsidRPr="00241864" w:rsidRDefault="00FA6D74" w:rsidP="00FA6D74">
      <w:pPr>
        <w:rPr>
          <w:rFonts w:ascii="Times New Roman" w:hAnsi="Times New Roman" w:cs="Times New Roman"/>
          <w:b/>
          <w:color w:val="303133"/>
          <w:sz w:val="24"/>
          <w:lang w:eastAsia="ru-RU"/>
        </w:rPr>
      </w:pPr>
      <w:r w:rsidRPr="00241864">
        <w:rPr>
          <w:rFonts w:ascii="Times New Roman" w:hAnsi="Times New Roman" w:cs="Times New Roman"/>
          <w:b/>
          <w:sz w:val="24"/>
          <w:lang w:eastAsia="ru-RU"/>
        </w:rPr>
        <w:t>Информация о поступлении и расходовании финансовых и материальных средств</w:t>
      </w:r>
    </w:p>
    <w:tbl>
      <w:tblPr>
        <w:tblStyle w:val="a3"/>
        <w:tblW w:w="5000" w:type="pct"/>
        <w:tblLook w:val="04A0"/>
      </w:tblPr>
      <w:tblGrid>
        <w:gridCol w:w="957"/>
        <w:gridCol w:w="4307"/>
        <w:gridCol w:w="4307"/>
      </w:tblGrid>
      <w:tr w:rsidR="00FA6D74" w:rsidRPr="00241864" w:rsidTr="00A64925">
        <w:tc>
          <w:tcPr>
            <w:tcW w:w="500" w:type="pct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250" w:type="pct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Поступившие финансовые и материальные средства</w:t>
            </w:r>
          </w:p>
        </w:tc>
        <w:tc>
          <w:tcPr>
            <w:tcW w:w="2250" w:type="pct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Израсходованные финансовые и материальные средства</w:t>
            </w:r>
          </w:p>
        </w:tc>
      </w:tr>
      <w:tr w:rsidR="00FA6D74" w:rsidRPr="00241864" w:rsidTr="00A64925">
        <w:tc>
          <w:tcPr>
            <w:tcW w:w="0" w:type="auto"/>
            <w:hideMark/>
          </w:tcPr>
          <w:p w:rsidR="00FA6D74" w:rsidRPr="00241864" w:rsidRDefault="00FA6D74" w:rsidP="00FA0D07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202</w:t>
            </w:r>
            <w:r w:rsidR="00FA0D0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Финансовое обеспечение МБДОУ </w:t>
            </w:r>
            <w:r w:rsidR="00E13544">
              <w:rPr>
                <w:rFonts w:ascii="Times New Roman" w:hAnsi="Times New Roman" w:cs="Times New Roman"/>
                <w:lang w:eastAsia="ru-RU"/>
              </w:rPr>
              <w:t>-  </w:t>
            </w:r>
            <w:proofErr w:type="spellStart"/>
            <w:r w:rsidR="00E13544"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  <w:r w:rsidR="00E13544">
              <w:rPr>
                <w:rFonts w:ascii="Times New Roman" w:hAnsi="Times New Roman" w:cs="Times New Roman"/>
                <w:lang w:eastAsia="ru-RU"/>
              </w:rPr>
              <w:t>/с № 6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="00E13544">
              <w:rPr>
                <w:rFonts w:ascii="Times New Roman" w:hAnsi="Times New Roman" w:cs="Times New Roman"/>
                <w:lang w:eastAsia="ru-RU"/>
              </w:rPr>
              <w:t>Радость</w:t>
            </w:r>
            <w:r w:rsidRPr="00241864">
              <w:rPr>
                <w:rFonts w:ascii="Times New Roman" w:hAnsi="Times New Roman" w:cs="Times New Roman"/>
                <w:lang w:eastAsia="ru-RU"/>
              </w:rPr>
              <w:t>»  осуществляется в соответствии с законодательством Российской Федерации, Ростовской области и нормативных правовых актов муниципального образования «</w:t>
            </w:r>
            <w:proofErr w:type="spellStart"/>
            <w:r w:rsidRPr="00241864">
              <w:rPr>
                <w:rFonts w:ascii="Times New Roman" w:hAnsi="Times New Roman" w:cs="Times New Roman"/>
                <w:lang w:eastAsia="ru-RU"/>
              </w:rPr>
              <w:t>Волгодонской</w:t>
            </w:r>
            <w:proofErr w:type="spellEnd"/>
            <w:r w:rsidRPr="00241864">
              <w:rPr>
                <w:rFonts w:ascii="Times New Roman" w:hAnsi="Times New Roman" w:cs="Times New Roman"/>
                <w:lang w:eastAsia="ru-RU"/>
              </w:rPr>
              <w:t xml:space="preserve"> район», Отдела образования администрации </w:t>
            </w:r>
            <w:proofErr w:type="spellStart"/>
            <w:r w:rsidRPr="00241864">
              <w:rPr>
                <w:rFonts w:ascii="Times New Roman" w:hAnsi="Times New Roman" w:cs="Times New Roman"/>
                <w:lang w:eastAsia="ru-RU"/>
              </w:rPr>
              <w:t>Волгодонского</w:t>
            </w:r>
            <w:proofErr w:type="spellEnd"/>
            <w:r w:rsidRPr="00241864">
              <w:rPr>
                <w:rFonts w:ascii="Times New Roman" w:hAnsi="Times New Roman" w:cs="Times New Roman"/>
                <w:lang w:eastAsia="ru-RU"/>
              </w:rPr>
              <w:t xml:space="preserve"> района.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Об объемах поступления финансовых и материальных средств и об их </w:t>
            </w:r>
            <w:r w:rsidRPr="00FA6D74">
              <w:rPr>
                <w:rFonts w:ascii="Times New Roman" w:hAnsi="Times New Roman" w:cs="Times New Roman"/>
                <w:lang w:eastAsia="ru-RU"/>
              </w:rPr>
              <w:t>расходовании по итогам финансового 202</w:t>
            </w:r>
            <w:r w:rsidR="00FA0D07">
              <w:rPr>
                <w:rFonts w:ascii="Times New Roman" w:hAnsi="Times New Roman" w:cs="Times New Roman"/>
                <w:lang w:eastAsia="ru-RU"/>
              </w:rPr>
              <w:t>4</w:t>
            </w:r>
            <w:r w:rsidRPr="00FA6D74">
              <w:rPr>
                <w:rFonts w:ascii="Times New Roman" w:hAnsi="Times New Roman" w:cs="Times New Roman"/>
                <w:lang w:eastAsia="ru-RU"/>
              </w:rPr>
              <w:t> года.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Объем средств организации — всего –  </w:t>
            </w:r>
            <w:r w:rsidR="0012660A">
              <w:rPr>
                <w:rFonts w:ascii="Times New Roman" w:hAnsi="Times New Roman" w:cs="Times New Roman"/>
                <w:lang w:eastAsia="ru-RU"/>
              </w:rPr>
              <w:t>10373,6</w:t>
            </w:r>
            <w:r w:rsidR="007E587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A6D74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бюджетных средств субъекта Российской Федерации —    </w:t>
            </w:r>
            <w:r w:rsidR="0012660A">
              <w:rPr>
                <w:rFonts w:ascii="Times New Roman" w:hAnsi="Times New Roman" w:cs="Times New Roman"/>
                <w:lang w:eastAsia="ru-RU"/>
              </w:rPr>
              <w:t>6515,2</w:t>
            </w:r>
            <w:r w:rsidRPr="00FA6D74">
              <w:rPr>
                <w:rFonts w:ascii="Times New Roman" w:hAnsi="Times New Roman" w:cs="Times New Roman"/>
                <w:lang w:eastAsia="ru-RU"/>
              </w:rPr>
              <w:t xml:space="preserve">       тыс. руб.,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местного бюджета –  </w:t>
            </w:r>
            <w:r w:rsidR="0012660A">
              <w:rPr>
                <w:rFonts w:ascii="Times New Roman" w:hAnsi="Times New Roman" w:cs="Times New Roman"/>
                <w:lang w:eastAsia="ru-RU"/>
              </w:rPr>
              <w:t>3366,9</w:t>
            </w:r>
            <w:r w:rsidRPr="00FA6D74">
              <w:rPr>
                <w:rFonts w:ascii="Times New Roman" w:hAnsi="Times New Roman" w:cs="Times New Roman"/>
                <w:lang w:eastAsia="ru-RU"/>
              </w:rPr>
              <w:t xml:space="preserve">      тыс. руб.,</w:t>
            </w:r>
          </w:p>
          <w:p w:rsidR="00FA6D74" w:rsidRPr="005042FA" w:rsidRDefault="00FA6D74" w:rsidP="00A6492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внебюджетные средства (родительская плата за присмотр и уход) –   </w:t>
            </w:r>
            <w:r w:rsidR="0012660A">
              <w:rPr>
                <w:rFonts w:ascii="Times New Roman" w:hAnsi="Times New Roman" w:cs="Times New Roman"/>
                <w:lang w:eastAsia="ru-RU"/>
              </w:rPr>
              <w:t>491,5</w:t>
            </w:r>
            <w:r w:rsidRPr="00FA6D74">
              <w:rPr>
                <w:rFonts w:ascii="Times New Roman" w:hAnsi="Times New Roman" w:cs="Times New Roman"/>
                <w:lang w:eastAsia="ru-RU"/>
              </w:rPr>
              <w:t xml:space="preserve">     тыс. руб</w:t>
            </w:r>
            <w:r w:rsidRPr="005042FA">
              <w:rPr>
                <w:rFonts w:ascii="Times New Roman" w:hAnsi="Times New Roman" w:cs="Times New Roman"/>
                <w:color w:val="FF0000"/>
                <w:lang w:eastAsia="ru-RU"/>
              </w:rPr>
              <w:t>.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Расходы организации — всего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2660A">
              <w:rPr>
                <w:rFonts w:ascii="Times New Roman" w:hAnsi="Times New Roman" w:cs="Times New Roman"/>
                <w:lang w:eastAsia="ru-RU"/>
              </w:rPr>
              <w:t>10373,6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   тыс. руб.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оплата труда –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</w:t>
            </w:r>
            <w:r w:rsidR="0012660A">
              <w:rPr>
                <w:rFonts w:ascii="Times New Roman" w:hAnsi="Times New Roman" w:cs="Times New Roman"/>
                <w:lang w:eastAsia="ru-RU"/>
              </w:rPr>
              <w:t>6386,9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241864">
              <w:rPr>
                <w:rFonts w:ascii="Times New Roman" w:hAnsi="Times New Roman" w:cs="Times New Roman"/>
                <w:lang w:eastAsia="ru-RU"/>
              </w:rPr>
              <w:t>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из неё педагогического персонала -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FD35C7">
              <w:rPr>
                <w:rFonts w:ascii="Times New Roman" w:hAnsi="Times New Roman" w:cs="Times New Roman"/>
                <w:lang w:eastAsia="ru-RU"/>
              </w:rPr>
              <w:t>1997,9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                          тыс</w:t>
            </w:r>
            <w:proofErr w:type="gramStart"/>
            <w:r w:rsidRPr="00241864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241864">
              <w:rPr>
                <w:rFonts w:ascii="Times New Roman" w:hAnsi="Times New Roman" w:cs="Times New Roman"/>
                <w:lang w:eastAsia="ru-RU"/>
              </w:rPr>
              <w:t>уб.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начисления на оплату труда –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2660A">
              <w:rPr>
                <w:rFonts w:ascii="Times New Roman" w:hAnsi="Times New Roman" w:cs="Times New Roman"/>
                <w:lang w:eastAsia="ru-RU"/>
              </w:rPr>
              <w:t>1933,2</w:t>
            </w:r>
            <w:r w:rsidRPr="00241864">
              <w:rPr>
                <w:rFonts w:ascii="Times New Roman" w:hAnsi="Times New Roman" w:cs="Times New Roman"/>
                <w:lang w:eastAsia="ru-RU"/>
              </w:rPr>
              <w:t>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питание – 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12660A">
              <w:rPr>
                <w:rFonts w:ascii="Times New Roman" w:hAnsi="Times New Roman" w:cs="Times New Roman"/>
                <w:lang w:eastAsia="ru-RU"/>
              </w:rPr>
              <w:t>845,8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услуги связи – 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="0012660A">
              <w:rPr>
                <w:rFonts w:ascii="Times New Roman" w:hAnsi="Times New Roman" w:cs="Times New Roman"/>
                <w:lang w:eastAsia="ru-RU"/>
              </w:rPr>
              <w:t>35,8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коммунальные услуги –  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2660A">
              <w:rPr>
                <w:rFonts w:ascii="Times New Roman" w:hAnsi="Times New Roman" w:cs="Times New Roman"/>
                <w:lang w:eastAsia="ru-RU"/>
              </w:rPr>
              <w:t>588,5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241864">
              <w:rPr>
                <w:rFonts w:ascii="Times New Roman" w:hAnsi="Times New Roman" w:cs="Times New Roman"/>
                <w:lang w:eastAsia="ru-RU"/>
              </w:rPr>
              <w:t>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услуги по содержанию имущества – </w:t>
            </w:r>
            <w:r w:rsidR="00E03424">
              <w:rPr>
                <w:rFonts w:ascii="Times New Roman" w:hAnsi="Times New Roman" w:cs="Times New Roman"/>
                <w:lang w:eastAsia="ru-RU"/>
              </w:rPr>
              <w:t>175,1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241864">
              <w:rPr>
                <w:rFonts w:ascii="Times New Roman" w:hAnsi="Times New Roman" w:cs="Times New Roman"/>
                <w:lang w:eastAsia="ru-RU"/>
              </w:rPr>
              <w:t>  тыс. руб.,</w:t>
            </w:r>
          </w:p>
          <w:p w:rsidR="00FA6D74" w:rsidRPr="00241864" w:rsidRDefault="00FA6D74" w:rsidP="00E03424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прочие затраты  — 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E03424">
              <w:rPr>
                <w:rFonts w:ascii="Times New Roman" w:hAnsi="Times New Roman" w:cs="Times New Roman"/>
                <w:lang w:eastAsia="ru-RU"/>
              </w:rPr>
              <w:t>408,3</w:t>
            </w:r>
            <w:r w:rsidR="00A3412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41864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</w:tr>
    </w:tbl>
    <w:p w:rsidR="00FA6D74" w:rsidRDefault="00FA6D74" w:rsidP="00FA6D74"/>
    <w:p w:rsidR="00596159" w:rsidRDefault="00596159"/>
    <w:sectPr w:rsidR="00596159" w:rsidSect="0037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D74"/>
    <w:rsid w:val="00031430"/>
    <w:rsid w:val="00036D29"/>
    <w:rsid w:val="00053B81"/>
    <w:rsid w:val="000F491E"/>
    <w:rsid w:val="0012660A"/>
    <w:rsid w:val="00596159"/>
    <w:rsid w:val="005A22D0"/>
    <w:rsid w:val="005A7947"/>
    <w:rsid w:val="007A121E"/>
    <w:rsid w:val="007E587A"/>
    <w:rsid w:val="008E033A"/>
    <w:rsid w:val="00A34121"/>
    <w:rsid w:val="00B75D79"/>
    <w:rsid w:val="00C93AFE"/>
    <w:rsid w:val="00C94F17"/>
    <w:rsid w:val="00E03424"/>
    <w:rsid w:val="00E13544"/>
    <w:rsid w:val="00E23F94"/>
    <w:rsid w:val="00E933E3"/>
    <w:rsid w:val="00FA0D07"/>
    <w:rsid w:val="00FA6D74"/>
    <w:rsid w:val="00FD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11</cp:revision>
  <dcterms:created xsi:type="dcterms:W3CDTF">2024-06-28T11:43:00Z</dcterms:created>
  <dcterms:modified xsi:type="dcterms:W3CDTF">2025-05-02T06:30:00Z</dcterms:modified>
</cp:coreProperties>
</file>