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EB" w:rsidRPr="009F63EB" w:rsidRDefault="009F63EB" w:rsidP="009F63EB">
      <w:pPr>
        <w:spacing w:after="0"/>
        <w:jc w:val="both"/>
      </w:pPr>
      <w:r w:rsidRPr="009F63EB">
        <w:t>Краткая презентация Программы для родителей представлена и размещена на официальном сайте Муниципального бюджетного дошкольного образовательного учреждения детского сада с. Гаровка-1 Хабаровского муниципального района Хабаровского края.</w:t>
      </w:r>
    </w:p>
    <w:p w:rsidR="009F63EB" w:rsidRPr="009F63EB" w:rsidRDefault="009F63EB" w:rsidP="009F63EB">
      <w:pPr>
        <w:spacing w:after="0"/>
        <w:jc w:val="both"/>
      </w:pPr>
      <w:hyperlink r:id="rId5" w:history="1">
        <w:r w:rsidRPr="009F63EB">
          <w:rPr>
            <w:rStyle w:val="a3"/>
            <w:b/>
          </w:rPr>
          <w:t>1.4.</w:t>
        </w:r>
      </w:hyperlink>
      <w:r w:rsidRPr="009F63EB">
        <w:rPr>
          <w:b/>
          <w:u w:val="single"/>
        </w:rPr>
        <w:t xml:space="preserve"> </w:t>
      </w:r>
      <w:hyperlink r:id="rId6" w:history="1">
        <w:r w:rsidRPr="009F63EB">
          <w:rPr>
            <w:rStyle w:val="a3"/>
            <w:b/>
          </w:rPr>
          <w:t>Краткая</w:t>
        </w:r>
      </w:hyperlink>
      <w:r w:rsidRPr="009F63EB">
        <w:rPr>
          <w:b/>
          <w:u w:val="single"/>
        </w:rPr>
        <w:t xml:space="preserve"> </w:t>
      </w:r>
      <w:hyperlink r:id="rId7" w:history="1">
        <w:r w:rsidRPr="009F63EB">
          <w:rPr>
            <w:rStyle w:val="a3"/>
            <w:b/>
          </w:rPr>
          <w:t>презентация</w:t>
        </w:r>
      </w:hyperlink>
      <w:r w:rsidRPr="009F63EB">
        <w:rPr>
          <w:b/>
          <w:u w:val="single"/>
        </w:rPr>
        <w:t xml:space="preserve"> </w:t>
      </w:r>
      <w:hyperlink r:id="rId8" w:history="1">
        <w:r w:rsidRPr="009F63EB">
          <w:rPr>
            <w:rStyle w:val="a3"/>
            <w:b/>
          </w:rPr>
          <w:t>образовательной</w:t>
        </w:r>
      </w:hyperlink>
      <w:r w:rsidRPr="009F63EB">
        <w:rPr>
          <w:b/>
          <w:u w:val="single"/>
        </w:rPr>
        <w:t xml:space="preserve"> </w:t>
      </w:r>
      <w:hyperlink r:id="rId9" w:history="1">
        <w:r w:rsidRPr="009F63EB">
          <w:rPr>
            <w:rStyle w:val="a3"/>
            <w:b/>
          </w:rPr>
          <w:t>программы</w:t>
        </w:r>
      </w:hyperlink>
      <w:r w:rsidRPr="009F63EB">
        <w:rPr>
          <w:b/>
          <w:u w:val="single"/>
        </w:rPr>
        <w:t xml:space="preserve"> </w:t>
      </w:r>
      <w:hyperlink r:id="rId10" w:history="1">
        <w:r w:rsidRPr="009F63EB">
          <w:rPr>
            <w:rStyle w:val="a3"/>
            <w:b/>
          </w:rPr>
          <w:t>дошкольного</w:t>
        </w:r>
      </w:hyperlink>
      <w:r w:rsidRPr="009F63EB">
        <w:rPr>
          <w:b/>
          <w:u w:val="single"/>
        </w:rPr>
        <w:t xml:space="preserve"> </w:t>
      </w:r>
      <w:hyperlink r:id="rId11" w:history="1">
        <w:r w:rsidRPr="009F63EB">
          <w:rPr>
            <w:rStyle w:val="a3"/>
            <w:b/>
          </w:rPr>
          <w:t xml:space="preserve">образования </w:t>
        </w:r>
      </w:hyperlink>
      <w:r w:rsidRPr="009F63EB">
        <w:rPr>
          <w:b/>
        </w:rPr>
        <w:t>Программа разработана в соответствии с:</w:t>
      </w:r>
    </w:p>
    <w:p w:rsidR="009F63EB" w:rsidRPr="009F63EB" w:rsidRDefault="009F63EB" w:rsidP="009F63EB">
      <w:pPr>
        <w:numPr>
          <w:ilvl w:val="0"/>
          <w:numId w:val="1"/>
        </w:numPr>
        <w:spacing w:after="0"/>
        <w:jc w:val="both"/>
      </w:pPr>
      <w:r w:rsidRPr="009F63EB">
        <w:t>Федеральной образовательной программы дошкольного образования (далее ФОП ДО);</w:t>
      </w:r>
    </w:p>
    <w:p w:rsidR="009F63EB" w:rsidRPr="009F63EB" w:rsidRDefault="009F63EB" w:rsidP="009F63EB">
      <w:pPr>
        <w:numPr>
          <w:ilvl w:val="0"/>
          <w:numId w:val="1"/>
        </w:numPr>
        <w:spacing w:after="0"/>
        <w:jc w:val="both"/>
      </w:pPr>
      <w:r w:rsidRPr="009F63EB">
        <w:t>Федерального государственного образовательного стандарта дошкольного образования (далее – ФГОС ДО);</w:t>
      </w:r>
    </w:p>
    <w:p w:rsidR="009F63EB" w:rsidRPr="009F63EB" w:rsidRDefault="009F63EB" w:rsidP="009F63EB">
      <w:pPr>
        <w:numPr>
          <w:ilvl w:val="0"/>
          <w:numId w:val="1"/>
        </w:numPr>
        <w:spacing w:after="0"/>
        <w:jc w:val="both"/>
      </w:pPr>
      <w:r w:rsidRPr="009F63EB">
        <w:t xml:space="preserve">с учетом нормативных правовых актов, содержащих обязательные требования к условиям организации дошкольного образования, а также в соответствии с федеральными, региональными, муниципальными и </w:t>
      </w:r>
      <w:proofErr w:type="gramStart"/>
      <w:r w:rsidRPr="009F63EB">
        <w:t>институциональными нормативными документами</w:t>
      </w:r>
      <w:proofErr w:type="gramEnd"/>
      <w:r w:rsidRPr="009F63EB">
        <w:t xml:space="preserve"> и локальными нормативными актами.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>Возрастные и иные категории детей, на которых ориентирована Программа</w:t>
      </w:r>
    </w:p>
    <w:p w:rsidR="009F63EB" w:rsidRPr="009F63EB" w:rsidRDefault="009F63EB" w:rsidP="009F63EB">
      <w:pPr>
        <w:spacing w:after="0"/>
        <w:jc w:val="both"/>
      </w:pPr>
      <w:r w:rsidRPr="009F63EB">
        <w:t>Образовательная Программа обеспечивает целостное развитие детей в возрасте с 2 до 7 лет с учетом их возрастных и индивидуальных особенностей по основным направлениям: социально – коммуникативному, познавательному, речевому, художественно – эстетическому и физическому; достижение воспитанниками готовности к школе.</w:t>
      </w:r>
    </w:p>
    <w:p w:rsidR="009F63EB" w:rsidRPr="009F63EB" w:rsidRDefault="009F63EB" w:rsidP="009F63EB">
      <w:pPr>
        <w:spacing w:after="0"/>
        <w:jc w:val="both"/>
      </w:pPr>
      <w:r w:rsidRPr="009F63EB">
        <w:t>Настоящая Программа разработана и утверждена МБДОУ с.Гаровка-1 в соответствии с ФОП ДО и ФГОС ДО.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>Цель Программы</w:t>
      </w:r>
      <w:r w:rsidRPr="009F63EB">
        <w:t>-разностороннее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 (</w:t>
      </w:r>
      <w:hyperlink r:id="rId12" w:history="1">
        <w:r w:rsidRPr="009F63EB">
          <w:rPr>
            <w:rStyle w:val="a3"/>
          </w:rPr>
          <w:t>п</w:t>
        </w:r>
      </w:hyperlink>
      <w:hyperlink r:id="rId13" w:history="1">
        <w:r w:rsidRPr="009F63EB">
          <w:rPr>
            <w:rStyle w:val="a3"/>
          </w:rPr>
          <w:t>.41.1.</w:t>
        </w:r>
      </w:hyperlink>
    </w:p>
    <w:p w:rsidR="009F63EB" w:rsidRPr="009F63EB" w:rsidRDefault="009F63EB" w:rsidP="009F63EB">
      <w:pPr>
        <w:spacing w:after="0"/>
        <w:jc w:val="both"/>
      </w:pPr>
      <w:hyperlink r:id="rId14" w:history="1">
        <w:r w:rsidRPr="009F63EB">
          <w:rPr>
            <w:rStyle w:val="a3"/>
          </w:rPr>
          <w:t>ФОП</w:t>
        </w:r>
      </w:hyperlink>
      <w:r w:rsidRPr="009F63EB">
        <w:rPr>
          <w:u w:val="single"/>
        </w:rPr>
        <w:t xml:space="preserve"> </w:t>
      </w:r>
      <w:hyperlink r:id="rId15" w:history="1">
        <w:r w:rsidRPr="009F63EB">
          <w:rPr>
            <w:rStyle w:val="a3"/>
          </w:rPr>
          <w:t>ДО</w:t>
        </w:r>
      </w:hyperlink>
      <w:r w:rsidRPr="009F63EB">
        <w:rPr>
          <w:u w:val="single"/>
        </w:rPr>
        <w:t xml:space="preserve"> </w:t>
      </w:r>
      <w:hyperlink r:id="rId16" w:history="1">
        <w:proofErr w:type="spellStart"/>
        <w:r w:rsidRPr="009F63EB">
          <w:rPr>
            <w:rStyle w:val="a3"/>
          </w:rPr>
          <w:t>стр</w:t>
        </w:r>
        <w:proofErr w:type="spellEnd"/>
      </w:hyperlink>
      <w:r w:rsidRPr="009F63EB">
        <w:rPr>
          <w:u w:val="single"/>
        </w:rPr>
        <w:t xml:space="preserve"> </w:t>
      </w:r>
      <w:hyperlink r:id="rId17" w:history="1">
        <w:r w:rsidRPr="009F63EB">
          <w:rPr>
            <w:rStyle w:val="a3"/>
          </w:rPr>
          <w:t>4</w:t>
        </w:r>
      </w:hyperlink>
      <w:hyperlink r:id="rId18" w:history="1">
        <w:r w:rsidRPr="009F63EB">
          <w:rPr>
            <w:rStyle w:val="a3"/>
          </w:rPr>
          <w:t>)</w:t>
        </w:r>
      </w:hyperlink>
      <w:r w:rsidRPr="009F63EB">
        <w:t>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 xml:space="preserve">Задачи Программы </w:t>
      </w:r>
      <w:r w:rsidRPr="009F63EB">
        <w:t xml:space="preserve">соответствуют </w:t>
      </w:r>
      <w:hyperlink r:id="rId19" w:history="1">
        <w:r w:rsidRPr="009F63EB">
          <w:rPr>
            <w:rStyle w:val="a3"/>
          </w:rPr>
          <w:t>п</w:t>
        </w:r>
      </w:hyperlink>
      <w:hyperlink r:id="rId20" w:history="1">
        <w:r w:rsidRPr="009F63EB">
          <w:rPr>
            <w:rStyle w:val="a3"/>
          </w:rPr>
          <w:t>.1.6.</w:t>
        </w:r>
      </w:hyperlink>
      <w:r w:rsidRPr="009F63EB">
        <w:rPr>
          <w:u w:val="single"/>
        </w:rPr>
        <w:t xml:space="preserve"> </w:t>
      </w:r>
      <w:hyperlink r:id="rId21" w:history="1">
        <w:r w:rsidRPr="009F63EB">
          <w:rPr>
            <w:rStyle w:val="a3"/>
          </w:rPr>
          <w:t>ФГОС</w:t>
        </w:r>
      </w:hyperlink>
      <w:r w:rsidRPr="009F63EB">
        <w:rPr>
          <w:u w:val="single"/>
        </w:rPr>
        <w:t xml:space="preserve"> </w:t>
      </w:r>
      <w:hyperlink r:id="rId22" w:history="1">
        <w:r w:rsidRPr="009F63EB">
          <w:rPr>
            <w:rStyle w:val="a3"/>
          </w:rPr>
          <w:t>ДО</w:t>
        </w:r>
      </w:hyperlink>
      <w:r w:rsidRPr="009F63EB">
        <w:t xml:space="preserve">, уточнены и расширены в </w:t>
      </w:r>
      <w:hyperlink r:id="rId23" w:history="1">
        <w:r w:rsidRPr="009F63EB">
          <w:rPr>
            <w:rStyle w:val="a3"/>
          </w:rPr>
          <w:t>ФОП</w:t>
        </w:r>
      </w:hyperlink>
      <w:r w:rsidRPr="009F63EB">
        <w:rPr>
          <w:u w:val="single"/>
        </w:rPr>
        <w:t xml:space="preserve"> </w:t>
      </w:r>
      <w:hyperlink r:id="rId24" w:history="1">
        <w:r w:rsidRPr="009F63EB">
          <w:rPr>
            <w:rStyle w:val="a3"/>
          </w:rPr>
          <w:t>ДО</w:t>
        </w:r>
      </w:hyperlink>
      <w:hyperlink r:id="rId25" w:history="1">
        <w:r w:rsidRPr="009F63EB">
          <w:rPr>
            <w:rStyle w:val="a3"/>
          </w:rPr>
          <w:t>:</w:t>
        </w:r>
      </w:hyperlink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охрана и укрепление физического и психического здоровья детей, в том числе их эмоционального благополучия;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9F63EB">
        <w:t>принятых в обществе правил</w:t>
      </w:r>
      <w:proofErr w:type="gramEnd"/>
      <w:r w:rsidRPr="009F63EB">
        <w:t xml:space="preserve"> и норм поведения в интересах человека, семьи, общества;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lastRenderedPageBreak/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обеспечение единых для РФ содержания ДО и планируемых результатов освоения образовательной программы ДО;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приобщение детей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9F63EB" w:rsidRPr="009F63EB" w:rsidRDefault="009F63EB" w:rsidP="009F63EB">
      <w:pPr>
        <w:numPr>
          <w:ilvl w:val="0"/>
          <w:numId w:val="2"/>
        </w:numPr>
        <w:spacing w:after="0"/>
        <w:jc w:val="both"/>
      </w:pPr>
      <w:r w:rsidRPr="009F63EB">
        <w:t>построение (структурирование) содержания образовательной деятельности на основе учета возрастных и индивидуальных особенностей развития.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>Программы направлена на:</w:t>
      </w:r>
    </w:p>
    <w:p w:rsidR="009F63EB" w:rsidRPr="009F63EB" w:rsidRDefault="009F63EB" w:rsidP="009F63EB">
      <w:pPr>
        <w:numPr>
          <w:ilvl w:val="0"/>
          <w:numId w:val="3"/>
        </w:numPr>
        <w:spacing w:after="0"/>
        <w:jc w:val="both"/>
      </w:pPr>
      <w:r w:rsidRPr="009F63EB"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9F63EB" w:rsidRPr="009F63EB" w:rsidRDefault="009F63EB" w:rsidP="009F63EB">
      <w:pPr>
        <w:numPr>
          <w:ilvl w:val="0"/>
          <w:numId w:val="3"/>
        </w:numPr>
        <w:spacing w:after="0"/>
        <w:jc w:val="both"/>
      </w:pPr>
      <w:r w:rsidRPr="009F63EB">
        <w:t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9F63EB" w:rsidRPr="009F63EB" w:rsidRDefault="009F63EB" w:rsidP="009F63EB">
      <w:pPr>
        <w:numPr>
          <w:ilvl w:val="0"/>
          <w:numId w:val="3"/>
        </w:numPr>
        <w:spacing w:after="0"/>
        <w:jc w:val="both"/>
      </w:pPr>
      <w:r w:rsidRPr="009F63EB"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представителям), равные, качественные условия ДО, вне зависимости от места проживания.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 xml:space="preserve">Содержание Программы и организация образовательного процесса обеспечивает </w:t>
      </w:r>
      <w:r w:rsidRPr="009F63EB">
        <w:t>физическое и психическое развитие детей в различных видах деятельности.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 xml:space="preserve">Программа состоит из </w:t>
      </w:r>
      <w:r w:rsidRPr="009F63EB">
        <w:t>обязательной части и части, формируемой участниками образовательных отношений.</w:t>
      </w:r>
    </w:p>
    <w:p w:rsidR="009F63EB" w:rsidRPr="009F63EB" w:rsidRDefault="009F63EB" w:rsidP="009F63EB">
      <w:pPr>
        <w:spacing w:after="0"/>
        <w:jc w:val="both"/>
      </w:pPr>
      <w:r w:rsidRPr="009F63EB">
        <w:t>Составляющие Программы служат механизмом реализации ФОП ДО и раскрывают принципы, методы, приемы и порядок организации совместной, партнерской деятельности детей и взрослых в пространстве и во времени, а также подходы к интеграции образовательной деятельности детей дошкольного возраста.</w:t>
      </w:r>
    </w:p>
    <w:p w:rsidR="009F63EB" w:rsidRPr="009F63EB" w:rsidRDefault="009F63EB" w:rsidP="009F63EB">
      <w:pPr>
        <w:spacing w:after="0"/>
        <w:jc w:val="both"/>
      </w:pPr>
      <w:r w:rsidRPr="009F63EB">
        <w:t>Образовательный процесс в ДОУ строится с учетом возрастных и индивидуальных особенностей воспитанников. Воспитание и обучение воспитанников осуществляется на государственном языке Российской Федерации.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>Специфика контингента воспитанников</w:t>
      </w:r>
    </w:p>
    <w:p w:rsidR="009F63EB" w:rsidRPr="009F63EB" w:rsidRDefault="009F63EB" w:rsidP="009F63EB">
      <w:pPr>
        <w:spacing w:after="0"/>
        <w:jc w:val="both"/>
      </w:pPr>
      <w:r w:rsidRPr="009F63EB">
        <w:t>Количество воспитанников в ДОУ – 76 человек;</w:t>
      </w:r>
    </w:p>
    <w:p w:rsidR="009F63EB" w:rsidRPr="009F63EB" w:rsidRDefault="009F63EB" w:rsidP="009F63EB">
      <w:pPr>
        <w:spacing w:after="0"/>
        <w:jc w:val="both"/>
      </w:pPr>
      <w:r w:rsidRPr="009F63EB">
        <w:t>Количество общеобразовательных групп – 4 групп;</w:t>
      </w:r>
    </w:p>
    <w:p w:rsidR="009F63EB" w:rsidRPr="009F63EB" w:rsidRDefault="009F63EB" w:rsidP="009F63EB">
      <w:pPr>
        <w:spacing w:after="0"/>
        <w:jc w:val="both"/>
      </w:pPr>
      <w:r w:rsidRPr="009F63EB">
        <w:t>Количество воспитанников с нормативным уровнем развития -76 человек;</w:t>
      </w:r>
    </w:p>
    <w:p w:rsidR="009F63EB" w:rsidRPr="009F63EB" w:rsidRDefault="009F63EB" w:rsidP="009F63EB">
      <w:pPr>
        <w:spacing w:after="0"/>
        <w:jc w:val="both"/>
      </w:pPr>
      <w:r w:rsidRPr="009F63EB">
        <w:t xml:space="preserve">Выбор программ для </w:t>
      </w:r>
      <w:r w:rsidRPr="009F63EB">
        <w:rPr>
          <w:b/>
        </w:rPr>
        <w:t xml:space="preserve">вариативной части Программы </w:t>
      </w:r>
      <w:r w:rsidRPr="009F63EB">
        <w:t>обусловлен комплексным подходом к развитию детей, их культурному, нравственному, патриотическому и интеллектуальному воспитанию. Каждая из представленных программ имеет свою уникальную направленность и соответствует важным аспектам формирования личности ребенка:</w:t>
      </w:r>
    </w:p>
    <w:p w:rsidR="009F63EB" w:rsidRPr="009F63EB" w:rsidRDefault="009F63EB" w:rsidP="009F63EB">
      <w:pPr>
        <w:numPr>
          <w:ilvl w:val="0"/>
          <w:numId w:val="4"/>
        </w:numPr>
        <w:spacing w:after="0"/>
        <w:jc w:val="both"/>
      </w:pPr>
      <w:hyperlink r:id="rId26" w:history="1">
        <w:r w:rsidRPr="009F63EB">
          <w:rPr>
            <w:rStyle w:val="a3"/>
            <w:b/>
          </w:rPr>
          <w:t>Парциальная</w:t>
        </w:r>
      </w:hyperlink>
      <w:r w:rsidRPr="009F63EB">
        <w:rPr>
          <w:b/>
          <w:u w:val="single"/>
        </w:rPr>
        <w:tab/>
      </w:r>
      <w:hyperlink r:id="rId27" w:history="1">
        <w:r w:rsidRPr="009F63EB">
          <w:rPr>
            <w:rStyle w:val="a3"/>
            <w:b/>
          </w:rPr>
          <w:t>программа</w:t>
        </w:r>
      </w:hyperlink>
      <w:r w:rsidRPr="009F63EB">
        <w:rPr>
          <w:b/>
          <w:u w:val="single"/>
        </w:rPr>
        <w:tab/>
      </w:r>
      <w:hyperlink r:id="rId28" w:history="1">
        <w:r w:rsidRPr="009F63EB">
          <w:rPr>
            <w:rStyle w:val="a3"/>
            <w:b/>
          </w:rPr>
          <w:t>«Приобщение</w:t>
        </w:r>
      </w:hyperlink>
      <w:r w:rsidRPr="009F63EB">
        <w:rPr>
          <w:b/>
          <w:u w:val="single"/>
        </w:rPr>
        <w:tab/>
      </w:r>
      <w:hyperlink r:id="rId29" w:history="1">
        <w:r w:rsidRPr="009F63EB">
          <w:rPr>
            <w:rStyle w:val="a3"/>
            <w:b/>
          </w:rPr>
          <w:t>детей</w:t>
        </w:r>
      </w:hyperlink>
      <w:r w:rsidRPr="009F63EB">
        <w:rPr>
          <w:b/>
          <w:u w:val="single"/>
        </w:rPr>
        <w:tab/>
      </w:r>
      <w:hyperlink r:id="rId30" w:history="1">
        <w:r w:rsidRPr="009F63EB">
          <w:rPr>
            <w:rStyle w:val="a3"/>
            <w:b/>
          </w:rPr>
          <w:t>к</w:t>
        </w:r>
      </w:hyperlink>
      <w:r w:rsidRPr="009F63EB">
        <w:rPr>
          <w:b/>
          <w:u w:val="single"/>
        </w:rPr>
        <w:tab/>
      </w:r>
      <w:hyperlink r:id="rId31" w:history="1">
        <w:r w:rsidRPr="009F63EB">
          <w:rPr>
            <w:rStyle w:val="a3"/>
            <w:b/>
          </w:rPr>
          <w:t>истокам</w:t>
        </w:r>
      </w:hyperlink>
      <w:r w:rsidRPr="009F63EB">
        <w:rPr>
          <w:b/>
          <w:u w:val="single"/>
        </w:rPr>
        <w:tab/>
      </w:r>
      <w:hyperlink r:id="rId32" w:history="1">
        <w:r w:rsidRPr="009F63EB">
          <w:rPr>
            <w:rStyle w:val="a3"/>
            <w:b/>
          </w:rPr>
          <w:t>русской</w:t>
        </w:r>
      </w:hyperlink>
      <w:r w:rsidRPr="009F63EB">
        <w:rPr>
          <w:b/>
          <w:u w:val="single"/>
        </w:rPr>
        <w:tab/>
      </w:r>
      <w:hyperlink r:id="rId33" w:history="1">
        <w:r w:rsidRPr="009F63EB">
          <w:rPr>
            <w:rStyle w:val="a3"/>
            <w:b/>
          </w:rPr>
          <w:t xml:space="preserve">народной </w:t>
        </w:r>
      </w:hyperlink>
      <w:hyperlink r:id="rId34" w:history="1">
        <w:r w:rsidRPr="009F63EB">
          <w:rPr>
            <w:rStyle w:val="a3"/>
            <w:b/>
          </w:rPr>
          <w:t>культуры»</w:t>
        </w:r>
      </w:hyperlink>
      <w:r w:rsidRPr="009F63EB">
        <w:rPr>
          <w:b/>
          <w:u w:val="single"/>
        </w:rPr>
        <w:t xml:space="preserve"> </w:t>
      </w:r>
    </w:p>
    <w:p w:rsidR="009F63EB" w:rsidRPr="009F63EB" w:rsidRDefault="009F63EB" w:rsidP="009F63EB">
      <w:pPr>
        <w:spacing w:after="0"/>
        <w:jc w:val="both"/>
      </w:pPr>
      <w:hyperlink r:id="rId35" w:history="1">
        <w:r w:rsidRPr="009F63EB">
          <w:rPr>
            <w:rStyle w:val="a3"/>
          </w:rPr>
          <w:t>Авторы</w:t>
        </w:r>
      </w:hyperlink>
      <w:hyperlink r:id="rId36" w:history="1">
        <w:r w:rsidRPr="009F63EB">
          <w:rPr>
            <w:rStyle w:val="a3"/>
          </w:rPr>
          <w:t>:</w:t>
        </w:r>
      </w:hyperlink>
      <w:r w:rsidRPr="009F63EB">
        <w:rPr>
          <w:u w:val="single"/>
        </w:rPr>
        <w:t xml:space="preserve"> </w:t>
      </w:r>
      <w:hyperlink r:id="rId37" w:history="1">
        <w:r w:rsidRPr="009F63EB">
          <w:rPr>
            <w:rStyle w:val="a3"/>
          </w:rPr>
          <w:t>О</w:t>
        </w:r>
      </w:hyperlink>
      <w:hyperlink r:id="rId38" w:history="1">
        <w:r w:rsidRPr="009F63EB">
          <w:rPr>
            <w:rStyle w:val="a3"/>
          </w:rPr>
          <w:t>.</w:t>
        </w:r>
      </w:hyperlink>
      <w:r w:rsidRPr="009F63EB">
        <w:rPr>
          <w:u w:val="single"/>
        </w:rPr>
        <w:t xml:space="preserve"> </w:t>
      </w:r>
      <w:hyperlink r:id="rId39" w:history="1">
        <w:r w:rsidRPr="009F63EB">
          <w:rPr>
            <w:rStyle w:val="a3"/>
          </w:rPr>
          <w:t>Л</w:t>
        </w:r>
      </w:hyperlink>
      <w:hyperlink r:id="rId40" w:history="1">
        <w:r w:rsidRPr="009F63EB">
          <w:rPr>
            <w:rStyle w:val="a3"/>
          </w:rPr>
          <w:t>.</w:t>
        </w:r>
      </w:hyperlink>
      <w:r w:rsidRPr="009F63EB">
        <w:rPr>
          <w:u w:val="single"/>
        </w:rPr>
        <w:t xml:space="preserve"> </w:t>
      </w:r>
      <w:hyperlink r:id="rId41" w:history="1">
        <w:r w:rsidRPr="009F63EB">
          <w:rPr>
            <w:rStyle w:val="a3"/>
          </w:rPr>
          <w:t>Князева</w:t>
        </w:r>
      </w:hyperlink>
      <w:hyperlink r:id="rId42" w:history="1">
        <w:r w:rsidRPr="009F63EB">
          <w:rPr>
            <w:rStyle w:val="a3"/>
          </w:rPr>
          <w:t>,</w:t>
        </w:r>
      </w:hyperlink>
      <w:r w:rsidRPr="009F63EB">
        <w:rPr>
          <w:u w:val="single"/>
        </w:rPr>
        <w:t xml:space="preserve"> </w:t>
      </w:r>
      <w:hyperlink r:id="rId43" w:history="1">
        <w:r w:rsidRPr="009F63EB">
          <w:rPr>
            <w:rStyle w:val="a3"/>
          </w:rPr>
          <w:t>М</w:t>
        </w:r>
      </w:hyperlink>
      <w:hyperlink r:id="rId44" w:history="1">
        <w:r w:rsidRPr="009F63EB">
          <w:rPr>
            <w:rStyle w:val="a3"/>
          </w:rPr>
          <w:t>.</w:t>
        </w:r>
      </w:hyperlink>
      <w:r w:rsidRPr="009F63EB">
        <w:rPr>
          <w:u w:val="single"/>
        </w:rPr>
        <w:t xml:space="preserve"> </w:t>
      </w:r>
      <w:hyperlink r:id="rId45" w:history="1">
        <w:r w:rsidRPr="009F63EB">
          <w:rPr>
            <w:rStyle w:val="a3"/>
          </w:rPr>
          <w:t>Д</w:t>
        </w:r>
      </w:hyperlink>
      <w:hyperlink r:id="rId46" w:history="1">
        <w:r w:rsidRPr="009F63EB">
          <w:rPr>
            <w:rStyle w:val="a3"/>
          </w:rPr>
          <w:t>.</w:t>
        </w:r>
      </w:hyperlink>
      <w:r w:rsidRPr="009F63EB">
        <w:rPr>
          <w:u w:val="single"/>
        </w:rPr>
        <w:t xml:space="preserve"> </w:t>
      </w:r>
      <w:hyperlink r:id="rId47" w:history="1">
        <w:proofErr w:type="spellStart"/>
        <w:r w:rsidRPr="009F63EB">
          <w:rPr>
            <w:rStyle w:val="a3"/>
          </w:rPr>
          <w:t>Маханева</w:t>
        </w:r>
        <w:proofErr w:type="spellEnd"/>
      </w:hyperlink>
      <w:r w:rsidRPr="009F63EB">
        <w:t>.</w:t>
      </w:r>
    </w:p>
    <w:p w:rsidR="009F63EB" w:rsidRPr="009F63EB" w:rsidRDefault="009F63EB" w:rsidP="009F63EB">
      <w:pPr>
        <w:spacing w:after="0"/>
        <w:jc w:val="both"/>
      </w:pPr>
      <w:r w:rsidRPr="009F63EB">
        <w:t>Данная программа направлена на активное приобретение детьми культурного богатства русского народа.</w:t>
      </w:r>
    </w:p>
    <w:p w:rsidR="009F63EB" w:rsidRPr="009F63EB" w:rsidRDefault="009F63EB" w:rsidP="009F63EB">
      <w:pPr>
        <w:numPr>
          <w:ilvl w:val="0"/>
          <w:numId w:val="4"/>
        </w:numPr>
        <w:spacing w:after="0"/>
        <w:jc w:val="both"/>
      </w:pPr>
      <w:r w:rsidRPr="009F63EB">
        <w:lastRenderedPageBreak/>
        <w:drawing>
          <wp:inline distT="0" distB="0" distL="0" distR="0">
            <wp:extent cx="828675" cy="19050"/>
            <wp:effectExtent l="0" t="0" r="9525" b="0"/>
            <wp:docPr id="1" name="Рисунок 1" descr="C:\Users\8DC4~1\AppData\Local\Temp\ksohtml401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DC4~1\AppData\Local\Temp\ksohtml4012\wps1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" w:history="1">
        <w:r w:rsidRPr="009F63EB">
          <w:rPr>
            <w:rStyle w:val="a3"/>
            <w:b/>
          </w:rPr>
          <w:t>Программа</w:t>
        </w:r>
      </w:hyperlink>
      <w:r w:rsidRPr="009F63EB">
        <w:rPr>
          <w:b/>
          <w:u w:val="single"/>
        </w:rPr>
        <w:t xml:space="preserve"> </w:t>
      </w:r>
      <w:hyperlink r:id="rId50" w:history="1">
        <w:r w:rsidRPr="009F63EB">
          <w:rPr>
            <w:rStyle w:val="a3"/>
            <w:b/>
          </w:rPr>
          <w:t>экономического</w:t>
        </w:r>
      </w:hyperlink>
      <w:r w:rsidRPr="009F63EB">
        <w:rPr>
          <w:b/>
          <w:u w:val="single"/>
        </w:rPr>
        <w:t xml:space="preserve"> </w:t>
      </w:r>
      <w:hyperlink r:id="rId51" w:history="1">
        <w:r w:rsidRPr="009F63EB">
          <w:rPr>
            <w:rStyle w:val="a3"/>
            <w:b/>
          </w:rPr>
          <w:t>воспитания</w:t>
        </w:r>
      </w:hyperlink>
      <w:r w:rsidRPr="009F63EB">
        <w:rPr>
          <w:b/>
          <w:u w:val="single"/>
        </w:rPr>
        <w:t xml:space="preserve"> </w:t>
      </w:r>
      <w:hyperlink r:id="rId52" w:history="1">
        <w:r w:rsidRPr="009F63EB">
          <w:rPr>
            <w:rStyle w:val="a3"/>
            <w:b/>
          </w:rPr>
          <w:t>детей</w:t>
        </w:r>
      </w:hyperlink>
      <w:r w:rsidRPr="009F63EB">
        <w:rPr>
          <w:b/>
          <w:u w:val="single"/>
        </w:rPr>
        <w:t xml:space="preserve"> </w:t>
      </w:r>
      <w:hyperlink r:id="rId53" w:history="1">
        <w:r w:rsidRPr="009F63EB">
          <w:rPr>
            <w:rStyle w:val="a3"/>
            <w:b/>
          </w:rPr>
          <w:t>дошкольного</w:t>
        </w:r>
      </w:hyperlink>
      <w:r w:rsidRPr="009F63EB">
        <w:rPr>
          <w:b/>
          <w:u w:val="single"/>
        </w:rPr>
        <w:t xml:space="preserve"> </w:t>
      </w:r>
      <w:hyperlink r:id="rId54" w:history="1">
        <w:r w:rsidRPr="009F63EB">
          <w:rPr>
            <w:rStyle w:val="a3"/>
            <w:b/>
          </w:rPr>
          <w:t>возраста</w:t>
        </w:r>
      </w:hyperlink>
      <w:r w:rsidRPr="009F63EB">
        <w:rPr>
          <w:b/>
          <w:u w:val="single"/>
        </w:rPr>
        <w:t xml:space="preserve"> «Финансовая грамотность </w:t>
      </w:r>
      <w:hyperlink r:id="rId55" w:history="1">
        <w:r w:rsidRPr="009F63EB">
          <w:rPr>
            <w:rStyle w:val="a3"/>
            <w:b/>
          </w:rPr>
          <w:t>»</w:t>
        </w:r>
      </w:hyperlink>
      <w:hyperlink r:id="rId56" w:history="1">
        <w:r w:rsidRPr="009F63EB">
          <w:rPr>
            <w:rStyle w:val="a3"/>
            <w:b/>
          </w:rPr>
          <w:t>.</w:t>
        </w:r>
      </w:hyperlink>
      <w:r w:rsidRPr="009F63EB">
        <w:rPr>
          <w:b/>
        </w:rPr>
        <w:t xml:space="preserve"> </w:t>
      </w:r>
      <w:r w:rsidRPr="009F63EB">
        <w:t>Программа направлена на формирование у детей первоначальных экономических представлений и экономического сознания, на формирование представлений о важности труда и мире профессий, торговли и семейном бюджете, доходах и расходах, деньгах России и других стран, на формирование полезных экономических навыков и привычек.</w:t>
      </w:r>
    </w:p>
    <w:p w:rsidR="009F63EB" w:rsidRPr="009F63EB" w:rsidRDefault="009F63EB" w:rsidP="009F63EB">
      <w:pPr>
        <w:numPr>
          <w:ilvl w:val="0"/>
          <w:numId w:val="4"/>
        </w:numPr>
        <w:spacing w:after="0"/>
        <w:jc w:val="both"/>
      </w:pPr>
      <w:hyperlink r:id="rId57" w:history="1">
        <w:r w:rsidRPr="009F63EB">
          <w:rPr>
            <w:rStyle w:val="a3"/>
            <w:b/>
          </w:rPr>
          <w:t>Парциальная</w:t>
        </w:r>
      </w:hyperlink>
      <w:r w:rsidRPr="009F63EB">
        <w:rPr>
          <w:b/>
          <w:u w:val="single"/>
        </w:rPr>
        <w:t xml:space="preserve"> </w:t>
      </w:r>
      <w:hyperlink r:id="rId58" w:history="1">
        <w:r w:rsidRPr="009F63EB">
          <w:rPr>
            <w:rStyle w:val="a3"/>
            <w:b/>
          </w:rPr>
          <w:t>программа</w:t>
        </w:r>
      </w:hyperlink>
      <w:r w:rsidRPr="009F63EB">
        <w:rPr>
          <w:b/>
          <w:u w:val="single"/>
        </w:rPr>
        <w:t xml:space="preserve"> «Здоровые зубки» </w:t>
      </w:r>
      <w:hyperlink r:id="rId59" w:history="1">
        <w:r w:rsidRPr="009F63EB">
          <w:rPr>
            <w:rStyle w:val="a3"/>
            <w:b/>
          </w:rPr>
          <w:t>для</w:t>
        </w:r>
      </w:hyperlink>
      <w:r w:rsidRPr="009F63EB">
        <w:rPr>
          <w:b/>
          <w:u w:val="single"/>
        </w:rPr>
        <w:t xml:space="preserve"> </w:t>
      </w:r>
      <w:hyperlink r:id="rId60" w:history="1">
        <w:r w:rsidRPr="009F63EB">
          <w:rPr>
            <w:rStyle w:val="a3"/>
            <w:b/>
          </w:rPr>
          <w:t>детей</w:t>
        </w:r>
      </w:hyperlink>
      <w:r w:rsidRPr="009F63EB">
        <w:rPr>
          <w:b/>
          <w:u w:val="single"/>
        </w:rPr>
        <w:t xml:space="preserve"> </w:t>
      </w:r>
      <w:hyperlink r:id="rId61" w:history="1">
        <w:r w:rsidRPr="009F63EB">
          <w:rPr>
            <w:rStyle w:val="a3"/>
            <w:b/>
          </w:rPr>
          <w:t>дошкольного</w:t>
        </w:r>
      </w:hyperlink>
      <w:r w:rsidRPr="009F63EB">
        <w:rPr>
          <w:b/>
          <w:u w:val="single"/>
        </w:rPr>
        <w:t xml:space="preserve"> </w:t>
      </w:r>
      <w:hyperlink r:id="rId62" w:history="1">
        <w:r w:rsidRPr="009F63EB">
          <w:rPr>
            <w:rStyle w:val="a3"/>
            <w:b/>
          </w:rPr>
          <w:t xml:space="preserve">возраста» </w:t>
        </w:r>
      </w:hyperlink>
      <w:r w:rsidRPr="009F63EB">
        <w:t xml:space="preserve"> Программа направлена на формирование у детей дошкольного возраста навыков самообслуживания</w:t>
      </w:r>
    </w:p>
    <w:p w:rsidR="009F63EB" w:rsidRPr="009F63EB" w:rsidRDefault="009F63EB" w:rsidP="009F63EB">
      <w:pPr>
        <w:spacing w:after="0"/>
        <w:jc w:val="both"/>
        <w:rPr>
          <w:b/>
        </w:rPr>
      </w:pPr>
      <w:r w:rsidRPr="009F63EB">
        <w:rPr>
          <w:b/>
        </w:rPr>
        <w:t xml:space="preserve"> 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>Цели и принципы взаимодействия с родителями:</w:t>
      </w:r>
    </w:p>
    <w:p w:rsidR="009F63EB" w:rsidRPr="009F63EB" w:rsidRDefault="009F63EB" w:rsidP="009F63EB">
      <w:pPr>
        <w:numPr>
          <w:ilvl w:val="0"/>
          <w:numId w:val="5"/>
        </w:numPr>
        <w:spacing w:after="0"/>
        <w:jc w:val="both"/>
      </w:pPr>
      <w:r w:rsidRPr="009F63EB">
        <w:t>обеспечение единства подходов к воспитанию и обучению детей в условиях ДОО и семьи; повышение воспитательного потенциала семьи;</w:t>
      </w:r>
    </w:p>
    <w:p w:rsidR="009F63EB" w:rsidRPr="009F63EB" w:rsidRDefault="009F63EB" w:rsidP="009F63EB">
      <w:pPr>
        <w:numPr>
          <w:ilvl w:val="0"/>
          <w:numId w:val="5"/>
        </w:numPr>
        <w:spacing w:after="0"/>
        <w:jc w:val="both"/>
      </w:pPr>
      <w:r w:rsidRPr="009F63EB">
        <w:t>обеспечение психолого-педагогической поддержки семьи и повышение компетентности родителей в вопросах образования, охраны и укрепления здоровья детей младенческого, раннего и дошкольного возраста.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u w:val="single"/>
        </w:rPr>
        <w:t>Принципы:</w:t>
      </w:r>
    </w:p>
    <w:p w:rsidR="009F63EB" w:rsidRPr="009F63EB" w:rsidRDefault="009F63EB" w:rsidP="009F63EB">
      <w:pPr>
        <w:numPr>
          <w:ilvl w:val="0"/>
          <w:numId w:val="6"/>
        </w:numPr>
        <w:spacing w:after="0"/>
        <w:jc w:val="both"/>
      </w:pPr>
      <w:r w:rsidRPr="009F63EB">
        <w:t>приоритет семьи в воспитании, обучении и развитии ребенка;</w:t>
      </w:r>
    </w:p>
    <w:p w:rsidR="009F63EB" w:rsidRPr="009F63EB" w:rsidRDefault="009F63EB" w:rsidP="009F63EB">
      <w:pPr>
        <w:numPr>
          <w:ilvl w:val="0"/>
          <w:numId w:val="6"/>
        </w:numPr>
        <w:spacing w:after="0"/>
        <w:jc w:val="both"/>
      </w:pPr>
      <w:r w:rsidRPr="009F63EB">
        <w:t>Открытость;</w:t>
      </w:r>
    </w:p>
    <w:p w:rsidR="009F63EB" w:rsidRPr="009F63EB" w:rsidRDefault="009F63EB" w:rsidP="009F63EB">
      <w:pPr>
        <w:numPr>
          <w:ilvl w:val="0"/>
          <w:numId w:val="6"/>
        </w:numPr>
        <w:spacing w:after="0"/>
        <w:jc w:val="both"/>
      </w:pPr>
      <w:r w:rsidRPr="009F63EB">
        <w:t xml:space="preserve">индивидуально-дифференцированный подход; </w:t>
      </w:r>
    </w:p>
    <w:p w:rsidR="009F63EB" w:rsidRPr="009F63EB" w:rsidRDefault="009F63EB" w:rsidP="009F63EB">
      <w:pPr>
        <w:spacing w:after="0"/>
        <w:jc w:val="both"/>
      </w:pPr>
      <w:r w:rsidRPr="009F63EB">
        <w:t xml:space="preserve">       4) </w:t>
      </w:r>
      <w:proofErr w:type="spellStart"/>
      <w:r w:rsidRPr="009F63EB">
        <w:t>возрастосообразность</w:t>
      </w:r>
      <w:proofErr w:type="spellEnd"/>
      <w:r w:rsidRPr="009F63EB">
        <w:t>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>Задачи взаимодействия с родителями:</w:t>
      </w:r>
    </w:p>
    <w:p w:rsidR="009F63EB" w:rsidRPr="009F63EB" w:rsidRDefault="009F63EB" w:rsidP="009F63EB">
      <w:pPr>
        <w:numPr>
          <w:ilvl w:val="0"/>
          <w:numId w:val="7"/>
        </w:numPr>
        <w:spacing w:after="0"/>
        <w:jc w:val="both"/>
      </w:pPr>
      <w:r w:rsidRPr="009F63EB">
        <w:t>Просвещение родителей, повышение их правовой, психолого-педагогической компетентности в вопросах охраны и укрепления здоровья, развития и образования детей.</w:t>
      </w:r>
    </w:p>
    <w:p w:rsidR="009F63EB" w:rsidRPr="009F63EB" w:rsidRDefault="009F63EB" w:rsidP="009F63EB">
      <w:pPr>
        <w:numPr>
          <w:ilvl w:val="0"/>
          <w:numId w:val="7"/>
        </w:numPr>
        <w:spacing w:after="0"/>
        <w:jc w:val="both"/>
      </w:pPr>
      <w:r w:rsidRPr="009F63EB">
        <w:t>Построение взаимодействия в форме сотрудничества и установления партнерских отношений с родителями детей младенческого, раннего и дошкольного возраста для решения образовательных задач.</w:t>
      </w:r>
    </w:p>
    <w:p w:rsidR="009F63EB" w:rsidRPr="009F63EB" w:rsidRDefault="009F63EB" w:rsidP="009F63EB">
      <w:pPr>
        <w:numPr>
          <w:ilvl w:val="0"/>
          <w:numId w:val="7"/>
        </w:numPr>
        <w:spacing w:after="0"/>
        <w:jc w:val="both"/>
      </w:pPr>
      <w:r w:rsidRPr="009F63EB">
        <w:t>Вовлечение родителей в образовательный процесс</w:t>
      </w:r>
    </w:p>
    <w:p w:rsidR="009F63EB" w:rsidRPr="009F63EB" w:rsidRDefault="009F63EB" w:rsidP="009F63EB">
      <w:pPr>
        <w:numPr>
          <w:ilvl w:val="0"/>
          <w:numId w:val="7"/>
        </w:numPr>
        <w:spacing w:after="0"/>
        <w:jc w:val="both"/>
      </w:pPr>
      <w:r w:rsidRPr="009F63EB">
        <w:t>Информирование родителей и общественности относительно целей дошкольного образования, общих для всего образовательного пространства РФ, о мерах господдержки семьям, имеющим детей дошкольного возраста, а также об образовательной программе, реализуемой в ДОО.</w:t>
      </w:r>
    </w:p>
    <w:p w:rsidR="009F63EB" w:rsidRPr="009F63EB" w:rsidRDefault="009F63EB" w:rsidP="009F63EB">
      <w:pPr>
        <w:numPr>
          <w:ilvl w:val="0"/>
          <w:numId w:val="7"/>
        </w:numPr>
        <w:spacing w:after="0"/>
        <w:jc w:val="both"/>
      </w:pPr>
      <w:r w:rsidRPr="009F63EB">
        <w:t xml:space="preserve">Создание условий для развития ответственного и осознанного </w:t>
      </w:r>
      <w:proofErr w:type="spellStart"/>
      <w:r w:rsidRPr="009F63EB">
        <w:t>родительства</w:t>
      </w:r>
      <w:proofErr w:type="spellEnd"/>
      <w:r>
        <w:t>,</w:t>
      </w:r>
      <w:r w:rsidRPr="009F63EB">
        <w:t xml:space="preserve"> как базовой основы благополучия семьи.</w:t>
      </w:r>
    </w:p>
    <w:p w:rsidR="009F63EB" w:rsidRPr="009F63EB" w:rsidRDefault="009F63EB" w:rsidP="009F63EB">
      <w:pPr>
        <w:spacing w:after="0"/>
        <w:jc w:val="both"/>
      </w:pPr>
      <w:r w:rsidRPr="009F63EB">
        <w:rPr>
          <w:b/>
        </w:rPr>
        <w:t>Формы работы по взаимодействию с родителями:</w:t>
      </w:r>
    </w:p>
    <w:p w:rsidR="009F63EB" w:rsidRPr="009F63EB" w:rsidRDefault="009F63EB" w:rsidP="009F63EB">
      <w:pPr>
        <w:spacing w:after="0"/>
        <w:jc w:val="both"/>
      </w:pPr>
      <w:r w:rsidRPr="009F63EB">
        <w:t>-анкетирование</w:t>
      </w:r>
      <w:bookmarkStart w:id="0" w:name="_GoBack"/>
      <w:bookmarkEnd w:id="0"/>
    </w:p>
    <w:p w:rsidR="009F63EB" w:rsidRPr="009F63EB" w:rsidRDefault="009F63EB" w:rsidP="009F63EB">
      <w:pPr>
        <w:spacing w:after="0"/>
        <w:jc w:val="both"/>
      </w:pPr>
      <w:r w:rsidRPr="009F63EB">
        <w:t>-родительские собрания.</w:t>
      </w:r>
    </w:p>
    <w:p w:rsidR="009F63EB" w:rsidRPr="009F63EB" w:rsidRDefault="009F63EB" w:rsidP="009F63EB">
      <w:pPr>
        <w:spacing w:after="0"/>
        <w:jc w:val="both"/>
      </w:pPr>
      <w:r w:rsidRPr="009F63EB">
        <w:t>-управление ДОУ через Попечительский совет;</w:t>
      </w:r>
    </w:p>
    <w:p w:rsidR="009F63EB" w:rsidRPr="009F63EB" w:rsidRDefault="009F63EB" w:rsidP="009F63EB">
      <w:pPr>
        <w:spacing w:after="0"/>
        <w:jc w:val="both"/>
      </w:pPr>
      <w:r w:rsidRPr="009F63EB">
        <w:t>-консультирование</w:t>
      </w:r>
    </w:p>
    <w:p w:rsidR="009F63EB" w:rsidRPr="009F63EB" w:rsidRDefault="009F63EB" w:rsidP="009F63EB">
      <w:pPr>
        <w:spacing w:after="0"/>
        <w:jc w:val="both"/>
      </w:pPr>
      <w:r w:rsidRPr="009F63EB">
        <w:t>-родительские уголки и информационные стенды</w:t>
      </w:r>
    </w:p>
    <w:p w:rsidR="009F63EB" w:rsidRPr="009F63EB" w:rsidRDefault="009F63EB" w:rsidP="009F63EB">
      <w:pPr>
        <w:spacing w:after="0"/>
        <w:jc w:val="both"/>
      </w:pPr>
      <w:r w:rsidRPr="009F63EB">
        <w:t>-экскурсии по ДОУ</w:t>
      </w:r>
    </w:p>
    <w:p w:rsidR="009F63EB" w:rsidRPr="009F63EB" w:rsidRDefault="009F63EB" w:rsidP="009F63EB">
      <w:pPr>
        <w:spacing w:after="0"/>
        <w:jc w:val="both"/>
      </w:pPr>
      <w:r w:rsidRPr="009F63EB">
        <w:t>-участие в создании развивающей среды</w:t>
      </w:r>
    </w:p>
    <w:p w:rsidR="009F63EB" w:rsidRPr="009F63EB" w:rsidRDefault="009F63EB" w:rsidP="009F63EB">
      <w:pPr>
        <w:spacing w:after="0"/>
        <w:jc w:val="both"/>
      </w:pPr>
      <w:r w:rsidRPr="009F63EB">
        <w:t>-участие в педагогическом процессе (открытые просмотры, проекты, акции, привлечение родителей к подготовке праздников)</w:t>
      </w:r>
    </w:p>
    <w:p w:rsidR="009F63EB" w:rsidRPr="009F63EB" w:rsidRDefault="009F63EB" w:rsidP="009F63EB">
      <w:pPr>
        <w:spacing w:after="0"/>
        <w:jc w:val="both"/>
      </w:pPr>
      <w:r w:rsidRPr="009F63EB">
        <w:t>-совместные мероприятия с участием воспитанников, педагогов, родителей</w:t>
      </w:r>
    </w:p>
    <w:p w:rsidR="009F63EB" w:rsidRPr="009F63EB" w:rsidRDefault="009F63EB" w:rsidP="009F63EB">
      <w:pPr>
        <w:spacing w:after="0"/>
        <w:jc w:val="both"/>
      </w:pPr>
      <w:r w:rsidRPr="009F63EB">
        <w:t>-работа Муниципальной инновационной площадки «Инновационная модель организации</w:t>
      </w:r>
    </w:p>
    <w:p w:rsidR="009F63EB" w:rsidRPr="009F63EB" w:rsidRDefault="009F63EB" w:rsidP="009F63EB">
      <w:pPr>
        <w:spacing w:after="0"/>
        <w:jc w:val="both"/>
      </w:pPr>
      <w:r w:rsidRPr="009F63EB">
        <w:t>эффективного взаимодействия дошкольного учреждения с семьями воспитанников»</w:t>
      </w:r>
    </w:p>
    <w:p w:rsidR="009F63EB" w:rsidRPr="009F63EB" w:rsidRDefault="009F63EB" w:rsidP="009F63EB">
      <w:pPr>
        <w:spacing w:after="0"/>
        <w:jc w:val="both"/>
      </w:pPr>
      <w:hyperlink r:id="rId63" w:history="1">
        <w:r w:rsidRPr="009F63EB">
          <w:rPr>
            <w:rStyle w:val="a3"/>
            <w:b/>
          </w:rPr>
          <w:t>Ссылка</w:t>
        </w:r>
      </w:hyperlink>
      <w:r w:rsidRPr="009F63EB">
        <w:rPr>
          <w:b/>
          <w:u w:val="single"/>
        </w:rPr>
        <w:t xml:space="preserve"> </w:t>
      </w:r>
      <w:hyperlink r:id="rId64" w:history="1">
        <w:r w:rsidRPr="009F63EB">
          <w:rPr>
            <w:rStyle w:val="a3"/>
            <w:b/>
          </w:rPr>
          <w:t>на</w:t>
        </w:r>
      </w:hyperlink>
      <w:r w:rsidRPr="009F63EB">
        <w:rPr>
          <w:b/>
          <w:u w:val="single"/>
        </w:rPr>
        <w:t xml:space="preserve"> </w:t>
      </w:r>
      <w:hyperlink r:id="rId65" w:history="1">
        <w:r w:rsidRPr="009F63EB">
          <w:rPr>
            <w:rStyle w:val="a3"/>
            <w:b/>
          </w:rPr>
          <w:t>ФОП</w:t>
        </w:r>
      </w:hyperlink>
      <w:r w:rsidRPr="009F63EB">
        <w:rPr>
          <w:b/>
          <w:u w:val="single"/>
        </w:rPr>
        <w:t xml:space="preserve"> </w:t>
      </w:r>
      <w:hyperlink r:id="rId66" w:history="1">
        <w:r w:rsidRPr="009F63EB">
          <w:rPr>
            <w:rStyle w:val="a3"/>
            <w:b/>
          </w:rPr>
          <w:t>ДО</w:t>
        </w:r>
      </w:hyperlink>
    </w:p>
    <w:p w:rsidR="005015E0" w:rsidRDefault="005015E0"/>
    <w:sectPr w:rsidR="005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C3E"/>
    <w:multiLevelType w:val="multilevel"/>
    <w:tmpl w:val="CBA870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1" w15:restartNumberingAfterBreak="0">
    <w:nsid w:val="0DA81CC6"/>
    <w:multiLevelType w:val="multilevel"/>
    <w:tmpl w:val="1B9468A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2" w15:restartNumberingAfterBreak="0">
    <w:nsid w:val="0FE56FBB"/>
    <w:multiLevelType w:val="multilevel"/>
    <w:tmpl w:val="408CA6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Wingdings" w:hAnsi="Wingdings" w:hint="default"/>
        <w:b w:val="0"/>
        <w:i w:val="0"/>
        <w:color w:val="000000"/>
        <w:u w:color="000000"/>
      </w:rPr>
    </w:lvl>
  </w:abstractNum>
  <w:abstractNum w:abstractNumId="3" w15:restartNumberingAfterBreak="0">
    <w:nsid w:val="1CB872AC"/>
    <w:multiLevelType w:val="multilevel"/>
    <w:tmpl w:val="F000F5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4" w15:restartNumberingAfterBreak="0">
    <w:nsid w:val="2F644160"/>
    <w:multiLevelType w:val="multilevel"/>
    <w:tmpl w:val="80023D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5" w15:restartNumberingAfterBreak="0">
    <w:nsid w:val="44E67BE5"/>
    <w:multiLevelType w:val="multilevel"/>
    <w:tmpl w:val="A9221D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6" w15:restartNumberingAfterBreak="0">
    <w:nsid w:val="476D7205"/>
    <w:multiLevelType w:val="multilevel"/>
    <w:tmpl w:val="051EBC5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EB"/>
    <w:rsid w:val="005015E0"/>
    <w:rsid w:val="009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D221"/>
  <w15:chartTrackingRefBased/>
  <w15:docId w15:val="{63F98CC7-2860-4528-A8A7-41F6F65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ocdn.ru/uploadsForSiteId/23965/content/54c27758-6068-4dd4-b200-2605d7a134b7.pdf" TargetMode="External"/><Relationship Id="rId21" Type="http://schemas.openxmlformats.org/officeDocument/2006/relationships/hyperlink" Target="https://fgos.ru/fgos/fgos-do/" TargetMode="External"/><Relationship Id="rId34" Type="http://schemas.openxmlformats.org/officeDocument/2006/relationships/hyperlink" Target="https://www.leocdn.ru/uploadsForSiteId/23965/content/54c27758-6068-4dd4-b200-2605d7a134b7.pdf" TargetMode="External"/><Relationship Id="rId42" Type="http://schemas.openxmlformats.org/officeDocument/2006/relationships/hyperlink" Target="https://www.leocdn.ru/uploadsForSiteId/23965/content/54c27758-6068-4dd4-b200-2605d7a134b7.pdf" TargetMode="External"/><Relationship Id="rId47" Type="http://schemas.openxmlformats.org/officeDocument/2006/relationships/hyperlink" Target="https://www.leocdn.ru/uploadsForSiteId/23965/content/54c27758-6068-4dd4-b200-2605d7a134b7.pdf" TargetMode="External"/><Relationship Id="rId50" Type="http://schemas.openxmlformats.org/officeDocument/2006/relationships/hyperlink" Target="https://www.leocdn.ru/uploadsForSiteId/23965/content/cc48b73f-d89d-4f32-a928-80b436bbf706.pdf" TargetMode="External"/><Relationship Id="rId55" Type="http://schemas.openxmlformats.org/officeDocument/2006/relationships/hyperlink" Target="https://www.leocdn.ru/uploadsForSiteId/23965/content/cc48b73f-d89d-4f32-a928-80b436bbf706.pdf" TargetMode="External"/><Relationship Id="rId63" Type="http://schemas.openxmlformats.org/officeDocument/2006/relationships/hyperlink" Target="https://www.leocdn.ru/uploadsForSiteId/23965/content/13987a4a-e172-479f-ab13-7b63562fa745.pdf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leocdn.ru/uploadsForSiteId/23965/content/14dd794e-f4e3-40c4-94f7-97db7e34e28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12280044?index=5" TargetMode="External"/><Relationship Id="rId29" Type="http://schemas.openxmlformats.org/officeDocument/2006/relationships/hyperlink" Target="https://www.leocdn.ru/uploadsForSiteId/23965/content/54c27758-6068-4dd4-b200-2605d7a134b7.pdf" TargetMode="External"/><Relationship Id="rId11" Type="http://schemas.openxmlformats.org/officeDocument/2006/relationships/hyperlink" Target="https://www.leocdn.ru/uploadsForSiteId/23965/content/14dd794e-f4e3-40c4-94f7-97db7e34e287.pdf" TargetMode="External"/><Relationship Id="rId24" Type="http://schemas.openxmlformats.org/officeDocument/2006/relationships/hyperlink" Target="http://publication.pravo.gov.ru/Document/View/0001202212280044?index=5" TargetMode="External"/><Relationship Id="rId32" Type="http://schemas.openxmlformats.org/officeDocument/2006/relationships/hyperlink" Target="https://www.leocdn.ru/uploadsForSiteId/23965/content/54c27758-6068-4dd4-b200-2605d7a134b7.pdf" TargetMode="External"/><Relationship Id="rId37" Type="http://schemas.openxmlformats.org/officeDocument/2006/relationships/hyperlink" Target="https://www.leocdn.ru/uploadsForSiteId/23965/content/54c27758-6068-4dd4-b200-2605d7a134b7.pdf" TargetMode="External"/><Relationship Id="rId40" Type="http://schemas.openxmlformats.org/officeDocument/2006/relationships/hyperlink" Target="https://www.leocdn.ru/uploadsForSiteId/23965/content/54c27758-6068-4dd4-b200-2605d7a134b7.pdf" TargetMode="External"/><Relationship Id="rId45" Type="http://schemas.openxmlformats.org/officeDocument/2006/relationships/hyperlink" Target="https://www.leocdn.ru/uploadsForSiteId/23965/content/54c27758-6068-4dd4-b200-2605d7a134b7.pdf" TargetMode="External"/><Relationship Id="rId53" Type="http://schemas.openxmlformats.org/officeDocument/2006/relationships/hyperlink" Target="https://www.leocdn.ru/uploadsForSiteId/23965/content/cc48b73f-d89d-4f32-a928-80b436bbf706.pdf" TargetMode="External"/><Relationship Id="rId58" Type="http://schemas.openxmlformats.org/officeDocument/2006/relationships/hyperlink" Target="https://www.leocdn.ru/uploadsForSiteId/23965/content/a279af9a-ee7a-4cad-bb06-4bc1a54fc1ae.pdf" TargetMode="External"/><Relationship Id="rId66" Type="http://schemas.openxmlformats.org/officeDocument/2006/relationships/hyperlink" Target="https://www.leocdn.ru/uploadsForSiteId/23965/content/13987a4a-e172-479f-ab13-7b63562fa745.pdf" TargetMode="External"/><Relationship Id="rId5" Type="http://schemas.openxmlformats.org/officeDocument/2006/relationships/hyperlink" Target="https://www.leocdn.ru/uploadsForSiteId/23965/content/14dd794e-f4e3-40c4-94f7-97db7e34e287.pdf" TargetMode="External"/><Relationship Id="rId61" Type="http://schemas.openxmlformats.org/officeDocument/2006/relationships/hyperlink" Target="https://www.leocdn.ru/uploadsForSiteId/23965/content/a279af9a-ee7a-4cad-bb06-4bc1a54fc1ae.pdf" TargetMode="External"/><Relationship Id="rId19" Type="http://schemas.openxmlformats.org/officeDocument/2006/relationships/hyperlink" Target="https://fgos.ru/fgos/fgos-do/" TargetMode="External"/><Relationship Id="rId14" Type="http://schemas.openxmlformats.org/officeDocument/2006/relationships/hyperlink" Target="http://publication.pravo.gov.ru/Document/View/0001202212280044?index=5" TargetMode="External"/><Relationship Id="rId22" Type="http://schemas.openxmlformats.org/officeDocument/2006/relationships/hyperlink" Target="https://fgos.ru/fgos/fgos-do/" TargetMode="External"/><Relationship Id="rId27" Type="http://schemas.openxmlformats.org/officeDocument/2006/relationships/hyperlink" Target="https://www.leocdn.ru/uploadsForSiteId/23965/content/54c27758-6068-4dd4-b200-2605d7a134b7.pdf" TargetMode="External"/><Relationship Id="rId30" Type="http://schemas.openxmlformats.org/officeDocument/2006/relationships/hyperlink" Target="https://www.leocdn.ru/uploadsForSiteId/23965/content/54c27758-6068-4dd4-b200-2605d7a134b7.pdf" TargetMode="External"/><Relationship Id="rId35" Type="http://schemas.openxmlformats.org/officeDocument/2006/relationships/hyperlink" Target="https://www.leocdn.ru/uploadsForSiteId/23965/content/54c27758-6068-4dd4-b200-2605d7a134b7.pdf" TargetMode="External"/><Relationship Id="rId43" Type="http://schemas.openxmlformats.org/officeDocument/2006/relationships/hyperlink" Target="https://www.leocdn.ru/uploadsForSiteId/23965/content/54c27758-6068-4dd4-b200-2605d7a134b7.pdf" TargetMode="External"/><Relationship Id="rId48" Type="http://schemas.openxmlformats.org/officeDocument/2006/relationships/image" Target="media/image1.png"/><Relationship Id="rId56" Type="http://schemas.openxmlformats.org/officeDocument/2006/relationships/hyperlink" Target="https://www.leocdn.ru/uploadsForSiteId/23965/content/cc48b73f-d89d-4f32-a928-80b436bbf706.pdf" TargetMode="External"/><Relationship Id="rId64" Type="http://schemas.openxmlformats.org/officeDocument/2006/relationships/hyperlink" Target="https://www.leocdn.ru/uploadsForSiteId/23965/content/13987a4a-e172-479f-ab13-7b63562fa745.pdf" TargetMode="External"/><Relationship Id="rId8" Type="http://schemas.openxmlformats.org/officeDocument/2006/relationships/hyperlink" Target="https://www.leocdn.ru/uploadsForSiteId/23965/content/14dd794e-f4e3-40c4-94f7-97db7e34e287.pdf" TargetMode="External"/><Relationship Id="rId51" Type="http://schemas.openxmlformats.org/officeDocument/2006/relationships/hyperlink" Target="https://www.leocdn.ru/uploadsForSiteId/23965/content/cc48b73f-d89d-4f32-a928-80b436bbf706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ation.pravo.gov.ru/Document/View/0001202212280044?index=5" TargetMode="External"/><Relationship Id="rId17" Type="http://schemas.openxmlformats.org/officeDocument/2006/relationships/hyperlink" Target="http://publication.pravo.gov.ru/Document/View/0001202212280044?index=5" TargetMode="External"/><Relationship Id="rId25" Type="http://schemas.openxmlformats.org/officeDocument/2006/relationships/hyperlink" Target="http://publication.pravo.gov.ru/Document/View/0001202212280044?index=5" TargetMode="External"/><Relationship Id="rId33" Type="http://schemas.openxmlformats.org/officeDocument/2006/relationships/hyperlink" Target="https://www.leocdn.ru/uploadsForSiteId/23965/content/54c27758-6068-4dd4-b200-2605d7a134b7.pdf" TargetMode="External"/><Relationship Id="rId38" Type="http://schemas.openxmlformats.org/officeDocument/2006/relationships/hyperlink" Target="https://www.leocdn.ru/uploadsForSiteId/23965/content/54c27758-6068-4dd4-b200-2605d7a134b7.pdf" TargetMode="External"/><Relationship Id="rId46" Type="http://schemas.openxmlformats.org/officeDocument/2006/relationships/hyperlink" Target="https://www.leocdn.ru/uploadsForSiteId/23965/content/54c27758-6068-4dd4-b200-2605d7a134b7.pdf" TargetMode="External"/><Relationship Id="rId59" Type="http://schemas.openxmlformats.org/officeDocument/2006/relationships/hyperlink" Target="https://www.leocdn.ru/uploadsForSiteId/23965/content/a279af9a-ee7a-4cad-bb06-4bc1a54fc1ae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fgos.ru/fgos/fgos-do/" TargetMode="External"/><Relationship Id="rId41" Type="http://schemas.openxmlformats.org/officeDocument/2006/relationships/hyperlink" Target="https://www.leocdn.ru/uploadsForSiteId/23965/content/54c27758-6068-4dd4-b200-2605d7a134b7.pdf" TargetMode="External"/><Relationship Id="rId54" Type="http://schemas.openxmlformats.org/officeDocument/2006/relationships/hyperlink" Target="https://www.leocdn.ru/uploadsForSiteId/23965/content/cc48b73f-d89d-4f32-a928-80b436bbf706.pdf" TargetMode="External"/><Relationship Id="rId62" Type="http://schemas.openxmlformats.org/officeDocument/2006/relationships/hyperlink" Target="https://www.leocdn.ru/uploadsForSiteId/23965/content/a279af9a-ee7a-4cad-bb06-4bc1a54fc1a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ocdn.ru/uploadsForSiteId/23965/content/14dd794e-f4e3-40c4-94f7-97db7e34e287.pdf" TargetMode="External"/><Relationship Id="rId15" Type="http://schemas.openxmlformats.org/officeDocument/2006/relationships/hyperlink" Target="http://publication.pravo.gov.ru/Document/View/0001202212280044?index=5" TargetMode="External"/><Relationship Id="rId23" Type="http://schemas.openxmlformats.org/officeDocument/2006/relationships/hyperlink" Target="http://publication.pravo.gov.ru/Document/View/0001202212280044?index=5" TargetMode="External"/><Relationship Id="rId28" Type="http://schemas.openxmlformats.org/officeDocument/2006/relationships/hyperlink" Target="https://www.leocdn.ru/uploadsForSiteId/23965/content/54c27758-6068-4dd4-b200-2605d7a134b7.pdf" TargetMode="External"/><Relationship Id="rId36" Type="http://schemas.openxmlformats.org/officeDocument/2006/relationships/hyperlink" Target="https://www.leocdn.ru/uploadsForSiteId/23965/content/54c27758-6068-4dd4-b200-2605d7a134b7.pdf" TargetMode="External"/><Relationship Id="rId49" Type="http://schemas.openxmlformats.org/officeDocument/2006/relationships/hyperlink" Target="https://www.leocdn.ru/uploadsForSiteId/23965/content/cc48b73f-d89d-4f32-a928-80b436bbf706.pdf" TargetMode="External"/><Relationship Id="rId57" Type="http://schemas.openxmlformats.org/officeDocument/2006/relationships/hyperlink" Target="https://www.leocdn.ru/uploadsForSiteId/23965/content/a279af9a-ee7a-4cad-bb06-4bc1a54fc1ae.pdf" TargetMode="External"/><Relationship Id="rId10" Type="http://schemas.openxmlformats.org/officeDocument/2006/relationships/hyperlink" Target="https://www.leocdn.ru/uploadsForSiteId/23965/content/14dd794e-f4e3-40c4-94f7-97db7e34e287.pdf" TargetMode="External"/><Relationship Id="rId31" Type="http://schemas.openxmlformats.org/officeDocument/2006/relationships/hyperlink" Target="https://www.leocdn.ru/uploadsForSiteId/23965/content/54c27758-6068-4dd4-b200-2605d7a134b7.pdf" TargetMode="External"/><Relationship Id="rId44" Type="http://schemas.openxmlformats.org/officeDocument/2006/relationships/hyperlink" Target="https://www.leocdn.ru/uploadsForSiteId/23965/content/54c27758-6068-4dd4-b200-2605d7a134b7.pdf" TargetMode="External"/><Relationship Id="rId52" Type="http://schemas.openxmlformats.org/officeDocument/2006/relationships/hyperlink" Target="https://www.leocdn.ru/uploadsForSiteId/23965/content/cc48b73f-d89d-4f32-a928-80b436bbf706.pdf" TargetMode="External"/><Relationship Id="rId60" Type="http://schemas.openxmlformats.org/officeDocument/2006/relationships/hyperlink" Target="https://www.leocdn.ru/uploadsForSiteId/23965/content/a279af9a-ee7a-4cad-bb06-4bc1a54fc1ae.pdf" TargetMode="External"/><Relationship Id="rId65" Type="http://schemas.openxmlformats.org/officeDocument/2006/relationships/hyperlink" Target="https://www.leocdn.ru/uploadsForSiteId/23965/content/13987a4a-e172-479f-ab13-7b63562fa7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3965/content/14dd794e-f4e3-40c4-94f7-97db7e34e287.pdf" TargetMode="External"/><Relationship Id="rId13" Type="http://schemas.openxmlformats.org/officeDocument/2006/relationships/hyperlink" Target="http://publication.pravo.gov.ru/Document/View/0001202212280044?index=5" TargetMode="External"/><Relationship Id="rId18" Type="http://schemas.openxmlformats.org/officeDocument/2006/relationships/hyperlink" Target="http://publication.pravo.gov.ru/Document/View/0001202212280044?index=5" TargetMode="External"/><Relationship Id="rId39" Type="http://schemas.openxmlformats.org/officeDocument/2006/relationships/hyperlink" Target="https://www.leocdn.ru/uploadsForSiteId/23965/content/54c27758-6068-4dd4-b200-2605d7a134b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2294</Words>
  <Characters>13077</Characters>
  <Application>Microsoft Office Word</Application>
  <DocSecurity>0</DocSecurity>
  <Lines>108</Lines>
  <Paragraphs>30</Paragraphs>
  <ScaleCrop>false</ScaleCrop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2</cp:revision>
  <dcterms:created xsi:type="dcterms:W3CDTF">2024-11-05T04:37:00Z</dcterms:created>
  <dcterms:modified xsi:type="dcterms:W3CDTF">2024-11-05T04:38:00Z</dcterms:modified>
</cp:coreProperties>
</file>