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5B1" w:rsidRDefault="00A145B1" w:rsidP="00B963A2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A145B1" w:rsidRDefault="00A145B1" w:rsidP="00B963A2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162D71" w:rsidRDefault="00162D71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2pt">
            <v:imagedata r:id="rId5" o:title="порядок приема на обучение по образовательным программам"/>
          </v:shape>
        </w:pic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bookmarkStart w:id="0" w:name="_GoBack"/>
      <w:bookmarkEnd w:id="0"/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1. Настоящий Порядок приема на обучение по образовательным программам дошкольного образования (далее - Порядок) определяет правила приема граждан Российской Федерации в организации, осуществляющие образовательную деятельность по образовательным программам дошкольного образования (далее - образовательные организации).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2. Прием иностранных граждан и лиц без гражданства, в том числе соотечественников за рубежом, в образовательные организации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 декабря 2012 г. N 273-ФЗ "Об образовании в Российской Федерации" (Собрание законодательства Российской Федерации, 2012, N 53, ст. 7598; 2020, N 9, ст. 1137) и настоящим Порядком.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3. Правила приема в конкретную образовательную организацию устанавливаются в части, не урегулированной законодательством об образовании, образовательной организацией самостоятельно</w:t>
      </w:r>
      <w:r w:rsidR="00A145B1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4. Правила приема на обучение в образовательные организации должны обеспечивать прием в образовательную организацию всех граждан, имеющих право на получение дошкольного образования.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Правила приема в государственные и муниципальные образовательные организации на обучение должны обеспечивать также прием в образовательную организацию граждан, имеющих право на получение дошкольного образования и проживающих на территории, за которой закреплена указанная образовательная организация (далее - закрепленная территория)</w:t>
      </w: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2</w:t>
      </w: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Проживающие в одной семье и имеющие общее место жительства дети имеют право преимущественного приема в государственные и муниципальные образовательные организации, в которых обучаются их братья и (или) сестры.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5. В приеме в государственную или муниципальную образовательную организацию может быть отказано только по причине отсутствия в ней свободных мест, за исключением случаев, предусмотренных статьей 88 Федерального закона от 29 декабря 2012 г. N 273-ФЗ "Об образовании в Российской Федерации" (Собрание законодательства Российской Федерации, 2012, N 53, ст. 7598; 2019, N 30, ст. 4134).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</w:t>
      </w: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5</w:t>
      </w: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6. Образовательная организация обязана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Копии указанных документов, информация о сроках приема документов, указанных в пункте 9 настоящего Порядка,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"Интернет".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Муниципальные (государственные) образовательные организации размещают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района, 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 (далее - распорядительный акт о закрепленной территории).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7. Прием в образовательную организацию осуществляется в течение всего календарного года при наличии свободных мест.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8. Прием в государственные или муниципальные образовательные организации осуществляется по направлению органа исполнительной власти субъекта Российской Федерации или органа местного самоуправления посредством использования региональных информационных систем, указанных в части 14 статьи 98 Федерального закона от 29 декабря 2012 г. N 273-ФЗ "Об образовании в Российской Федерации"</w:t>
      </w: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7</w:t>
      </w: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Документы о приеме подаются в государственную или муниципальную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</w:t>
      </w: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8</w:t>
      </w: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1) о заявлениях для направления и приема (индивидуальный номер и дата подачи заявления);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2) о статусах обработки заявлений, об основаниях их изменения и комментарии к ним;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3) о последовательности предоставления места в государственной или муниципальной образовательной организации;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4) о документе о предоставлении места в государственной или муниципальной образовательной организации;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5) о документе о зачислении ребенка в государственную или муниципальную образовательную организацию</w:t>
      </w: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9</w:t>
      </w: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9. Направление и прием в образовательную организацию осуществляются по личному заявлению родителя (законного представителя) ребенка.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а) фамилия, имя, отчество (последнее - при наличии) ребенка;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6) дата рождения ребенка;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в) реквизиты свидетельства о рождении ребенка;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г) адрес места жительства (места пребывания, места фактического проживания) ребенка;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д) фамилия, имя, отчество (последнее - при наличии) родителей (законных представителей) ребенка;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е) реквизиты документа, удостоверяющего личность родителя (законного представителя) ребенка;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ж) реквизиты документа, подтверждающего установление опеки (при наличии);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з) адрес электронной почты, номер телефона (при наличии) родителей (законных представителей) ребенка;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л) о направленности дошкольной группы;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м) о необходимом режиме пребывания ребенка;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н) о желаемой дате приема на обучение.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При наличии у ребенка братьев и (или) сестер, проживающих в одной с ним семье и имеющих общее с ним место жительства,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</w:t>
      </w:r>
      <w:proofErr w:type="spellStart"/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ии</w:t>
      </w:r>
      <w:proofErr w:type="spellEnd"/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), имя (имена), отчество(-а) (последнее - при наличии) братьев и (или) сестер.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Для направления и/или приема в образовательную организацию родители (законные представители) ребенка предъявляют следующие документы: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 г. N 115-ФЗ "О правовом положении иностранных граждан в Российской Федерации" (Собрание законодательства Российской Федерации, 2002, N 30, ст. 3032);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свидетельство о рождении ребенка или для иностранных граждан и лиц без гражданства - документ(-ы), удостоверяющий(е) личность ребенка и подтверждающий(е) законность представления прав ребенка;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документ, подтверждающий установление опеки (при необходимости);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документ психолого-медико-педагогической комиссии (при необходимости);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Для приема родители (законные представители) ребенка дополнительно предъявляют в образовательную организацию медицинское заключение.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Копии предъявляемых при приеме документов хранятся в образовательной организации.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10.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психолого-медико-педагогической комиссии.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11. 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12. Заявление о приеме в образовательную организацию и копии документов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13. Ребенок, родители (законные представители) которого не представили необходимые для приема документы в соответствии с пунктом 9 настоящего Порядка, остается на учете и направляется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14. После приема документов, указанных в пункте 9 настоящего Порядка, образовательная организация заключает договор об образовании по образовательным программам дошкольного образования (далее - договор)</w:t>
      </w: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</w:rPr>
        <w:t>11</w:t>
      </w: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 с родителями (законными представителями) ребенка.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15.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</w:p>
    <w:p w:rsidR="00B963A2" w:rsidRPr="00B963A2" w:rsidRDefault="00B963A2" w:rsidP="00B963A2">
      <w:pPr>
        <w:shd w:val="clear" w:color="auto" w:fill="FFFFFF"/>
        <w:spacing w:after="25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963A2">
        <w:rPr>
          <w:rFonts w:ascii="Times New Roman" w:eastAsia="Times New Roman" w:hAnsi="Times New Roman" w:cs="Times New Roman"/>
          <w:color w:val="333333"/>
          <w:sz w:val="24"/>
          <w:szCs w:val="24"/>
        </w:rPr>
        <w:t>16. На каждого ребенка, зачисленного в образовательную организацию, оформляется личное дело, в котором хранятся все предоставленные родителями (законными представителями) ребенка документы.</w:t>
      </w:r>
    </w:p>
    <w:p w:rsidR="00BC2506" w:rsidRPr="00B963A2" w:rsidRDefault="00BC2506" w:rsidP="00B963A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C2506" w:rsidRPr="00B963A2" w:rsidSect="00B963A2">
      <w:pgSz w:w="11906" w:h="16838"/>
      <w:pgMar w:top="851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3A2"/>
    <w:rsid w:val="00162D71"/>
    <w:rsid w:val="00814A57"/>
    <w:rsid w:val="00925D5B"/>
    <w:rsid w:val="00974230"/>
    <w:rsid w:val="00A145B1"/>
    <w:rsid w:val="00A648CB"/>
    <w:rsid w:val="00B963A2"/>
    <w:rsid w:val="00BC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963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963A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B96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шаблон текст"/>
    <w:basedOn w:val="a"/>
    <w:link w:val="a5"/>
    <w:qFormat/>
    <w:rsid w:val="00B963A2"/>
    <w:pPr>
      <w:spacing w:after="0" w:line="360" w:lineRule="auto"/>
      <w:ind w:firstLine="709"/>
      <w:jc w:val="both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a5">
    <w:name w:val="шаблон текст Знак"/>
    <w:basedOn w:val="a0"/>
    <w:link w:val="a4"/>
    <w:locked/>
    <w:rsid w:val="00B963A2"/>
    <w:rPr>
      <w:rFonts w:ascii="Arial" w:eastAsia="Times New Roman" w:hAnsi="Arial" w:cs="Arial"/>
      <w:sz w:val="20"/>
      <w:szCs w:val="20"/>
      <w:lang w:eastAsia="en-US"/>
    </w:rPr>
  </w:style>
  <w:style w:type="paragraph" w:styleId="a6">
    <w:name w:val="No Spacing"/>
    <w:uiPriority w:val="1"/>
    <w:qFormat/>
    <w:rsid w:val="00B963A2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table" w:styleId="a7">
    <w:name w:val="Table Grid"/>
    <w:basedOn w:val="a1"/>
    <w:uiPriority w:val="59"/>
    <w:rsid w:val="00B963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25D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25D5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963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963A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B96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шаблон текст"/>
    <w:basedOn w:val="a"/>
    <w:link w:val="a5"/>
    <w:qFormat/>
    <w:rsid w:val="00B963A2"/>
    <w:pPr>
      <w:spacing w:after="0" w:line="360" w:lineRule="auto"/>
      <w:ind w:firstLine="709"/>
      <w:jc w:val="both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a5">
    <w:name w:val="шаблон текст Знак"/>
    <w:basedOn w:val="a0"/>
    <w:link w:val="a4"/>
    <w:locked/>
    <w:rsid w:val="00B963A2"/>
    <w:rPr>
      <w:rFonts w:ascii="Arial" w:eastAsia="Times New Roman" w:hAnsi="Arial" w:cs="Arial"/>
      <w:sz w:val="20"/>
      <w:szCs w:val="20"/>
      <w:lang w:eastAsia="en-US"/>
    </w:rPr>
  </w:style>
  <w:style w:type="paragraph" w:styleId="a6">
    <w:name w:val="No Spacing"/>
    <w:uiPriority w:val="1"/>
    <w:qFormat/>
    <w:rsid w:val="00B963A2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table" w:styleId="a7">
    <w:name w:val="Table Grid"/>
    <w:basedOn w:val="a1"/>
    <w:uiPriority w:val="59"/>
    <w:rsid w:val="00B963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25D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25D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4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1939</Words>
  <Characters>11055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Дмитрий Юрасов</cp:lastModifiedBy>
  <cp:revision>8</cp:revision>
  <cp:lastPrinted>2022-03-28T07:51:00Z</cp:lastPrinted>
  <dcterms:created xsi:type="dcterms:W3CDTF">2021-09-27T05:16:00Z</dcterms:created>
  <dcterms:modified xsi:type="dcterms:W3CDTF">2022-03-28T07:55:00Z</dcterms:modified>
</cp:coreProperties>
</file>