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2A" w:rsidRPr="004927F2" w:rsidRDefault="009C4A21" w:rsidP="004927F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27F2">
        <w:rPr>
          <w:rFonts w:ascii="Times New Roman" w:hAnsi="Times New Roman" w:cs="Times New Roman"/>
          <w:sz w:val="28"/>
          <w:szCs w:val="28"/>
        </w:rPr>
        <w:t>Утверждаю</w:t>
      </w:r>
    </w:p>
    <w:p w:rsidR="009C4A21" w:rsidRPr="004927F2" w:rsidRDefault="009C4A21" w:rsidP="004927F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27F2">
        <w:rPr>
          <w:rFonts w:ascii="Times New Roman" w:hAnsi="Times New Roman" w:cs="Times New Roman"/>
          <w:sz w:val="28"/>
          <w:szCs w:val="28"/>
        </w:rPr>
        <w:t>Заведующий МБДОУ с.Бычиха</w:t>
      </w:r>
    </w:p>
    <w:p w:rsidR="00DE2DB1" w:rsidRPr="004927F2" w:rsidRDefault="004927F2" w:rsidP="004927F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9C4A21" w:rsidRPr="004927F2">
        <w:rPr>
          <w:rFonts w:ascii="Times New Roman" w:hAnsi="Times New Roman" w:cs="Times New Roman"/>
          <w:sz w:val="28"/>
          <w:szCs w:val="28"/>
        </w:rPr>
        <w:t>О.И Бабич</w:t>
      </w:r>
    </w:p>
    <w:p w:rsidR="009C4A21" w:rsidRPr="004927F2" w:rsidRDefault="009C4A21" w:rsidP="00492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F2">
        <w:rPr>
          <w:rFonts w:ascii="Times New Roman" w:hAnsi="Times New Roman" w:cs="Times New Roman"/>
          <w:b/>
          <w:sz w:val="28"/>
          <w:szCs w:val="28"/>
        </w:rPr>
        <w:t>Отчет о реализации Плана мероприятий  по противодействию коррупции в МБДОУ с.Бычиха за 2022</w:t>
      </w:r>
      <w:r w:rsidR="00697280" w:rsidRPr="004927F2">
        <w:rPr>
          <w:rFonts w:ascii="Times New Roman" w:hAnsi="Times New Roman" w:cs="Times New Roman"/>
          <w:b/>
          <w:sz w:val="28"/>
          <w:szCs w:val="28"/>
        </w:rPr>
        <w:t>-2023</w:t>
      </w:r>
      <w:r w:rsidRPr="004927F2">
        <w:rPr>
          <w:rFonts w:ascii="Times New Roman" w:hAnsi="Times New Roman" w:cs="Times New Roman"/>
          <w:b/>
          <w:sz w:val="28"/>
          <w:szCs w:val="28"/>
        </w:rPr>
        <w:t>г</w:t>
      </w:r>
      <w:r w:rsidR="00697280" w:rsidRPr="004927F2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9866" w:type="dxa"/>
        <w:tblLook w:val="04A0"/>
      </w:tblPr>
      <w:tblGrid>
        <w:gridCol w:w="675"/>
        <w:gridCol w:w="5670"/>
        <w:gridCol w:w="3521"/>
      </w:tblGrid>
      <w:tr w:rsidR="00DE2DB1" w:rsidRPr="004927F2" w:rsidTr="004927F2">
        <w:tc>
          <w:tcPr>
            <w:tcW w:w="675" w:type="dxa"/>
          </w:tcPr>
          <w:p w:rsidR="009C4A21" w:rsidRPr="004927F2" w:rsidRDefault="00DE2DB1" w:rsidP="0049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C4A21" w:rsidRPr="004927F2" w:rsidRDefault="00DE2DB1" w:rsidP="0049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F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3521" w:type="dxa"/>
          </w:tcPr>
          <w:p w:rsidR="009C4A21" w:rsidRPr="004927F2" w:rsidRDefault="00DE2DB1" w:rsidP="0049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F2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мероприятия (проведенная работа)</w:t>
            </w:r>
          </w:p>
        </w:tc>
      </w:tr>
      <w:tr w:rsidR="00FE758C" w:rsidRPr="004927F2" w:rsidTr="008A493C">
        <w:tc>
          <w:tcPr>
            <w:tcW w:w="675" w:type="dxa"/>
          </w:tcPr>
          <w:p w:rsidR="00FE758C" w:rsidRPr="004927F2" w:rsidRDefault="00FE758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1" w:type="dxa"/>
            <w:gridSpan w:val="2"/>
          </w:tcPr>
          <w:tbl>
            <w:tblPr>
              <w:tblOverlap w:val="never"/>
              <w:tblW w:w="0" w:type="auto"/>
              <w:tblInd w:w="5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8842"/>
            </w:tblGrid>
            <w:tr w:rsidR="006A6D28" w:rsidRPr="004927F2" w:rsidTr="006A6D28">
              <w:trPr>
                <w:trHeight w:hRule="exact" w:val="341"/>
              </w:trPr>
              <w:tc>
                <w:tcPr>
                  <w:tcW w:w="8842" w:type="dxa"/>
                  <w:tcBorders>
                    <w:top w:val="nil"/>
                    <w:bottom w:val="nil"/>
                  </w:tcBorders>
                  <w:shd w:val="clear" w:color="auto" w:fill="FFFFFF"/>
                  <w:vAlign w:val="bottom"/>
                  <w:hideMark/>
                </w:tcPr>
                <w:p w:rsidR="006A6D28" w:rsidRPr="004927F2" w:rsidRDefault="008A493C" w:rsidP="004927F2">
                  <w:pPr>
                    <w:pStyle w:val="20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  <w:lang w:bidi="ru-RU"/>
                    </w:rPr>
                  </w:pPr>
                  <w:r w:rsidRPr="004927F2">
                    <w:rPr>
                      <w:rStyle w:val="2TimesNewRoman"/>
                      <w:rFonts w:eastAsia="Arial Unicode MS"/>
                    </w:rPr>
                    <w:t>Организационные мероприятия</w:t>
                  </w:r>
                </w:p>
                <w:p w:rsidR="006A6D28" w:rsidRPr="004927F2" w:rsidRDefault="006A6D28" w:rsidP="004927F2">
                  <w:pPr>
                    <w:pStyle w:val="20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  <w:lang w:bidi="ru-RU"/>
                    </w:rPr>
                  </w:pPr>
                  <w:proofErr w:type="spellStart"/>
                  <w:r w:rsidRPr="004927F2">
                    <w:rPr>
                      <w:rStyle w:val="2TimesNewRoman"/>
                      <w:rFonts w:eastAsia="Arial Unicode MS"/>
                      <w:bCs/>
                    </w:rPr>
                    <w:t>ротиводействия</w:t>
                  </w:r>
                  <w:proofErr w:type="spellEnd"/>
                  <w:r w:rsidRPr="004927F2">
                    <w:rPr>
                      <w:rStyle w:val="2TimesNewRoman"/>
                      <w:rFonts w:eastAsia="Arial Unicode MS"/>
                      <w:bCs/>
                    </w:rPr>
                    <w:t xml:space="preserve"> коррупции</w:t>
                  </w:r>
                </w:p>
              </w:tc>
            </w:tr>
          </w:tbl>
          <w:p w:rsidR="00FE758C" w:rsidRPr="004927F2" w:rsidRDefault="00FE758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93C" w:rsidRPr="004927F2" w:rsidTr="004927F2">
        <w:tc>
          <w:tcPr>
            <w:tcW w:w="675" w:type="dxa"/>
          </w:tcPr>
          <w:p w:rsidR="008A493C" w:rsidRPr="004927F2" w:rsidRDefault="008A493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A493C" w:rsidRPr="004927F2" w:rsidRDefault="008A493C" w:rsidP="004927F2">
            <w:pPr>
              <w:rPr>
                <w:rStyle w:val="2TimesNewRoman"/>
                <w:rFonts w:eastAsia="Arial Unicode MS"/>
                <w:b w:val="0"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 w:val="0"/>
                <w:sz w:val="24"/>
                <w:szCs w:val="24"/>
              </w:rPr>
              <w:t>1.1Мониторинг изменений действующего законодательства в области</w:t>
            </w:r>
          </w:p>
          <w:p w:rsidR="008A493C" w:rsidRPr="004927F2" w:rsidRDefault="008A493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 w:val="0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3521" w:type="dxa"/>
            <w:tcBorders>
              <w:left w:val="single" w:sz="4" w:space="0" w:color="auto"/>
            </w:tcBorders>
          </w:tcPr>
          <w:p w:rsidR="008A493C" w:rsidRPr="004927F2" w:rsidRDefault="008A493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 анализ локальных актов по предупреждению коррупции</w:t>
            </w:r>
          </w:p>
        </w:tc>
      </w:tr>
      <w:tr w:rsidR="009F6A81" w:rsidRPr="004927F2" w:rsidTr="004927F2">
        <w:tc>
          <w:tcPr>
            <w:tcW w:w="675" w:type="dxa"/>
          </w:tcPr>
          <w:p w:rsidR="009F6A81" w:rsidRPr="004927F2" w:rsidRDefault="004C734A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9F6A81" w:rsidRPr="004927F2" w:rsidRDefault="009F6A81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на</w:t>
            </w:r>
            <w:proofErr w:type="gramEnd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:</w:t>
            </w:r>
          </w:p>
          <w:p w:rsidR="009F6A81" w:rsidRPr="004927F2" w:rsidRDefault="009F6A81" w:rsidP="004927F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84"/>
              </w:tabs>
              <w:spacing w:line="326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аппаратных совещаниях в ДОУ;</w:t>
            </w:r>
          </w:p>
          <w:p w:rsidR="009F6A81" w:rsidRPr="004927F2" w:rsidRDefault="009F6A81" w:rsidP="004927F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84"/>
              </w:tabs>
              <w:spacing w:line="326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общих </w:t>
            </w:r>
            <w:proofErr w:type="gramStart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собраниях</w:t>
            </w:r>
            <w:proofErr w:type="gramEnd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 трудового коллектива;</w:t>
            </w:r>
          </w:p>
          <w:p w:rsidR="009F6A81" w:rsidRPr="004927F2" w:rsidRDefault="009F6A81" w:rsidP="004927F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74"/>
              </w:tabs>
              <w:spacing w:line="326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заседаниях</w:t>
            </w:r>
            <w:proofErr w:type="gramEnd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9F6A81" w:rsidRPr="004927F2" w:rsidRDefault="009F6A81" w:rsidP="004927F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родительских </w:t>
            </w:r>
            <w:proofErr w:type="gramStart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собраниях</w:t>
            </w:r>
            <w:proofErr w:type="gramEnd"/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.</w:t>
            </w:r>
          </w:p>
        </w:tc>
        <w:tc>
          <w:tcPr>
            <w:tcW w:w="3521" w:type="dxa"/>
          </w:tcPr>
          <w:p w:rsidR="009F6A81" w:rsidRPr="004927F2" w:rsidRDefault="00300DB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Рассматривались  следующие вопросы исполнения законодательство в области противодействия коррупции.</w:t>
            </w:r>
          </w:p>
          <w:p w:rsidR="005F031E" w:rsidRPr="004927F2" w:rsidRDefault="005F031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Был проведен анализ мероприятий, направленных на профилактику и противодействия коррупции.</w:t>
            </w:r>
          </w:p>
        </w:tc>
      </w:tr>
      <w:tr w:rsidR="009F6A81" w:rsidRPr="004927F2" w:rsidTr="004927F2">
        <w:tc>
          <w:tcPr>
            <w:tcW w:w="675" w:type="dxa"/>
          </w:tcPr>
          <w:p w:rsidR="009F6A81" w:rsidRPr="004927F2" w:rsidRDefault="004C734A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9F6A81" w:rsidRPr="004927F2" w:rsidRDefault="009F6A81" w:rsidP="004927F2">
            <w:pPr>
              <w:pStyle w:val="20"/>
              <w:shd w:val="clear" w:color="auto" w:fill="auto"/>
              <w:spacing w:line="331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27F2">
              <w:rPr>
                <w:rStyle w:val="2TimesNewRoman"/>
                <w:rFonts w:eastAsia="Arial Unicode MS"/>
                <w:bCs/>
                <w:sz w:val="24"/>
                <w:szCs w:val="24"/>
              </w:rPr>
              <w:t>1.3. Представление общественности публичного доклада о деятельности ДОУ (отчёт по самообследованию ДОУ) за 2022</w:t>
            </w:r>
          </w:p>
        </w:tc>
        <w:tc>
          <w:tcPr>
            <w:tcW w:w="3521" w:type="dxa"/>
          </w:tcPr>
          <w:p w:rsidR="009F6A81" w:rsidRPr="004927F2" w:rsidRDefault="009F6A81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Вся информация размещена на официальном сайте ДОУ</w:t>
            </w:r>
          </w:p>
        </w:tc>
      </w:tr>
      <w:tr w:rsidR="009F6A81" w:rsidRPr="004927F2" w:rsidTr="004927F2">
        <w:tc>
          <w:tcPr>
            <w:tcW w:w="675" w:type="dxa"/>
          </w:tcPr>
          <w:p w:rsidR="009F6A81" w:rsidRPr="004927F2" w:rsidRDefault="004C734A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F6A81" w:rsidRPr="004927F2" w:rsidRDefault="00A76FA5" w:rsidP="00492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F2">
              <w:rPr>
                <w:rStyle w:val="2TimesNewRoman11pt"/>
                <w:rFonts w:eastAsia="Arial Unicode MS"/>
                <w:b w:val="0"/>
                <w:sz w:val="24"/>
                <w:szCs w:val="24"/>
              </w:rPr>
              <w:t>1.</w:t>
            </w:r>
            <w:r w:rsidR="00B63C38" w:rsidRPr="004927F2">
              <w:rPr>
                <w:rStyle w:val="2TimesNewRoman11pt"/>
                <w:rFonts w:eastAsia="Arial Unicode MS"/>
                <w:b w:val="0"/>
                <w:sz w:val="24"/>
                <w:szCs w:val="24"/>
              </w:rPr>
              <w:t xml:space="preserve">4. Проведение антикоррупционной экспертизы локальных актов ДОУ, обеспечивающей противодействие коррупции и осуществление </w:t>
            </w:r>
            <w:proofErr w:type="gramStart"/>
            <w:r w:rsidR="00B63C38" w:rsidRPr="004927F2">
              <w:rPr>
                <w:rStyle w:val="2TimesNewRoman11pt"/>
                <w:rFonts w:eastAsia="Arial Unicode MS"/>
                <w:b w:val="0"/>
                <w:sz w:val="24"/>
                <w:szCs w:val="24"/>
              </w:rPr>
              <w:t>контроля за</w:t>
            </w:r>
            <w:proofErr w:type="gramEnd"/>
            <w:r w:rsidR="00B63C38" w:rsidRPr="004927F2">
              <w:rPr>
                <w:rStyle w:val="2TimesNewRoman11pt"/>
                <w:rFonts w:eastAsia="Arial Unicode MS"/>
                <w:b w:val="0"/>
                <w:sz w:val="24"/>
                <w:szCs w:val="24"/>
              </w:rPr>
              <w:t xml:space="preserve"> исполнением локальных актов.</w:t>
            </w:r>
          </w:p>
        </w:tc>
        <w:tc>
          <w:tcPr>
            <w:tcW w:w="3521" w:type="dxa"/>
          </w:tcPr>
          <w:p w:rsidR="009F6A81" w:rsidRPr="004927F2" w:rsidRDefault="00A76FA5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 анализ локальных актов по противодействию коррупции</w:t>
            </w:r>
          </w:p>
        </w:tc>
      </w:tr>
      <w:tr w:rsidR="009F6A81" w:rsidRPr="004927F2" w:rsidTr="004927F2">
        <w:tc>
          <w:tcPr>
            <w:tcW w:w="675" w:type="dxa"/>
          </w:tcPr>
          <w:p w:rsidR="009F6A81" w:rsidRPr="004927F2" w:rsidRDefault="004C734A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F6A81" w:rsidRPr="004927F2" w:rsidRDefault="00A76FA5" w:rsidP="00492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F2">
              <w:rPr>
                <w:rStyle w:val="2TimesNewRoman"/>
                <w:rFonts w:eastAsia="Arial Unicode MS"/>
                <w:b w:val="0"/>
                <w:sz w:val="24"/>
                <w:szCs w:val="24"/>
              </w:rPr>
              <w:t>1.5. 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3521" w:type="dxa"/>
          </w:tcPr>
          <w:p w:rsidR="009F6A81" w:rsidRPr="004927F2" w:rsidRDefault="005F031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Выборочно проведена проверка персональных данных с</w:t>
            </w:r>
            <w:r w:rsidR="007D426E" w:rsidRPr="004927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трудников.</w:t>
            </w:r>
          </w:p>
        </w:tc>
      </w:tr>
      <w:tr w:rsidR="004C734A" w:rsidRPr="004927F2" w:rsidTr="004927F2">
        <w:tc>
          <w:tcPr>
            <w:tcW w:w="675" w:type="dxa"/>
          </w:tcPr>
          <w:p w:rsidR="004C734A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:rsidR="004C734A" w:rsidRPr="004927F2" w:rsidRDefault="004C734A" w:rsidP="004927F2">
            <w:pPr>
              <w:pStyle w:val="20"/>
              <w:shd w:val="clear" w:color="auto" w:fill="auto"/>
              <w:spacing w:line="331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1.7. 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3521" w:type="dxa"/>
          </w:tcPr>
          <w:p w:rsidR="004C734A" w:rsidRPr="004927F2" w:rsidRDefault="008A493C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организованно</w:t>
            </w:r>
          </w:p>
        </w:tc>
      </w:tr>
      <w:tr w:rsidR="008E0ABD" w:rsidRPr="004927F2" w:rsidTr="004927F2">
        <w:tc>
          <w:tcPr>
            <w:tcW w:w="675" w:type="dxa"/>
          </w:tcPr>
          <w:p w:rsidR="008E0ABD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:rsidR="008E0ABD" w:rsidRPr="004927F2" w:rsidRDefault="008E0ABD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 xml:space="preserve">2.1. Рассмотрение вопросов исполнения законодательства в области противодействия коррупции на оперативных совещаниях и на Общих собраниях работников ДОУ. Совершенствование механизма внутреннего </w:t>
            </w:r>
            <w:proofErr w:type="gramStart"/>
            <w:r w:rsidRPr="004927F2">
              <w:rPr>
                <w:rStyle w:val="2TimesNewRoman11pt"/>
                <w:rFonts w:eastAsia="Arial Unicode MS"/>
              </w:rPr>
              <w:t>контроля за</w:t>
            </w:r>
            <w:proofErr w:type="gramEnd"/>
            <w:r w:rsidRPr="004927F2">
              <w:rPr>
                <w:rStyle w:val="2TimesNewRoman11pt"/>
                <w:rFonts w:eastAsia="Arial Unicode MS"/>
              </w:rPr>
              <w:t xml:space="preserve"> соблюдением работниками обязанностей, запретов и ограничений, установленных действующим законодательством.</w:t>
            </w:r>
          </w:p>
        </w:tc>
        <w:tc>
          <w:tcPr>
            <w:tcW w:w="3521" w:type="dxa"/>
          </w:tcPr>
          <w:p w:rsidR="008E0ABD" w:rsidRPr="004927F2" w:rsidRDefault="007D426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Проведены разъяснительные работы беседы с работниками ДОУ по вопросам антикоррупционной политики.</w:t>
            </w:r>
          </w:p>
          <w:p w:rsidR="007D426E" w:rsidRPr="004927F2" w:rsidRDefault="007D426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На общем собрании были ознакомлены с локальными актами. Действия работника в случае получения ими подарка в связи с их должностным положением.</w:t>
            </w:r>
          </w:p>
        </w:tc>
      </w:tr>
      <w:tr w:rsidR="008E0ABD" w:rsidRPr="004927F2" w:rsidTr="004927F2">
        <w:tc>
          <w:tcPr>
            <w:tcW w:w="675" w:type="dxa"/>
          </w:tcPr>
          <w:p w:rsidR="008E0ABD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bottom"/>
          </w:tcPr>
          <w:p w:rsidR="008E0ABD" w:rsidRPr="004927F2" w:rsidRDefault="008E0ABD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2.2. Разработка и утверждение локальных актов ДОУ по противодействию коррупции в детском саду:</w:t>
            </w:r>
          </w:p>
          <w:p w:rsidR="008E0ABD" w:rsidRPr="004927F2" w:rsidRDefault="008E0ABD" w:rsidP="004927F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План мероприятий;</w:t>
            </w:r>
          </w:p>
          <w:p w:rsidR="008E0ABD" w:rsidRPr="004927F2" w:rsidRDefault="008E0ABD" w:rsidP="004927F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070"/>
              </w:tabs>
              <w:spacing w:line="326" w:lineRule="exact"/>
              <w:ind w:left="220" w:firstLine="50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Кодекс профессиональной этики и служебного поведения работников ДОУ;</w:t>
            </w:r>
          </w:p>
          <w:p w:rsidR="008E0ABD" w:rsidRPr="004927F2" w:rsidRDefault="008E0ABD" w:rsidP="004927F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lastRenderedPageBreak/>
              <w:t>Приказы;</w:t>
            </w:r>
          </w:p>
          <w:p w:rsidR="008E0ABD" w:rsidRPr="004927F2" w:rsidRDefault="008E0ABD" w:rsidP="004927F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Положения и пр.</w:t>
            </w:r>
          </w:p>
        </w:tc>
        <w:tc>
          <w:tcPr>
            <w:tcW w:w="3521" w:type="dxa"/>
          </w:tcPr>
          <w:p w:rsidR="008E0ABD" w:rsidRPr="004927F2" w:rsidRDefault="007D426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ДОУ ознакомлены с план мероприятий</w:t>
            </w:r>
            <w:proofErr w:type="gramStart"/>
            <w:r w:rsidRPr="004927F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приказами , положениям.</w:t>
            </w:r>
          </w:p>
        </w:tc>
      </w:tr>
      <w:tr w:rsidR="008E0ABD" w:rsidRPr="004927F2" w:rsidTr="004927F2">
        <w:tc>
          <w:tcPr>
            <w:tcW w:w="675" w:type="dxa"/>
          </w:tcPr>
          <w:p w:rsidR="008E0ABD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vAlign w:val="bottom"/>
          </w:tcPr>
          <w:p w:rsidR="008E0ABD" w:rsidRPr="004927F2" w:rsidRDefault="008E0ABD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 xml:space="preserve">2.3. Выбор </w:t>
            </w:r>
            <w:proofErr w:type="gramStart"/>
            <w:r w:rsidRPr="004927F2">
              <w:rPr>
                <w:rStyle w:val="2TimesNewRoman11pt"/>
                <w:rFonts w:eastAsia="Arial Unicode MS"/>
              </w:rPr>
              <w:t>ответственного</w:t>
            </w:r>
            <w:proofErr w:type="gramEnd"/>
            <w:r w:rsidRPr="004927F2">
              <w:rPr>
                <w:rStyle w:val="2TimesNewRoman11pt"/>
                <w:rFonts w:eastAsia="Arial Unicode MS"/>
              </w:rPr>
              <w:t xml:space="preserve"> за профилактику коррупционных и иных правонарушений в ДОУ. Создание комиссии (рабочей группы) по проведению мероприятий по предупреждению коррупционных правонарушений.</w:t>
            </w:r>
          </w:p>
        </w:tc>
        <w:tc>
          <w:tcPr>
            <w:tcW w:w="3521" w:type="dxa"/>
          </w:tcPr>
          <w:p w:rsidR="008E0ABD" w:rsidRPr="004927F2" w:rsidRDefault="007D426E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Создана комиссия по проведению мероприятий по предупреждению коррупционных стандар</w:t>
            </w:r>
            <w:r w:rsidR="00C200F1" w:rsidRPr="004927F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8E0ABD" w:rsidRPr="004927F2" w:rsidTr="004927F2">
        <w:tc>
          <w:tcPr>
            <w:tcW w:w="675" w:type="dxa"/>
          </w:tcPr>
          <w:p w:rsidR="008E0ABD" w:rsidRPr="004927F2" w:rsidRDefault="007F413D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0DB" w:rsidRPr="0049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bottom"/>
          </w:tcPr>
          <w:p w:rsidR="008E0ABD" w:rsidRPr="004927F2" w:rsidRDefault="008E0ABD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2.4.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3521" w:type="dxa"/>
          </w:tcPr>
          <w:p w:rsidR="008E0ABD" w:rsidRPr="004927F2" w:rsidRDefault="00C200F1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Заведен журнал учета сообщений коррупционных пра</w:t>
            </w:r>
            <w:r w:rsidR="003402FF" w:rsidRPr="004927F2">
              <w:rPr>
                <w:rFonts w:ascii="Times New Roman" w:hAnsi="Times New Roman" w:cs="Times New Roman"/>
                <w:sz w:val="24"/>
                <w:szCs w:val="24"/>
              </w:rPr>
              <w:t>вона</w:t>
            </w: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рушений.</w:t>
            </w:r>
          </w:p>
        </w:tc>
      </w:tr>
      <w:tr w:rsidR="007F413D" w:rsidRPr="004927F2" w:rsidTr="004927F2">
        <w:tc>
          <w:tcPr>
            <w:tcW w:w="675" w:type="dxa"/>
          </w:tcPr>
          <w:p w:rsidR="007F413D" w:rsidRPr="004927F2" w:rsidRDefault="007F413D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0DB"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F413D" w:rsidRPr="004927F2" w:rsidRDefault="007F413D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2.5. Оборудование в ДОУ стенда «Коррупции - нет!»</w:t>
            </w:r>
          </w:p>
        </w:tc>
        <w:tc>
          <w:tcPr>
            <w:tcW w:w="3521" w:type="dxa"/>
          </w:tcPr>
          <w:p w:rsidR="007F413D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Наглядное пособие размещено в группах.</w:t>
            </w:r>
          </w:p>
        </w:tc>
      </w:tr>
      <w:tr w:rsidR="007F413D" w:rsidRPr="004927F2" w:rsidTr="004927F2">
        <w:tc>
          <w:tcPr>
            <w:tcW w:w="675" w:type="dxa"/>
          </w:tcPr>
          <w:p w:rsidR="007F413D" w:rsidRPr="004927F2" w:rsidRDefault="007F413D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0DB" w:rsidRPr="0049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7F413D" w:rsidRPr="004927F2" w:rsidRDefault="007F413D" w:rsidP="004927F2">
            <w:pPr>
              <w:pStyle w:val="20"/>
              <w:shd w:val="clear" w:color="auto" w:fill="auto"/>
              <w:spacing w:line="331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2.6.Размещение информации по антикоррупционной тематике на сайте ДОУ.</w:t>
            </w:r>
          </w:p>
        </w:tc>
        <w:tc>
          <w:tcPr>
            <w:tcW w:w="3521" w:type="dxa"/>
          </w:tcPr>
          <w:p w:rsidR="007F413D" w:rsidRPr="004927F2" w:rsidRDefault="00C200F1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Вся информация размещена на сайте ДОУ</w:t>
            </w:r>
          </w:p>
        </w:tc>
      </w:tr>
      <w:tr w:rsidR="007F413D" w:rsidRPr="004927F2" w:rsidTr="004927F2">
        <w:tc>
          <w:tcPr>
            <w:tcW w:w="675" w:type="dxa"/>
          </w:tcPr>
          <w:p w:rsidR="007F413D" w:rsidRPr="004927F2" w:rsidRDefault="007F413D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0DB" w:rsidRPr="00492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7F413D" w:rsidRPr="004927F2" w:rsidRDefault="007F413D" w:rsidP="004927F2">
            <w:pPr>
              <w:pStyle w:val="20"/>
              <w:shd w:val="clear" w:color="auto" w:fill="auto"/>
              <w:spacing w:line="331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2.7.Организация и проведение инвентаризации имущества ДОУ по анализу эффективности его использования.</w:t>
            </w:r>
          </w:p>
        </w:tc>
        <w:tc>
          <w:tcPr>
            <w:tcW w:w="3521" w:type="dxa"/>
          </w:tcPr>
          <w:p w:rsidR="007F413D" w:rsidRPr="004927F2" w:rsidRDefault="003402FF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имущества   июль 2023г</w:t>
            </w:r>
          </w:p>
        </w:tc>
      </w:tr>
      <w:tr w:rsidR="00695275" w:rsidRPr="004927F2" w:rsidTr="004927F2">
        <w:tc>
          <w:tcPr>
            <w:tcW w:w="675" w:type="dxa"/>
          </w:tcPr>
          <w:p w:rsidR="00695275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280" w:rsidRPr="0049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74"/>
              </w:tabs>
              <w:spacing w:line="326" w:lineRule="exact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Проведение педсовета;</w:t>
            </w:r>
          </w:p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spacing w:line="326" w:lineRule="exact"/>
              <w:ind w:left="640" w:hanging="28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Проведение общего родительского собрания;</w:t>
            </w:r>
          </w:p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spacing w:line="326" w:lineRule="exact"/>
              <w:ind w:left="640" w:hanging="28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Проведение общего собрания работников ДОУ;</w:t>
            </w:r>
          </w:p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spacing w:line="326" w:lineRule="exact"/>
              <w:ind w:left="640" w:hanging="28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Изготовление памяток для родителей («Если у Вас требуют взятку», «Это важно знать!» и т.п.);</w:t>
            </w:r>
          </w:p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43"/>
              </w:tabs>
              <w:spacing w:line="326" w:lineRule="exact"/>
              <w:ind w:left="640" w:hanging="28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Оформление тематической выставки, газеты «Наши права»;</w:t>
            </w:r>
          </w:p>
          <w:p w:rsidR="00695275" w:rsidRPr="004927F2" w:rsidRDefault="00695275" w:rsidP="004927F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spacing w:line="326" w:lineRule="exact"/>
              <w:ind w:left="640" w:hanging="280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Проведение анкетирования родителей: «Уровень удовлетворенности граждан качеством и доступностью услуг в сфере образования»</w:t>
            </w:r>
          </w:p>
        </w:tc>
        <w:tc>
          <w:tcPr>
            <w:tcW w:w="3521" w:type="dxa"/>
          </w:tcPr>
          <w:p w:rsidR="00695275" w:rsidRPr="004927F2" w:rsidRDefault="00697280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Проведены собрания. Изготовили памятки для родителей.</w:t>
            </w:r>
          </w:p>
          <w:p w:rsidR="00697280" w:rsidRPr="004927F2" w:rsidRDefault="00697280" w:rsidP="00492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родителей. </w:t>
            </w:r>
            <w:r w:rsidRPr="004927F2">
              <w:rPr>
                <w:rStyle w:val="2TimesNewRoman11pt"/>
                <w:rFonts w:eastAsia="Arial Unicode MS"/>
              </w:rPr>
              <w:t xml:space="preserve"> </w:t>
            </w:r>
            <w:r w:rsidRPr="004927F2">
              <w:rPr>
                <w:rStyle w:val="2TimesNewRoman11pt"/>
                <w:rFonts w:eastAsia="Arial Unicode MS"/>
                <w:b w:val="0"/>
              </w:rPr>
              <w:t>Уровень удовлетворенности граждан качеством и доступностью услуг в сфере образования»</w:t>
            </w:r>
          </w:p>
        </w:tc>
      </w:tr>
      <w:tr w:rsidR="00695275" w:rsidRPr="004927F2" w:rsidTr="004927F2">
        <w:tc>
          <w:tcPr>
            <w:tcW w:w="675" w:type="dxa"/>
          </w:tcPr>
          <w:p w:rsidR="00695275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280" w:rsidRPr="00492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95275" w:rsidRPr="004927F2" w:rsidRDefault="00695275" w:rsidP="004927F2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</w:rPr>
            </w:pPr>
            <w:r w:rsidRPr="004927F2">
              <w:rPr>
                <w:rStyle w:val="2TimesNewRoman11pt"/>
                <w:rFonts w:eastAsia="Arial Unicode MS"/>
              </w:rPr>
              <w:t>3.2. 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3521" w:type="dxa"/>
          </w:tcPr>
          <w:p w:rsidR="00695275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«Формирование в обществе нетерпимого отношение к коррупции,</w:t>
            </w:r>
            <w:r w:rsidR="00CF6B2C" w:rsidRPr="004927F2">
              <w:rPr>
                <w:rFonts w:ascii="Times New Roman" w:hAnsi="Times New Roman" w:cs="Times New Roman"/>
                <w:sz w:val="24"/>
                <w:szCs w:val="24"/>
              </w:rPr>
              <w:t xml:space="preserve"> неотвратимость наказания за совершение коррупционных правонарушений и преступлений.</w:t>
            </w:r>
          </w:p>
        </w:tc>
      </w:tr>
      <w:tr w:rsidR="008830DB" w:rsidRPr="004927F2" w:rsidTr="004927F2">
        <w:tc>
          <w:tcPr>
            <w:tcW w:w="675" w:type="dxa"/>
            <w:tcBorders>
              <w:righ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</w:p>
          <w:p w:rsidR="008830DB" w:rsidRPr="004927F2" w:rsidRDefault="00697280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16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3.3. Оказание консультативной помощи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 xml:space="preserve">работникам ДОУ по вопросам, связанным </w:t>
            </w:r>
            <w:proofErr w:type="gramStart"/>
            <w:r w:rsidRPr="004927F2">
              <w:rPr>
                <w:rStyle w:val="2TimesNewRoman11pt"/>
                <w:rFonts w:eastAsia="Arial Unicode MS"/>
              </w:rPr>
              <w:t>с</w:t>
            </w:r>
            <w:proofErr w:type="gramEnd"/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соблюдением ограничений, выполнением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326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обязательств, не нарушения запретов,</w:t>
            </w:r>
          </w:p>
          <w:p w:rsidR="008830DB" w:rsidRPr="004927F2" w:rsidRDefault="008830DB" w:rsidP="004927F2">
            <w:pPr>
              <w:pStyle w:val="20"/>
              <w:spacing w:line="326" w:lineRule="exact"/>
              <w:rPr>
                <w:rFonts w:ascii="Times New Roman" w:hAnsi="Times New Roman" w:cs="Times New Roman"/>
              </w:rPr>
            </w:pPr>
            <w:proofErr w:type="gramStart"/>
            <w:r w:rsidRPr="004927F2">
              <w:rPr>
                <w:rStyle w:val="2TimesNewRoman11pt"/>
                <w:rFonts w:eastAsia="Arial Unicode MS"/>
              </w:rPr>
              <w:t>установленных</w:t>
            </w:r>
            <w:proofErr w:type="gramEnd"/>
            <w:r w:rsidRPr="004927F2">
              <w:rPr>
                <w:rStyle w:val="2TimesNewRoman11pt"/>
                <w:rFonts w:eastAsia="Arial Unicode MS"/>
              </w:rPr>
              <w:t xml:space="preserve"> Федеральными законами</w:t>
            </w:r>
          </w:p>
        </w:tc>
        <w:tc>
          <w:tcPr>
            <w:tcW w:w="3521" w:type="dxa"/>
          </w:tcPr>
          <w:p w:rsidR="008830DB" w:rsidRPr="004927F2" w:rsidRDefault="00CF6B2C" w:rsidP="004927F2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Проведена беседа   с работниками о выполнении</w:t>
            </w:r>
          </w:p>
          <w:p w:rsidR="00CF6B2C" w:rsidRPr="004927F2" w:rsidRDefault="00CF6B2C" w:rsidP="004927F2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b w:val="0"/>
                <w:sz w:val="24"/>
                <w:szCs w:val="24"/>
              </w:rPr>
              <w:t>«Кодекса этики и служебного поведения»</w:t>
            </w:r>
          </w:p>
        </w:tc>
      </w:tr>
      <w:tr w:rsidR="008830DB" w:rsidRPr="004927F2" w:rsidTr="004927F2">
        <w:tc>
          <w:tcPr>
            <w:tcW w:w="675" w:type="dxa"/>
            <w:tcBorders>
              <w:righ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1</w:t>
            </w:r>
            <w:r w:rsidR="00697280" w:rsidRPr="004927F2">
              <w:rPr>
                <w:rStyle w:val="2TimesNewRoman11pt"/>
                <w:rFonts w:eastAsia="Arial Unicode MS"/>
              </w:rPr>
              <w:t>7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 xml:space="preserve">1.1. </w:t>
            </w:r>
            <w:proofErr w:type="gramStart"/>
            <w:r w:rsidRPr="004927F2">
              <w:rPr>
                <w:rStyle w:val="2TimesNewRoman"/>
                <w:rFonts w:eastAsia="Arial Unicode MS"/>
              </w:rPr>
              <w:t>Информирование родителей (законных</w:t>
            </w:r>
            <w:proofErr w:type="gramEnd"/>
          </w:p>
          <w:p w:rsidR="008830DB" w:rsidRPr="004927F2" w:rsidRDefault="008830DB" w:rsidP="004927F2">
            <w:pPr>
              <w:pStyle w:val="20"/>
              <w:spacing w:line="274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>представителей) о правилах приема в ДОУ</w:t>
            </w:r>
          </w:p>
        </w:tc>
        <w:tc>
          <w:tcPr>
            <w:tcW w:w="3521" w:type="dxa"/>
          </w:tcPr>
          <w:p w:rsidR="008830DB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стенде ДОУ и на сайте учреждения</w:t>
            </w:r>
          </w:p>
        </w:tc>
      </w:tr>
      <w:tr w:rsidR="008830DB" w:rsidRPr="004927F2" w:rsidTr="004927F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830DB" w:rsidRPr="004927F2" w:rsidRDefault="00697280" w:rsidP="004927F2">
            <w:pPr>
              <w:pStyle w:val="20"/>
              <w:shd w:val="clear" w:color="auto" w:fill="auto"/>
              <w:spacing w:line="274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t>18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>1.2 Проведение ежегодного опроса родителей    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3521" w:type="dxa"/>
          </w:tcPr>
          <w:p w:rsidR="008830DB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Удовлетворенность  родителей ДОУ</w:t>
            </w:r>
          </w:p>
        </w:tc>
      </w:tr>
      <w:tr w:rsidR="008830DB" w:rsidRPr="004927F2" w:rsidTr="004927F2">
        <w:tc>
          <w:tcPr>
            <w:tcW w:w="675" w:type="dxa"/>
            <w:tcBorders>
              <w:righ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11pt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</w:p>
          <w:p w:rsidR="008830DB" w:rsidRPr="004927F2" w:rsidRDefault="00697280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>20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11pt"/>
                <w:rFonts w:eastAsia="Arial Unicode M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11pt"/>
                <w:rFonts w:eastAsia="Arial Unicode MS"/>
              </w:rPr>
              <w:lastRenderedPageBreak/>
              <w:t>1.3</w:t>
            </w:r>
            <w:r w:rsidRPr="004927F2">
              <w:rPr>
                <w:rStyle w:val="2TimesNewRoman"/>
                <w:rFonts w:eastAsia="Arial Unicode MS"/>
              </w:rPr>
              <w:t xml:space="preserve">.Обеспечение функционирования сайта ДОУ, </w:t>
            </w:r>
            <w:proofErr w:type="gramStart"/>
            <w:r w:rsidRPr="004927F2">
              <w:rPr>
                <w:rStyle w:val="2TimesNewRoman"/>
                <w:rFonts w:eastAsia="Arial Unicode MS"/>
              </w:rPr>
              <w:t>в</w:t>
            </w:r>
            <w:proofErr w:type="gramEnd"/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proofErr w:type="gramStart"/>
            <w:r w:rsidRPr="004927F2">
              <w:rPr>
                <w:rStyle w:val="2TimesNewRoman"/>
                <w:rFonts w:eastAsia="Arial Unicode MS"/>
              </w:rPr>
              <w:t>соответствии</w:t>
            </w:r>
            <w:proofErr w:type="gramEnd"/>
            <w:r w:rsidRPr="004927F2">
              <w:rPr>
                <w:rStyle w:val="2TimesNewRoman"/>
                <w:rFonts w:eastAsia="Arial Unicode MS"/>
              </w:rPr>
              <w:t xml:space="preserve"> с Федеральным законодательством,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>размещения на нем информации о деятельности</w:t>
            </w:r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lastRenderedPageBreak/>
              <w:t xml:space="preserve">ДОУ, правил приема в ДОУ. Разработка раздела </w:t>
            </w:r>
            <w:proofErr w:type="gramStart"/>
            <w:r w:rsidRPr="004927F2">
              <w:rPr>
                <w:rStyle w:val="2TimesNewRoman"/>
                <w:rFonts w:eastAsia="Arial Unicode MS"/>
              </w:rPr>
              <w:t>с</w:t>
            </w:r>
            <w:proofErr w:type="gramEnd"/>
          </w:p>
          <w:p w:rsidR="008830DB" w:rsidRPr="004927F2" w:rsidRDefault="008830DB" w:rsidP="004927F2">
            <w:pPr>
              <w:pStyle w:val="20"/>
              <w:shd w:val="clear" w:color="auto" w:fill="auto"/>
              <w:spacing w:line="274" w:lineRule="exact"/>
              <w:rPr>
                <w:rStyle w:val="2TimesNewRoman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 xml:space="preserve">информацией об осуществлении мер </w:t>
            </w:r>
            <w:proofErr w:type="gramStart"/>
            <w:r w:rsidRPr="004927F2">
              <w:rPr>
                <w:rStyle w:val="2TimesNewRoman"/>
                <w:rFonts w:eastAsia="Arial Unicode MS"/>
              </w:rPr>
              <w:t>по</w:t>
            </w:r>
            <w:proofErr w:type="gramEnd"/>
          </w:p>
          <w:p w:rsidR="008830DB" w:rsidRPr="004927F2" w:rsidRDefault="008830DB" w:rsidP="004927F2">
            <w:pPr>
              <w:pStyle w:val="20"/>
              <w:spacing w:line="274" w:lineRule="exact"/>
              <w:rPr>
                <w:rStyle w:val="2TimesNewRoman11pt"/>
                <w:rFonts w:eastAsia="Arial Unicode MS"/>
              </w:rPr>
            </w:pPr>
            <w:r w:rsidRPr="004927F2">
              <w:rPr>
                <w:rStyle w:val="2TimesNewRoman"/>
                <w:rFonts w:eastAsia="Arial Unicode MS"/>
              </w:rPr>
              <w:t>противодействию коррупции в ДОУ.</w:t>
            </w:r>
          </w:p>
        </w:tc>
        <w:tc>
          <w:tcPr>
            <w:tcW w:w="3521" w:type="dxa"/>
          </w:tcPr>
          <w:p w:rsidR="008830DB" w:rsidRPr="004927F2" w:rsidRDefault="008830DB" w:rsidP="004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 на сайте актуализируется, материалы размещены</w:t>
            </w:r>
          </w:p>
        </w:tc>
      </w:tr>
    </w:tbl>
    <w:p w:rsidR="009C4A21" w:rsidRPr="009C4A21" w:rsidRDefault="009C4A21" w:rsidP="009C4A21">
      <w:pPr>
        <w:jc w:val="both"/>
        <w:rPr>
          <w:sz w:val="28"/>
          <w:szCs w:val="28"/>
        </w:rPr>
      </w:pPr>
    </w:p>
    <w:sectPr w:rsidR="009C4A21" w:rsidRPr="009C4A21" w:rsidSect="004927F2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353"/>
    <w:multiLevelType w:val="multilevel"/>
    <w:tmpl w:val="F81A8F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8E7266"/>
    <w:multiLevelType w:val="multilevel"/>
    <w:tmpl w:val="EF0E6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D592F"/>
    <w:multiLevelType w:val="multilevel"/>
    <w:tmpl w:val="325EC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6324BD"/>
    <w:multiLevelType w:val="multilevel"/>
    <w:tmpl w:val="1D440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5A15F7"/>
    <w:multiLevelType w:val="multilevel"/>
    <w:tmpl w:val="B7B63C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A21"/>
    <w:rsid w:val="00032158"/>
    <w:rsid w:val="00134B6C"/>
    <w:rsid w:val="00144C2A"/>
    <w:rsid w:val="001756F1"/>
    <w:rsid w:val="0023255E"/>
    <w:rsid w:val="00233D1E"/>
    <w:rsid w:val="00300DBC"/>
    <w:rsid w:val="003402FF"/>
    <w:rsid w:val="003763AD"/>
    <w:rsid w:val="003B6578"/>
    <w:rsid w:val="003D2286"/>
    <w:rsid w:val="004011E1"/>
    <w:rsid w:val="00461123"/>
    <w:rsid w:val="004849CB"/>
    <w:rsid w:val="004927F2"/>
    <w:rsid w:val="004C734A"/>
    <w:rsid w:val="004E0459"/>
    <w:rsid w:val="00586924"/>
    <w:rsid w:val="005F031E"/>
    <w:rsid w:val="00695275"/>
    <w:rsid w:val="00697280"/>
    <w:rsid w:val="006A6D28"/>
    <w:rsid w:val="007A5E46"/>
    <w:rsid w:val="007D426E"/>
    <w:rsid w:val="007F413D"/>
    <w:rsid w:val="00826212"/>
    <w:rsid w:val="008830DB"/>
    <w:rsid w:val="008A493C"/>
    <w:rsid w:val="008E0ABD"/>
    <w:rsid w:val="009B7AA7"/>
    <w:rsid w:val="009C4A21"/>
    <w:rsid w:val="009F6A81"/>
    <w:rsid w:val="00A01A37"/>
    <w:rsid w:val="00A21C24"/>
    <w:rsid w:val="00A2550C"/>
    <w:rsid w:val="00A76FA5"/>
    <w:rsid w:val="00B03303"/>
    <w:rsid w:val="00B63C38"/>
    <w:rsid w:val="00B92E7D"/>
    <w:rsid w:val="00BA74AD"/>
    <w:rsid w:val="00C200F1"/>
    <w:rsid w:val="00C431A8"/>
    <w:rsid w:val="00C636BF"/>
    <w:rsid w:val="00CA4DE4"/>
    <w:rsid w:val="00CF6B2C"/>
    <w:rsid w:val="00D15511"/>
    <w:rsid w:val="00DA4A48"/>
    <w:rsid w:val="00DE2DB1"/>
    <w:rsid w:val="00E33C36"/>
    <w:rsid w:val="00EA07F1"/>
    <w:rsid w:val="00EB3212"/>
    <w:rsid w:val="00F26FA8"/>
    <w:rsid w:val="00F45783"/>
    <w:rsid w:val="00F75732"/>
    <w:rsid w:val="00FD3A8F"/>
    <w:rsid w:val="00FE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">
    <w:name w:val="Основной текст (2) + Times New Roman"/>
    <w:aliases w:val="11 pt,Не полужирный,Курсив"/>
    <w:basedOn w:val="a0"/>
    <w:rsid w:val="007A5E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9F6A81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6A81"/>
    <w:pPr>
      <w:widowControl w:val="0"/>
      <w:shd w:val="clear" w:color="auto" w:fill="FFFFFF"/>
      <w:spacing w:after="0" w:line="221" w:lineRule="exact"/>
    </w:pPr>
    <w:rPr>
      <w:b/>
      <w:bCs/>
      <w:sz w:val="19"/>
      <w:szCs w:val="19"/>
    </w:rPr>
  </w:style>
  <w:style w:type="character" w:customStyle="1" w:styleId="2TimesNewRoman11pt">
    <w:name w:val="Основной текст (2) + Times New Roman;11 pt;Не полужирный"/>
    <w:basedOn w:val="2"/>
    <w:rsid w:val="00B63C38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pt0">
    <w:name w:val="Основной текст (2) + Times New Roman;11 pt;Курсив"/>
    <w:basedOn w:val="2"/>
    <w:rsid w:val="004C734A"/>
    <w:rPr>
      <w:rFonts w:ascii="Times New Roman" w:eastAsia="Times New Roman" w:hAnsi="Times New Roman" w:cs="Times New Roman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5646-13AC-4DCE-9A34-AA332868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2023-09-29T04:09:00Z</cp:lastPrinted>
  <dcterms:created xsi:type="dcterms:W3CDTF">2023-09-26T04:51:00Z</dcterms:created>
  <dcterms:modified xsi:type="dcterms:W3CDTF">2023-11-02T01:43:00Z</dcterms:modified>
</cp:coreProperties>
</file>